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3F90" w14:textId="77777777" w:rsidR="002C7844" w:rsidRDefault="002C7844">
      <w:pPr>
        <w:pStyle w:val="Zkladntext"/>
        <w:rPr>
          <w:rFonts w:ascii="Times New Roman"/>
          <w:sz w:val="28"/>
        </w:rPr>
      </w:pPr>
    </w:p>
    <w:p w14:paraId="5D24562C" w14:textId="77777777" w:rsidR="002C7844" w:rsidRDefault="002C7844">
      <w:pPr>
        <w:pStyle w:val="Zkladntext"/>
        <w:rPr>
          <w:rFonts w:ascii="Times New Roman"/>
          <w:sz w:val="28"/>
        </w:rPr>
      </w:pPr>
    </w:p>
    <w:p w14:paraId="560AAE2D" w14:textId="77777777" w:rsidR="002C7844" w:rsidRDefault="002C7844">
      <w:pPr>
        <w:pStyle w:val="Zkladntext"/>
        <w:spacing w:before="4"/>
        <w:rPr>
          <w:rFonts w:ascii="Times New Roman"/>
          <w:sz w:val="35"/>
        </w:rPr>
      </w:pPr>
    </w:p>
    <w:p w14:paraId="72C8C62B" w14:textId="77777777" w:rsidR="002C7844" w:rsidRDefault="006C06A3">
      <w:pPr>
        <w:ind w:left="112"/>
        <w:rPr>
          <w:rFonts w:ascii="Calibri" w:hAnsi="Calibri"/>
        </w:rPr>
      </w:pPr>
      <w:r>
        <w:rPr>
          <w:rFonts w:ascii="Calibri" w:hAnsi="Calibri"/>
          <w:color w:val="101010"/>
        </w:rPr>
        <w:t>uzavřené mezi</w:t>
      </w:r>
    </w:p>
    <w:p w14:paraId="1B6746F3" w14:textId="77777777" w:rsidR="002C7844" w:rsidRDefault="006C06A3">
      <w:pPr>
        <w:spacing w:before="182"/>
        <w:ind w:left="114"/>
        <w:rPr>
          <w:rFonts w:ascii="Calibri" w:hAnsi="Calibri"/>
          <w:b/>
        </w:rPr>
      </w:pPr>
      <w:r>
        <w:rPr>
          <w:rFonts w:ascii="Calibri" w:hAnsi="Calibri"/>
          <w:b/>
          <w:color w:val="141414"/>
        </w:rPr>
        <w:t>Pronajímatelem:</w:t>
      </w:r>
    </w:p>
    <w:p w14:paraId="64199E55" w14:textId="77777777" w:rsidR="002C7844" w:rsidRDefault="006C06A3">
      <w:pPr>
        <w:pStyle w:val="Nadpis1"/>
      </w:pPr>
      <w:r>
        <w:rPr>
          <w:b w:val="0"/>
        </w:rPr>
        <w:br w:type="column"/>
      </w:r>
      <w:r>
        <w:rPr>
          <w:color w:val="181818"/>
          <w:w w:val="105"/>
        </w:rPr>
        <w:t>Dodatek č.1</w:t>
      </w:r>
    </w:p>
    <w:p w14:paraId="45DC1CB6" w14:textId="5F48CBFB" w:rsidR="002C7844" w:rsidRDefault="006C06A3">
      <w:pPr>
        <w:spacing w:before="187"/>
        <w:ind w:left="40" w:right="1797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171717"/>
          <w:sz w:val="24"/>
        </w:rPr>
        <w:t>k Smlouvě o nájmu ze dne 15.8.2023 (dále jen „Smlouva")</w:t>
      </w:r>
    </w:p>
    <w:p w14:paraId="2846594C" w14:textId="77777777" w:rsidR="002C7844" w:rsidRDefault="002C7844">
      <w:pPr>
        <w:jc w:val="center"/>
        <w:rPr>
          <w:rFonts w:ascii="Calibri" w:hAnsi="Calibri"/>
          <w:sz w:val="24"/>
        </w:rPr>
        <w:sectPr w:rsidR="002C7844">
          <w:type w:val="continuous"/>
          <w:pgSz w:w="11910" w:h="16840"/>
          <w:pgMar w:top="1300" w:right="1280" w:bottom="280" w:left="1200" w:header="708" w:footer="708" w:gutter="0"/>
          <w:cols w:num="2" w:space="708" w:equalWidth="0">
            <w:col w:w="1650" w:space="40"/>
            <w:col w:w="7740"/>
          </w:cols>
        </w:sectPr>
      </w:pPr>
    </w:p>
    <w:p w14:paraId="2DDC70A8" w14:textId="77777777" w:rsidR="002C7844" w:rsidRDefault="002C7844">
      <w:pPr>
        <w:pStyle w:val="Zkladntext"/>
        <w:spacing w:before="3"/>
        <w:rPr>
          <w:rFonts w:ascii="Calibri"/>
          <w:b/>
          <w:sz w:val="8"/>
        </w:rPr>
      </w:pPr>
    </w:p>
    <w:p w14:paraId="7CDAB1C6" w14:textId="77777777" w:rsidR="002C7844" w:rsidRDefault="006C06A3">
      <w:pPr>
        <w:spacing w:before="103" w:line="247" w:lineRule="auto"/>
        <w:ind w:left="115" w:firstLine="7"/>
        <w:rPr>
          <w:rFonts w:ascii="Calibri" w:hAnsi="Calibri"/>
        </w:rPr>
      </w:pPr>
      <w:r>
        <w:rPr>
          <w:rFonts w:ascii="Calibri" w:hAnsi="Calibri"/>
          <w:b/>
          <w:color w:val="111111"/>
        </w:rPr>
        <w:t xml:space="preserve">České vysoké učení technické v Praze </w:t>
      </w:r>
      <w:r>
        <w:rPr>
          <w:rFonts w:ascii="Calibri" w:hAnsi="Calibri"/>
          <w:color w:val="111111"/>
        </w:rPr>
        <w:t>se sídlem Jugoslávských Partyzánů 1580/3, 160 00 Praha 6 - Dejvice, IČO: 68407700, DIČ: CZ 68407700</w:t>
      </w:r>
    </w:p>
    <w:p w14:paraId="6CE2E37A" w14:textId="77777777" w:rsidR="002C7844" w:rsidRDefault="006C06A3">
      <w:pPr>
        <w:spacing w:line="260" w:lineRule="exact"/>
        <w:ind w:left="129"/>
        <w:rPr>
          <w:rFonts w:ascii="Calibri" w:hAnsi="Calibri"/>
          <w:b/>
        </w:rPr>
      </w:pPr>
      <w:r>
        <w:rPr>
          <w:rFonts w:ascii="Calibri" w:hAnsi="Calibri"/>
          <w:b/>
          <w:color w:val="161616"/>
        </w:rPr>
        <w:t>Ústav tělesné výchovy a sportu ČVUT v Praze</w:t>
      </w:r>
    </w:p>
    <w:p w14:paraId="573DA48C" w14:textId="1F500662" w:rsidR="002C7844" w:rsidRDefault="006C06A3">
      <w:pPr>
        <w:spacing w:before="4" w:line="256" w:lineRule="auto"/>
        <w:ind w:left="121" w:hanging="1"/>
        <w:rPr>
          <w:rFonts w:ascii="Calibri" w:hAnsi="Calibri"/>
        </w:rPr>
      </w:pPr>
      <w:r>
        <w:rPr>
          <w:rFonts w:ascii="Calibri" w:hAnsi="Calibri"/>
          <w:color w:val="101010"/>
          <w:w w:val="105"/>
        </w:rPr>
        <w:t xml:space="preserve">se sídlem Pod Juliskou 4, 160 00 Praha 6 </w:t>
      </w:r>
      <w:r>
        <w:rPr>
          <w:rFonts w:ascii="Calibri" w:hAnsi="Calibri"/>
          <w:color w:val="101010"/>
          <w:w w:val="150"/>
        </w:rPr>
        <w:t xml:space="preserve">- </w:t>
      </w:r>
      <w:r>
        <w:rPr>
          <w:rFonts w:ascii="Calibri" w:hAnsi="Calibri"/>
          <w:color w:val="101010"/>
          <w:w w:val="105"/>
        </w:rPr>
        <w:t xml:space="preserve">Dejvice, zastoupený: tajemníkem </w:t>
      </w:r>
      <w:r w:rsidR="0091461A">
        <w:rPr>
          <w:rFonts w:ascii="Calibri" w:hAnsi="Calibri"/>
          <w:color w:val="101010"/>
          <w:w w:val="105"/>
        </w:rPr>
        <w:t>xxxxx</w:t>
      </w:r>
      <w:r>
        <w:rPr>
          <w:rFonts w:ascii="Calibri" w:hAnsi="Calibri"/>
          <w:color w:val="101010"/>
        </w:rPr>
        <w:t xml:space="preserve">, bank. spojení: </w:t>
      </w:r>
      <w:r w:rsidR="0091461A">
        <w:rPr>
          <w:rFonts w:ascii="Calibri" w:hAnsi="Calibri"/>
          <w:color w:val="101010"/>
        </w:rPr>
        <w:t>xxxxx, xxxxx</w:t>
      </w:r>
    </w:p>
    <w:p w14:paraId="72DE77FB" w14:textId="77777777" w:rsidR="002C7844" w:rsidRDefault="006C06A3">
      <w:pPr>
        <w:spacing w:before="170"/>
        <w:ind w:left="184"/>
        <w:rPr>
          <w:rFonts w:ascii="Calibri" w:hAnsi="Calibri"/>
          <w:b/>
        </w:rPr>
      </w:pPr>
      <w:r>
        <w:rPr>
          <w:rFonts w:ascii="Calibri" w:hAnsi="Calibri"/>
          <w:color w:val="121212"/>
        </w:rPr>
        <w:t xml:space="preserve">(dále jen jako </w:t>
      </w:r>
      <w:r>
        <w:rPr>
          <w:rFonts w:ascii="Calibri" w:hAnsi="Calibri"/>
          <w:b/>
          <w:color w:val="121212"/>
        </w:rPr>
        <w:t>„Pronajímatel")</w:t>
      </w:r>
    </w:p>
    <w:p w14:paraId="5BADD251" w14:textId="77777777" w:rsidR="002C7844" w:rsidRDefault="002C7844">
      <w:pPr>
        <w:pStyle w:val="Zkladntext"/>
        <w:rPr>
          <w:rFonts w:ascii="Calibri"/>
          <w:b/>
          <w:sz w:val="28"/>
        </w:rPr>
      </w:pPr>
    </w:p>
    <w:p w14:paraId="366A4A43" w14:textId="77777777" w:rsidR="002C7844" w:rsidRDefault="006C06A3">
      <w:pPr>
        <w:spacing w:before="174" w:line="420" w:lineRule="auto"/>
        <w:ind w:left="130" w:right="8238" w:firstLine="1"/>
        <w:rPr>
          <w:rFonts w:ascii="Calibri" w:hAnsi="Calibri"/>
          <w:b/>
        </w:rPr>
      </w:pPr>
      <w:r>
        <w:rPr>
          <w:rFonts w:ascii="Calibri" w:hAnsi="Calibri"/>
          <w:b/>
          <w:color w:val="131313"/>
        </w:rPr>
        <w:t>a Nájemcem:</w:t>
      </w:r>
    </w:p>
    <w:p w14:paraId="26AFC834" w14:textId="026710AC" w:rsidR="002C7844" w:rsidRDefault="006C06A3">
      <w:pPr>
        <w:spacing w:before="7" w:line="278" w:lineRule="auto"/>
        <w:ind w:left="127" w:right="4983" w:firstLine="3"/>
        <w:rPr>
          <w:rFonts w:ascii="Calibri" w:hAnsi="Calibri"/>
        </w:rPr>
      </w:pPr>
      <w:r>
        <w:rPr>
          <w:rFonts w:ascii="Calibri" w:hAnsi="Calibri"/>
          <w:b/>
          <w:color w:val="131313"/>
        </w:rPr>
        <w:t xml:space="preserve">Vysoká škola chemicko-technologická v Praze </w:t>
      </w:r>
      <w:r>
        <w:rPr>
          <w:rFonts w:ascii="Calibri" w:hAnsi="Calibri"/>
          <w:color w:val="0F0F0F"/>
        </w:rPr>
        <w:t xml:space="preserve">se sídlem: Technická 1905/5, 166 28 Praha 6 zastoupená: </w:t>
      </w:r>
      <w:r w:rsidR="0091461A">
        <w:rPr>
          <w:rFonts w:ascii="Calibri" w:hAnsi="Calibri"/>
          <w:color w:val="0F0F0F"/>
        </w:rPr>
        <w:t>xxxxx</w:t>
      </w:r>
      <w:r>
        <w:rPr>
          <w:rFonts w:ascii="Calibri" w:hAnsi="Calibri"/>
          <w:color w:val="0F0F0F"/>
        </w:rPr>
        <w:t>, kvestorkou</w:t>
      </w:r>
    </w:p>
    <w:p w14:paraId="40A040E4" w14:textId="0FD36B45" w:rsidR="002C7844" w:rsidRDefault="006C06A3">
      <w:pPr>
        <w:spacing w:line="276" w:lineRule="auto"/>
        <w:ind w:left="131" w:right="4312" w:hanging="1"/>
        <w:rPr>
          <w:rFonts w:ascii="Calibri" w:hAnsi="Calibri"/>
        </w:rPr>
      </w:pPr>
      <w:r>
        <w:rPr>
          <w:rFonts w:ascii="Calibri" w:hAnsi="Calibri"/>
          <w:color w:val="0F0F0F"/>
        </w:rPr>
        <w:t xml:space="preserve">bankovní spojení: </w:t>
      </w:r>
      <w:r w:rsidR="0091461A">
        <w:rPr>
          <w:rFonts w:ascii="Calibri" w:hAnsi="Calibri"/>
          <w:color w:val="0F0F0F"/>
        </w:rPr>
        <w:t>xxxxx</w:t>
      </w:r>
      <w:r>
        <w:rPr>
          <w:rFonts w:ascii="Calibri" w:hAnsi="Calibri"/>
          <w:color w:val="0F0F0F"/>
        </w:rPr>
        <w:t xml:space="preserve">, č. ú.: </w:t>
      </w:r>
      <w:r w:rsidR="0091461A">
        <w:rPr>
          <w:rFonts w:ascii="Calibri" w:hAnsi="Calibri"/>
          <w:color w:val="0F0F0F"/>
        </w:rPr>
        <w:t xml:space="preserve">xxxxx                                                       </w:t>
      </w:r>
      <w:r>
        <w:rPr>
          <w:rFonts w:ascii="Calibri" w:hAnsi="Calibri"/>
          <w:color w:val="0F0F0F"/>
        </w:rPr>
        <w:t xml:space="preserve"> IČO: 604 613 73,</w:t>
      </w:r>
    </w:p>
    <w:p w14:paraId="5EE6480A" w14:textId="77777777" w:rsidR="002C7844" w:rsidRDefault="006C06A3">
      <w:pPr>
        <w:spacing w:before="10"/>
        <w:ind w:left="132"/>
        <w:rPr>
          <w:rFonts w:ascii="Calibri" w:hAnsi="Calibri"/>
        </w:rPr>
      </w:pPr>
      <w:r>
        <w:rPr>
          <w:rFonts w:ascii="Calibri" w:hAnsi="Calibri"/>
          <w:color w:val="0E0E0E"/>
        </w:rPr>
        <w:t>DIČ. CZ60461373</w:t>
      </w:r>
    </w:p>
    <w:p w14:paraId="43667FF9" w14:textId="77777777" w:rsidR="002C7844" w:rsidRDefault="006C06A3">
      <w:pPr>
        <w:spacing w:before="45"/>
        <w:ind w:left="146"/>
        <w:rPr>
          <w:rFonts w:ascii="Calibri" w:hAnsi="Calibri"/>
          <w:b/>
        </w:rPr>
      </w:pPr>
      <w:r>
        <w:rPr>
          <w:rFonts w:ascii="Calibri" w:hAnsi="Calibri"/>
          <w:color w:val="121212"/>
        </w:rPr>
        <w:t xml:space="preserve">(dále jen jako </w:t>
      </w:r>
      <w:r>
        <w:rPr>
          <w:rFonts w:ascii="Calibri" w:hAnsi="Calibri"/>
          <w:b/>
          <w:color w:val="121212"/>
        </w:rPr>
        <w:t>„Nájemce")</w:t>
      </w:r>
    </w:p>
    <w:p w14:paraId="4E485337" w14:textId="77777777" w:rsidR="002C7844" w:rsidRDefault="002C7844">
      <w:pPr>
        <w:pStyle w:val="Zkladntext"/>
        <w:spacing w:before="10"/>
        <w:rPr>
          <w:rFonts w:ascii="Calibri"/>
          <w:b/>
          <w:sz w:val="40"/>
        </w:rPr>
      </w:pPr>
    </w:p>
    <w:p w14:paraId="47AD4410" w14:textId="0F7DFABC" w:rsidR="002C7844" w:rsidRDefault="006C06A3" w:rsidP="004A4BAE">
      <w:pPr>
        <w:spacing w:line="259" w:lineRule="auto"/>
        <w:ind w:left="129" w:firstLine="23"/>
        <w:jc w:val="both"/>
        <w:rPr>
          <w:rFonts w:ascii="Calibri" w:hAnsi="Calibri"/>
          <w:b/>
        </w:rPr>
      </w:pPr>
      <w:r>
        <w:rPr>
          <w:rFonts w:ascii="Calibri" w:hAnsi="Calibri"/>
          <w:color w:val="0F0F0F"/>
        </w:rPr>
        <w:t xml:space="preserve">Pronajímatel a Nájemce dále společně jen „Smluvní strany" se dohodly na úpravě smlouvy, jak je uvedeno dále a uzavírají za tímto účelem tento dodatek č. 1 (dále jen </w:t>
      </w:r>
      <w:r>
        <w:rPr>
          <w:rFonts w:ascii="Calibri" w:hAnsi="Calibri"/>
          <w:b/>
          <w:color w:val="0F0F0F"/>
        </w:rPr>
        <w:t>„dodatek").</w:t>
      </w:r>
    </w:p>
    <w:p w14:paraId="5D1906E8" w14:textId="77777777" w:rsidR="002C7844" w:rsidRDefault="002C7844">
      <w:pPr>
        <w:pStyle w:val="Zkladntext"/>
        <w:rPr>
          <w:rFonts w:ascii="Calibri"/>
          <w:b/>
          <w:sz w:val="28"/>
        </w:rPr>
      </w:pPr>
    </w:p>
    <w:p w14:paraId="242ADE1B" w14:textId="77777777" w:rsidR="002C7844" w:rsidRDefault="002C7844">
      <w:pPr>
        <w:pStyle w:val="Zkladntext"/>
        <w:spacing w:before="7"/>
        <w:rPr>
          <w:rFonts w:ascii="Calibri"/>
          <w:b/>
          <w:sz w:val="22"/>
        </w:rPr>
      </w:pPr>
    </w:p>
    <w:p w14:paraId="1B9773E6" w14:textId="77777777" w:rsidR="002C7844" w:rsidRDefault="006C06A3">
      <w:pPr>
        <w:tabs>
          <w:tab w:val="left" w:pos="4504"/>
        </w:tabs>
        <w:spacing w:before="1"/>
        <w:ind w:left="3780"/>
        <w:rPr>
          <w:rFonts w:ascii="Calibri" w:hAnsi="Calibri"/>
          <w:b/>
        </w:rPr>
      </w:pPr>
      <w:r>
        <w:rPr>
          <w:rFonts w:ascii="Calibri" w:hAnsi="Calibri"/>
          <w:b/>
          <w:color w:val="161616"/>
        </w:rPr>
        <w:t>I.</w:t>
      </w:r>
      <w:r>
        <w:rPr>
          <w:rFonts w:ascii="Calibri" w:hAnsi="Calibri"/>
          <w:b/>
          <w:color w:val="161616"/>
        </w:rPr>
        <w:tab/>
        <w:t>Úvodní</w:t>
      </w:r>
      <w:r>
        <w:rPr>
          <w:rFonts w:ascii="Calibri" w:hAnsi="Calibri"/>
          <w:b/>
          <w:color w:val="161616"/>
          <w:spacing w:val="-5"/>
        </w:rPr>
        <w:t xml:space="preserve"> </w:t>
      </w:r>
      <w:r>
        <w:rPr>
          <w:rFonts w:ascii="Calibri" w:hAnsi="Calibri"/>
          <w:b/>
          <w:color w:val="161616"/>
        </w:rPr>
        <w:t>ujednání</w:t>
      </w:r>
    </w:p>
    <w:p w14:paraId="1C45F9FA" w14:textId="77777777" w:rsidR="002C7844" w:rsidRDefault="002C7844">
      <w:pPr>
        <w:pStyle w:val="Zkladntext"/>
        <w:spacing w:before="4"/>
        <w:rPr>
          <w:rFonts w:ascii="Calibri"/>
          <w:b/>
          <w:sz w:val="37"/>
        </w:rPr>
      </w:pPr>
    </w:p>
    <w:p w14:paraId="4393A0DF" w14:textId="77777777" w:rsidR="002C7844" w:rsidRDefault="006C06A3">
      <w:pPr>
        <w:pStyle w:val="Odstavecseseznamem"/>
        <w:numPr>
          <w:ilvl w:val="0"/>
          <w:numId w:val="3"/>
        </w:numPr>
        <w:tabs>
          <w:tab w:val="left" w:pos="573"/>
        </w:tabs>
        <w:spacing w:line="278" w:lineRule="auto"/>
        <w:ind w:right="120" w:hanging="427"/>
        <w:jc w:val="both"/>
        <w:rPr>
          <w:b/>
          <w:color w:val="111111"/>
        </w:rPr>
      </w:pPr>
      <w:r>
        <w:rPr>
          <w:color w:val="111111"/>
        </w:rPr>
        <w:t xml:space="preserve">Smluvní strany uzavřely dne 15. 8. 2023 smlouvu o nájmu prostor tělovýchovných zařízení: malá hala, velká hala, horolezecká stěna a posilovna v objektu ÚTVS ČVUT v Praze, Pod Juliskou 4, 160 </w:t>
      </w:r>
      <w:r>
        <w:rPr>
          <w:color w:val="111111"/>
          <w:spacing w:val="2"/>
        </w:rPr>
        <w:t>00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Praha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6.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Venkovní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hřiště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koleje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Strahov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(blok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11). Loděnice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ČVUT,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Strakonická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49,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159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2"/>
        </w:rPr>
        <w:t>00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 xml:space="preserve">Velká Chuchle </w:t>
      </w:r>
      <w:r>
        <w:rPr>
          <w:color w:val="111111"/>
          <w:w w:val="145"/>
        </w:rPr>
        <w:t xml:space="preserve">- </w:t>
      </w:r>
      <w:r>
        <w:rPr>
          <w:color w:val="111111"/>
        </w:rPr>
        <w:t xml:space="preserve">Malá Chuchle (dále jen </w:t>
      </w:r>
      <w:r>
        <w:rPr>
          <w:b/>
          <w:color w:val="111111"/>
        </w:rPr>
        <w:t xml:space="preserve">„předmět nájmu") </w:t>
      </w:r>
      <w:r>
        <w:rPr>
          <w:color w:val="111111"/>
        </w:rPr>
        <w:t>(dále jen</w:t>
      </w:r>
      <w:r>
        <w:rPr>
          <w:color w:val="111111"/>
          <w:spacing w:val="-24"/>
        </w:rPr>
        <w:t xml:space="preserve"> </w:t>
      </w:r>
      <w:r>
        <w:rPr>
          <w:b/>
          <w:color w:val="111111"/>
        </w:rPr>
        <w:t>„Smlouva").</w:t>
      </w:r>
    </w:p>
    <w:p w14:paraId="118F5592" w14:textId="77777777" w:rsidR="002C7844" w:rsidRDefault="002C7844">
      <w:pPr>
        <w:pStyle w:val="Zkladntext"/>
        <w:spacing w:before="2"/>
        <w:rPr>
          <w:rFonts w:ascii="Calibri"/>
          <w:b/>
          <w:sz w:val="25"/>
        </w:rPr>
      </w:pPr>
    </w:p>
    <w:p w14:paraId="42D26B40" w14:textId="77777777" w:rsidR="002C7844" w:rsidRDefault="006C06A3">
      <w:pPr>
        <w:pStyle w:val="Odstavecseseznamem"/>
        <w:numPr>
          <w:ilvl w:val="0"/>
          <w:numId w:val="3"/>
        </w:numPr>
        <w:tabs>
          <w:tab w:val="left" w:pos="596"/>
        </w:tabs>
        <w:spacing w:line="280" w:lineRule="auto"/>
        <w:ind w:left="579" w:right="117" w:hanging="430"/>
        <w:jc w:val="both"/>
        <w:rPr>
          <w:color w:val="101010"/>
        </w:rPr>
      </w:pPr>
      <w:r>
        <w:rPr>
          <w:color w:val="101010"/>
        </w:rPr>
        <w:t xml:space="preserve">Po uzavření </w:t>
      </w:r>
      <w:r>
        <w:rPr>
          <w:color w:val="101010"/>
          <w:spacing w:val="2"/>
        </w:rPr>
        <w:t xml:space="preserve">Smlouvy </w:t>
      </w:r>
      <w:r>
        <w:rPr>
          <w:color w:val="101010"/>
        </w:rPr>
        <w:t xml:space="preserve">se Smluvní </w:t>
      </w:r>
      <w:r>
        <w:rPr>
          <w:color w:val="101010"/>
          <w:spacing w:val="2"/>
        </w:rPr>
        <w:t xml:space="preserve">strany </w:t>
      </w:r>
      <w:r>
        <w:rPr>
          <w:color w:val="101010"/>
        </w:rPr>
        <w:t xml:space="preserve">dohodly na tom, že v </w:t>
      </w:r>
      <w:r>
        <w:rPr>
          <w:color w:val="101010"/>
          <w:spacing w:val="2"/>
        </w:rPr>
        <w:t xml:space="preserve">období </w:t>
      </w:r>
      <w:r>
        <w:rPr>
          <w:color w:val="101010"/>
        </w:rPr>
        <w:t xml:space="preserve">od 10. 1. 2023 do 7. 2.2023 bude Nájemce využívat posilovnu v objektu ÚTVS ČVUT v Praze,  Pod Juliskou 4, 160 00 Praha </w:t>
      </w:r>
      <w:r>
        <w:rPr>
          <w:color w:val="101010"/>
          <w:spacing w:val="-5"/>
        </w:rPr>
        <w:t xml:space="preserve">6.   </w:t>
      </w:r>
      <w:r>
        <w:rPr>
          <w:color w:val="101010"/>
        </w:rPr>
        <w:t xml:space="preserve">V </w:t>
      </w:r>
      <w:r>
        <w:rPr>
          <w:color w:val="101010"/>
          <w:spacing w:val="-4"/>
        </w:rPr>
        <w:t xml:space="preserve">této </w:t>
      </w:r>
      <w:r>
        <w:rPr>
          <w:color w:val="101010"/>
        </w:rPr>
        <w:t xml:space="preserve">souvislosti dochází taktéž k dohodě o časových úsecích užívání v předchozí </w:t>
      </w:r>
      <w:r>
        <w:rPr>
          <w:color w:val="101010"/>
          <w:spacing w:val="-4"/>
        </w:rPr>
        <w:t xml:space="preserve">větě </w:t>
      </w:r>
      <w:r>
        <w:rPr>
          <w:color w:val="101010"/>
        </w:rPr>
        <w:t>uvedeného sportoviště. Současně dochází v této souvislosti k úpravě nájemného, jak definuje tento</w:t>
      </w:r>
      <w:r>
        <w:rPr>
          <w:color w:val="101010"/>
          <w:spacing w:val="33"/>
        </w:rPr>
        <w:t xml:space="preserve"> </w:t>
      </w:r>
      <w:r>
        <w:rPr>
          <w:color w:val="101010"/>
        </w:rPr>
        <w:t>dodatek.</w:t>
      </w:r>
    </w:p>
    <w:p w14:paraId="1D694C58" w14:textId="77777777" w:rsidR="002C7844" w:rsidRDefault="002C7844">
      <w:pPr>
        <w:pStyle w:val="Zkladntext"/>
        <w:spacing w:before="10"/>
        <w:rPr>
          <w:rFonts w:ascii="Calibri"/>
          <w:sz w:val="21"/>
        </w:rPr>
      </w:pPr>
    </w:p>
    <w:p w14:paraId="6BA29A7E" w14:textId="058BC66D" w:rsidR="002C7844" w:rsidRDefault="00570A6A">
      <w:pPr>
        <w:tabs>
          <w:tab w:val="left" w:pos="1112"/>
        </w:tabs>
        <w:ind w:left="395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181818"/>
        </w:rPr>
        <w:t>II</w:t>
      </w:r>
      <w:r w:rsidR="006C06A3">
        <w:rPr>
          <w:rFonts w:ascii="Calibri" w:hAnsi="Calibri"/>
          <w:b/>
          <w:color w:val="181818"/>
        </w:rPr>
        <w:t>.</w:t>
      </w:r>
      <w:r w:rsidR="006C06A3">
        <w:rPr>
          <w:rFonts w:ascii="Calibri" w:hAnsi="Calibri"/>
          <w:b/>
          <w:color w:val="181818"/>
        </w:rPr>
        <w:tab/>
        <w:t>Změna</w:t>
      </w:r>
      <w:r w:rsidR="006C06A3">
        <w:rPr>
          <w:rFonts w:ascii="Calibri" w:hAnsi="Calibri"/>
          <w:b/>
          <w:color w:val="181818"/>
          <w:spacing w:val="2"/>
        </w:rPr>
        <w:t xml:space="preserve"> </w:t>
      </w:r>
      <w:r w:rsidR="006C06A3">
        <w:rPr>
          <w:rFonts w:ascii="Calibri" w:hAnsi="Calibri"/>
          <w:b/>
          <w:color w:val="181818"/>
        </w:rPr>
        <w:t>smlouvy</w:t>
      </w:r>
    </w:p>
    <w:p w14:paraId="580DBB66" w14:textId="77777777" w:rsidR="002C7844" w:rsidRDefault="002C7844">
      <w:pPr>
        <w:pStyle w:val="Zkladntext"/>
        <w:spacing w:before="8"/>
        <w:rPr>
          <w:rFonts w:ascii="Calibri"/>
          <w:b/>
          <w:sz w:val="37"/>
        </w:rPr>
      </w:pPr>
    </w:p>
    <w:p w14:paraId="21DB19FD" w14:textId="77777777" w:rsidR="002C7844" w:rsidRDefault="006C06A3">
      <w:pPr>
        <w:pStyle w:val="Odstavecseseznamem"/>
        <w:numPr>
          <w:ilvl w:val="0"/>
          <w:numId w:val="2"/>
        </w:numPr>
        <w:tabs>
          <w:tab w:val="left" w:pos="584"/>
        </w:tabs>
        <w:spacing w:line="261" w:lineRule="auto"/>
        <w:ind w:hanging="429"/>
        <w:jc w:val="both"/>
        <w:rPr>
          <w:color w:val="111111"/>
        </w:rPr>
      </w:pPr>
      <w:r>
        <w:rPr>
          <w:color w:val="111111"/>
        </w:rPr>
        <w:t>Článek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IV.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mění.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Čl.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IV.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doplňuje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tak,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část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definující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období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před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ujednání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povinnosti dodržovat provozní dobu pronajímatele, bude nově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doplněno:</w:t>
      </w:r>
    </w:p>
    <w:p w14:paraId="2CEB6D4D" w14:textId="77777777" w:rsidR="002C7844" w:rsidRDefault="002C7844">
      <w:pPr>
        <w:spacing w:line="261" w:lineRule="auto"/>
        <w:jc w:val="both"/>
      </w:pPr>
    </w:p>
    <w:p w14:paraId="78DAAB6E" w14:textId="77777777" w:rsidR="00F30125" w:rsidRDefault="00F30125">
      <w:pPr>
        <w:spacing w:line="261" w:lineRule="auto"/>
        <w:jc w:val="both"/>
      </w:pPr>
    </w:p>
    <w:p w14:paraId="6D80C1E5" w14:textId="5FC6C146" w:rsidR="00F30125" w:rsidRDefault="00F30125">
      <w:pPr>
        <w:spacing w:line="261" w:lineRule="auto"/>
        <w:jc w:val="both"/>
        <w:sectPr w:rsidR="00F30125">
          <w:type w:val="continuous"/>
          <w:pgSz w:w="11910" w:h="16840"/>
          <w:pgMar w:top="1300" w:right="1280" w:bottom="280" w:left="1200" w:header="708" w:footer="708" w:gutter="0"/>
          <w:cols w:space="708"/>
        </w:sectPr>
      </w:pPr>
    </w:p>
    <w:p w14:paraId="0560530D" w14:textId="652FBCC7" w:rsidR="002C7844" w:rsidRPr="005A5BEF" w:rsidRDefault="006C06A3" w:rsidP="00315038">
      <w:pPr>
        <w:pStyle w:val="Zkladntext"/>
        <w:spacing w:before="129" w:line="266" w:lineRule="auto"/>
        <w:ind w:left="543" w:hanging="12"/>
        <w:jc w:val="both"/>
        <w:rPr>
          <w:rFonts w:ascii="Calibri" w:hAnsi="Calibri" w:cs="Calibri"/>
          <w:sz w:val="22"/>
          <w:szCs w:val="22"/>
        </w:rPr>
      </w:pPr>
      <w:r w:rsidRPr="005A5BEF">
        <w:rPr>
          <w:rFonts w:ascii="Calibri" w:hAnsi="Calibri" w:cs="Calibri"/>
          <w:color w:val="101010"/>
          <w:w w:val="95"/>
          <w:sz w:val="22"/>
          <w:szCs w:val="22"/>
        </w:rPr>
        <w:lastRenderedPageBreak/>
        <w:t>„Dále</w:t>
      </w:r>
      <w:r w:rsidRPr="005A5BEF">
        <w:rPr>
          <w:rFonts w:ascii="Calibri" w:hAnsi="Calibri" w:cs="Calibri"/>
          <w:color w:val="101010"/>
          <w:spacing w:val="-3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se</w:t>
      </w:r>
      <w:r w:rsidRPr="005A5BEF">
        <w:rPr>
          <w:rFonts w:ascii="Calibri" w:hAnsi="Calibri" w:cs="Calibri"/>
          <w:color w:val="101010"/>
          <w:spacing w:val="-31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Pronajímatel</w:t>
      </w:r>
      <w:r w:rsidRPr="005A5BEF">
        <w:rPr>
          <w:rFonts w:ascii="Calibri" w:hAnsi="Calibri" w:cs="Calibri"/>
          <w:color w:val="101010"/>
          <w:spacing w:val="-3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se</w:t>
      </w:r>
      <w:r w:rsidRPr="005A5BEF">
        <w:rPr>
          <w:rFonts w:ascii="Calibri" w:hAnsi="Calibri" w:cs="Calibri"/>
          <w:color w:val="101010"/>
          <w:spacing w:val="-36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zavazuje</w:t>
      </w:r>
      <w:r w:rsidRPr="005A5BEF">
        <w:rPr>
          <w:rFonts w:ascii="Calibri" w:hAnsi="Calibri" w:cs="Calibri"/>
          <w:color w:val="101010"/>
          <w:spacing w:val="-3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přenechat</w:t>
      </w:r>
      <w:r w:rsidRPr="005A5BEF">
        <w:rPr>
          <w:rFonts w:ascii="Calibri" w:hAnsi="Calibri" w:cs="Calibri"/>
          <w:color w:val="101010"/>
          <w:spacing w:val="-33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předmět</w:t>
      </w:r>
      <w:r w:rsidRPr="005A5BEF">
        <w:rPr>
          <w:rFonts w:ascii="Calibri" w:hAnsi="Calibri" w:cs="Calibri"/>
          <w:color w:val="101010"/>
          <w:spacing w:val="-3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nájmu</w:t>
      </w:r>
      <w:r w:rsidRPr="005A5BEF">
        <w:rPr>
          <w:rFonts w:ascii="Calibri" w:hAnsi="Calibri" w:cs="Calibri"/>
          <w:color w:val="101010"/>
          <w:spacing w:val="-3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k</w:t>
      </w:r>
      <w:r w:rsidRPr="005A5BEF">
        <w:rPr>
          <w:rFonts w:ascii="Calibri" w:hAnsi="Calibri" w:cs="Calibri"/>
          <w:color w:val="101010"/>
          <w:spacing w:val="-44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užívání</w:t>
      </w:r>
      <w:r w:rsidRPr="005A5BEF">
        <w:rPr>
          <w:rFonts w:ascii="Calibri" w:hAnsi="Calibri" w:cs="Calibri"/>
          <w:color w:val="101010"/>
          <w:spacing w:val="-3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v</w:t>
      </w:r>
      <w:r w:rsidRPr="005A5BEF">
        <w:rPr>
          <w:rFonts w:ascii="Calibri" w:hAnsi="Calibri" w:cs="Calibri"/>
          <w:color w:val="101010"/>
          <w:spacing w:val="-43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termínu</w:t>
      </w:r>
      <w:r w:rsidRPr="005A5BEF">
        <w:rPr>
          <w:rFonts w:ascii="Calibri" w:hAnsi="Calibri" w:cs="Calibri"/>
          <w:color w:val="101010"/>
          <w:spacing w:val="-3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ST</w:t>
      </w:r>
      <w:r w:rsidRPr="005A5BEF">
        <w:rPr>
          <w:rFonts w:ascii="Calibri" w:hAnsi="Calibri" w:cs="Calibri"/>
          <w:color w:val="101010"/>
          <w:spacing w:val="-34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v</w:t>
      </w:r>
      <w:r w:rsidRPr="005A5BEF">
        <w:rPr>
          <w:rFonts w:ascii="Calibri" w:hAnsi="Calibri" w:cs="Calibri"/>
          <w:color w:val="101010"/>
          <w:spacing w:val="-42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 xml:space="preserve">časovém </w:t>
      </w:r>
      <w:r w:rsidR="00D8392E">
        <w:rPr>
          <w:rFonts w:ascii="Calibri" w:hAnsi="Calibri" w:cs="Calibri"/>
          <w:color w:val="101010"/>
          <w:w w:val="95"/>
          <w:sz w:val="22"/>
          <w:szCs w:val="22"/>
        </w:rPr>
        <w:t xml:space="preserve">                                  </w:t>
      </w:r>
      <w:r w:rsidRPr="005A5BEF">
        <w:rPr>
          <w:rFonts w:ascii="Calibri" w:hAnsi="Calibri" w:cs="Calibri"/>
          <w:color w:val="101010"/>
          <w:w w:val="84"/>
          <w:sz w:val="22"/>
          <w:szCs w:val="22"/>
        </w:rPr>
        <w:t>úseku</w:t>
      </w:r>
      <w:r w:rsidRPr="005A5BEF">
        <w:rPr>
          <w:rFonts w:ascii="Calibri" w:hAnsi="Calibri" w:cs="Calibri"/>
          <w:color w:val="101010"/>
          <w:spacing w:val="-12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87"/>
          <w:sz w:val="22"/>
          <w:szCs w:val="22"/>
        </w:rPr>
        <w:t>12.00</w:t>
      </w:r>
      <w:r w:rsidRPr="005A5BEF">
        <w:rPr>
          <w:rFonts w:ascii="Calibri" w:hAnsi="Calibri" w:cs="Calibri"/>
          <w:color w:val="101010"/>
          <w:spacing w:val="-11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-2"/>
          <w:w w:val="222"/>
          <w:sz w:val="22"/>
          <w:szCs w:val="22"/>
        </w:rPr>
        <w:t>-</w:t>
      </w:r>
      <w:r w:rsidRPr="005A5BEF">
        <w:rPr>
          <w:rFonts w:ascii="Calibri" w:hAnsi="Calibri" w:cs="Calibri"/>
          <w:color w:val="101010"/>
          <w:w w:val="88"/>
          <w:sz w:val="22"/>
          <w:szCs w:val="22"/>
        </w:rPr>
        <w:t>13.00</w:t>
      </w:r>
      <w:r w:rsidRPr="005A5BEF">
        <w:rPr>
          <w:rFonts w:ascii="Calibri" w:hAnsi="Calibri" w:cs="Calibri"/>
          <w:color w:val="101010"/>
          <w:spacing w:val="-9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-1"/>
          <w:w w:val="87"/>
          <w:sz w:val="22"/>
          <w:szCs w:val="22"/>
        </w:rPr>
        <w:t>posilovnu</w:t>
      </w:r>
      <w:r w:rsidRPr="005A5BEF">
        <w:rPr>
          <w:rFonts w:ascii="Calibri" w:hAnsi="Calibri" w:cs="Calibri"/>
          <w:color w:val="101010"/>
          <w:w w:val="87"/>
          <w:sz w:val="22"/>
          <w:szCs w:val="22"/>
        </w:rPr>
        <w:t>,</w:t>
      </w:r>
      <w:r w:rsidRPr="005A5BEF">
        <w:rPr>
          <w:rFonts w:ascii="Calibri" w:hAnsi="Calibri" w:cs="Calibri"/>
          <w:color w:val="101010"/>
          <w:spacing w:val="7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82"/>
          <w:sz w:val="22"/>
          <w:szCs w:val="22"/>
        </w:rPr>
        <w:t>a</w:t>
      </w:r>
      <w:r w:rsidRPr="005A5BEF">
        <w:rPr>
          <w:rFonts w:ascii="Calibri" w:hAnsi="Calibri" w:cs="Calibri"/>
          <w:color w:val="101010"/>
          <w:spacing w:val="-8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-2"/>
          <w:w w:val="99"/>
          <w:sz w:val="22"/>
          <w:szCs w:val="22"/>
        </w:rPr>
        <w:t>t</w:t>
      </w:r>
      <w:r w:rsidRPr="005A5BEF">
        <w:rPr>
          <w:rFonts w:ascii="Calibri" w:hAnsi="Calibri" w:cs="Calibri"/>
          <w:color w:val="101010"/>
          <w:w w:val="99"/>
          <w:sz w:val="22"/>
          <w:szCs w:val="22"/>
        </w:rPr>
        <w:t>o</w:t>
      </w:r>
      <w:r w:rsidRPr="005A5BEF">
        <w:rPr>
          <w:rFonts w:ascii="Calibri" w:hAnsi="Calibri" w:cs="Calibri"/>
          <w:color w:val="101010"/>
          <w:spacing w:val="-8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-1"/>
          <w:w w:val="89"/>
          <w:sz w:val="22"/>
          <w:szCs w:val="22"/>
        </w:rPr>
        <w:t>výhradn</w:t>
      </w:r>
      <w:r w:rsidRPr="005A5BEF">
        <w:rPr>
          <w:rFonts w:ascii="Calibri" w:hAnsi="Calibri" w:cs="Calibri"/>
          <w:color w:val="101010"/>
          <w:w w:val="89"/>
          <w:sz w:val="22"/>
          <w:szCs w:val="22"/>
        </w:rPr>
        <w:t>ě</w:t>
      </w:r>
      <w:r w:rsidRPr="005A5BEF">
        <w:rPr>
          <w:rFonts w:ascii="Calibri" w:hAnsi="Calibri" w:cs="Calibri"/>
          <w:color w:val="101010"/>
          <w:spacing w:val="-10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87"/>
          <w:sz w:val="22"/>
          <w:szCs w:val="22"/>
        </w:rPr>
        <w:t>v</w:t>
      </w:r>
      <w:r w:rsidRPr="005A5BEF">
        <w:rPr>
          <w:rFonts w:ascii="Calibri" w:hAnsi="Calibri" w:cs="Calibri"/>
          <w:color w:val="101010"/>
          <w:spacing w:val="-16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-1"/>
          <w:w w:val="90"/>
          <w:sz w:val="22"/>
          <w:szCs w:val="22"/>
        </w:rPr>
        <w:t>obdob</w:t>
      </w:r>
      <w:r w:rsidRPr="005A5BEF">
        <w:rPr>
          <w:rFonts w:ascii="Calibri" w:hAnsi="Calibri" w:cs="Calibri"/>
          <w:color w:val="101010"/>
          <w:w w:val="90"/>
          <w:sz w:val="22"/>
          <w:szCs w:val="22"/>
        </w:rPr>
        <w:t>í</w:t>
      </w:r>
      <w:r w:rsidRPr="005A5BEF">
        <w:rPr>
          <w:rFonts w:ascii="Calibri" w:hAnsi="Calibri" w:cs="Calibri"/>
          <w:color w:val="101010"/>
          <w:spacing w:val="-10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1"/>
          <w:sz w:val="22"/>
          <w:szCs w:val="22"/>
        </w:rPr>
        <w:t>od</w:t>
      </w:r>
      <w:r w:rsidRPr="005A5BEF">
        <w:rPr>
          <w:rFonts w:ascii="Calibri" w:hAnsi="Calibri" w:cs="Calibri"/>
          <w:color w:val="101010"/>
          <w:spacing w:val="-11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1"/>
          <w:w w:val="86"/>
          <w:sz w:val="22"/>
          <w:szCs w:val="22"/>
        </w:rPr>
        <w:t>10</w:t>
      </w:r>
      <w:r w:rsidRPr="005A5BEF">
        <w:rPr>
          <w:rFonts w:ascii="Calibri" w:hAnsi="Calibri" w:cs="Calibri"/>
          <w:color w:val="101010"/>
          <w:w w:val="86"/>
          <w:sz w:val="22"/>
          <w:szCs w:val="22"/>
        </w:rPr>
        <w:t>.</w:t>
      </w:r>
      <w:r w:rsidRPr="005A5BEF">
        <w:rPr>
          <w:rFonts w:ascii="Calibri" w:hAnsi="Calibri" w:cs="Calibri"/>
          <w:color w:val="101010"/>
          <w:spacing w:val="-8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3"/>
          <w:w w:val="86"/>
          <w:sz w:val="22"/>
          <w:szCs w:val="22"/>
        </w:rPr>
        <w:t>1</w:t>
      </w:r>
      <w:r w:rsidRPr="005A5BEF">
        <w:rPr>
          <w:rFonts w:ascii="Calibri" w:hAnsi="Calibri" w:cs="Calibri"/>
          <w:color w:val="101010"/>
          <w:w w:val="86"/>
          <w:sz w:val="22"/>
          <w:szCs w:val="22"/>
        </w:rPr>
        <w:t>.</w:t>
      </w:r>
      <w:r w:rsidRPr="005A5BEF">
        <w:rPr>
          <w:rFonts w:ascii="Calibri" w:hAnsi="Calibri" w:cs="Calibri"/>
          <w:color w:val="101010"/>
          <w:spacing w:val="-9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2"/>
          <w:w w:val="86"/>
          <w:sz w:val="22"/>
          <w:szCs w:val="22"/>
        </w:rPr>
        <w:t>202</w:t>
      </w:r>
      <w:r w:rsidRPr="005A5BEF">
        <w:rPr>
          <w:rFonts w:ascii="Calibri" w:hAnsi="Calibri" w:cs="Calibri"/>
          <w:color w:val="101010"/>
          <w:w w:val="86"/>
          <w:sz w:val="22"/>
          <w:szCs w:val="22"/>
        </w:rPr>
        <w:t>4</w:t>
      </w:r>
      <w:r w:rsidRPr="005A5BEF">
        <w:rPr>
          <w:rFonts w:ascii="Calibri" w:hAnsi="Calibri" w:cs="Calibri"/>
          <w:color w:val="101010"/>
          <w:spacing w:val="-11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1"/>
          <w:sz w:val="22"/>
          <w:szCs w:val="22"/>
        </w:rPr>
        <w:t>do</w:t>
      </w:r>
      <w:r w:rsidRPr="005A5BEF">
        <w:rPr>
          <w:rFonts w:ascii="Calibri" w:hAnsi="Calibri" w:cs="Calibri"/>
          <w:color w:val="101010"/>
          <w:spacing w:val="-4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1"/>
          <w:w w:val="86"/>
          <w:sz w:val="22"/>
          <w:szCs w:val="22"/>
        </w:rPr>
        <w:t>7</w:t>
      </w:r>
      <w:r w:rsidRPr="005A5BEF">
        <w:rPr>
          <w:rFonts w:ascii="Calibri" w:hAnsi="Calibri" w:cs="Calibri"/>
          <w:color w:val="101010"/>
          <w:w w:val="86"/>
          <w:sz w:val="22"/>
          <w:szCs w:val="22"/>
        </w:rPr>
        <w:t>.</w:t>
      </w:r>
      <w:r w:rsidRPr="005A5BEF">
        <w:rPr>
          <w:rFonts w:ascii="Calibri" w:hAnsi="Calibri" w:cs="Calibri"/>
          <w:color w:val="101010"/>
          <w:spacing w:val="-11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3"/>
          <w:w w:val="86"/>
          <w:sz w:val="22"/>
          <w:szCs w:val="22"/>
        </w:rPr>
        <w:t>2</w:t>
      </w:r>
      <w:r w:rsidRPr="005A5BEF">
        <w:rPr>
          <w:rFonts w:ascii="Calibri" w:hAnsi="Calibri" w:cs="Calibri"/>
          <w:color w:val="101010"/>
          <w:w w:val="86"/>
          <w:sz w:val="22"/>
          <w:szCs w:val="22"/>
        </w:rPr>
        <w:t>.</w:t>
      </w:r>
      <w:r w:rsidRPr="005A5BEF">
        <w:rPr>
          <w:rFonts w:ascii="Calibri" w:hAnsi="Calibri" w:cs="Calibri"/>
          <w:color w:val="101010"/>
          <w:spacing w:val="-8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2"/>
          <w:w w:val="86"/>
          <w:sz w:val="22"/>
          <w:szCs w:val="22"/>
        </w:rPr>
        <w:t>202</w:t>
      </w:r>
      <w:r w:rsidRPr="005A5BEF">
        <w:rPr>
          <w:rFonts w:ascii="Calibri" w:hAnsi="Calibri" w:cs="Calibri"/>
          <w:color w:val="101010"/>
          <w:w w:val="86"/>
          <w:sz w:val="22"/>
          <w:szCs w:val="22"/>
        </w:rPr>
        <w:t>4</w:t>
      </w:r>
      <w:r w:rsidRPr="005A5BEF">
        <w:rPr>
          <w:rFonts w:ascii="Calibri" w:hAnsi="Calibri" w:cs="Calibri"/>
          <w:color w:val="101010"/>
          <w:spacing w:val="-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-1"/>
          <w:w w:val="87"/>
          <w:sz w:val="22"/>
          <w:szCs w:val="22"/>
        </w:rPr>
        <w:t>včetně</w:t>
      </w:r>
      <w:r w:rsidRPr="005A5BEF">
        <w:rPr>
          <w:rFonts w:ascii="Calibri" w:hAnsi="Calibri" w:cs="Calibri"/>
          <w:color w:val="101010"/>
          <w:w w:val="87"/>
          <w:sz w:val="22"/>
          <w:szCs w:val="22"/>
        </w:rPr>
        <w:t>,</w:t>
      </w:r>
      <w:r w:rsidRPr="005A5BEF">
        <w:rPr>
          <w:rFonts w:ascii="Calibri" w:hAnsi="Calibri" w:cs="Calibri"/>
          <w:color w:val="101010"/>
          <w:spacing w:val="8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-1"/>
          <w:w w:val="93"/>
          <w:sz w:val="22"/>
          <w:szCs w:val="22"/>
        </w:rPr>
        <w:t>tedy</w:t>
      </w:r>
      <w:r w:rsidR="00D8392E">
        <w:rPr>
          <w:rFonts w:ascii="Calibri" w:hAnsi="Calibri" w:cs="Calibri"/>
          <w:sz w:val="22"/>
          <w:szCs w:val="22"/>
        </w:rPr>
        <w:t xml:space="preserve">                                   </w:t>
      </w:r>
      <w:r w:rsidRPr="005A5BEF">
        <w:rPr>
          <w:rFonts w:ascii="Calibri" w:hAnsi="Calibri" w:cs="Calibri"/>
          <w:color w:val="101010"/>
          <w:w w:val="90"/>
          <w:sz w:val="22"/>
          <w:szCs w:val="22"/>
        </w:rPr>
        <w:t>celkem 5 hodin."</w:t>
      </w:r>
    </w:p>
    <w:p w14:paraId="5B5EC973" w14:textId="77777777" w:rsidR="002C7844" w:rsidRPr="005A5BEF" w:rsidRDefault="002C7844" w:rsidP="00315038">
      <w:pPr>
        <w:pStyle w:val="Zkladntext"/>
        <w:jc w:val="both"/>
        <w:rPr>
          <w:rFonts w:ascii="Calibri" w:hAnsi="Calibri" w:cs="Calibri"/>
          <w:sz w:val="22"/>
          <w:szCs w:val="22"/>
        </w:rPr>
      </w:pPr>
    </w:p>
    <w:p w14:paraId="5E6335AA" w14:textId="77777777" w:rsidR="002C7844" w:rsidRPr="005A5BEF" w:rsidRDefault="006C06A3" w:rsidP="00315038">
      <w:pPr>
        <w:pStyle w:val="Odstavecseseznamem"/>
        <w:numPr>
          <w:ilvl w:val="0"/>
          <w:numId w:val="2"/>
        </w:numPr>
        <w:tabs>
          <w:tab w:val="left" w:pos="541"/>
        </w:tabs>
        <w:spacing w:line="264" w:lineRule="auto"/>
        <w:ind w:left="536" w:right="148" w:hanging="430"/>
        <w:jc w:val="both"/>
        <w:rPr>
          <w:color w:val="101010"/>
        </w:rPr>
      </w:pPr>
      <w:r w:rsidRPr="005A5BEF">
        <w:rPr>
          <w:color w:val="101010"/>
          <w:w w:val="90"/>
        </w:rPr>
        <w:t>Článek</w:t>
      </w:r>
      <w:r w:rsidRPr="005A5BEF">
        <w:rPr>
          <w:color w:val="101010"/>
          <w:spacing w:val="-8"/>
          <w:w w:val="90"/>
        </w:rPr>
        <w:t xml:space="preserve"> </w:t>
      </w:r>
      <w:r w:rsidRPr="005A5BEF">
        <w:rPr>
          <w:color w:val="101010"/>
          <w:w w:val="90"/>
        </w:rPr>
        <w:t>IV.</w:t>
      </w:r>
      <w:r w:rsidRPr="005A5BEF">
        <w:rPr>
          <w:color w:val="101010"/>
          <w:spacing w:val="-21"/>
          <w:w w:val="90"/>
        </w:rPr>
        <w:t xml:space="preserve"> </w:t>
      </w:r>
      <w:r w:rsidRPr="005A5BEF">
        <w:rPr>
          <w:color w:val="101010"/>
          <w:w w:val="90"/>
        </w:rPr>
        <w:t>se</w:t>
      </w:r>
      <w:r w:rsidRPr="005A5BEF">
        <w:rPr>
          <w:color w:val="101010"/>
          <w:spacing w:val="-19"/>
          <w:w w:val="90"/>
        </w:rPr>
        <w:t xml:space="preserve"> </w:t>
      </w:r>
      <w:r w:rsidRPr="005A5BEF">
        <w:rPr>
          <w:color w:val="101010"/>
          <w:w w:val="90"/>
        </w:rPr>
        <w:t>mění.</w:t>
      </w:r>
      <w:r w:rsidRPr="005A5BEF">
        <w:rPr>
          <w:color w:val="101010"/>
          <w:spacing w:val="-16"/>
          <w:w w:val="90"/>
        </w:rPr>
        <w:t xml:space="preserve"> </w:t>
      </w:r>
      <w:r w:rsidRPr="005A5BEF">
        <w:rPr>
          <w:color w:val="101010"/>
          <w:w w:val="90"/>
        </w:rPr>
        <w:t>Čl.</w:t>
      </w:r>
      <w:r w:rsidRPr="005A5BEF">
        <w:rPr>
          <w:color w:val="101010"/>
          <w:spacing w:val="-5"/>
          <w:w w:val="90"/>
        </w:rPr>
        <w:t xml:space="preserve"> </w:t>
      </w:r>
      <w:r w:rsidRPr="005A5BEF">
        <w:rPr>
          <w:color w:val="101010"/>
          <w:w w:val="90"/>
        </w:rPr>
        <w:t>IV.</w:t>
      </w:r>
      <w:r w:rsidRPr="005A5BEF">
        <w:rPr>
          <w:color w:val="101010"/>
          <w:spacing w:val="-21"/>
          <w:w w:val="90"/>
        </w:rPr>
        <w:t xml:space="preserve"> </w:t>
      </w:r>
      <w:r w:rsidRPr="005A5BEF">
        <w:rPr>
          <w:color w:val="101010"/>
          <w:w w:val="90"/>
        </w:rPr>
        <w:t>se</w:t>
      </w:r>
      <w:r w:rsidRPr="005A5BEF">
        <w:rPr>
          <w:color w:val="101010"/>
          <w:spacing w:val="-19"/>
          <w:w w:val="90"/>
        </w:rPr>
        <w:t xml:space="preserve"> </w:t>
      </w:r>
      <w:r w:rsidRPr="005A5BEF">
        <w:rPr>
          <w:color w:val="101010"/>
          <w:w w:val="90"/>
        </w:rPr>
        <w:t>doplňuje</w:t>
      </w:r>
      <w:r w:rsidRPr="005A5BEF">
        <w:rPr>
          <w:color w:val="101010"/>
          <w:spacing w:val="-17"/>
          <w:w w:val="90"/>
        </w:rPr>
        <w:t xml:space="preserve"> </w:t>
      </w:r>
      <w:r w:rsidRPr="005A5BEF">
        <w:rPr>
          <w:color w:val="101010"/>
          <w:w w:val="90"/>
        </w:rPr>
        <w:t>tak,</w:t>
      </w:r>
      <w:r w:rsidRPr="005A5BEF">
        <w:rPr>
          <w:color w:val="101010"/>
          <w:spacing w:val="-6"/>
          <w:w w:val="90"/>
        </w:rPr>
        <w:t xml:space="preserve"> </w:t>
      </w:r>
      <w:r w:rsidRPr="005A5BEF">
        <w:rPr>
          <w:color w:val="101010"/>
          <w:w w:val="90"/>
        </w:rPr>
        <w:t>že</w:t>
      </w:r>
      <w:r w:rsidRPr="005A5BEF">
        <w:rPr>
          <w:color w:val="101010"/>
          <w:spacing w:val="-19"/>
          <w:w w:val="90"/>
        </w:rPr>
        <w:t xml:space="preserve"> </w:t>
      </w:r>
      <w:r w:rsidRPr="005A5BEF">
        <w:rPr>
          <w:color w:val="101010"/>
          <w:w w:val="90"/>
        </w:rPr>
        <w:t>za</w:t>
      </w:r>
      <w:r w:rsidRPr="005A5BEF">
        <w:rPr>
          <w:color w:val="101010"/>
          <w:spacing w:val="-16"/>
          <w:w w:val="90"/>
        </w:rPr>
        <w:t xml:space="preserve"> </w:t>
      </w:r>
      <w:r w:rsidRPr="005A5BEF">
        <w:rPr>
          <w:color w:val="101010"/>
          <w:w w:val="90"/>
        </w:rPr>
        <w:t>část</w:t>
      </w:r>
      <w:r w:rsidRPr="005A5BEF">
        <w:rPr>
          <w:color w:val="101010"/>
          <w:spacing w:val="-19"/>
          <w:w w:val="90"/>
        </w:rPr>
        <w:t xml:space="preserve"> </w:t>
      </w:r>
      <w:r w:rsidRPr="005A5BEF">
        <w:rPr>
          <w:color w:val="101010"/>
          <w:w w:val="90"/>
        </w:rPr>
        <w:t>definující</w:t>
      </w:r>
      <w:r w:rsidRPr="005A5BEF">
        <w:rPr>
          <w:color w:val="101010"/>
          <w:spacing w:val="-17"/>
          <w:w w:val="90"/>
        </w:rPr>
        <w:t xml:space="preserve"> </w:t>
      </w:r>
      <w:r w:rsidRPr="005A5BEF">
        <w:rPr>
          <w:color w:val="101010"/>
          <w:w w:val="90"/>
        </w:rPr>
        <w:t>výši</w:t>
      </w:r>
      <w:r w:rsidRPr="005A5BEF">
        <w:rPr>
          <w:color w:val="101010"/>
          <w:spacing w:val="-18"/>
          <w:w w:val="90"/>
        </w:rPr>
        <w:t xml:space="preserve"> </w:t>
      </w:r>
      <w:r w:rsidRPr="005A5BEF">
        <w:rPr>
          <w:color w:val="101010"/>
          <w:w w:val="90"/>
        </w:rPr>
        <w:t>nájemného</w:t>
      </w:r>
      <w:r w:rsidRPr="005A5BEF">
        <w:rPr>
          <w:color w:val="101010"/>
          <w:spacing w:val="-17"/>
          <w:w w:val="90"/>
        </w:rPr>
        <w:t xml:space="preserve"> </w:t>
      </w:r>
      <w:r w:rsidRPr="005A5BEF">
        <w:rPr>
          <w:color w:val="101010"/>
          <w:w w:val="90"/>
        </w:rPr>
        <w:t>a</w:t>
      </w:r>
      <w:r w:rsidRPr="005A5BEF">
        <w:rPr>
          <w:color w:val="101010"/>
          <w:spacing w:val="-19"/>
          <w:w w:val="90"/>
        </w:rPr>
        <w:t xml:space="preserve"> </w:t>
      </w:r>
      <w:r w:rsidRPr="005A5BEF">
        <w:rPr>
          <w:color w:val="101010"/>
          <w:w w:val="90"/>
        </w:rPr>
        <w:t>před</w:t>
      </w:r>
      <w:r w:rsidRPr="005A5BEF">
        <w:rPr>
          <w:color w:val="101010"/>
          <w:spacing w:val="-18"/>
          <w:w w:val="90"/>
        </w:rPr>
        <w:t xml:space="preserve"> </w:t>
      </w:r>
      <w:r w:rsidRPr="005A5BEF">
        <w:rPr>
          <w:color w:val="101010"/>
          <w:w w:val="90"/>
        </w:rPr>
        <w:t>ujednání</w:t>
      </w:r>
      <w:r w:rsidRPr="005A5BEF">
        <w:rPr>
          <w:color w:val="101010"/>
          <w:spacing w:val="-17"/>
          <w:w w:val="90"/>
        </w:rPr>
        <w:t xml:space="preserve"> </w:t>
      </w:r>
      <w:r w:rsidRPr="005A5BEF">
        <w:rPr>
          <w:color w:val="101010"/>
          <w:w w:val="90"/>
        </w:rPr>
        <w:t>o splatnosti, bude nově</w:t>
      </w:r>
      <w:r w:rsidRPr="005A5BEF">
        <w:rPr>
          <w:color w:val="101010"/>
          <w:spacing w:val="-38"/>
          <w:w w:val="90"/>
        </w:rPr>
        <w:t xml:space="preserve"> </w:t>
      </w:r>
      <w:r w:rsidRPr="005A5BEF">
        <w:rPr>
          <w:color w:val="101010"/>
          <w:w w:val="90"/>
        </w:rPr>
        <w:t>doplněno:</w:t>
      </w:r>
    </w:p>
    <w:p w14:paraId="1F0EA263" w14:textId="36383D5C" w:rsidR="002C7844" w:rsidRPr="005A5BEF" w:rsidRDefault="006C06A3" w:rsidP="00315038">
      <w:pPr>
        <w:pStyle w:val="Zkladntext"/>
        <w:spacing w:before="301" w:line="261" w:lineRule="auto"/>
        <w:ind w:left="523" w:firstLine="16"/>
        <w:jc w:val="both"/>
        <w:rPr>
          <w:rFonts w:ascii="Calibri" w:hAnsi="Calibri" w:cs="Calibri"/>
          <w:sz w:val="22"/>
          <w:szCs w:val="22"/>
        </w:rPr>
      </w:pPr>
      <w:r w:rsidRPr="005A5BEF">
        <w:rPr>
          <w:rFonts w:ascii="Calibri" w:hAnsi="Calibri" w:cs="Calibri"/>
          <w:color w:val="101010"/>
          <w:w w:val="95"/>
          <w:sz w:val="22"/>
          <w:szCs w:val="22"/>
        </w:rPr>
        <w:t>,,Nájemné</w:t>
      </w:r>
      <w:r w:rsidRPr="005A5BEF">
        <w:rPr>
          <w:rFonts w:ascii="Calibri" w:hAnsi="Calibri" w:cs="Calibri"/>
          <w:color w:val="101010"/>
          <w:spacing w:val="-26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za</w:t>
      </w:r>
      <w:r w:rsidRPr="005A5BEF">
        <w:rPr>
          <w:rFonts w:ascii="Calibri" w:hAnsi="Calibri" w:cs="Calibri"/>
          <w:color w:val="101010"/>
          <w:spacing w:val="-23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období</w:t>
      </w:r>
      <w:r w:rsidRPr="005A5BEF">
        <w:rPr>
          <w:rFonts w:ascii="Calibri" w:hAnsi="Calibri" w:cs="Calibri"/>
          <w:color w:val="101010"/>
          <w:spacing w:val="-2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od</w:t>
      </w:r>
      <w:r w:rsidRPr="005A5BEF">
        <w:rPr>
          <w:rFonts w:ascii="Calibri" w:hAnsi="Calibri" w:cs="Calibri"/>
          <w:color w:val="101010"/>
          <w:spacing w:val="-2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10.</w:t>
      </w:r>
      <w:r w:rsidRPr="005A5BEF">
        <w:rPr>
          <w:rFonts w:ascii="Calibri" w:hAnsi="Calibri" w:cs="Calibri"/>
          <w:color w:val="101010"/>
          <w:spacing w:val="-26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1.</w:t>
      </w:r>
      <w:r w:rsidRPr="005A5BEF">
        <w:rPr>
          <w:rFonts w:ascii="Calibri" w:hAnsi="Calibri" w:cs="Calibri"/>
          <w:color w:val="101010"/>
          <w:spacing w:val="-24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2024</w:t>
      </w:r>
      <w:r w:rsidRPr="005A5BEF">
        <w:rPr>
          <w:rFonts w:ascii="Calibri" w:hAnsi="Calibri" w:cs="Calibri"/>
          <w:color w:val="101010"/>
          <w:spacing w:val="-2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do</w:t>
      </w:r>
      <w:r w:rsidRPr="005A5BEF">
        <w:rPr>
          <w:rFonts w:ascii="Calibri" w:hAnsi="Calibri" w:cs="Calibri"/>
          <w:color w:val="101010"/>
          <w:spacing w:val="-21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7.</w:t>
      </w:r>
      <w:r w:rsidRPr="005A5BEF">
        <w:rPr>
          <w:rFonts w:ascii="Calibri" w:hAnsi="Calibri" w:cs="Calibri"/>
          <w:color w:val="101010"/>
          <w:spacing w:val="-2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2.</w:t>
      </w:r>
      <w:r w:rsidRPr="005A5BEF">
        <w:rPr>
          <w:rFonts w:ascii="Calibri" w:hAnsi="Calibri" w:cs="Calibri"/>
          <w:color w:val="101010"/>
          <w:spacing w:val="-26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2024</w:t>
      </w:r>
      <w:r w:rsidRPr="005A5BEF">
        <w:rPr>
          <w:rFonts w:ascii="Calibri" w:hAnsi="Calibri" w:cs="Calibri"/>
          <w:color w:val="101010"/>
          <w:spacing w:val="-23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činí</w:t>
      </w:r>
      <w:r w:rsidRPr="005A5BEF">
        <w:rPr>
          <w:rFonts w:ascii="Calibri" w:hAnsi="Calibri" w:cs="Calibri"/>
          <w:color w:val="101010"/>
          <w:spacing w:val="-26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600,-</w:t>
      </w:r>
      <w:r w:rsidRPr="005A5BEF">
        <w:rPr>
          <w:rFonts w:ascii="Calibri" w:hAnsi="Calibri" w:cs="Calibri"/>
          <w:color w:val="101010"/>
          <w:spacing w:val="-1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Kč/hod</w:t>
      </w:r>
      <w:r w:rsidRPr="005A5BEF">
        <w:rPr>
          <w:rFonts w:ascii="Calibri" w:hAnsi="Calibri" w:cs="Calibri"/>
          <w:color w:val="101010"/>
          <w:spacing w:val="-26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tj.</w:t>
      </w:r>
      <w:r w:rsidRPr="005A5BEF">
        <w:rPr>
          <w:rFonts w:ascii="Calibri" w:hAnsi="Calibri" w:cs="Calibri"/>
          <w:color w:val="101010"/>
          <w:spacing w:val="-19"/>
          <w:w w:val="95"/>
          <w:sz w:val="22"/>
          <w:szCs w:val="22"/>
        </w:rPr>
        <w:t xml:space="preserve"> </w:t>
      </w:r>
      <w:r w:rsidR="00FE78A3">
        <w:rPr>
          <w:rFonts w:ascii="Calibri" w:hAnsi="Calibri" w:cs="Calibri"/>
          <w:color w:val="101010"/>
          <w:w w:val="95"/>
          <w:sz w:val="22"/>
          <w:szCs w:val="22"/>
        </w:rPr>
        <w:t>5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x</w:t>
      </w:r>
      <w:r w:rsidR="00FE78A3">
        <w:rPr>
          <w:rFonts w:ascii="Calibri" w:hAnsi="Calibri" w:cs="Calibri"/>
          <w:color w:val="101010"/>
          <w:w w:val="95"/>
          <w:sz w:val="22"/>
          <w:szCs w:val="22"/>
        </w:rPr>
        <w:t>1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x600</w:t>
      </w:r>
      <w:r w:rsidRPr="005A5BEF">
        <w:rPr>
          <w:rFonts w:ascii="Calibri" w:hAnsi="Calibri" w:cs="Calibri"/>
          <w:color w:val="101010"/>
          <w:spacing w:val="-16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Kč=</w:t>
      </w:r>
      <w:r w:rsidRPr="005A5BEF">
        <w:rPr>
          <w:rFonts w:ascii="Calibri" w:hAnsi="Calibri" w:cs="Calibri"/>
          <w:color w:val="101010"/>
          <w:spacing w:val="-22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3</w:t>
      </w:r>
      <w:r w:rsidRPr="005A5BEF">
        <w:rPr>
          <w:rFonts w:ascii="Calibri" w:hAnsi="Calibri" w:cs="Calibri"/>
          <w:color w:val="101010"/>
          <w:spacing w:val="-35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5"/>
          <w:sz w:val="22"/>
          <w:szCs w:val="22"/>
        </w:rPr>
        <w:t>000,-</w:t>
      </w:r>
      <w:r w:rsidRPr="005A5BEF">
        <w:rPr>
          <w:rFonts w:ascii="Calibri" w:hAnsi="Calibri" w:cs="Calibri"/>
          <w:color w:val="101010"/>
          <w:spacing w:val="-12"/>
          <w:w w:val="95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spacing w:val="-2"/>
          <w:w w:val="95"/>
          <w:sz w:val="22"/>
          <w:szCs w:val="22"/>
        </w:rPr>
        <w:t xml:space="preserve">Kč. </w:t>
      </w:r>
      <w:r w:rsidRPr="005A5BEF">
        <w:rPr>
          <w:rFonts w:ascii="Calibri" w:hAnsi="Calibri" w:cs="Calibri"/>
          <w:color w:val="101010"/>
          <w:w w:val="90"/>
          <w:sz w:val="22"/>
          <w:szCs w:val="22"/>
        </w:rPr>
        <w:t>Nájemné</w:t>
      </w:r>
      <w:r w:rsidRPr="005A5BEF">
        <w:rPr>
          <w:rFonts w:ascii="Calibri" w:hAnsi="Calibri" w:cs="Calibri"/>
          <w:color w:val="101010"/>
          <w:spacing w:val="-20"/>
          <w:w w:val="90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0"/>
          <w:sz w:val="22"/>
          <w:szCs w:val="22"/>
        </w:rPr>
        <w:t>bude</w:t>
      </w:r>
      <w:r w:rsidRPr="005A5BEF">
        <w:rPr>
          <w:rFonts w:ascii="Calibri" w:hAnsi="Calibri" w:cs="Calibri"/>
          <w:color w:val="101010"/>
          <w:spacing w:val="-15"/>
          <w:w w:val="90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0"/>
          <w:sz w:val="22"/>
          <w:szCs w:val="22"/>
        </w:rPr>
        <w:t>uhrazeno</w:t>
      </w:r>
      <w:r w:rsidRPr="005A5BEF">
        <w:rPr>
          <w:rFonts w:ascii="Calibri" w:hAnsi="Calibri" w:cs="Calibri"/>
          <w:color w:val="101010"/>
          <w:spacing w:val="-15"/>
          <w:w w:val="90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0"/>
          <w:sz w:val="22"/>
          <w:szCs w:val="22"/>
        </w:rPr>
        <w:t>na</w:t>
      </w:r>
      <w:r w:rsidRPr="005A5BEF">
        <w:rPr>
          <w:rFonts w:ascii="Calibri" w:hAnsi="Calibri" w:cs="Calibri"/>
          <w:color w:val="101010"/>
          <w:spacing w:val="-18"/>
          <w:w w:val="90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0"/>
          <w:sz w:val="22"/>
          <w:szCs w:val="22"/>
        </w:rPr>
        <w:t>základě</w:t>
      </w:r>
      <w:r w:rsidRPr="005A5BE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0"/>
          <w:sz w:val="22"/>
          <w:szCs w:val="22"/>
        </w:rPr>
        <w:t>faktury</w:t>
      </w:r>
      <w:r w:rsidRPr="005A5BEF">
        <w:rPr>
          <w:rFonts w:ascii="Calibri" w:hAnsi="Calibri" w:cs="Calibri"/>
          <w:color w:val="101010"/>
          <w:spacing w:val="-20"/>
          <w:w w:val="90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0"/>
          <w:sz w:val="22"/>
          <w:szCs w:val="22"/>
        </w:rPr>
        <w:t>vystavené</w:t>
      </w:r>
      <w:r w:rsidRPr="005A5BEF">
        <w:rPr>
          <w:rFonts w:ascii="Calibri" w:hAnsi="Calibri" w:cs="Calibri"/>
          <w:color w:val="101010"/>
          <w:spacing w:val="-18"/>
          <w:w w:val="90"/>
          <w:sz w:val="22"/>
          <w:szCs w:val="22"/>
        </w:rPr>
        <w:t xml:space="preserve"> </w:t>
      </w:r>
      <w:r w:rsidRPr="005A5BEF">
        <w:rPr>
          <w:rFonts w:ascii="Calibri" w:hAnsi="Calibri" w:cs="Calibri"/>
          <w:color w:val="101010"/>
          <w:w w:val="90"/>
          <w:sz w:val="22"/>
          <w:szCs w:val="22"/>
        </w:rPr>
        <w:t>pronajímatelem."</w:t>
      </w:r>
    </w:p>
    <w:p w14:paraId="0F786B76" w14:textId="77777777" w:rsidR="002C7844" w:rsidRDefault="002C7844">
      <w:pPr>
        <w:pStyle w:val="Zkladntext"/>
        <w:spacing w:before="3"/>
        <w:rPr>
          <w:sz w:val="49"/>
        </w:rPr>
      </w:pPr>
    </w:p>
    <w:p w14:paraId="19BF49E3" w14:textId="644741FE" w:rsidR="002C7844" w:rsidRDefault="00356CAF">
      <w:pPr>
        <w:tabs>
          <w:tab w:val="left" w:pos="1055"/>
        </w:tabs>
        <w:spacing w:before="1"/>
        <w:ind w:left="339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color w:val="151515"/>
          <w:sz w:val="23"/>
        </w:rPr>
        <w:t>III</w:t>
      </w:r>
      <w:r w:rsidR="006C06A3">
        <w:rPr>
          <w:rFonts w:ascii="Calibri" w:hAnsi="Calibri"/>
          <w:b/>
          <w:color w:val="151515"/>
          <w:sz w:val="23"/>
        </w:rPr>
        <w:t>.</w:t>
      </w:r>
      <w:r w:rsidR="006C06A3">
        <w:rPr>
          <w:rFonts w:ascii="Calibri" w:hAnsi="Calibri"/>
          <w:b/>
          <w:color w:val="151515"/>
          <w:sz w:val="23"/>
        </w:rPr>
        <w:tab/>
      </w:r>
      <w:r w:rsidR="006C06A3">
        <w:rPr>
          <w:rFonts w:ascii="Calibri" w:hAnsi="Calibri"/>
          <w:b/>
          <w:color w:val="151515"/>
          <w:w w:val="95"/>
          <w:sz w:val="23"/>
        </w:rPr>
        <w:t>Závěrečná</w:t>
      </w:r>
      <w:r w:rsidR="006C06A3">
        <w:rPr>
          <w:rFonts w:ascii="Calibri" w:hAnsi="Calibri"/>
          <w:b/>
          <w:color w:val="151515"/>
          <w:spacing w:val="32"/>
          <w:w w:val="95"/>
          <w:sz w:val="23"/>
        </w:rPr>
        <w:t xml:space="preserve"> </w:t>
      </w:r>
      <w:r w:rsidR="006C06A3">
        <w:rPr>
          <w:rFonts w:ascii="Calibri" w:hAnsi="Calibri"/>
          <w:b/>
          <w:color w:val="151515"/>
          <w:w w:val="95"/>
          <w:sz w:val="23"/>
        </w:rPr>
        <w:t>ustanovení</w:t>
      </w:r>
    </w:p>
    <w:p w14:paraId="5A824FE5" w14:textId="77777777" w:rsidR="002C7844" w:rsidRDefault="002C7844">
      <w:pPr>
        <w:pStyle w:val="Zkladntext"/>
        <w:spacing w:before="11"/>
        <w:rPr>
          <w:rFonts w:ascii="Calibri"/>
          <w:b/>
          <w:sz w:val="21"/>
        </w:rPr>
      </w:pPr>
    </w:p>
    <w:p w14:paraId="543FFA81" w14:textId="4CFDA4B6" w:rsidR="002C7844" w:rsidRPr="00356CAF" w:rsidRDefault="006C06A3">
      <w:pPr>
        <w:pStyle w:val="Odstavecseseznamem"/>
        <w:numPr>
          <w:ilvl w:val="0"/>
          <w:numId w:val="1"/>
        </w:numPr>
        <w:tabs>
          <w:tab w:val="left" w:pos="540"/>
        </w:tabs>
        <w:spacing w:line="264" w:lineRule="auto"/>
        <w:ind w:right="129" w:hanging="427"/>
        <w:jc w:val="both"/>
        <w:rPr>
          <w:color w:val="111111"/>
        </w:rPr>
      </w:pPr>
      <w:r>
        <w:rPr>
          <w:rFonts w:ascii="Arial" w:hAnsi="Arial"/>
          <w:color w:val="111111"/>
          <w:spacing w:val="2"/>
          <w:w w:val="90"/>
          <w:sz w:val="23"/>
        </w:rPr>
        <w:t>S</w:t>
      </w:r>
      <w:r w:rsidRPr="00356CAF">
        <w:rPr>
          <w:color w:val="111111"/>
          <w:spacing w:val="2"/>
          <w:w w:val="90"/>
        </w:rPr>
        <w:t>mluvní</w:t>
      </w:r>
      <w:r w:rsidRPr="00356CAF">
        <w:rPr>
          <w:color w:val="111111"/>
          <w:spacing w:val="-36"/>
          <w:w w:val="90"/>
        </w:rPr>
        <w:t xml:space="preserve"> </w:t>
      </w:r>
      <w:r w:rsidRPr="00356CAF">
        <w:rPr>
          <w:color w:val="111111"/>
          <w:spacing w:val="2"/>
          <w:w w:val="90"/>
        </w:rPr>
        <w:t>strany</w:t>
      </w:r>
      <w:r w:rsidRPr="00356CAF">
        <w:rPr>
          <w:color w:val="111111"/>
          <w:spacing w:val="-26"/>
          <w:w w:val="90"/>
        </w:rPr>
        <w:t xml:space="preserve"> </w:t>
      </w:r>
      <w:r w:rsidRPr="00356CAF">
        <w:rPr>
          <w:color w:val="111111"/>
          <w:w w:val="90"/>
        </w:rPr>
        <w:t>prohlašují,</w:t>
      </w:r>
      <w:r w:rsidRPr="00356CAF">
        <w:rPr>
          <w:color w:val="111111"/>
          <w:spacing w:val="-11"/>
          <w:w w:val="90"/>
        </w:rPr>
        <w:t xml:space="preserve"> </w:t>
      </w:r>
      <w:r w:rsidRPr="00356CAF">
        <w:rPr>
          <w:color w:val="111111"/>
          <w:w w:val="90"/>
        </w:rPr>
        <w:t>že</w:t>
      </w:r>
      <w:r w:rsidRPr="00356CAF">
        <w:rPr>
          <w:color w:val="111111"/>
          <w:spacing w:val="-24"/>
          <w:w w:val="90"/>
        </w:rPr>
        <w:t xml:space="preserve"> </w:t>
      </w:r>
      <w:r w:rsidRPr="00356CAF">
        <w:rPr>
          <w:color w:val="111111"/>
          <w:w w:val="90"/>
        </w:rPr>
        <w:t>dodatek</w:t>
      </w:r>
      <w:r w:rsidRPr="00356CAF">
        <w:rPr>
          <w:color w:val="111111"/>
          <w:spacing w:val="-21"/>
          <w:w w:val="90"/>
        </w:rPr>
        <w:t xml:space="preserve"> </w:t>
      </w:r>
      <w:r w:rsidRPr="00356CAF">
        <w:rPr>
          <w:color w:val="111111"/>
          <w:w w:val="90"/>
        </w:rPr>
        <w:t>odpovídá</w:t>
      </w:r>
      <w:r w:rsidRPr="00356CAF">
        <w:rPr>
          <w:color w:val="111111"/>
          <w:spacing w:val="-25"/>
          <w:w w:val="90"/>
        </w:rPr>
        <w:t xml:space="preserve"> </w:t>
      </w:r>
      <w:r w:rsidRPr="00356CAF">
        <w:rPr>
          <w:color w:val="111111"/>
          <w:spacing w:val="2"/>
          <w:w w:val="90"/>
        </w:rPr>
        <w:t>jejich</w:t>
      </w:r>
      <w:r w:rsidRPr="00356CAF">
        <w:rPr>
          <w:color w:val="111111"/>
          <w:spacing w:val="-26"/>
          <w:w w:val="90"/>
        </w:rPr>
        <w:t xml:space="preserve"> </w:t>
      </w:r>
      <w:r w:rsidRPr="00356CAF">
        <w:rPr>
          <w:color w:val="111111"/>
          <w:w w:val="90"/>
        </w:rPr>
        <w:t>svobodné</w:t>
      </w:r>
      <w:r w:rsidRPr="00356CAF">
        <w:rPr>
          <w:color w:val="111111"/>
          <w:spacing w:val="-22"/>
          <w:w w:val="90"/>
        </w:rPr>
        <w:t xml:space="preserve"> </w:t>
      </w:r>
      <w:r w:rsidRPr="00356CAF">
        <w:rPr>
          <w:color w:val="111111"/>
          <w:w w:val="90"/>
        </w:rPr>
        <w:t>a</w:t>
      </w:r>
      <w:r w:rsidRPr="00356CAF">
        <w:rPr>
          <w:color w:val="111111"/>
          <w:spacing w:val="-26"/>
          <w:w w:val="90"/>
        </w:rPr>
        <w:t xml:space="preserve"> </w:t>
      </w:r>
      <w:r w:rsidRPr="00356CAF">
        <w:rPr>
          <w:color w:val="111111"/>
          <w:spacing w:val="2"/>
          <w:w w:val="90"/>
        </w:rPr>
        <w:t>pravé</w:t>
      </w:r>
      <w:r w:rsidRPr="00356CAF">
        <w:rPr>
          <w:color w:val="111111"/>
          <w:spacing w:val="-27"/>
          <w:w w:val="90"/>
        </w:rPr>
        <w:t xml:space="preserve"> </w:t>
      </w:r>
      <w:r w:rsidRPr="00356CAF">
        <w:rPr>
          <w:color w:val="111111"/>
          <w:w w:val="90"/>
        </w:rPr>
        <w:t>vůli,</w:t>
      </w:r>
      <w:r w:rsidRPr="00356CAF">
        <w:rPr>
          <w:color w:val="111111"/>
          <w:spacing w:val="-11"/>
          <w:w w:val="90"/>
        </w:rPr>
        <w:t xml:space="preserve"> </w:t>
      </w:r>
      <w:r w:rsidRPr="00356CAF">
        <w:rPr>
          <w:color w:val="111111"/>
          <w:w w:val="90"/>
        </w:rPr>
        <w:t>a</w:t>
      </w:r>
      <w:r w:rsidRPr="00356CAF">
        <w:rPr>
          <w:color w:val="111111"/>
          <w:spacing w:val="-21"/>
          <w:w w:val="90"/>
        </w:rPr>
        <w:t xml:space="preserve"> </w:t>
      </w:r>
      <w:r w:rsidRPr="00356CAF">
        <w:rPr>
          <w:color w:val="111111"/>
          <w:w w:val="90"/>
        </w:rPr>
        <w:t>na</w:t>
      </w:r>
      <w:r w:rsidRPr="00356CAF">
        <w:rPr>
          <w:color w:val="111111"/>
          <w:spacing w:val="-22"/>
          <w:w w:val="90"/>
        </w:rPr>
        <w:t xml:space="preserve"> </w:t>
      </w:r>
      <w:r w:rsidRPr="00356CAF">
        <w:rPr>
          <w:color w:val="111111"/>
          <w:w w:val="90"/>
        </w:rPr>
        <w:t>důkaz</w:t>
      </w:r>
      <w:r w:rsidRPr="00356CAF">
        <w:rPr>
          <w:color w:val="111111"/>
          <w:spacing w:val="-24"/>
          <w:w w:val="90"/>
        </w:rPr>
        <w:t xml:space="preserve"> </w:t>
      </w:r>
      <w:r w:rsidRPr="00356CAF">
        <w:rPr>
          <w:color w:val="111111"/>
          <w:w w:val="90"/>
        </w:rPr>
        <w:t>souhlasu</w:t>
      </w:r>
      <w:r w:rsidR="00787832">
        <w:rPr>
          <w:color w:val="111111"/>
          <w:w w:val="90"/>
        </w:rPr>
        <w:t xml:space="preserve">                                </w:t>
      </w:r>
      <w:r w:rsidRPr="00356CAF">
        <w:rPr>
          <w:color w:val="111111"/>
          <w:w w:val="90"/>
        </w:rPr>
        <w:t xml:space="preserve"> s</w:t>
      </w:r>
      <w:r w:rsidRPr="00356CAF">
        <w:rPr>
          <w:color w:val="111111"/>
          <w:spacing w:val="-18"/>
          <w:w w:val="90"/>
        </w:rPr>
        <w:t xml:space="preserve"> </w:t>
      </w:r>
      <w:r w:rsidRPr="00356CAF">
        <w:rPr>
          <w:color w:val="111111"/>
          <w:w w:val="90"/>
        </w:rPr>
        <w:t>jeho</w:t>
      </w:r>
      <w:r w:rsidRPr="00356CAF">
        <w:rPr>
          <w:color w:val="111111"/>
          <w:spacing w:val="-18"/>
          <w:w w:val="90"/>
        </w:rPr>
        <w:t xml:space="preserve"> </w:t>
      </w:r>
      <w:r w:rsidRPr="00356CAF">
        <w:rPr>
          <w:color w:val="111111"/>
          <w:w w:val="90"/>
        </w:rPr>
        <w:t>obsahem</w:t>
      </w:r>
      <w:r w:rsidRPr="00356CAF">
        <w:rPr>
          <w:color w:val="111111"/>
          <w:spacing w:val="-22"/>
          <w:w w:val="90"/>
        </w:rPr>
        <w:t xml:space="preserve"> </w:t>
      </w:r>
      <w:r w:rsidRPr="00356CAF">
        <w:rPr>
          <w:color w:val="111111"/>
          <w:w w:val="90"/>
        </w:rPr>
        <w:t>připojují</w:t>
      </w:r>
      <w:r w:rsidRPr="00356CAF">
        <w:rPr>
          <w:color w:val="111111"/>
          <w:spacing w:val="-19"/>
          <w:w w:val="90"/>
        </w:rPr>
        <w:t xml:space="preserve"> </w:t>
      </w:r>
      <w:r w:rsidRPr="00356CAF">
        <w:rPr>
          <w:color w:val="111111"/>
          <w:w w:val="90"/>
        </w:rPr>
        <w:t>své</w:t>
      </w:r>
      <w:r w:rsidRPr="00356CAF">
        <w:rPr>
          <w:color w:val="111111"/>
          <w:spacing w:val="-18"/>
          <w:w w:val="90"/>
        </w:rPr>
        <w:t xml:space="preserve"> </w:t>
      </w:r>
      <w:r w:rsidRPr="00356CAF">
        <w:rPr>
          <w:color w:val="111111"/>
          <w:w w:val="90"/>
        </w:rPr>
        <w:t>podpisy.</w:t>
      </w:r>
    </w:p>
    <w:p w14:paraId="3579F96F" w14:textId="70EB2C15" w:rsidR="002C7844" w:rsidRPr="00356CAF" w:rsidRDefault="006C06A3">
      <w:pPr>
        <w:pStyle w:val="Odstavecseseznamem"/>
        <w:numPr>
          <w:ilvl w:val="0"/>
          <w:numId w:val="1"/>
        </w:numPr>
        <w:tabs>
          <w:tab w:val="left" w:pos="548"/>
        </w:tabs>
        <w:spacing w:before="292" w:line="261" w:lineRule="auto"/>
        <w:ind w:left="550" w:right="127" w:hanging="428"/>
        <w:jc w:val="both"/>
        <w:rPr>
          <w:color w:val="111111"/>
        </w:rPr>
      </w:pPr>
      <w:r w:rsidRPr="00356CAF">
        <w:rPr>
          <w:color w:val="111111"/>
          <w:w w:val="95"/>
        </w:rPr>
        <w:t>Dodatek</w:t>
      </w:r>
      <w:r w:rsidRPr="00356CAF">
        <w:rPr>
          <w:color w:val="111111"/>
          <w:spacing w:val="-27"/>
          <w:w w:val="95"/>
        </w:rPr>
        <w:t xml:space="preserve"> </w:t>
      </w:r>
      <w:r w:rsidRPr="00356CAF">
        <w:rPr>
          <w:color w:val="111111"/>
          <w:w w:val="95"/>
        </w:rPr>
        <w:t>lze</w:t>
      </w:r>
      <w:r w:rsidRPr="00356CAF">
        <w:rPr>
          <w:color w:val="111111"/>
          <w:spacing w:val="-28"/>
          <w:w w:val="95"/>
        </w:rPr>
        <w:t xml:space="preserve"> </w:t>
      </w:r>
      <w:r w:rsidRPr="00356CAF">
        <w:rPr>
          <w:color w:val="111111"/>
          <w:w w:val="95"/>
        </w:rPr>
        <w:t>doplňovat</w:t>
      </w:r>
      <w:r w:rsidRPr="00356CAF">
        <w:rPr>
          <w:color w:val="111111"/>
          <w:spacing w:val="-27"/>
          <w:w w:val="95"/>
        </w:rPr>
        <w:t xml:space="preserve"> </w:t>
      </w:r>
      <w:r w:rsidRPr="00356CAF">
        <w:rPr>
          <w:color w:val="111111"/>
          <w:w w:val="95"/>
        </w:rPr>
        <w:t>nebo</w:t>
      </w:r>
      <w:r w:rsidRPr="00356CAF">
        <w:rPr>
          <w:color w:val="111111"/>
          <w:spacing w:val="-26"/>
          <w:w w:val="95"/>
        </w:rPr>
        <w:t xml:space="preserve"> </w:t>
      </w:r>
      <w:r w:rsidRPr="00356CAF">
        <w:rPr>
          <w:color w:val="111111"/>
          <w:w w:val="95"/>
        </w:rPr>
        <w:t>měnit</w:t>
      </w:r>
      <w:r w:rsidRPr="00356CAF">
        <w:rPr>
          <w:color w:val="111111"/>
          <w:spacing w:val="-27"/>
          <w:w w:val="95"/>
        </w:rPr>
        <w:t xml:space="preserve"> </w:t>
      </w:r>
      <w:r w:rsidRPr="00356CAF">
        <w:rPr>
          <w:color w:val="111111"/>
          <w:w w:val="95"/>
        </w:rPr>
        <w:t>pouze</w:t>
      </w:r>
      <w:r w:rsidRPr="00356CAF">
        <w:rPr>
          <w:color w:val="111111"/>
          <w:spacing w:val="-27"/>
          <w:w w:val="95"/>
        </w:rPr>
        <w:t xml:space="preserve"> </w:t>
      </w:r>
      <w:r w:rsidRPr="00356CAF">
        <w:rPr>
          <w:color w:val="111111"/>
          <w:w w:val="95"/>
        </w:rPr>
        <w:t>formou</w:t>
      </w:r>
      <w:r w:rsidRPr="00356CAF">
        <w:rPr>
          <w:color w:val="111111"/>
          <w:spacing w:val="-28"/>
          <w:w w:val="95"/>
        </w:rPr>
        <w:t xml:space="preserve"> </w:t>
      </w:r>
      <w:r w:rsidRPr="00356CAF">
        <w:rPr>
          <w:color w:val="111111"/>
          <w:w w:val="95"/>
        </w:rPr>
        <w:t>písemných,</w:t>
      </w:r>
      <w:r w:rsidRPr="00356CAF">
        <w:rPr>
          <w:color w:val="111111"/>
          <w:spacing w:val="-20"/>
          <w:w w:val="95"/>
        </w:rPr>
        <w:t xml:space="preserve"> </w:t>
      </w:r>
      <w:r w:rsidRPr="00356CAF">
        <w:rPr>
          <w:color w:val="111111"/>
          <w:w w:val="95"/>
        </w:rPr>
        <w:t>vzestupně</w:t>
      </w:r>
      <w:r w:rsidRPr="00356CAF">
        <w:rPr>
          <w:color w:val="111111"/>
          <w:spacing w:val="-26"/>
          <w:w w:val="95"/>
        </w:rPr>
        <w:t xml:space="preserve"> </w:t>
      </w:r>
      <w:r w:rsidRPr="00356CAF">
        <w:rPr>
          <w:color w:val="111111"/>
          <w:w w:val="95"/>
        </w:rPr>
        <w:t>číslovaných</w:t>
      </w:r>
      <w:r w:rsidRPr="00356CAF">
        <w:rPr>
          <w:color w:val="111111"/>
          <w:spacing w:val="-27"/>
          <w:w w:val="95"/>
        </w:rPr>
        <w:t xml:space="preserve"> </w:t>
      </w:r>
      <w:r w:rsidRPr="00356CAF">
        <w:rPr>
          <w:color w:val="111111"/>
          <w:w w:val="95"/>
        </w:rPr>
        <w:t xml:space="preserve">dodatků </w:t>
      </w:r>
      <w:r w:rsidR="00787832">
        <w:rPr>
          <w:color w:val="111111"/>
          <w:w w:val="95"/>
        </w:rPr>
        <w:t xml:space="preserve">                              </w:t>
      </w:r>
      <w:r w:rsidRPr="00356CAF">
        <w:rPr>
          <w:color w:val="111111"/>
          <w:w w:val="90"/>
        </w:rPr>
        <w:t>s</w:t>
      </w:r>
      <w:r w:rsidRPr="00356CAF">
        <w:rPr>
          <w:color w:val="111111"/>
          <w:spacing w:val="-27"/>
          <w:w w:val="90"/>
        </w:rPr>
        <w:t xml:space="preserve"> </w:t>
      </w:r>
      <w:r w:rsidRPr="00356CAF">
        <w:rPr>
          <w:color w:val="111111"/>
          <w:w w:val="90"/>
        </w:rPr>
        <w:t>podpisy</w:t>
      </w:r>
      <w:r w:rsidRPr="00356CAF">
        <w:rPr>
          <w:color w:val="111111"/>
          <w:spacing w:val="-29"/>
          <w:w w:val="90"/>
        </w:rPr>
        <w:t xml:space="preserve"> </w:t>
      </w:r>
      <w:r w:rsidRPr="00356CAF">
        <w:rPr>
          <w:color w:val="111111"/>
          <w:w w:val="90"/>
        </w:rPr>
        <w:t>obou</w:t>
      </w:r>
      <w:r w:rsidRPr="00356CAF">
        <w:rPr>
          <w:color w:val="111111"/>
          <w:spacing w:val="-28"/>
          <w:w w:val="90"/>
        </w:rPr>
        <w:t xml:space="preserve"> </w:t>
      </w:r>
      <w:r w:rsidRPr="00356CAF">
        <w:rPr>
          <w:color w:val="111111"/>
          <w:w w:val="90"/>
        </w:rPr>
        <w:t>Smluvních</w:t>
      </w:r>
      <w:r w:rsidRPr="00356CAF">
        <w:rPr>
          <w:color w:val="111111"/>
          <w:spacing w:val="-28"/>
          <w:w w:val="90"/>
        </w:rPr>
        <w:t xml:space="preserve"> </w:t>
      </w:r>
      <w:r w:rsidRPr="00356CAF">
        <w:rPr>
          <w:color w:val="111111"/>
          <w:w w:val="90"/>
        </w:rPr>
        <w:t>stran.</w:t>
      </w:r>
    </w:p>
    <w:p w14:paraId="2362F79C" w14:textId="06C6A798" w:rsidR="002C7844" w:rsidRPr="00356CAF" w:rsidRDefault="006C06A3">
      <w:pPr>
        <w:pStyle w:val="Odstavecseseznamem"/>
        <w:numPr>
          <w:ilvl w:val="0"/>
          <w:numId w:val="1"/>
        </w:numPr>
        <w:tabs>
          <w:tab w:val="left" w:pos="553"/>
        </w:tabs>
        <w:spacing w:before="301" w:line="264" w:lineRule="auto"/>
        <w:ind w:left="557" w:right="123" w:hanging="433"/>
        <w:jc w:val="both"/>
        <w:rPr>
          <w:color w:val="101010"/>
        </w:rPr>
      </w:pPr>
      <w:r w:rsidRPr="00356CAF">
        <w:rPr>
          <w:color w:val="101010"/>
          <w:w w:val="95"/>
        </w:rPr>
        <w:t>Dodatek</w:t>
      </w:r>
      <w:r w:rsidRPr="00356CAF">
        <w:rPr>
          <w:color w:val="101010"/>
          <w:spacing w:val="-30"/>
          <w:w w:val="95"/>
        </w:rPr>
        <w:t xml:space="preserve"> </w:t>
      </w:r>
      <w:r w:rsidRPr="00356CAF">
        <w:rPr>
          <w:color w:val="101010"/>
          <w:w w:val="95"/>
        </w:rPr>
        <w:t>je</w:t>
      </w:r>
      <w:r w:rsidRPr="00356CAF">
        <w:rPr>
          <w:color w:val="101010"/>
          <w:spacing w:val="-31"/>
          <w:w w:val="95"/>
        </w:rPr>
        <w:t xml:space="preserve"> </w:t>
      </w:r>
      <w:r w:rsidRPr="00356CAF">
        <w:rPr>
          <w:color w:val="101010"/>
          <w:w w:val="95"/>
        </w:rPr>
        <w:t>vyhotoven</w:t>
      </w:r>
      <w:r w:rsidRPr="00356CAF">
        <w:rPr>
          <w:color w:val="101010"/>
          <w:spacing w:val="-30"/>
          <w:w w:val="95"/>
        </w:rPr>
        <w:t xml:space="preserve"> </w:t>
      </w:r>
      <w:r w:rsidRPr="00356CAF">
        <w:rPr>
          <w:color w:val="101010"/>
          <w:w w:val="95"/>
        </w:rPr>
        <w:t>ve</w:t>
      </w:r>
      <w:r w:rsidRPr="00356CAF">
        <w:rPr>
          <w:color w:val="101010"/>
          <w:spacing w:val="-32"/>
          <w:w w:val="95"/>
        </w:rPr>
        <w:t xml:space="preserve"> </w:t>
      </w:r>
      <w:r w:rsidRPr="00356CAF">
        <w:rPr>
          <w:color w:val="101010"/>
          <w:w w:val="95"/>
        </w:rPr>
        <w:t>dvou</w:t>
      </w:r>
      <w:r w:rsidRPr="00356CAF">
        <w:rPr>
          <w:color w:val="101010"/>
          <w:spacing w:val="-32"/>
          <w:w w:val="95"/>
        </w:rPr>
        <w:t xml:space="preserve"> </w:t>
      </w:r>
      <w:r w:rsidRPr="00356CAF">
        <w:rPr>
          <w:color w:val="101010"/>
          <w:w w:val="95"/>
        </w:rPr>
        <w:t>stejnopisech</w:t>
      </w:r>
      <w:r w:rsidRPr="00356CAF">
        <w:rPr>
          <w:color w:val="101010"/>
          <w:spacing w:val="-31"/>
          <w:w w:val="95"/>
        </w:rPr>
        <w:t xml:space="preserve"> </w:t>
      </w:r>
      <w:r w:rsidRPr="00356CAF">
        <w:rPr>
          <w:color w:val="101010"/>
          <w:w w:val="95"/>
        </w:rPr>
        <w:t>s</w:t>
      </w:r>
      <w:r w:rsidRPr="00356CAF">
        <w:rPr>
          <w:color w:val="101010"/>
          <w:spacing w:val="-30"/>
          <w:w w:val="95"/>
        </w:rPr>
        <w:t xml:space="preserve"> </w:t>
      </w:r>
      <w:r w:rsidRPr="00356CAF">
        <w:rPr>
          <w:color w:val="101010"/>
          <w:w w:val="95"/>
        </w:rPr>
        <w:t>platností</w:t>
      </w:r>
      <w:r w:rsidRPr="00356CAF">
        <w:rPr>
          <w:color w:val="101010"/>
          <w:spacing w:val="-31"/>
          <w:w w:val="95"/>
        </w:rPr>
        <w:t xml:space="preserve"> </w:t>
      </w:r>
      <w:r w:rsidRPr="00356CAF">
        <w:rPr>
          <w:color w:val="101010"/>
          <w:w w:val="95"/>
        </w:rPr>
        <w:t>originálu,</w:t>
      </w:r>
      <w:r w:rsidRPr="00356CAF">
        <w:rPr>
          <w:color w:val="101010"/>
          <w:spacing w:val="-23"/>
          <w:w w:val="95"/>
        </w:rPr>
        <w:t xml:space="preserve"> </w:t>
      </w:r>
      <w:r w:rsidRPr="00356CAF">
        <w:rPr>
          <w:color w:val="101010"/>
          <w:w w:val="95"/>
        </w:rPr>
        <w:t>z</w:t>
      </w:r>
      <w:r w:rsidRPr="00356CAF">
        <w:rPr>
          <w:color w:val="101010"/>
          <w:spacing w:val="-40"/>
          <w:w w:val="95"/>
        </w:rPr>
        <w:t xml:space="preserve"> </w:t>
      </w:r>
      <w:r w:rsidRPr="00356CAF">
        <w:rPr>
          <w:color w:val="101010"/>
          <w:w w:val="95"/>
        </w:rPr>
        <w:t>nichž</w:t>
      </w:r>
      <w:r w:rsidRPr="00356CAF">
        <w:rPr>
          <w:color w:val="101010"/>
          <w:spacing w:val="-30"/>
          <w:w w:val="95"/>
        </w:rPr>
        <w:t xml:space="preserve"> </w:t>
      </w:r>
      <w:r w:rsidRPr="00356CAF">
        <w:rPr>
          <w:color w:val="101010"/>
          <w:w w:val="95"/>
        </w:rPr>
        <w:t>každá</w:t>
      </w:r>
      <w:r w:rsidRPr="00356CAF">
        <w:rPr>
          <w:color w:val="101010"/>
          <w:spacing w:val="-30"/>
          <w:w w:val="95"/>
        </w:rPr>
        <w:t xml:space="preserve"> </w:t>
      </w:r>
      <w:r w:rsidRPr="00356CAF">
        <w:rPr>
          <w:color w:val="101010"/>
          <w:w w:val="95"/>
        </w:rPr>
        <w:t>Smluvní</w:t>
      </w:r>
      <w:r w:rsidRPr="00356CAF">
        <w:rPr>
          <w:color w:val="101010"/>
          <w:spacing w:val="-31"/>
          <w:w w:val="95"/>
        </w:rPr>
        <w:t xml:space="preserve"> </w:t>
      </w:r>
      <w:r w:rsidRPr="00356CAF">
        <w:rPr>
          <w:color w:val="101010"/>
          <w:w w:val="95"/>
        </w:rPr>
        <w:t xml:space="preserve">strana </w:t>
      </w:r>
      <w:r w:rsidR="00787832">
        <w:rPr>
          <w:color w:val="101010"/>
          <w:w w:val="95"/>
        </w:rPr>
        <w:t xml:space="preserve">                         </w:t>
      </w:r>
      <w:r w:rsidRPr="00356CAF">
        <w:rPr>
          <w:color w:val="101010"/>
          <w:w w:val="90"/>
        </w:rPr>
        <w:t>obdrží po</w:t>
      </w:r>
      <w:r w:rsidRPr="00356CAF">
        <w:rPr>
          <w:color w:val="101010"/>
          <w:spacing w:val="-32"/>
          <w:w w:val="90"/>
        </w:rPr>
        <w:t xml:space="preserve"> </w:t>
      </w:r>
      <w:r w:rsidRPr="00356CAF">
        <w:rPr>
          <w:color w:val="101010"/>
          <w:w w:val="90"/>
        </w:rPr>
        <w:t>vyhotovení.</w:t>
      </w:r>
    </w:p>
    <w:p w14:paraId="26C1DECF" w14:textId="0AC9347F" w:rsidR="002C7844" w:rsidRPr="00356CAF" w:rsidRDefault="006C06A3">
      <w:pPr>
        <w:pStyle w:val="Odstavecseseznamem"/>
        <w:numPr>
          <w:ilvl w:val="0"/>
          <w:numId w:val="1"/>
        </w:numPr>
        <w:tabs>
          <w:tab w:val="left" w:pos="557"/>
        </w:tabs>
        <w:spacing w:before="292" w:line="264" w:lineRule="auto"/>
        <w:ind w:left="559" w:right="124" w:hanging="425"/>
        <w:jc w:val="both"/>
        <w:rPr>
          <w:color w:val="101010"/>
        </w:rPr>
      </w:pPr>
      <w:r w:rsidRPr="00356CAF">
        <w:rPr>
          <w:color w:val="101010"/>
          <w:w w:val="95"/>
        </w:rPr>
        <w:t>Dodatek</w:t>
      </w:r>
      <w:r w:rsidRPr="00356CAF">
        <w:rPr>
          <w:color w:val="101010"/>
          <w:spacing w:val="-18"/>
          <w:w w:val="95"/>
        </w:rPr>
        <w:t xml:space="preserve"> </w:t>
      </w:r>
      <w:r w:rsidRPr="00356CAF">
        <w:rPr>
          <w:color w:val="101010"/>
          <w:spacing w:val="2"/>
          <w:w w:val="95"/>
        </w:rPr>
        <w:t>nabývá</w:t>
      </w:r>
      <w:r w:rsidRPr="00356CAF">
        <w:rPr>
          <w:color w:val="101010"/>
          <w:spacing w:val="-17"/>
          <w:w w:val="95"/>
        </w:rPr>
        <w:t xml:space="preserve"> </w:t>
      </w:r>
      <w:r w:rsidRPr="00356CAF">
        <w:rPr>
          <w:color w:val="101010"/>
          <w:w w:val="95"/>
        </w:rPr>
        <w:t>platnosti</w:t>
      </w:r>
      <w:r w:rsidRPr="00356CAF">
        <w:rPr>
          <w:color w:val="101010"/>
          <w:spacing w:val="-11"/>
          <w:w w:val="95"/>
        </w:rPr>
        <w:t xml:space="preserve"> </w:t>
      </w:r>
      <w:r w:rsidRPr="00356CAF">
        <w:rPr>
          <w:color w:val="101010"/>
          <w:w w:val="95"/>
        </w:rPr>
        <w:t>ke</w:t>
      </w:r>
      <w:r w:rsidRPr="00356CAF">
        <w:rPr>
          <w:color w:val="101010"/>
          <w:spacing w:val="-11"/>
          <w:w w:val="95"/>
        </w:rPr>
        <w:t xml:space="preserve"> </w:t>
      </w:r>
      <w:r w:rsidRPr="00356CAF">
        <w:rPr>
          <w:color w:val="101010"/>
          <w:w w:val="95"/>
        </w:rPr>
        <w:t>dni</w:t>
      </w:r>
      <w:r w:rsidRPr="00356CAF">
        <w:rPr>
          <w:color w:val="101010"/>
          <w:spacing w:val="-11"/>
          <w:w w:val="95"/>
        </w:rPr>
        <w:t xml:space="preserve"> </w:t>
      </w:r>
      <w:r w:rsidRPr="00356CAF">
        <w:rPr>
          <w:color w:val="101010"/>
          <w:w w:val="95"/>
        </w:rPr>
        <w:t>podpisu</w:t>
      </w:r>
      <w:r w:rsidRPr="00356CAF">
        <w:rPr>
          <w:color w:val="101010"/>
          <w:spacing w:val="-18"/>
          <w:w w:val="95"/>
        </w:rPr>
        <w:t xml:space="preserve"> </w:t>
      </w:r>
      <w:r w:rsidRPr="00356CAF">
        <w:rPr>
          <w:color w:val="101010"/>
          <w:spacing w:val="2"/>
          <w:w w:val="95"/>
        </w:rPr>
        <w:t>oběma</w:t>
      </w:r>
      <w:r w:rsidRPr="00356CAF">
        <w:rPr>
          <w:color w:val="101010"/>
          <w:spacing w:val="-14"/>
          <w:w w:val="95"/>
        </w:rPr>
        <w:t xml:space="preserve"> </w:t>
      </w:r>
      <w:r w:rsidRPr="00356CAF">
        <w:rPr>
          <w:color w:val="101010"/>
          <w:w w:val="95"/>
        </w:rPr>
        <w:t>Smluvními</w:t>
      </w:r>
      <w:r w:rsidRPr="00356CAF">
        <w:rPr>
          <w:color w:val="101010"/>
          <w:spacing w:val="-11"/>
          <w:w w:val="95"/>
        </w:rPr>
        <w:t xml:space="preserve"> </w:t>
      </w:r>
      <w:r w:rsidRPr="00356CAF">
        <w:rPr>
          <w:color w:val="101010"/>
          <w:w w:val="95"/>
        </w:rPr>
        <w:t>stranami</w:t>
      </w:r>
      <w:r w:rsidRPr="00356CAF">
        <w:rPr>
          <w:color w:val="101010"/>
          <w:spacing w:val="-9"/>
          <w:w w:val="95"/>
        </w:rPr>
        <w:t xml:space="preserve"> </w:t>
      </w:r>
      <w:r w:rsidRPr="00356CAF">
        <w:rPr>
          <w:color w:val="101010"/>
          <w:w w:val="95"/>
        </w:rPr>
        <w:t>a</w:t>
      </w:r>
      <w:r w:rsidRPr="00356CAF">
        <w:rPr>
          <w:color w:val="101010"/>
          <w:spacing w:val="-4"/>
          <w:w w:val="95"/>
        </w:rPr>
        <w:t xml:space="preserve"> </w:t>
      </w:r>
      <w:r w:rsidRPr="00356CAF">
        <w:rPr>
          <w:color w:val="101010"/>
          <w:w w:val="95"/>
        </w:rPr>
        <w:t>účinnosti</w:t>
      </w:r>
      <w:r w:rsidRPr="00356CAF">
        <w:rPr>
          <w:color w:val="101010"/>
          <w:spacing w:val="-10"/>
          <w:w w:val="95"/>
        </w:rPr>
        <w:t xml:space="preserve"> </w:t>
      </w:r>
      <w:r w:rsidRPr="00356CAF">
        <w:rPr>
          <w:color w:val="101010"/>
          <w:w w:val="95"/>
        </w:rPr>
        <w:t>dnem</w:t>
      </w:r>
      <w:r w:rsidRPr="00356CAF">
        <w:rPr>
          <w:color w:val="101010"/>
          <w:spacing w:val="-13"/>
          <w:w w:val="95"/>
        </w:rPr>
        <w:t xml:space="preserve"> </w:t>
      </w:r>
      <w:r w:rsidRPr="00356CAF">
        <w:rPr>
          <w:color w:val="101010"/>
          <w:w w:val="95"/>
        </w:rPr>
        <w:t xml:space="preserve">jeho </w:t>
      </w:r>
      <w:r w:rsidR="00787832">
        <w:rPr>
          <w:color w:val="101010"/>
          <w:w w:val="95"/>
        </w:rPr>
        <w:t xml:space="preserve">                               </w:t>
      </w:r>
      <w:r w:rsidRPr="00356CAF">
        <w:rPr>
          <w:color w:val="101010"/>
          <w:w w:val="90"/>
        </w:rPr>
        <w:t>uveřejnění</w:t>
      </w:r>
      <w:r w:rsidRPr="00356CAF">
        <w:rPr>
          <w:color w:val="101010"/>
          <w:spacing w:val="-15"/>
          <w:w w:val="90"/>
        </w:rPr>
        <w:t xml:space="preserve"> </w:t>
      </w:r>
      <w:r w:rsidRPr="00356CAF">
        <w:rPr>
          <w:color w:val="101010"/>
          <w:w w:val="90"/>
        </w:rPr>
        <w:t>v</w:t>
      </w:r>
      <w:r w:rsidRPr="00356CAF">
        <w:rPr>
          <w:color w:val="101010"/>
          <w:spacing w:val="-16"/>
          <w:w w:val="90"/>
        </w:rPr>
        <w:t xml:space="preserve"> </w:t>
      </w:r>
      <w:r w:rsidRPr="00356CAF">
        <w:rPr>
          <w:color w:val="101010"/>
          <w:w w:val="90"/>
        </w:rPr>
        <w:t>registru</w:t>
      </w:r>
      <w:r w:rsidRPr="00356CAF">
        <w:rPr>
          <w:color w:val="101010"/>
          <w:spacing w:val="-16"/>
          <w:w w:val="90"/>
        </w:rPr>
        <w:t xml:space="preserve"> </w:t>
      </w:r>
      <w:r w:rsidRPr="00356CAF">
        <w:rPr>
          <w:color w:val="101010"/>
          <w:w w:val="90"/>
        </w:rPr>
        <w:t>smluv.</w:t>
      </w:r>
    </w:p>
    <w:p w14:paraId="768D7B72" w14:textId="79A8B534" w:rsidR="002C7844" w:rsidRPr="00356CAF" w:rsidRDefault="00DD047A">
      <w:pPr>
        <w:pStyle w:val="Zkladntext"/>
        <w:spacing w:before="280" w:line="264" w:lineRule="auto"/>
        <w:ind w:left="562" w:right="105" w:hanging="42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01010"/>
          <w:w w:val="90"/>
          <w:sz w:val="22"/>
          <w:szCs w:val="22"/>
        </w:rPr>
        <w:t>5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)</w:t>
      </w:r>
      <w:r w:rsidR="006C06A3" w:rsidRPr="00356CAF">
        <w:rPr>
          <w:rFonts w:ascii="Calibri" w:hAnsi="Calibri" w:cs="Calibri"/>
          <w:color w:val="101010"/>
          <w:spacing w:val="27"/>
          <w:w w:val="90"/>
          <w:sz w:val="22"/>
          <w:szCs w:val="22"/>
        </w:rPr>
        <w:t xml:space="preserve"> </w:t>
      </w:r>
      <w:r>
        <w:rPr>
          <w:rFonts w:ascii="Calibri" w:hAnsi="Calibri" w:cs="Calibri"/>
          <w:color w:val="101010"/>
          <w:spacing w:val="27"/>
          <w:w w:val="90"/>
          <w:sz w:val="22"/>
          <w:szCs w:val="22"/>
        </w:rPr>
        <w:t xml:space="preserve"> 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Smluvní</w:t>
      </w:r>
      <w:r w:rsidR="006C06A3" w:rsidRPr="00356CA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strany</w:t>
      </w:r>
      <w:r w:rsidR="006C06A3" w:rsidRPr="00356CAF">
        <w:rPr>
          <w:rFonts w:ascii="Calibri" w:hAnsi="Calibri" w:cs="Calibri"/>
          <w:color w:val="101010"/>
          <w:spacing w:val="-20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berou</w:t>
      </w:r>
      <w:r w:rsidR="006C06A3" w:rsidRPr="00356CAF">
        <w:rPr>
          <w:rFonts w:ascii="Calibri" w:hAnsi="Calibri" w:cs="Calibri"/>
          <w:color w:val="101010"/>
          <w:spacing w:val="-22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na</w:t>
      </w:r>
      <w:r w:rsidR="006C06A3" w:rsidRPr="00356CAF">
        <w:rPr>
          <w:rFonts w:ascii="Calibri" w:hAnsi="Calibri" w:cs="Calibri"/>
          <w:color w:val="101010"/>
          <w:spacing w:val="-17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vědomí,</w:t>
      </w:r>
      <w:r w:rsidR="006C06A3" w:rsidRPr="00356CAF">
        <w:rPr>
          <w:rFonts w:ascii="Calibri" w:hAnsi="Calibri" w:cs="Calibri"/>
          <w:color w:val="101010"/>
          <w:spacing w:val="-5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že</w:t>
      </w:r>
      <w:r w:rsidR="006C06A3" w:rsidRPr="00356CA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dodatek</w:t>
      </w:r>
      <w:r w:rsidR="006C06A3" w:rsidRPr="00356CAF">
        <w:rPr>
          <w:rFonts w:ascii="Calibri" w:hAnsi="Calibri" w:cs="Calibri"/>
          <w:color w:val="101010"/>
          <w:spacing w:val="-17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naplňuje</w:t>
      </w:r>
      <w:r w:rsidR="006C06A3" w:rsidRPr="00356CAF">
        <w:rPr>
          <w:rFonts w:ascii="Calibri" w:hAnsi="Calibri" w:cs="Calibri"/>
          <w:color w:val="101010"/>
          <w:spacing w:val="-17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požadavky,</w:t>
      </w:r>
      <w:r w:rsidR="006C06A3" w:rsidRPr="00356CAF">
        <w:rPr>
          <w:rFonts w:ascii="Calibri" w:hAnsi="Calibri" w:cs="Calibri"/>
          <w:color w:val="101010"/>
          <w:spacing w:val="-8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uvedené</w:t>
      </w:r>
      <w:r w:rsidR="006C06A3" w:rsidRPr="00356CAF">
        <w:rPr>
          <w:rFonts w:ascii="Calibri" w:hAnsi="Calibri" w:cs="Calibri"/>
          <w:color w:val="101010"/>
          <w:spacing w:val="-22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v</w:t>
      </w:r>
      <w:r w:rsidR="006C06A3" w:rsidRPr="00356CA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zákoně</w:t>
      </w:r>
      <w:r w:rsidR="006C06A3" w:rsidRPr="00356CAF">
        <w:rPr>
          <w:rFonts w:ascii="Calibri" w:hAnsi="Calibri" w:cs="Calibri"/>
          <w:color w:val="101010"/>
          <w:spacing w:val="-15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č.</w:t>
      </w:r>
      <w:r w:rsidR="006C06A3" w:rsidRPr="00356CAF">
        <w:rPr>
          <w:rFonts w:ascii="Calibri" w:hAnsi="Calibri" w:cs="Calibri"/>
          <w:color w:val="101010"/>
          <w:spacing w:val="-18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340/2015 Sb., o zvláštních podmínkách účinnosti některých smluv, uveřejňování těchto smluv a o</w:t>
      </w:r>
      <w:r w:rsidR="006C06A3" w:rsidRPr="00356CAF">
        <w:rPr>
          <w:rFonts w:ascii="Calibri" w:hAnsi="Calibri" w:cs="Calibri"/>
          <w:color w:val="101010"/>
          <w:spacing w:val="-3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 xml:space="preserve">registru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 xml:space="preserve">smluv (zákon o registru smluv), ve znění pozdějších předpisů, a podléhá tímto povinnosti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zveřejnění</w:t>
      </w:r>
      <w:r w:rsidR="006C06A3" w:rsidRPr="00356CAF">
        <w:rPr>
          <w:rFonts w:ascii="Calibri" w:hAnsi="Calibri" w:cs="Calibri"/>
          <w:color w:val="101010"/>
          <w:spacing w:val="-24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v</w:t>
      </w:r>
      <w:r w:rsidR="006C06A3" w:rsidRPr="00356CAF">
        <w:rPr>
          <w:rFonts w:ascii="Calibri" w:hAnsi="Calibri" w:cs="Calibri"/>
          <w:color w:val="101010"/>
          <w:spacing w:val="-17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registru</w:t>
      </w:r>
      <w:r w:rsidR="006C06A3" w:rsidRPr="00356CA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smluv,</w:t>
      </w:r>
      <w:r w:rsidR="006C06A3" w:rsidRPr="00356CAF">
        <w:rPr>
          <w:rFonts w:ascii="Calibri" w:hAnsi="Calibri" w:cs="Calibri"/>
          <w:color w:val="101010"/>
          <w:spacing w:val="-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a</w:t>
      </w:r>
      <w:r w:rsidR="006C06A3" w:rsidRPr="00356CA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s</w:t>
      </w:r>
      <w:r w:rsidR="006C06A3" w:rsidRPr="00356CA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tímto</w:t>
      </w:r>
      <w:r w:rsidR="006C06A3" w:rsidRPr="00356CAF">
        <w:rPr>
          <w:rFonts w:ascii="Calibri" w:hAnsi="Calibri" w:cs="Calibri"/>
          <w:color w:val="101010"/>
          <w:spacing w:val="-23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uveřejněním</w:t>
      </w:r>
      <w:r w:rsidR="006C06A3" w:rsidRPr="00356CAF">
        <w:rPr>
          <w:rFonts w:ascii="Calibri" w:hAnsi="Calibri" w:cs="Calibri"/>
          <w:color w:val="101010"/>
          <w:spacing w:val="-25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v</w:t>
      </w:r>
      <w:r w:rsidR="006C06A3" w:rsidRPr="00356CAF">
        <w:rPr>
          <w:rFonts w:ascii="Calibri" w:hAnsi="Calibri" w:cs="Calibri"/>
          <w:color w:val="101010"/>
          <w:spacing w:val="-17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zákonném</w:t>
      </w:r>
      <w:r w:rsidR="006C06A3" w:rsidRPr="00356CAF">
        <w:rPr>
          <w:rFonts w:ascii="Calibri" w:hAnsi="Calibri" w:cs="Calibri"/>
          <w:color w:val="101010"/>
          <w:spacing w:val="-20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rozsahu</w:t>
      </w:r>
      <w:r w:rsidR="006C06A3" w:rsidRPr="00356CA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souhlasí.</w:t>
      </w:r>
      <w:r w:rsidR="006C06A3" w:rsidRPr="00356CAF">
        <w:rPr>
          <w:rFonts w:ascii="Calibri" w:hAnsi="Calibri" w:cs="Calibri"/>
          <w:color w:val="101010"/>
          <w:spacing w:val="-20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V</w:t>
      </w:r>
      <w:r w:rsidR="006C06A3" w:rsidRPr="00356CAF">
        <w:rPr>
          <w:rFonts w:ascii="Calibri" w:hAnsi="Calibri" w:cs="Calibri"/>
          <w:color w:val="101010"/>
          <w:spacing w:val="-18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registru</w:t>
      </w:r>
      <w:r w:rsidR="006C06A3" w:rsidRPr="00356CAF">
        <w:rPr>
          <w:rFonts w:ascii="Calibri" w:hAnsi="Calibri" w:cs="Calibri"/>
          <w:color w:val="101010"/>
          <w:spacing w:val="-22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smluv nebudou</w:t>
      </w:r>
      <w:r w:rsidR="006C06A3" w:rsidRPr="00356CA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uveřejněny</w:t>
      </w:r>
      <w:r w:rsidR="006C06A3" w:rsidRPr="00356CAF">
        <w:rPr>
          <w:rFonts w:ascii="Calibri" w:hAnsi="Calibri" w:cs="Calibri"/>
          <w:color w:val="101010"/>
          <w:spacing w:val="-21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informace,</w:t>
      </w:r>
      <w:r w:rsidR="006C06A3" w:rsidRPr="00356CAF">
        <w:rPr>
          <w:rFonts w:ascii="Calibri" w:hAnsi="Calibri" w:cs="Calibri"/>
          <w:color w:val="101010"/>
          <w:spacing w:val="-1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které</w:t>
      </w:r>
      <w:r w:rsidR="006C06A3" w:rsidRPr="00356CAF">
        <w:rPr>
          <w:rFonts w:ascii="Calibri" w:hAnsi="Calibri" w:cs="Calibri"/>
          <w:color w:val="101010"/>
          <w:spacing w:val="-23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nelze</w:t>
      </w:r>
      <w:r w:rsidR="006C06A3" w:rsidRPr="00356CAF">
        <w:rPr>
          <w:rFonts w:ascii="Calibri" w:hAnsi="Calibri" w:cs="Calibri"/>
          <w:color w:val="101010"/>
          <w:spacing w:val="-21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poskytnout</w:t>
      </w:r>
      <w:r w:rsidR="006C06A3" w:rsidRPr="00356CAF">
        <w:rPr>
          <w:rFonts w:ascii="Calibri" w:hAnsi="Calibri" w:cs="Calibri"/>
          <w:color w:val="101010"/>
          <w:spacing w:val="-16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v</w:t>
      </w:r>
      <w:r w:rsidR="006C06A3" w:rsidRPr="00356CAF">
        <w:rPr>
          <w:rFonts w:ascii="Calibri" w:hAnsi="Calibri" w:cs="Calibri"/>
          <w:color w:val="101010"/>
          <w:spacing w:val="-13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souladu</w:t>
      </w:r>
      <w:r w:rsidR="006C06A3" w:rsidRPr="00356CAF">
        <w:rPr>
          <w:rFonts w:ascii="Calibri" w:hAnsi="Calibri" w:cs="Calibri"/>
          <w:color w:val="101010"/>
          <w:spacing w:val="-15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s</w:t>
      </w:r>
      <w:r w:rsidR="006C06A3" w:rsidRPr="00356CAF">
        <w:rPr>
          <w:rFonts w:ascii="Calibri" w:hAnsi="Calibri" w:cs="Calibri"/>
          <w:color w:val="101010"/>
          <w:spacing w:val="-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předpisy</w:t>
      </w:r>
      <w:r w:rsidR="006C06A3" w:rsidRPr="00356CAF">
        <w:rPr>
          <w:rFonts w:ascii="Calibri" w:hAnsi="Calibri" w:cs="Calibri"/>
          <w:color w:val="101010"/>
          <w:spacing w:val="-16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upravující</w:t>
      </w:r>
      <w:r w:rsidR="006C06A3" w:rsidRPr="00356CAF">
        <w:rPr>
          <w:rFonts w:ascii="Calibri" w:hAnsi="Calibri" w:cs="Calibri"/>
          <w:color w:val="101010"/>
          <w:spacing w:val="-17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 xml:space="preserve">svobodný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přístup</w:t>
      </w:r>
      <w:r w:rsidR="006C06A3" w:rsidRPr="00356CAF">
        <w:rPr>
          <w:rFonts w:ascii="Calibri" w:hAnsi="Calibri" w:cs="Calibri"/>
          <w:color w:val="101010"/>
          <w:spacing w:val="-28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k</w:t>
      </w:r>
      <w:r w:rsidR="006C06A3" w:rsidRPr="00356CAF">
        <w:rPr>
          <w:rFonts w:ascii="Calibri" w:hAnsi="Calibri" w:cs="Calibri"/>
          <w:color w:val="101010"/>
          <w:spacing w:val="-39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informacím</w:t>
      </w:r>
      <w:r w:rsidR="006C06A3" w:rsidRPr="00356CAF">
        <w:rPr>
          <w:rFonts w:ascii="Calibri" w:hAnsi="Calibri" w:cs="Calibri"/>
          <w:color w:val="101010"/>
          <w:spacing w:val="-23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(zejm.</w:t>
      </w:r>
      <w:r w:rsidR="006C06A3" w:rsidRPr="00356CAF">
        <w:rPr>
          <w:rFonts w:ascii="Calibri" w:hAnsi="Calibri" w:cs="Calibri"/>
          <w:color w:val="101010"/>
          <w:spacing w:val="-28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zákon</w:t>
      </w:r>
      <w:r w:rsidR="006C06A3" w:rsidRPr="00356CAF">
        <w:rPr>
          <w:rFonts w:ascii="Calibri" w:hAnsi="Calibri" w:cs="Calibri"/>
          <w:color w:val="101010"/>
          <w:spacing w:val="-26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č.</w:t>
      </w:r>
      <w:r w:rsidR="006C06A3" w:rsidRPr="00356CAF">
        <w:rPr>
          <w:rFonts w:ascii="Calibri" w:hAnsi="Calibri" w:cs="Calibri"/>
          <w:color w:val="101010"/>
          <w:spacing w:val="-29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106/1999</w:t>
      </w:r>
      <w:r w:rsidR="006C06A3" w:rsidRPr="00356CAF">
        <w:rPr>
          <w:rFonts w:ascii="Calibri" w:hAnsi="Calibri" w:cs="Calibri"/>
          <w:color w:val="101010"/>
          <w:spacing w:val="-27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Sb.),</w:t>
      </w:r>
      <w:r w:rsidR="006C06A3" w:rsidRPr="00356CAF">
        <w:rPr>
          <w:rFonts w:ascii="Calibri" w:hAnsi="Calibri" w:cs="Calibri"/>
          <w:color w:val="101010"/>
          <w:spacing w:val="-22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stejně</w:t>
      </w:r>
      <w:r w:rsidR="006C06A3" w:rsidRPr="00356CAF">
        <w:rPr>
          <w:rFonts w:ascii="Calibri" w:hAnsi="Calibri" w:cs="Calibri"/>
          <w:color w:val="101010"/>
          <w:spacing w:val="-28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jako</w:t>
      </w:r>
      <w:r w:rsidR="006C06A3" w:rsidRPr="00356CAF">
        <w:rPr>
          <w:rFonts w:ascii="Calibri" w:hAnsi="Calibri" w:cs="Calibri"/>
          <w:color w:val="101010"/>
          <w:spacing w:val="-27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obchodní</w:t>
      </w:r>
      <w:r w:rsidR="006C06A3" w:rsidRPr="00356CAF">
        <w:rPr>
          <w:rFonts w:ascii="Calibri" w:hAnsi="Calibri" w:cs="Calibri"/>
          <w:color w:val="101010"/>
          <w:spacing w:val="-29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>tajemství</w:t>
      </w:r>
      <w:r w:rsidR="006C06A3" w:rsidRPr="00356CAF">
        <w:rPr>
          <w:rFonts w:ascii="Calibri" w:hAnsi="Calibri" w:cs="Calibri"/>
          <w:color w:val="101010"/>
          <w:spacing w:val="-29"/>
          <w:w w:val="95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5"/>
          <w:sz w:val="22"/>
          <w:szCs w:val="22"/>
        </w:rPr>
        <w:t xml:space="preserve">smluvních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stran.</w:t>
      </w:r>
      <w:r w:rsidR="006C06A3" w:rsidRPr="00356CAF">
        <w:rPr>
          <w:rFonts w:ascii="Calibri" w:hAnsi="Calibri" w:cs="Calibri"/>
          <w:color w:val="101010"/>
          <w:spacing w:val="-14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Zadat</w:t>
      </w:r>
      <w:r w:rsidR="006C06A3" w:rsidRPr="00356CA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dodatek</w:t>
      </w:r>
      <w:r w:rsidR="006C06A3" w:rsidRPr="00356CAF">
        <w:rPr>
          <w:rFonts w:ascii="Calibri" w:hAnsi="Calibri" w:cs="Calibri"/>
          <w:color w:val="101010"/>
          <w:spacing w:val="-18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do</w:t>
      </w:r>
      <w:r w:rsidR="006C06A3" w:rsidRPr="00356CA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registru</w:t>
      </w:r>
      <w:r w:rsidR="006C06A3" w:rsidRPr="00356CAF">
        <w:rPr>
          <w:rFonts w:ascii="Calibri" w:hAnsi="Calibri" w:cs="Calibri"/>
          <w:color w:val="101010"/>
          <w:spacing w:val="-22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smluv</w:t>
      </w:r>
      <w:r w:rsidR="006C06A3" w:rsidRPr="00356CAF">
        <w:rPr>
          <w:rFonts w:ascii="Calibri" w:hAnsi="Calibri" w:cs="Calibri"/>
          <w:color w:val="101010"/>
          <w:spacing w:val="-18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v</w:t>
      </w:r>
      <w:r w:rsidR="006C06A3" w:rsidRPr="00356CAF">
        <w:rPr>
          <w:rFonts w:ascii="Calibri" w:hAnsi="Calibri" w:cs="Calibri"/>
          <w:color w:val="101010"/>
          <w:spacing w:val="-20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zákonné</w:t>
      </w:r>
      <w:r w:rsidR="006C06A3" w:rsidRPr="00356CAF">
        <w:rPr>
          <w:rFonts w:ascii="Calibri" w:hAnsi="Calibri" w:cs="Calibri"/>
          <w:color w:val="101010"/>
          <w:spacing w:val="-18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lhůtě</w:t>
      </w:r>
      <w:r w:rsidR="006C06A3" w:rsidRPr="00356CAF">
        <w:rPr>
          <w:rFonts w:ascii="Calibri" w:hAnsi="Calibri" w:cs="Calibri"/>
          <w:color w:val="101010"/>
          <w:spacing w:val="-19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se</w:t>
      </w:r>
      <w:r w:rsidR="006C06A3" w:rsidRPr="00356CAF">
        <w:rPr>
          <w:rFonts w:ascii="Calibri" w:hAnsi="Calibri" w:cs="Calibri"/>
          <w:color w:val="101010"/>
          <w:spacing w:val="-21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zavazuje</w:t>
      </w:r>
      <w:r w:rsidR="006C06A3" w:rsidRPr="00356CAF">
        <w:rPr>
          <w:rFonts w:ascii="Calibri" w:hAnsi="Calibri" w:cs="Calibri"/>
          <w:color w:val="101010"/>
          <w:spacing w:val="-34"/>
          <w:w w:val="90"/>
          <w:sz w:val="22"/>
          <w:szCs w:val="22"/>
        </w:rPr>
        <w:t xml:space="preserve"> </w:t>
      </w:r>
      <w:r w:rsidR="006C06A3" w:rsidRPr="00356CAF">
        <w:rPr>
          <w:rFonts w:ascii="Calibri" w:hAnsi="Calibri" w:cs="Calibri"/>
          <w:color w:val="101010"/>
          <w:w w:val="90"/>
          <w:sz w:val="22"/>
          <w:szCs w:val="22"/>
        </w:rPr>
        <w:t>Nájemce.</w:t>
      </w:r>
    </w:p>
    <w:p w14:paraId="2CC5B2DC" w14:textId="77777777" w:rsidR="002C7844" w:rsidRPr="00356CAF" w:rsidRDefault="002C7844">
      <w:pPr>
        <w:pStyle w:val="Zkladntext"/>
        <w:rPr>
          <w:rFonts w:ascii="Calibri" w:hAnsi="Calibri" w:cs="Calibri"/>
          <w:sz w:val="22"/>
          <w:szCs w:val="22"/>
        </w:rPr>
      </w:pPr>
    </w:p>
    <w:p w14:paraId="376B71DF" w14:textId="77777777" w:rsidR="002C7844" w:rsidRPr="00356CAF" w:rsidRDefault="002C7844">
      <w:pPr>
        <w:pStyle w:val="Zkladntext"/>
        <w:spacing w:before="4"/>
        <w:rPr>
          <w:rFonts w:ascii="Calibri" w:hAnsi="Calibri" w:cs="Calibri"/>
          <w:sz w:val="22"/>
          <w:szCs w:val="22"/>
        </w:rPr>
      </w:pPr>
    </w:p>
    <w:p w14:paraId="2FFC4A96" w14:textId="77777777" w:rsidR="002C7844" w:rsidRPr="00356CAF" w:rsidRDefault="002C7844">
      <w:pPr>
        <w:rPr>
          <w:rFonts w:ascii="Calibri" w:hAnsi="Calibri" w:cs="Calibri"/>
        </w:rPr>
        <w:sectPr w:rsidR="002C7844" w:rsidRPr="00356CAF">
          <w:pgSz w:w="11910" w:h="16840"/>
          <w:pgMar w:top="1240" w:right="1200" w:bottom="280" w:left="1300" w:header="708" w:footer="708" w:gutter="0"/>
          <w:cols w:space="708"/>
        </w:sectPr>
      </w:pPr>
    </w:p>
    <w:p w14:paraId="7CC61669" w14:textId="77777777" w:rsidR="002C7844" w:rsidRPr="00356CAF" w:rsidRDefault="006C06A3">
      <w:pPr>
        <w:pStyle w:val="Zkladntext"/>
        <w:spacing w:before="164"/>
        <w:ind w:left="265"/>
        <w:rPr>
          <w:rFonts w:ascii="Calibri" w:hAnsi="Calibri" w:cs="Calibri"/>
          <w:sz w:val="22"/>
          <w:szCs w:val="22"/>
        </w:rPr>
      </w:pPr>
      <w:r w:rsidRPr="00356CAF">
        <w:rPr>
          <w:rFonts w:ascii="Calibri" w:hAnsi="Calibri" w:cs="Calibri"/>
          <w:color w:val="121212"/>
          <w:sz w:val="22"/>
          <w:szCs w:val="22"/>
        </w:rPr>
        <w:t>Pronajímatel:</w:t>
      </w:r>
    </w:p>
    <w:p w14:paraId="5656A3A4" w14:textId="77777777" w:rsidR="002C7844" w:rsidRPr="006C06A3" w:rsidRDefault="006C06A3">
      <w:pPr>
        <w:pStyle w:val="Zkladntext"/>
        <w:spacing w:before="170"/>
        <w:ind w:left="256"/>
        <w:rPr>
          <w:rFonts w:ascii="Calibri" w:hAnsi="Calibri" w:cs="Calibri"/>
          <w:sz w:val="22"/>
          <w:szCs w:val="22"/>
        </w:rPr>
      </w:pPr>
      <w:r w:rsidRPr="00356CAF">
        <w:rPr>
          <w:rFonts w:ascii="Calibri" w:hAnsi="Calibri" w:cs="Calibri"/>
          <w:color w:val="131313"/>
          <w:w w:val="90"/>
          <w:sz w:val="22"/>
          <w:szCs w:val="22"/>
        </w:rPr>
        <w:t>V</w:t>
      </w:r>
      <w:r w:rsidRPr="006C06A3">
        <w:rPr>
          <w:rFonts w:ascii="Calibri" w:hAnsi="Calibri" w:cs="Calibri"/>
          <w:color w:val="131313"/>
          <w:w w:val="90"/>
          <w:sz w:val="22"/>
          <w:szCs w:val="22"/>
        </w:rPr>
        <w:t xml:space="preserve"> Praze</w:t>
      </w:r>
      <w:r w:rsidRPr="006C06A3">
        <w:rPr>
          <w:rFonts w:ascii="Calibri" w:hAnsi="Calibri" w:cs="Calibri"/>
          <w:color w:val="131313"/>
          <w:spacing w:val="-16"/>
          <w:w w:val="90"/>
          <w:sz w:val="22"/>
          <w:szCs w:val="22"/>
        </w:rPr>
        <w:t xml:space="preserve"> </w:t>
      </w:r>
      <w:r w:rsidRPr="006C06A3">
        <w:rPr>
          <w:rFonts w:ascii="Calibri" w:hAnsi="Calibri" w:cs="Calibri"/>
          <w:color w:val="131313"/>
          <w:w w:val="90"/>
          <w:sz w:val="22"/>
          <w:szCs w:val="22"/>
        </w:rPr>
        <w:t>4.1.2024</w:t>
      </w:r>
    </w:p>
    <w:p w14:paraId="54D0C130" w14:textId="77777777" w:rsidR="002C7844" w:rsidRPr="006C06A3" w:rsidRDefault="006C06A3">
      <w:pPr>
        <w:pStyle w:val="Zkladntext"/>
        <w:spacing w:before="152"/>
        <w:ind w:left="267"/>
        <w:rPr>
          <w:rFonts w:ascii="Calibri" w:hAnsi="Calibri" w:cs="Calibri"/>
          <w:sz w:val="22"/>
          <w:szCs w:val="22"/>
        </w:rPr>
      </w:pPr>
      <w:r w:rsidRPr="006C06A3">
        <w:rPr>
          <w:rFonts w:ascii="Calibri" w:hAnsi="Calibri" w:cs="Calibri"/>
          <w:sz w:val="22"/>
          <w:szCs w:val="22"/>
        </w:rPr>
        <w:br w:type="column"/>
      </w:r>
      <w:r w:rsidRPr="006C06A3">
        <w:rPr>
          <w:rFonts w:ascii="Calibri" w:hAnsi="Calibri" w:cs="Calibri"/>
          <w:color w:val="101010"/>
          <w:w w:val="95"/>
          <w:sz w:val="22"/>
          <w:szCs w:val="22"/>
        </w:rPr>
        <w:t>Nájemce:</w:t>
      </w:r>
    </w:p>
    <w:p w14:paraId="67903CE1" w14:textId="77777777" w:rsidR="002C7844" w:rsidRPr="006C06A3" w:rsidRDefault="006C06A3">
      <w:pPr>
        <w:pStyle w:val="Zkladntext"/>
        <w:spacing w:before="194"/>
        <w:ind w:left="256"/>
        <w:rPr>
          <w:rFonts w:ascii="Calibri" w:hAnsi="Calibri" w:cs="Calibri"/>
          <w:sz w:val="22"/>
          <w:szCs w:val="22"/>
        </w:rPr>
      </w:pPr>
      <w:r w:rsidRPr="006C06A3">
        <w:rPr>
          <w:rFonts w:ascii="Calibri" w:hAnsi="Calibri" w:cs="Calibri"/>
          <w:color w:val="0F0F0F"/>
          <w:w w:val="85"/>
          <w:sz w:val="22"/>
          <w:szCs w:val="22"/>
        </w:rPr>
        <w:t>V Praze 9.1.2024</w:t>
      </w:r>
    </w:p>
    <w:p w14:paraId="237C79E7" w14:textId="77777777" w:rsidR="002C7844" w:rsidRPr="006C06A3" w:rsidRDefault="002C7844">
      <w:pPr>
        <w:rPr>
          <w:rFonts w:ascii="Calibri" w:hAnsi="Calibri" w:cs="Calibri"/>
        </w:rPr>
        <w:sectPr w:rsidR="002C7844" w:rsidRPr="006C06A3">
          <w:type w:val="continuous"/>
          <w:pgSz w:w="11910" w:h="16840"/>
          <w:pgMar w:top="1300" w:right="1200" w:bottom="280" w:left="1300" w:header="708" w:footer="708" w:gutter="0"/>
          <w:cols w:num="2" w:space="708" w:equalWidth="0">
            <w:col w:w="1846" w:space="2736"/>
            <w:col w:w="4828"/>
          </w:cols>
        </w:sectPr>
      </w:pPr>
    </w:p>
    <w:p w14:paraId="795D578D" w14:textId="77777777" w:rsidR="002C7844" w:rsidRPr="006C06A3" w:rsidRDefault="002C7844">
      <w:pPr>
        <w:pStyle w:val="Zkladntext"/>
        <w:rPr>
          <w:rFonts w:ascii="Calibri" w:hAnsi="Calibri" w:cs="Calibri"/>
          <w:sz w:val="22"/>
          <w:szCs w:val="22"/>
        </w:rPr>
      </w:pPr>
    </w:p>
    <w:p w14:paraId="0CF4A4C0" w14:textId="77777777" w:rsidR="002C7844" w:rsidRPr="006C06A3" w:rsidRDefault="002C7844">
      <w:pPr>
        <w:pStyle w:val="Zkladntext"/>
        <w:rPr>
          <w:rFonts w:ascii="Calibri" w:hAnsi="Calibri" w:cs="Calibri"/>
          <w:sz w:val="22"/>
          <w:szCs w:val="22"/>
        </w:rPr>
      </w:pPr>
    </w:p>
    <w:p w14:paraId="20611C37" w14:textId="77777777" w:rsidR="002C7844" w:rsidRPr="006C06A3" w:rsidRDefault="002C7844">
      <w:pPr>
        <w:pStyle w:val="Zkladntext"/>
        <w:rPr>
          <w:rFonts w:ascii="Calibri" w:hAnsi="Calibri" w:cs="Calibri"/>
          <w:sz w:val="22"/>
          <w:szCs w:val="22"/>
        </w:rPr>
      </w:pPr>
    </w:p>
    <w:p w14:paraId="488421E0" w14:textId="77777777" w:rsidR="002C7844" w:rsidRPr="006C06A3" w:rsidRDefault="002C7844">
      <w:pPr>
        <w:pStyle w:val="Zkladntext"/>
        <w:rPr>
          <w:rFonts w:ascii="Calibri" w:hAnsi="Calibri" w:cs="Calibri"/>
          <w:sz w:val="22"/>
          <w:szCs w:val="22"/>
        </w:rPr>
      </w:pPr>
    </w:p>
    <w:p w14:paraId="10147B8C" w14:textId="77777777" w:rsidR="002C7844" w:rsidRPr="006C06A3" w:rsidRDefault="002C7844">
      <w:pPr>
        <w:pStyle w:val="Zkladntext"/>
        <w:rPr>
          <w:rFonts w:ascii="Calibri" w:hAnsi="Calibri" w:cs="Calibri"/>
          <w:sz w:val="22"/>
          <w:szCs w:val="22"/>
        </w:rPr>
      </w:pPr>
    </w:p>
    <w:p w14:paraId="7CD47648" w14:textId="77777777" w:rsidR="002C7844" w:rsidRPr="006C06A3" w:rsidRDefault="002C7844">
      <w:pPr>
        <w:pStyle w:val="Zkladntext"/>
        <w:rPr>
          <w:rFonts w:ascii="Calibri" w:hAnsi="Calibri" w:cs="Calibri"/>
          <w:sz w:val="22"/>
          <w:szCs w:val="22"/>
        </w:rPr>
      </w:pPr>
    </w:p>
    <w:p w14:paraId="643C1110" w14:textId="355CB786" w:rsidR="002C7844" w:rsidRPr="006C06A3" w:rsidRDefault="00DD047A" w:rsidP="006C06A3">
      <w:pPr>
        <w:pStyle w:val="Zkladntext"/>
        <w:spacing w:before="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6F6771BE">
          <v:line id="_x0000_s1027" style="position:absolute;z-index:251657216;mso-wrap-distance-left:0;mso-wrap-distance-right:0;mso-position-horizontal-relative:page" from="78.85pt,14.6pt" to="218.9pt,14.6pt" strokecolor="#101010" strokeweight=".284mm">
            <w10:wrap type="topAndBottom" anchorx="page"/>
          </v:line>
        </w:pict>
      </w:r>
      <w:r>
        <w:rPr>
          <w:rFonts w:ascii="Calibri" w:hAnsi="Calibri" w:cs="Calibri"/>
          <w:sz w:val="22"/>
          <w:szCs w:val="22"/>
        </w:rPr>
        <w:pict w14:anchorId="6E838B8B">
          <v:line id="_x0000_s1026" style="position:absolute;z-index:251658240;mso-wrap-distance-left:0;mso-wrap-distance-right:0;mso-position-horizontal-relative:page" from="306.9pt,14.1pt" to="447.4pt,14.1pt" strokecolor="#0e0e0e" strokeweight=".284mm">
            <w10:wrap type="topAndBottom" anchorx="page"/>
          </v:line>
        </w:pict>
      </w:r>
      <w:r w:rsidR="006C06A3">
        <w:rPr>
          <w:rFonts w:ascii="Calibri" w:hAnsi="Calibri" w:cs="Calibri"/>
          <w:sz w:val="22"/>
          <w:szCs w:val="22"/>
        </w:rPr>
        <w:t xml:space="preserve">      </w:t>
      </w:r>
      <w:r w:rsidR="006C06A3" w:rsidRPr="006C06A3">
        <w:rPr>
          <w:rFonts w:ascii="Calibri" w:hAnsi="Calibri" w:cs="Calibri"/>
          <w:color w:val="111111"/>
          <w:w w:val="95"/>
          <w:position w:val="1"/>
          <w:sz w:val="22"/>
          <w:szCs w:val="22"/>
        </w:rPr>
        <w:t>xxxxx</w:t>
      </w:r>
      <w:r w:rsidR="006C06A3" w:rsidRPr="006C06A3">
        <w:rPr>
          <w:rFonts w:ascii="Calibri" w:hAnsi="Calibri" w:cs="Calibri"/>
          <w:color w:val="111111"/>
          <w:spacing w:val="-34"/>
          <w:w w:val="95"/>
          <w:position w:val="1"/>
          <w:sz w:val="22"/>
          <w:szCs w:val="22"/>
        </w:rPr>
        <w:t xml:space="preserve"> </w:t>
      </w:r>
      <w:r w:rsidR="006C06A3" w:rsidRPr="006C06A3">
        <w:rPr>
          <w:rFonts w:ascii="Calibri" w:hAnsi="Calibri" w:cs="Calibri"/>
          <w:color w:val="111111"/>
          <w:w w:val="95"/>
          <w:position w:val="1"/>
          <w:sz w:val="22"/>
          <w:szCs w:val="22"/>
        </w:rPr>
        <w:t>tajemník</w:t>
      </w:r>
      <w:r w:rsidR="006C06A3" w:rsidRPr="006C06A3">
        <w:rPr>
          <w:rFonts w:ascii="Calibri" w:hAnsi="Calibri" w:cs="Calibri"/>
          <w:color w:val="111111"/>
          <w:w w:val="95"/>
          <w:position w:val="1"/>
          <w:sz w:val="22"/>
          <w:szCs w:val="22"/>
        </w:rPr>
        <w:tab/>
      </w:r>
      <w:r w:rsidR="006C06A3">
        <w:rPr>
          <w:rFonts w:ascii="Calibri" w:hAnsi="Calibri" w:cs="Calibri"/>
          <w:color w:val="111111"/>
          <w:w w:val="95"/>
          <w:position w:val="1"/>
          <w:sz w:val="22"/>
          <w:szCs w:val="22"/>
        </w:rPr>
        <w:t xml:space="preserve">                                                        </w:t>
      </w:r>
      <w:r w:rsidR="006C06A3" w:rsidRPr="006C06A3">
        <w:rPr>
          <w:rFonts w:ascii="Calibri" w:hAnsi="Calibri" w:cs="Calibri"/>
          <w:color w:val="0F0F0F"/>
          <w:w w:val="85"/>
          <w:sz w:val="22"/>
          <w:szCs w:val="22"/>
        </w:rPr>
        <w:t>xxxxx,</w:t>
      </w:r>
      <w:r w:rsidR="006C06A3" w:rsidRPr="006C06A3">
        <w:rPr>
          <w:rFonts w:ascii="Calibri" w:hAnsi="Calibri" w:cs="Calibri"/>
          <w:color w:val="0F0F0F"/>
          <w:spacing w:val="6"/>
          <w:w w:val="85"/>
          <w:sz w:val="22"/>
          <w:szCs w:val="22"/>
        </w:rPr>
        <w:t xml:space="preserve"> </w:t>
      </w:r>
      <w:r w:rsidR="006C06A3" w:rsidRPr="006C06A3">
        <w:rPr>
          <w:rFonts w:ascii="Calibri" w:hAnsi="Calibri" w:cs="Calibri"/>
          <w:color w:val="0F0F0F"/>
          <w:w w:val="85"/>
          <w:sz w:val="22"/>
          <w:szCs w:val="22"/>
        </w:rPr>
        <w:t>kvestorka</w:t>
      </w:r>
    </w:p>
    <w:sectPr w:rsidR="002C7844" w:rsidRPr="006C06A3">
      <w:type w:val="continuous"/>
      <w:pgSz w:w="11910" w:h="16840"/>
      <w:pgMar w:top="130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C68"/>
    <w:multiLevelType w:val="hybridMultilevel"/>
    <w:tmpl w:val="7A42BE70"/>
    <w:lvl w:ilvl="0" w:tplc="7FFA14E4">
      <w:start w:val="1"/>
      <w:numFmt w:val="decimal"/>
      <w:lvlText w:val="%1)"/>
      <w:lvlJc w:val="left"/>
      <w:pPr>
        <w:ind w:left="573" w:hanging="426"/>
        <w:jc w:val="left"/>
      </w:pPr>
      <w:rPr>
        <w:rFonts w:hint="default"/>
        <w:w w:val="99"/>
      </w:rPr>
    </w:lvl>
    <w:lvl w:ilvl="1" w:tplc="DA06C7A0">
      <w:numFmt w:val="bullet"/>
      <w:lvlText w:val="•"/>
      <w:lvlJc w:val="left"/>
      <w:pPr>
        <w:ind w:left="1464" w:hanging="426"/>
      </w:pPr>
      <w:rPr>
        <w:rFonts w:hint="default"/>
      </w:rPr>
    </w:lvl>
    <w:lvl w:ilvl="2" w:tplc="BFCEBDD6">
      <w:numFmt w:val="bullet"/>
      <w:lvlText w:val="•"/>
      <w:lvlJc w:val="left"/>
      <w:pPr>
        <w:ind w:left="2348" w:hanging="426"/>
      </w:pPr>
      <w:rPr>
        <w:rFonts w:hint="default"/>
      </w:rPr>
    </w:lvl>
    <w:lvl w:ilvl="3" w:tplc="2AA6A1D8">
      <w:numFmt w:val="bullet"/>
      <w:lvlText w:val="•"/>
      <w:lvlJc w:val="left"/>
      <w:pPr>
        <w:ind w:left="3233" w:hanging="426"/>
      </w:pPr>
      <w:rPr>
        <w:rFonts w:hint="default"/>
      </w:rPr>
    </w:lvl>
    <w:lvl w:ilvl="4" w:tplc="8A1E43F0">
      <w:numFmt w:val="bullet"/>
      <w:lvlText w:val="•"/>
      <w:lvlJc w:val="left"/>
      <w:pPr>
        <w:ind w:left="4117" w:hanging="426"/>
      </w:pPr>
      <w:rPr>
        <w:rFonts w:hint="default"/>
      </w:rPr>
    </w:lvl>
    <w:lvl w:ilvl="5" w:tplc="D52ED338">
      <w:numFmt w:val="bullet"/>
      <w:lvlText w:val="•"/>
      <w:lvlJc w:val="left"/>
      <w:pPr>
        <w:ind w:left="5002" w:hanging="426"/>
      </w:pPr>
      <w:rPr>
        <w:rFonts w:hint="default"/>
      </w:rPr>
    </w:lvl>
    <w:lvl w:ilvl="6" w:tplc="AFFE2B1C">
      <w:numFmt w:val="bullet"/>
      <w:lvlText w:val="•"/>
      <w:lvlJc w:val="left"/>
      <w:pPr>
        <w:ind w:left="5886" w:hanging="426"/>
      </w:pPr>
      <w:rPr>
        <w:rFonts w:hint="default"/>
      </w:rPr>
    </w:lvl>
    <w:lvl w:ilvl="7" w:tplc="2910B012">
      <w:numFmt w:val="bullet"/>
      <w:lvlText w:val="•"/>
      <w:lvlJc w:val="left"/>
      <w:pPr>
        <w:ind w:left="6770" w:hanging="426"/>
      </w:pPr>
      <w:rPr>
        <w:rFonts w:hint="default"/>
      </w:rPr>
    </w:lvl>
    <w:lvl w:ilvl="8" w:tplc="1B8E8FCC">
      <w:numFmt w:val="bullet"/>
      <w:lvlText w:val="•"/>
      <w:lvlJc w:val="left"/>
      <w:pPr>
        <w:ind w:left="7655" w:hanging="426"/>
      </w:pPr>
      <w:rPr>
        <w:rFonts w:hint="default"/>
      </w:rPr>
    </w:lvl>
  </w:abstractNum>
  <w:abstractNum w:abstractNumId="1" w15:restartNumberingAfterBreak="0">
    <w:nsid w:val="502B4E17"/>
    <w:multiLevelType w:val="hybridMultilevel"/>
    <w:tmpl w:val="2A0A1968"/>
    <w:lvl w:ilvl="0" w:tplc="1990130A">
      <w:start w:val="1"/>
      <w:numFmt w:val="decimal"/>
      <w:lvlText w:val="%1)"/>
      <w:lvlJc w:val="left"/>
      <w:pPr>
        <w:ind w:left="590" w:hanging="423"/>
        <w:jc w:val="left"/>
      </w:pPr>
      <w:rPr>
        <w:rFonts w:hint="default"/>
        <w:spacing w:val="0"/>
        <w:w w:val="99"/>
      </w:rPr>
    </w:lvl>
    <w:lvl w:ilvl="1" w:tplc="DE5CE960">
      <w:numFmt w:val="bullet"/>
      <w:lvlText w:val="•"/>
      <w:lvlJc w:val="left"/>
      <w:pPr>
        <w:ind w:left="1482" w:hanging="423"/>
      </w:pPr>
      <w:rPr>
        <w:rFonts w:hint="default"/>
      </w:rPr>
    </w:lvl>
    <w:lvl w:ilvl="2" w:tplc="88D4D8D8">
      <w:numFmt w:val="bullet"/>
      <w:lvlText w:val="•"/>
      <w:lvlJc w:val="left"/>
      <w:pPr>
        <w:ind w:left="2364" w:hanging="423"/>
      </w:pPr>
      <w:rPr>
        <w:rFonts w:hint="default"/>
      </w:rPr>
    </w:lvl>
    <w:lvl w:ilvl="3" w:tplc="68E8100A">
      <w:numFmt w:val="bullet"/>
      <w:lvlText w:val="•"/>
      <w:lvlJc w:val="left"/>
      <w:pPr>
        <w:ind w:left="3247" w:hanging="423"/>
      </w:pPr>
      <w:rPr>
        <w:rFonts w:hint="default"/>
      </w:rPr>
    </w:lvl>
    <w:lvl w:ilvl="4" w:tplc="A878A802">
      <w:numFmt w:val="bullet"/>
      <w:lvlText w:val="•"/>
      <w:lvlJc w:val="left"/>
      <w:pPr>
        <w:ind w:left="4129" w:hanging="423"/>
      </w:pPr>
      <w:rPr>
        <w:rFonts w:hint="default"/>
      </w:rPr>
    </w:lvl>
    <w:lvl w:ilvl="5" w:tplc="D616BC0E">
      <w:numFmt w:val="bullet"/>
      <w:lvlText w:val="•"/>
      <w:lvlJc w:val="left"/>
      <w:pPr>
        <w:ind w:left="5012" w:hanging="423"/>
      </w:pPr>
      <w:rPr>
        <w:rFonts w:hint="default"/>
      </w:rPr>
    </w:lvl>
    <w:lvl w:ilvl="6" w:tplc="1C8EE9C2">
      <w:numFmt w:val="bullet"/>
      <w:lvlText w:val="•"/>
      <w:lvlJc w:val="left"/>
      <w:pPr>
        <w:ind w:left="5894" w:hanging="423"/>
      </w:pPr>
      <w:rPr>
        <w:rFonts w:hint="default"/>
      </w:rPr>
    </w:lvl>
    <w:lvl w:ilvl="7" w:tplc="5A224620">
      <w:numFmt w:val="bullet"/>
      <w:lvlText w:val="•"/>
      <w:lvlJc w:val="left"/>
      <w:pPr>
        <w:ind w:left="6776" w:hanging="423"/>
      </w:pPr>
      <w:rPr>
        <w:rFonts w:hint="default"/>
      </w:rPr>
    </w:lvl>
    <w:lvl w:ilvl="8" w:tplc="C3681A1C">
      <w:numFmt w:val="bullet"/>
      <w:lvlText w:val="•"/>
      <w:lvlJc w:val="left"/>
      <w:pPr>
        <w:ind w:left="7659" w:hanging="423"/>
      </w:pPr>
      <w:rPr>
        <w:rFonts w:hint="default"/>
      </w:rPr>
    </w:lvl>
  </w:abstractNum>
  <w:abstractNum w:abstractNumId="2" w15:restartNumberingAfterBreak="0">
    <w:nsid w:val="5B260091"/>
    <w:multiLevelType w:val="hybridMultilevel"/>
    <w:tmpl w:val="CAC80DBC"/>
    <w:lvl w:ilvl="0" w:tplc="333274D0">
      <w:start w:val="1"/>
      <w:numFmt w:val="decimal"/>
      <w:lvlText w:val="%1)"/>
      <w:lvlJc w:val="left"/>
      <w:pPr>
        <w:ind w:left="545" w:hanging="422"/>
        <w:jc w:val="left"/>
      </w:pPr>
      <w:rPr>
        <w:rFonts w:hint="default"/>
        <w:spacing w:val="0"/>
        <w:w w:val="85"/>
      </w:rPr>
    </w:lvl>
    <w:lvl w:ilvl="1" w:tplc="EA460F24">
      <w:numFmt w:val="bullet"/>
      <w:lvlText w:val="•"/>
      <w:lvlJc w:val="left"/>
      <w:pPr>
        <w:ind w:left="1426" w:hanging="422"/>
      </w:pPr>
      <w:rPr>
        <w:rFonts w:hint="default"/>
      </w:rPr>
    </w:lvl>
    <w:lvl w:ilvl="2" w:tplc="295C37CA">
      <w:numFmt w:val="bullet"/>
      <w:lvlText w:val="•"/>
      <w:lvlJc w:val="left"/>
      <w:pPr>
        <w:ind w:left="2312" w:hanging="422"/>
      </w:pPr>
      <w:rPr>
        <w:rFonts w:hint="default"/>
      </w:rPr>
    </w:lvl>
    <w:lvl w:ilvl="3" w:tplc="B02C0D42">
      <w:numFmt w:val="bullet"/>
      <w:lvlText w:val="•"/>
      <w:lvlJc w:val="left"/>
      <w:pPr>
        <w:ind w:left="3199" w:hanging="422"/>
      </w:pPr>
      <w:rPr>
        <w:rFonts w:hint="default"/>
      </w:rPr>
    </w:lvl>
    <w:lvl w:ilvl="4" w:tplc="FFC011A4">
      <w:numFmt w:val="bullet"/>
      <w:lvlText w:val="•"/>
      <w:lvlJc w:val="left"/>
      <w:pPr>
        <w:ind w:left="4085" w:hanging="422"/>
      </w:pPr>
      <w:rPr>
        <w:rFonts w:hint="default"/>
      </w:rPr>
    </w:lvl>
    <w:lvl w:ilvl="5" w:tplc="466AB816">
      <w:numFmt w:val="bullet"/>
      <w:lvlText w:val="•"/>
      <w:lvlJc w:val="left"/>
      <w:pPr>
        <w:ind w:left="4972" w:hanging="422"/>
      </w:pPr>
      <w:rPr>
        <w:rFonts w:hint="default"/>
      </w:rPr>
    </w:lvl>
    <w:lvl w:ilvl="6" w:tplc="A62A0C98">
      <w:numFmt w:val="bullet"/>
      <w:lvlText w:val="•"/>
      <w:lvlJc w:val="left"/>
      <w:pPr>
        <w:ind w:left="5858" w:hanging="422"/>
      </w:pPr>
      <w:rPr>
        <w:rFonts w:hint="default"/>
      </w:rPr>
    </w:lvl>
    <w:lvl w:ilvl="7" w:tplc="A3A69764">
      <w:numFmt w:val="bullet"/>
      <w:lvlText w:val="•"/>
      <w:lvlJc w:val="left"/>
      <w:pPr>
        <w:ind w:left="6744" w:hanging="422"/>
      </w:pPr>
      <w:rPr>
        <w:rFonts w:hint="default"/>
      </w:rPr>
    </w:lvl>
    <w:lvl w:ilvl="8" w:tplc="73620E08">
      <w:numFmt w:val="bullet"/>
      <w:lvlText w:val="•"/>
      <w:lvlJc w:val="left"/>
      <w:pPr>
        <w:ind w:left="7631" w:hanging="42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844"/>
    <w:rsid w:val="002C7844"/>
    <w:rsid w:val="00315038"/>
    <w:rsid w:val="00356CAF"/>
    <w:rsid w:val="004A4BAE"/>
    <w:rsid w:val="00570A6A"/>
    <w:rsid w:val="005A5BEF"/>
    <w:rsid w:val="006C06A3"/>
    <w:rsid w:val="00787832"/>
    <w:rsid w:val="0091461A"/>
    <w:rsid w:val="00BC1B89"/>
    <w:rsid w:val="00D8392E"/>
    <w:rsid w:val="00DD047A"/>
    <w:rsid w:val="00F30125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04E078"/>
  <w15:docId w15:val="{5E7E8662-045C-444F-A0EA-2860E42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6"/>
      <w:ind w:left="40" w:right="176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536" w:right="108" w:hanging="43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ED6C-81A8-478C-850C-4588D643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557</Words>
  <Characters>3287</Characters>
  <Application>Microsoft Office Word</Application>
  <DocSecurity>0</DocSecurity>
  <Lines>27</Lines>
  <Paragraphs>7</Paragraphs>
  <ScaleCrop>false</ScaleCrop>
  <Company>VSCHT Praha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14</cp:revision>
  <dcterms:created xsi:type="dcterms:W3CDTF">2024-01-10T08:52:00Z</dcterms:created>
  <dcterms:modified xsi:type="dcterms:W3CDTF">2024-01-10T08:18:00Z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2024-01-10T00:00:00Z</vt:filetime>
  </property>
</Properties>
</file>