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C3698B" w:rsidP="00EF4D2C">
            <w:r>
              <w:t>K</w:t>
            </w:r>
            <w:r w:rsidRPr="009D1FAE">
              <w:t>OVONAX TRADE s.r.o.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C3698B" w:rsidP="00E64F14">
            <w:r w:rsidRPr="009D1FAE">
              <w:t>Sušilova 477, 768 61 Bystřice pod Hostýnem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C3698B" w:rsidP="00EF4D2C">
            <w:r w:rsidRPr="009D1FAE">
              <w:t>14337487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99303F" w:rsidP="00EF4D2C">
            <w:r>
              <w:t>CZ</w:t>
            </w:r>
            <w:r w:rsidR="00C3698B" w:rsidRPr="009D1FAE">
              <w:t>14337487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C3698B" w:rsidRDefault="00C3698B" w:rsidP="00C3698B">
            <w:pPr>
              <w:jc w:val="both"/>
            </w:pPr>
            <w:r>
              <w:t>Předmětem plnění je dodávka 26 ks lůžek, včetně montáže a uvedení do provozu, dopravy, bezplatného záručního servisu, garance pozáručního servisu v délce 36 měsíců, a úvodního zaškolení personálu v odhadovaném počtu 5 osob.</w:t>
            </w:r>
          </w:p>
          <w:p w:rsidR="00C3698B" w:rsidRDefault="00C3698B" w:rsidP="00C3698B">
            <w:pPr>
              <w:jc w:val="both"/>
            </w:pPr>
          </w:p>
          <w:p w:rsidR="00C3698B" w:rsidRDefault="00C3698B" w:rsidP="00C3698B">
            <w:pPr>
              <w:jc w:val="both"/>
            </w:pPr>
            <w:r>
              <w:t>Požadavky stanovené objednávajícím:</w:t>
            </w:r>
          </w:p>
          <w:p w:rsidR="00C3698B" w:rsidRDefault="00C3698B" w:rsidP="00C3698B">
            <w:pPr>
              <w:numPr>
                <w:ilvl w:val="0"/>
                <w:numId w:val="4"/>
              </w:numPr>
              <w:jc w:val="both"/>
            </w:pPr>
            <w:r>
              <w:t>likvidace obalů a odpadů dle zákonných předpisů,</w:t>
            </w:r>
          </w:p>
          <w:p w:rsidR="00C3698B" w:rsidRDefault="00C3698B" w:rsidP="00C3698B">
            <w:pPr>
              <w:numPr>
                <w:ilvl w:val="0"/>
                <w:numId w:val="4"/>
              </w:numPr>
              <w:jc w:val="both"/>
            </w:pPr>
            <w:r>
              <w:t>pojištění dodávaných prvků proti ztrátě, zcizení či poškození,</w:t>
            </w:r>
          </w:p>
          <w:p w:rsidR="00C3698B" w:rsidRDefault="00C3698B" w:rsidP="00C3698B">
            <w:pPr>
              <w:numPr>
                <w:ilvl w:val="0"/>
                <w:numId w:val="4"/>
              </w:numPr>
              <w:jc w:val="both"/>
            </w:pPr>
            <w:r>
              <w:t>komplexní vyzkoušení funkcí,</w:t>
            </w:r>
          </w:p>
          <w:p w:rsidR="00C3698B" w:rsidRDefault="00C3698B" w:rsidP="00C3698B">
            <w:pPr>
              <w:numPr>
                <w:ilvl w:val="0"/>
                <w:numId w:val="4"/>
              </w:numPr>
              <w:jc w:val="both"/>
            </w:pPr>
            <w:r>
              <w:t>předání návodů k užívání v českém jazyce v listinné podobě a na CD nebo DVD,</w:t>
            </w:r>
          </w:p>
          <w:p w:rsidR="00C3698B" w:rsidRDefault="00C3698B" w:rsidP="00C3698B">
            <w:pPr>
              <w:numPr>
                <w:ilvl w:val="0"/>
                <w:numId w:val="4"/>
              </w:numPr>
              <w:jc w:val="both"/>
            </w:pPr>
            <w:r>
              <w:t>proškolení nejméně pěti pracovníků kupujícího na provádění servisních činností včetně bezpečnostně technických kontrol (BTK) na lůžka,</w:t>
            </w:r>
          </w:p>
          <w:p w:rsidR="00DB2C91" w:rsidRDefault="00C3698B" w:rsidP="00EF4D2C">
            <w:pPr>
              <w:numPr>
                <w:ilvl w:val="0"/>
                <w:numId w:val="4"/>
              </w:numPr>
              <w:jc w:val="both"/>
            </w:pPr>
            <w:r>
              <w:t>poskytnutí záruky na jakost v délce 60 měsíců. Záruční doba začíná běžet ode dne převzetí dodávky kupujícím.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Pr="00C64FD5" w:rsidRDefault="00C3698B" w:rsidP="009B4369">
            <w:r>
              <w:t xml:space="preserve">do 5 týdnů od </w:t>
            </w:r>
            <w:r w:rsidR="009B4369">
              <w:t>podpisu této</w:t>
            </w:r>
            <w:r>
              <w:t xml:space="preserve"> objednávky 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C3698B" w:rsidP="00C3698B">
            <w:r>
              <w:t>501</w:t>
            </w:r>
            <w:r w:rsidR="00197C6E">
              <w:t xml:space="preserve"> </w:t>
            </w:r>
            <w:r>
              <w:t>410,0</w:t>
            </w:r>
            <w:r w:rsidR="00EC0796">
              <w:t>0</w:t>
            </w:r>
            <w:r w:rsidR="00EC1022">
              <w:t>,--</w:t>
            </w:r>
            <w:r w:rsidR="0010047E">
              <w:t xml:space="preserve"> Kč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024397" w:rsidP="00E64F14">
            <w:r>
              <w:t>9. 1. 2024</w:t>
            </w:r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698B" w:rsidP="00C3698B">
            <w:r>
              <w:t>MUDr. Jiří Tomeček, MBA</w:t>
            </w:r>
            <w:r w:rsidR="0046515D">
              <w:t xml:space="preserve"> (podepsáno)</w:t>
            </w:r>
            <w:bookmarkStart w:id="0" w:name="_GoBack"/>
            <w:bookmarkEnd w:id="0"/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698B" w:rsidP="0021095F">
            <w:r>
              <w:t>ředitel PNHoB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C3698B">
              <w:t> 808 151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3698B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3698B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6515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6515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54ECB"/>
    <w:rsid w:val="00183C8F"/>
    <w:rsid w:val="00192B82"/>
    <w:rsid w:val="00194A89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5686"/>
    <w:rsid w:val="0035179F"/>
    <w:rsid w:val="00357DBC"/>
    <w:rsid w:val="00370C02"/>
    <w:rsid w:val="0037199A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515D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6B5C"/>
    <w:rsid w:val="0058471D"/>
    <w:rsid w:val="005918E3"/>
    <w:rsid w:val="005B4631"/>
    <w:rsid w:val="005D3D40"/>
    <w:rsid w:val="00620DBC"/>
    <w:rsid w:val="00632334"/>
    <w:rsid w:val="0064480D"/>
    <w:rsid w:val="00684C54"/>
    <w:rsid w:val="00690069"/>
    <w:rsid w:val="006A2B8B"/>
    <w:rsid w:val="006B426F"/>
    <w:rsid w:val="006D0821"/>
    <w:rsid w:val="00745A28"/>
    <w:rsid w:val="00775EC9"/>
    <w:rsid w:val="0077777A"/>
    <w:rsid w:val="00797203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819F9"/>
    <w:rsid w:val="00A94131"/>
    <w:rsid w:val="00AB6D96"/>
    <w:rsid w:val="00B12C6A"/>
    <w:rsid w:val="00B278D2"/>
    <w:rsid w:val="00B3049D"/>
    <w:rsid w:val="00B43B3F"/>
    <w:rsid w:val="00B74025"/>
    <w:rsid w:val="00B74209"/>
    <w:rsid w:val="00B9741C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67</cp:revision>
  <cp:lastPrinted>2024-01-08T10:38:00Z</cp:lastPrinted>
  <dcterms:created xsi:type="dcterms:W3CDTF">2021-03-17T09:07:00Z</dcterms:created>
  <dcterms:modified xsi:type="dcterms:W3CDTF">2024-01-10T08:10:00Z</dcterms:modified>
</cp:coreProperties>
</file>