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3D33" w14:textId="77777777" w:rsidR="00FE0EF8" w:rsidRDefault="00FE0EF8">
      <w:pPr>
        <w:rPr>
          <w:rFonts w:ascii="Arial" w:hAnsi="Arial" w:cs="Arial"/>
          <w:u w:val="single"/>
        </w:rPr>
      </w:pPr>
    </w:p>
    <w:p w14:paraId="53988DD1" w14:textId="77777777" w:rsidR="00FE0EF8" w:rsidRDefault="00FE0EF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855EEC" w14:textId="77777777" w:rsidR="00FE0EF8" w:rsidRDefault="00FE0EF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Smluvní strany:</w:t>
      </w:r>
    </w:p>
    <w:p w14:paraId="7D974EF5" w14:textId="77777777" w:rsidR="00FE0EF8" w:rsidRDefault="00FE0EF8">
      <w:pPr>
        <w:pStyle w:val="Nadpis1"/>
        <w:rPr>
          <w:rFonts w:ascii="Arial" w:hAnsi="Arial" w:cs="Arial"/>
          <w:b w:val="0"/>
          <w:bCs w:val="0"/>
        </w:rPr>
      </w:pPr>
    </w:p>
    <w:p w14:paraId="30BD1B4B" w14:textId="77777777" w:rsidR="00FE0EF8" w:rsidRDefault="00FE0EF8">
      <w:pPr>
        <w:pStyle w:val="Nadpis1"/>
        <w:rPr>
          <w:rFonts w:ascii="Arial" w:hAnsi="Arial" w:cs="Arial"/>
        </w:rPr>
      </w:pPr>
      <w:r w:rsidRPr="00BC6629">
        <w:rPr>
          <w:rFonts w:ascii="Arial" w:hAnsi="Arial" w:cs="Arial"/>
          <w:noProof/>
        </w:rPr>
        <w:t>Odborné učiliště a Praktická škola, příspěvková organizace</w:t>
      </w:r>
    </w:p>
    <w:p w14:paraId="61CCE3B0" w14:textId="77777777" w:rsidR="00FE0EF8" w:rsidRPr="0080701D" w:rsidRDefault="00FE0EF8" w:rsidP="0080701D">
      <w:pPr>
        <w:pStyle w:val="Nadpis1"/>
        <w:rPr>
          <w:rFonts w:ascii="Arial" w:hAnsi="Arial" w:cs="Arial"/>
        </w:rPr>
      </w:pPr>
      <w:r w:rsidRPr="00BC6629">
        <w:rPr>
          <w:rFonts w:ascii="Arial" w:hAnsi="Arial" w:cs="Arial"/>
          <w:noProof/>
        </w:rPr>
        <w:t>Čs. armády 336</w:t>
      </w:r>
      <w:r w:rsidRPr="0080701D">
        <w:rPr>
          <w:rFonts w:ascii="Arial" w:hAnsi="Arial" w:cs="Arial"/>
        </w:rPr>
        <w:t xml:space="preserve">, </w:t>
      </w:r>
      <w:r w:rsidRPr="00BC6629">
        <w:rPr>
          <w:rFonts w:ascii="Arial" w:hAnsi="Arial" w:cs="Arial"/>
          <w:noProof/>
        </w:rPr>
        <w:t>748 01</w:t>
      </w:r>
      <w:r w:rsidRPr="0080701D">
        <w:rPr>
          <w:rFonts w:ascii="Arial" w:hAnsi="Arial" w:cs="Arial"/>
        </w:rPr>
        <w:t xml:space="preserve">, </w:t>
      </w:r>
      <w:r w:rsidRPr="00BC6629">
        <w:rPr>
          <w:rFonts w:ascii="Arial" w:hAnsi="Arial" w:cs="Arial"/>
          <w:noProof/>
        </w:rPr>
        <w:t>Hlučín</w:t>
      </w:r>
    </w:p>
    <w:p w14:paraId="0C47AFCE" w14:textId="77777777" w:rsidR="00FE0EF8" w:rsidRPr="0080701D" w:rsidRDefault="00FE0EF8" w:rsidP="0080701D"/>
    <w:p w14:paraId="353035A6" w14:textId="77777777" w:rsidR="00FE0EF8" w:rsidRDefault="00FE0EF8">
      <w:pPr>
        <w:pStyle w:val="Nadpis1"/>
        <w:rPr>
          <w:rFonts w:ascii="Arial" w:hAnsi="Arial" w:cs="Arial"/>
          <w:bCs w:val="0"/>
          <w:sz w:val="22"/>
          <w:szCs w:val="22"/>
        </w:rPr>
      </w:pPr>
      <w:r w:rsidRPr="0080701D">
        <w:rPr>
          <w:rFonts w:ascii="Arial" w:hAnsi="Arial" w:cs="Arial"/>
          <w:b w:val="0"/>
        </w:rPr>
        <w:t>Zapsáno</w:t>
      </w:r>
      <w:r>
        <w:rPr>
          <w:rFonts w:ascii="Arial" w:hAnsi="Arial" w:cs="Arial"/>
          <w:b w:val="0"/>
          <w:sz w:val="22"/>
          <w:szCs w:val="22"/>
        </w:rPr>
        <w:t>:</w:t>
      </w:r>
      <w:r>
        <w:rPr>
          <w:rFonts w:ascii="Arial" w:hAnsi="Arial" w:cs="Arial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………………………………………</w:t>
      </w:r>
    </w:p>
    <w:p w14:paraId="1586E38B" w14:textId="77777777" w:rsidR="00FE0EF8" w:rsidRDefault="00FE0EF8">
      <w:pPr>
        <w:rPr>
          <w:rFonts w:ascii="Arial" w:hAnsi="Arial" w:cs="Arial"/>
        </w:rPr>
      </w:pPr>
      <w:r>
        <w:rPr>
          <w:rFonts w:ascii="Arial" w:hAnsi="Arial" w:cs="Arial"/>
        </w:rPr>
        <w:t>zastoupení: Mgr. Jindřich Honzík, ředitel školy</w:t>
      </w:r>
    </w:p>
    <w:p w14:paraId="72D414D9" w14:textId="77777777" w:rsidR="00FE0EF8" w:rsidRDefault="00FE0EF8" w:rsidP="00D50FD7">
      <w:pPr>
        <w:rPr>
          <w:rFonts w:ascii="Arial" w:hAnsi="Arial" w:cs="Arial"/>
          <w:b/>
          <w:bCs/>
        </w:rPr>
      </w:pPr>
      <w:r w:rsidRPr="00D50FD7">
        <w:rPr>
          <w:rFonts w:ascii="Arial" w:hAnsi="Arial" w:cs="Arial"/>
        </w:rPr>
        <w:t xml:space="preserve">IČ: </w:t>
      </w:r>
      <w:r w:rsidRPr="00D50FD7">
        <w:rPr>
          <w:rFonts w:ascii="Arial" w:hAnsi="Arial" w:cs="Arial"/>
        </w:rPr>
        <w:tab/>
      </w:r>
      <w:r>
        <w:rPr>
          <w:rFonts w:ascii="Arial" w:hAnsi="Arial" w:cs="Arial"/>
        </w:rPr>
        <w:t>00</w:t>
      </w:r>
      <w:r w:rsidRPr="00BC6629">
        <w:rPr>
          <w:rFonts w:ascii="Arial" w:hAnsi="Arial" w:cs="Arial"/>
          <w:noProof/>
        </w:rPr>
        <w:t>601837</w:t>
      </w:r>
      <w:r w:rsidRPr="00D50FD7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4D30C25E" w14:textId="77777777" w:rsidR="00FE0EF8" w:rsidRDefault="00FE0EF8">
      <w:pPr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</w:p>
    <w:p w14:paraId="629D5B99" w14:textId="77777777" w:rsidR="00FE0EF8" w:rsidRDefault="00FE0EF8">
      <w:pPr>
        <w:rPr>
          <w:rFonts w:ascii="Arial" w:hAnsi="Arial" w:cs="Arial"/>
        </w:rPr>
      </w:pPr>
      <w:r>
        <w:rPr>
          <w:rFonts w:ascii="Arial" w:hAnsi="Arial" w:cs="Arial"/>
        </w:rPr>
        <w:t>Bankovní spojení: Komerční banka</w:t>
      </w:r>
    </w:p>
    <w:p w14:paraId="49CFF96A" w14:textId="7E39C473" w:rsidR="00FE0EF8" w:rsidRDefault="00FE0EF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číslo účtu: </w:t>
      </w:r>
      <w:proofErr w:type="spellStart"/>
      <w:r w:rsidR="000E01D3">
        <w:rPr>
          <w:rFonts w:ascii="Arial" w:hAnsi="Arial" w:cs="Arial"/>
        </w:rPr>
        <w:t>xxxxxxxxx</w:t>
      </w:r>
      <w:proofErr w:type="spellEnd"/>
    </w:p>
    <w:p w14:paraId="4AA02283" w14:textId="77777777" w:rsidR="00FE0EF8" w:rsidRDefault="00FE0EF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(dále jen objednatel) </w:t>
      </w:r>
    </w:p>
    <w:p w14:paraId="7C58CE9B" w14:textId="77777777" w:rsidR="00FE0EF8" w:rsidRDefault="00FE0EF8">
      <w:pPr>
        <w:pStyle w:val="Nadpis5"/>
        <w:rPr>
          <w:rFonts w:ascii="Arial" w:hAnsi="Arial" w:cs="Arial"/>
          <w:sz w:val="24"/>
        </w:rPr>
      </w:pPr>
    </w:p>
    <w:p w14:paraId="75FB1A66" w14:textId="77777777" w:rsidR="00FE0EF8" w:rsidRDefault="00FE0EF8">
      <w:pPr>
        <w:pStyle w:val="Nadpis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a</w:t>
      </w:r>
    </w:p>
    <w:p w14:paraId="3D30B244" w14:textId="77777777" w:rsidR="00FE0EF8" w:rsidRDefault="00FE0EF8">
      <w:pPr>
        <w:pStyle w:val="Nadpis5"/>
        <w:rPr>
          <w:rFonts w:ascii="Arial" w:hAnsi="Arial" w:cs="Arial"/>
          <w:sz w:val="24"/>
        </w:rPr>
      </w:pPr>
    </w:p>
    <w:p w14:paraId="1033B43F" w14:textId="77777777" w:rsidR="00FE0EF8" w:rsidRDefault="00FE0EF8">
      <w:pPr>
        <w:pStyle w:val="Nadpis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MARTIN LUKASZCZYK – zabezpečovací systémy </w:t>
      </w:r>
    </w:p>
    <w:p w14:paraId="2A968AB0" w14:textId="77777777" w:rsidR="00FE0EF8" w:rsidRDefault="00FE0EF8">
      <w:pPr>
        <w:rPr>
          <w:rFonts w:ascii="Arial" w:hAnsi="Arial" w:cs="Arial"/>
        </w:rPr>
      </w:pPr>
      <w:r>
        <w:rPr>
          <w:rFonts w:ascii="Arial" w:hAnsi="Arial" w:cs="Arial"/>
        </w:rPr>
        <w:t>s místem podnikání v Dolní Lutyni, K Výšině 543, PSČ: 735 53</w:t>
      </w:r>
    </w:p>
    <w:p w14:paraId="6C534572" w14:textId="77777777" w:rsidR="00FE0EF8" w:rsidRDefault="00FE0EF8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zapsán v živnost. Rejstříku …OŽÚMÚ Orlová 15.01.2002., Ev. č. 380305-46885-00 </w:t>
      </w:r>
    </w:p>
    <w:p w14:paraId="519C1981" w14:textId="77777777" w:rsidR="00FE0EF8" w:rsidRDefault="00FE0EF8">
      <w:pPr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73082571</w:t>
      </w:r>
    </w:p>
    <w:p w14:paraId="6C8B43B3" w14:textId="77777777" w:rsidR="00FE0EF8" w:rsidRDefault="00FE0E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CZ7605135153</w:t>
      </w:r>
    </w:p>
    <w:p w14:paraId="35B12210" w14:textId="77777777" w:rsidR="00FE0EF8" w:rsidRDefault="00FE0E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  <w:t>Raiffeisenbank a.s.</w:t>
      </w:r>
    </w:p>
    <w:p w14:paraId="6774995A" w14:textId="23E751FF" w:rsidR="00FE0EF8" w:rsidRDefault="00FE0E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0E01D3">
        <w:rPr>
          <w:rFonts w:ascii="Arial" w:hAnsi="Arial" w:cs="Arial"/>
        </w:rPr>
        <w:t>xxxxxxxxx</w:t>
      </w:r>
      <w:proofErr w:type="spellEnd"/>
    </w:p>
    <w:p w14:paraId="7F2BEDDB" w14:textId="77777777" w:rsidR="00FE0EF8" w:rsidRDefault="00FE0EF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(dále jen poskytovatel)</w:t>
      </w:r>
    </w:p>
    <w:p w14:paraId="5350D46E" w14:textId="77777777" w:rsidR="00FE0EF8" w:rsidRDefault="00FE0EF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</w:p>
    <w:p w14:paraId="5EF27320" w14:textId="77777777" w:rsidR="00FE0EF8" w:rsidRDefault="00FE0EF8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 z a v í r a j í</w:t>
      </w:r>
    </w:p>
    <w:p w14:paraId="1637736F" w14:textId="77777777" w:rsidR="00FE0EF8" w:rsidRDefault="00FE0EF8" w:rsidP="00165F52">
      <w:pPr>
        <w:pStyle w:val="Zkladntextodsazen"/>
        <w:ind w:left="0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v souladu s ustanovením § 1724 a násl. zákona č. 89/2012 Sb. Občanský zákoník v platném znění,</w:t>
      </w:r>
    </w:p>
    <w:p w14:paraId="685436DF" w14:textId="77777777" w:rsidR="00FE0EF8" w:rsidRDefault="00FE0EF8" w:rsidP="00165F52">
      <w:pPr>
        <w:pStyle w:val="Zkladntextodsazen"/>
        <w:ind w:left="0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tuto</w:t>
      </w:r>
    </w:p>
    <w:p w14:paraId="01CA0925" w14:textId="77777777" w:rsidR="00FE0EF8" w:rsidRDefault="00FE0EF8">
      <w:pPr>
        <w:pStyle w:val="Zkladntextodsazen"/>
        <w:ind w:left="0" w:firstLine="0"/>
        <w:jc w:val="center"/>
        <w:rPr>
          <w:i/>
          <w:sz w:val="20"/>
          <w:szCs w:val="20"/>
        </w:rPr>
      </w:pPr>
    </w:p>
    <w:p w14:paraId="3ECD74C8" w14:textId="776DC51B" w:rsidR="00FE0EF8" w:rsidRDefault="00FE0EF8">
      <w:pPr>
        <w:pStyle w:val="Zkladntextodsazen"/>
        <w:ind w:left="0" w:firstLine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smlouvu o ostraze objektů č.</w:t>
      </w:r>
      <w:r>
        <w:rPr>
          <w:b/>
          <w:noProof/>
          <w:sz w:val="32"/>
          <w:szCs w:val="32"/>
          <w:u w:val="single"/>
        </w:rPr>
        <w:t>2023/0</w:t>
      </w:r>
      <w:r w:rsidR="003E2B80">
        <w:rPr>
          <w:b/>
          <w:noProof/>
          <w:sz w:val="32"/>
          <w:szCs w:val="32"/>
          <w:u w:val="single"/>
        </w:rPr>
        <w:t>9</w:t>
      </w:r>
      <w:r>
        <w:rPr>
          <w:b/>
          <w:sz w:val="32"/>
          <w:szCs w:val="32"/>
          <w:u w:val="single"/>
        </w:rPr>
        <w:t>:</w:t>
      </w:r>
    </w:p>
    <w:p w14:paraId="6B05FA2B" w14:textId="77777777" w:rsidR="00FE0EF8" w:rsidRDefault="00FE0EF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</w:p>
    <w:p w14:paraId="5F5B2879" w14:textId="77777777" w:rsidR="00FE0EF8" w:rsidRDefault="00FE0EF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I.</w:t>
      </w:r>
    </w:p>
    <w:p w14:paraId="472C96AE" w14:textId="77777777" w:rsidR="00FE0EF8" w:rsidRDefault="00FE0EF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Preambule</w:t>
      </w:r>
    </w:p>
    <w:p w14:paraId="149D5A32" w14:textId="77777777" w:rsidR="00FE0EF8" w:rsidRDefault="00FE0EF8">
      <w:pPr>
        <w:rPr>
          <w:rFonts w:ascii="Arial" w:hAnsi="Arial" w:cs="Arial"/>
          <w:bCs/>
          <w:sz w:val="22"/>
          <w:szCs w:val="22"/>
        </w:rPr>
      </w:pPr>
    </w:p>
    <w:p w14:paraId="7399E07D" w14:textId="77777777" w:rsidR="00FE0EF8" w:rsidRDefault="00FE0EF8">
      <w:pPr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Objednatel prohlašuje, že je vlastníkem (nájemcem) těchto nemovitostí:</w:t>
      </w:r>
    </w:p>
    <w:p w14:paraId="41AA5938" w14:textId="20CA42FA" w:rsidR="003E2B80" w:rsidRPr="003E2B80" w:rsidRDefault="00FE0EF8" w:rsidP="003E2B80">
      <w:pPr>
        <w:pStyle w:val="Odstavecseseznamem"/>
        <w:numPr>
          <w:ilvl w:val="0"/>
          <w:numId w:val="24"/>
        </w:numPr>
        <w:rPr>
          <w:rFonts w:ascii="Arial" w:hAnsi="Arial" w:cs="Arial"/>
          <w:bCs/>
          <w:noProof/>
          <w:sz w:val="22"/>
          <w:szCs w:val="22"/>
        </w:rPr>
      </w:pPr>
      <w:r w:rsidRPr="003E2B80">
        <w:rPr>
          <w:rFonts w:ascii="Arial" w:hAnsi="Arial" w:cs="Arial"/>
          <w:bCs/>
          <w:noProof/>
          <w:sz w:val="22"/>
          <w:szCs w:val="22"/>
        </w:rPr>
        <w:t>Hlavní školní budova,Čs.armády 336/4a, Hlučín</w:t>
      </w:r>
    </w:p>
    <w:p w14:paraId="714621AE" w14:textId="45622022" w:rsidR="00FE0EF8" w:rsidRPr="003E2B80" w:rsidRDefault="003E2B80" w:rsidP="003E2B80">
      <w:pPr>
        <w:pStyle w:val="Odstavecseseznamem"/>
        <w:numPr>
          <w:ilvl w:val="0"/>
          <w:numId w:val="24"/>
        </w:numPr>
        <w:rPr>
          <w:rFonts w:ascii="Arial" w:hAnsi="Arial" w:cs="Arial"/>
          <w:bCs/>
          <w:sz w:val="22"/>
          <w:szCs w:val="22"/>
        </w:rPr>
      </w:pPr>
      <w:r w:rsidRPr="003E2B80">
        <w:rPr>
          <w:rFonts w:ascii="Arial" w:hAnsi="Arial" w:cs="Arial"/>
          <w:bCs/>
          <w:noProof/>
          <w:sz w:val="22"/>
          <w:szCs w:val="22"/>
        </w:rPr>
        <w:t>Dílny</w:t>
      </w:r>
      <w:r w:rsidR="00FE0EF8" w:rsidRPr="003E2B80">
        <w:rPr>
          <w:rFonts w:ascii="Arial" w:hAnsi="Arial" w:cs="Arial"/>
          <w:bCs/>
          <w:sz w:val="22"/>
          <w:szCs w:val="22"/>
        </w:rPr>
        <w:t xml:space="preserve"> */ </w:t>
      </w:r>
    </w:p>
    <w:p w14:paraId="2A86FD3C" w14:textId="77777777" w:rsidR="00FE0EF8" w:rsidRDefault="00FE0EF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(dále jen objekty)</w:t>
      </w:r>
    </w:p>
    <w:p w14:paraId="17ADA55D" w14:textId="77777777" w:rsidR="00FE0EF8" w:rsidRDefault="00FE0EF8">
      <w:pPr>
        <w:rPr>
          <w:rFonts w:ascii="Arial" w:hAnsi="Arial" w:cs="Arial"/>
          <w:bCs/>
          <w:sz w:val="22"/>
          <w:szCs w:val="22"/>
        </w:rPr>
      </w:pPr>
    </w:p>
    <w:p w14:paraId="7BADADF5" w14:textId="77777777" w:rsidR="00FE0EF8" w:rsidRDefault="00FE0EF8">
      <w:pPr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Poskytovatel prohlašuje, že předmětem jeho podnikání jsou mimo jiné pátrací a ochranné činnosti.</w:t>
      </w:r>
    </w:p>
    <w:p w14:paraId="50F793A7" w14:textId="77777777" w:rsidR="00FE0EF8" w:rsidRDefault="00FE0EF8"/>
    <w:p w14:paraId="44E84D0D" w14:textId="77777777" w:rsidR="00FE0EF8" w:rsidRDefault="00FE0EF8"/>
    <w:p w14:paraId="1EE0CE55" w14:textId="77777777" w:rsidR="00FE0EF8" w:rsidRDefault="00FE0EF8"/>
    <w:p w14:paraId="315847DB" w14:textId="77777777" w:rsidR="00FE0EF8" w:rsidRDefault="00FE0EF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II.</w:t>
      </w:r>
    </w:p>
    <w:p w14:paraId="22C96025" w14:textId="77777777" w:rsidR="00FE0EF8" w:rsidRDefault="00FE0EF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Účel smlouvy</w:t>
      </w:r>
    </w:p>
    <w:p w14:paraId="227A3F23" w14:textId="77777777" w:rsidR="00FE0EF8" w:rsidRDefault="00FE0EF8">
      <w:pPr>
        <w:rPr>
          <w:rFonts w:ascii="Arial" w:hAnsi="Arial" w:cs="Arial"/>
          <w:bCs/>
          <w:sz w:val="22"/>
          <w:szCs w:val="22"/>
        </w:rPr>
      </w:pPr>
    </w:p>
    <w:p w14:paraId="46D4F76F" w14:textId="77777777" w:rsidR="00FE0EF8" w:rsidRDefault="00FE0EF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2.1.</w:t>
      </w:r>
      <w:r>
        <w:rPr>
          <w:rFonts w:ascii="Arial" w:hAnsi="Arial" w:cs="Arial"/>
          <w:bCs/>
          <w:sz w:val="22"/>
          <w:szCs w:val="22"/>
        </w:rPr>
        <w:tab/>
        <w:t xml:space="preserve">Účelem této smlouvy je poskytnutí vzdáleného dohledu nad objekty objednatele  </w:t>
      </w:r>
    </w:p>
    <w:p w14:paraId="73252F5E" w14:textId="77777777" w:rsidR="00FE0EF8" w:rsidRDefault="00FE0EF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specifikovanými v bodě 1.1., s cílem zvýšit jejich ochranu před neoprávněnými zásahy    </w:t>
      </w:r>
    </w:p>
    <w:p w14:paraId="74972560" w14:textId="77777777" w:rsidR="00FE0EF8" w:rsidRDefault="00FE0EF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třetích osob.</w:t>
      </w:r>
    </w:p>
    <w:p w14:paraId="6581DA5F" w14:textId="77777777" w:rsidR="00FE0EF8" w:rsidRDefault="00FE0EF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1A34A26" w14:textId="77777777" w:rsidR="00FE0EF8" w:rsidRDefault="00FE0EF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0607344" w14:textId="77777777" w:rsidR="00FE0EF8" w:rsidRDefault="00FE0EF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012C708" w14:textId="77777777" w:rsidR="00FE0EF8" w:rsidRDefault="00FE0EF8" w:rsidP="00E457A0">
      <w:pPr>
        <w:rPr>
          <w:rFonts w:ascii="Arial" w:hAnsi="Arial" w:cs="Arial"/>
          <w:b/>
          <w:bCs/>
          <w:sz w:val="20"/>
          <w:szCs w:val="20"/>
        </w:rPr>
      </w:pPr>
    </w:p>
    <w:p w14:paraId="5B6A4E14" w14:textId="77777777" w:rsidR="00FE0EF8" w:rsidRDefault="00FE0EF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8423CBF" w14:textId="77777777" w:rsidR="00FE0EF8" w:rsidRDefault="00FE0EF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02118F2" w14:textId="77777777" w:rsidR="00FE0EF8" w:rsidRDefault="00FE0EF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III.</w:t>
      </w:r>
    </w:p>
    <w:p w14:paraId="50C6C02C" w14:textId="77777777" w:rsidR="00FE0EF8" w:rsidRDefault="00FE0EF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Předmět smlouvy</w:t>
      </w:r>
    </w:p>
    <w:p w14:paraId="73C74407" w14:textId="77777777" w:rsidR="00FE0EF8" w:rsidRDefault="00FE0EF8"/>
    <w:p w14:paraId="3E89BDE6" w14:textId="77777777" w:rsidR="00FE0EF8" w:rsidRDefault="00FE0EF8">
      <w:pPr>
        <w:pStyle w:val="Zkladntextodsazen"/>
        <w:numPr>
          <w:ilvl w:val="1"/>
          <w:numId w:val="4"/>
        </w:numPr>
        <w:ind w:left="0" w:firstLine="0"/>
        <w:rPr>
          <w:sz w:val="22"/>
        </w:rPr>
      </w:pPr>
      <w:r>
        <w:rPr>
          <w:sz w:val="22"/>
        </w:rPr>
        <w:t xml:space="preserve">Poskytovatel se zavazuje, že pro objednatele bude zajišťovat ostrahu jeho objektů  </w:t>
      </w:r>
    </w:p>
    <w:p w14:paraId="4546F60C" w14:textId="77777777" w:rsidR="00FE0EF8" w:rsidRDefault="00FE0EF8" w:rsidP="00987EA4">
      <w:pPr>
        <w:pStyle w:val="Zkladntextodsazen"/>
        <w:ind w:left="0" w:firstLine="708"/>
        <w:rPr>
          <w:sz w:val="22"/>
        </w:rPr>
      </w:pPr>
      <w:r>
        <w:rPr>
          <w:sz w:val="22"/>
        </w:rPr>
        <w:t xml:space="preserve">napojením na pult centralizované ochrany a objednatel se zavazuje uhradit poskytovateli </w:t>
      </w:r>
    </w:p>
    <w:p w14:paraId="4E5A0DDD" w14:textId="77777777" w:rsidR="00FE0EF8" w:rsidRDefault="00FE0EF8" w:rsidP="00987EA4">
      <w:pPr>
        <w:pStyle w:val="Zkladntextodsazen"/>
        <w:ind w:firstLine="0"/>
        <w:rPr>
          <w:sz w:val="22"/>
        </w:rPr>
      </w:pPr>
      <w:r>
        <w:rPr>
          <w:sz w:val="22"/>
        </w:rPr>
        <w:t>dohodnutou cenu služeb, vše v rozsahu a souladu s ujednáními níže v této smlouvě specifikovanými.</w:t>
      </w:r>
    </w:p>
    <w:p w14:paraId="6FD2B983" w14:textId="77777777" w:rsidR="00FE0EF8" w:rsidRDefault="00FE0EF8" w:rsidP="00987EA4">
      <w:pPr>
        <w:pStyle w:val="Zkladntextodsazen"/>
        <w:ind w:firstLine="0"/>
        <w:rPr>
          <w:sz w:val="22"/>
        </w:rPr>
      </w:pPr>
    </w:p>
    <w:p w14:paraId="0223DBD1" w14:textId="77777777" w:rsidR="00FE0EF8" w:rsidRDefault="00FE0EF8">
      <w:pPr>
        <w:rPr>
          <w:rFonts w:ascii="Arial" w:hAnsi="Arial" w:cs="Arial"/>
          <w:b/>
          <w:bCs/>
          <w:sz w:val="22"/>
          <w:szCs w:val="20"/>
        </w:rPr>
      </w:pPr>
    </w:p>
    <w:p w14:paraId="34B492E7" w14:textId="77777777" w:rsidR="00FE0EF8" w:rsidRDefault="00FE0EF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IV.</w:t>
      </w:r>
    </w:p>
    <w:p w14:paraId="0E7487AF" w14:textId="77777777" w:rsidR="00FE0EF8" w:rsidRDefault="00FE0EF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Rozsah ostrahy objektů</w:t>
      </w:r>
    </w:p>
    <w:p w14:paraId="2785EDF0" w14:textId="77777777" w:rsidR="00FE0EF8" w:rsidRDefault="00FE0EF8">
      <w:pPr>
        <w:rPr>
          <w:rFonts w:ascii="Arial" w:hAnsi="Arial" w:cs="Arial"/>
          <w:bCs/>
          <w:iCs/>
          <w:sz w:val="22"/>
          <w:szCs w:val="22"/>
        </w:rPr>
      </w:pPr>
    </w:p>
    <w:p w14:paraId="5805CDDA" w14:textId="77777777" w:rsidR="00FE0EF8" w:rsidRDefault="00FE0EF8">
      <w:pPr>
        <w:numPr>
          <w:ilvl w:val="1"/>
          <w:numId w:val="2"/>
        </w:numPr>
        <w:ind w:left="0" w:firstLine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Poskytovatel se zavazuje, že ostrahu objektů pro objednatele bude zajišťovat jejich  </w:t>
      </w:r>
    </w:p>
    <w:p w14:paraId="71B710D7" w14:textId="77777777" w:rsidR="00FE0EF8" w:rsidRDefault="00FE0EF8" w:rsidP="00987EA4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napojením na pult centralizované ochrany (PCO) pomocí elektronické zabezpečovací  </w:t>
      </w:r>
    </w:p>
    <w:p w14:paraId="170DF07C" w14:textId="77777777" w:rsidR="00FE0EF8" w:rsidRDefault="00FE0EF8" w:rsidP="00987EA4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signalizace (EZS) v tomto rozsahu:</w:t>
      </w:r>
    </w:p>
    <w:p w14:paraId="0CCF7993" w14:textId="77777777" w:rsidR="00FE0EF8" w:rsidRDefault="00FE0EF8">
      <w:pPr>
        <w:numPr>
          <w:ilvl w:val="0"/>
          <w:numId w:val="3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24 hodinový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monitoring objektů EZS</w:t>
      </w:r>
    </w:p>
    <w:p w14:paraId="0E77BC8B" w14:textId="77777777" w:rsidR="00FE0EF8" w:rsidRDefault="00FE0EF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předání signálu ze systému EZS na PCO ve znění „POPLACH“ v případě jakékoli nepovolené změny ve stavu chráněného objektu (neoprávněný vstup až po násilné vniknutí) </w:t>
      </w:r>
    </w:p>
    <w:p w14:paraId="2288E68E" w14:textId="77777777" w:rsidR="00FE0EF8" w:rsidRPr="007215B6" w:rsidRDefault="00FE0EF8" w:rsidP="007215B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obsluha PCO – operátor zprávu „POPLACH“ vyhodnotí včetně čísla smyčky, na které byla poplachová zpráva vyvolána (kudy se pachatel do objektu dostal a kde se nachází nebo kde došlo ke stavu, jenž není standardní), </w:t>
      </w:r>
      <w:r w:rsidRPr="007215B6">
        <w:rPr>
          <w:rFonts w:ascii="Arial" w:hAnsi="Arial" w:cs="Arial"/>
          <w:sz w:val="22"/>
          <w:szCs w:val="22"/>
        </w:rPr>
        <w:t>vysílá na místo výjezdovou skupinu a průběžně inf</w:t>
      </w:r>
      <w:r>
        <w:rPr>
          <w:rFonts w:ascii="Arial" w:hAnsi="Arial" w:cs="Arial"/>
          <w:sz w:val="22"/>
          <w:szCs w:val="22"/>
        </w:rPr>
        <w:t xml:space="preserve">ormuje o stavu na objektu dle </w:t>
      </w:r>
      <w:r w:rsidRPr="007215B6">
        <w:rPr>
          <w:rFonts w:ascii="Arial" w:hAnsi="Arial" w:cs="Arial"/>
          <w:sz w:val="22"/>
          <w:szCs w:val="22"/>
        </w:rPr>
        <w:t xml:space="preserve">vyhodnocovaných zpráv </w:t>
      </w:r>
    </w:p>
    <w:p w14:paraId="7901A90E" w14:textId="77777777" w:rsidR="00FE0EF8" w:rsidRDefault="00FE0EF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zásah výjezdové skupiny na místě při neustálém spojení s operátorem PCO a následně i Policií, hasiči  </w:t>
      </w:r>
    </w:p>
    <w:p w14:paraId="4FBF6543" w14:textId="77777777" w:rsidR="00FE0EF8" w:rsidRDefault="00FE0EF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předání dostupných informací o napadení objektu objednateli a Policii</w:t>
      </w:r>
    </w:p>
    <w:p w14:paraId="7C9C99D2" w14:textId="77777777" w:rsidR="00FE0EF8" w:rsidRDefault="00FE0EF8">
      <w:pPr>
        <w:ind w:firstLine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- </w:t>
      </w:r>
      <w:r>
        <w:rPr>
          <w:rFonts w:ascii="Arial" w:hAnsi="Arial" w:cs="Arial"/>
          <w:bCs/>
          <w:iCs/>
          <w:sz w:val="22"/>
          <w:szCs w:val="22"/>
        </w:rPr>
        <w:tab/>
        <w:t>informování zástupce objednatele o poplachu a o stavu jeho majetku</w:t>
      </w:r>
    </w:p>
    <w:p w14:paraId="1EC60F5E" w14:textId="77777777" w:rsidR="00FE0EF8" w:rsidRDefault="00FE0EF8">
      <w:pPr>
        <w:numPr>
          <w:ilvl w:val="0"/>
          <w:numId w:val="3"/>
        </w:numPr>
        <w:rPr>
          <w:rFonts w:ascii="Arial" w:hAnsi="Arial" w:cs="Arial"/>
          <w:b/>
          <w:i/>
          <w:iCs/>
        </w:rPr>
      </w:pPr>
      <w:r>
        <w:rPr>
          <w:rFonts w:ascii="Arial" w:hAnsi="Arial" w:cs="Arial"/>
          <w:sz w:val="22"/>
          <w:szCs w:val="22"/>
        </w:rPr>
        <w:t>archivace všech zpráv, přicházejících z jednotlivých objektů po dobu min. 2 měsíců</w:t>
      </w:r>
    </w:p>
    <w:p w14:paraId="2F484937" w14:textId="77777777" w:rsidR="00FE0EF8" w:rsidRDefault="00FE0EF8">
      <w:pPr>
        <w:rPr>
          <w:rFonts w:ascii="Arial" w:hAnsi="Arial" w:cs="Arial"/>
          <w:b/>
          <w:sz w:val="22"/>
          <w:szCs w:val="22"/>
        </w:rPr>
      </w:pPr>
    </w:p>
    <w:p w14:paraId="032D8213" w14:textId="77777777" w:rsidR="00FE0EF8" w:rsidRDefault="00FE0EF8">
      <w:pPr>
        <w:rPr>
          <w:rFonts w:ascii="Arial" w:hAnsi="Arial" w:cs="Arial"/>
          <w:b/>
          <w:bCs/>
          <w:sz w:val="20"/>
          <w:szCs w:val="20"/>
        </w:rPr>
      </w:pPr>
    </w:p>
    <w:p w14:paraId="03E3C422" w14:textId="77777777" w:rsidR="00FE0EF8" w:rsidRDefault="00FE0EF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V.</w:t>
      </w:r>
    </w:p>
    <w:p w14:paraId="53E80CCB" w14:textId="77777777" w:rsidR="00FE0EF8" w:rsidRDefault="00FE0EF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Další práva a povinnosti objednatele</w:t>
      </w:r>
    </w:p>
    <w:p w14:paraId="083F9A50" w14:textId="77777777" w:rsidR="00FE0EF8" w:rsidRDefault="00FE0EF8" w:rsidP="00A045C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B0F99B3" w14:textId="77777777" w:rsidR="00FE0EF8" w:rsidRDefault="00FE0EF8" w:rsidP="00A045CA">
      <w:pPr>
        <w:numPr>
          <w:ilvl w:val="1"/>
          <w:numId w:val="18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Objednatel se zavazuje, že:</w:t>
      </w:r>
    </w:p>
    <w:p w14:paraId="70882910" w14:textId="77777777" w:rsidR="00FE0EF8" w:rsidRDefault="00FE0EF8">
      <w:pPr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zajistí dodávku a montáž EZS dle samostatné smlouvy a pro případ dodávky EZS poskytovatelem, mu poskytne nezbytnou součinnost</w:t>
      </w:r>
    </w:p>
    <w:p w14:paraId="329C3E21" w14:textId="77777777" w:rsidR="00FE0EF8" w:rsidRDefault="00FE0EF8">
      <w:pPr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ponese odpovědnost za dobrý technický stav svého EZS </w:t>
      </w:r>
    </w:p>
    <w:p w14:paraId="2F084072" w14:textId="77777777" w:rsidR="00FE0EF8" w:rsidRDefault="00FE0EF8">
      <w:pPr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funkčnost EZS bude udržovat na svůj náklad</w:t>
      </w:r>
    </w:p>
    <w:p w14:paraId="6A9D21B0" w14:textId="77777777" w:rsidR="00FE0EF8" w:rsidRDefault="00FE0EF8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uzavře pojistnou smlouvu na objekty dle bodu 1.1.    */</w:t>
      </w:r>
    </w:p>
    <w:p w14:paraId="292259B2" w14:textId="77777777" w:rsidR="00FE0EF8" w:rsidRDefault="00FE0EF8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 jeho zástupce dostaví při narušení objektu na místo samé </w:t>
      </w:r>
    </w:p>
    <w:p w14:paraId="25D7C5B3" w14:textId="77777777" w:rsidR="00FE0EF8" w:rsidRDefault="00FE0EF8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poskytne poskytovateli potřebnou součinnost plynoucí z plnění povinností objednatele dle této smlouvy</w:t>
      </w:r>
    </w:p>
    <w:p w14:paraId="61C83B2B" w14:textId="77777777" w:rsidR="00FE0EF8" w:rsidRDefault="00FE0EF8">
      <w:pPr>
        <w:ind w:left="360" w:hanging="360"/>
        <w:rPr>
          <w:rFonts w:ascii="Arial" w:hAnsi="Arial" w:cs="Arial"/>
          <w:b/>
          <w:sz w:val="22"/>
          <w:szCs w:val="22"/>
        </w:rPr>
      </w:pPr>
    </w:p>
    <w:p w14:paraId="5992C3FA" w14:textId="77777777" w:rsidR="00FE0EF8" w:rsidRDefault="00FE0EF8" w:rsidP="00A045CA">
      <w:pPr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níže svým podpisem stvrzuje, že byl zhotovitelem řádně poučen o funkci      EZS – tj. o činnostech důležitých pro aktivaci nebo vypnutí</w:t>
      </w:r>
    </w:p>
    <w:p w14:paraId="6E75221D" w14:textId="77777777" w:rsidR="00FE0EF8" w:rsidRDefault="00FE0EF8">
      <w:pPr>
        <w:rPr>
          <w:rFonts w:ascii="Arial" w:hAnsi="Arial" w:cs="Arial"/>
          <w:sz w:val="22"/>
          <w:szCs w:val="22"/>
        </w:rPr>
      </w:pPr>
    </w:p>
    <w:p w14:paraId="1EAA99A4" w14:textId="77777777" w:rsidR="00FE0EF8" w:rsidRDefault="00FE0EF8">
      <w:pPr>
        <w:rPr>
          <w:rFonts w:ascii="Arial" w:hAnsi="Arial" w:cs="Arial"/>
          <w:sz w:val="22"/>
          <w:szCs w:val="22"/>
        </w:rPr>
      </w:pPr>
    </w:p>
    <w:p w14:paraId="11D4D9A9" w14:textId="77777777" w:rsidR="00FE0EF8" w:rsidRDefault="00FE0EF8" w:rsidP="00A045CA">
      <w:pPr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Zástupcem objednatele pro případ narušení objektu je:       </w:t>
      </w:r>
    </w:p>
    <w:p w14:paraId="2DAEDAE6" w14:textId="77777777" w:rsidR="00FE0EF8" w:rsidRDefault="00FE0EF8" w:rsidP="0080701D">
      <w:pPr>
        <w:ind w:left="720"/>
        <w:rPr>
          <w:rFonts w:ascii="Arial" w:hAnsi="Arial" w:cs="Arial"/>
          <w:sz w:val="22"/>
          <w:szCs w:val="22"/>
        </w:rPr>
      </w:pPr>
    </w:p>
    <w:p w14:paraId="28106D5E" w14:textId="3AF18D30" w:rsidR="00FE0EF8" w:rsidRPr="00FE0EF8" w:rsidRDefault="00FE0EF8" w:rsidP="00242342">
      <w:pPr>
        <w:ind w:firstLine="708"/>
        <w:rPr>
          <w:rFonts w:ascii="Arial" w:hAnsi="Arial" w:cs="Arial"/>
          <w:sz w:val="22"/>
          <w:szCs w:val="22"/>
        </w:rPr>
      </w:pPr>
      <w:r w:rsidRPr="00FE0EF8">
        <w:rPr>
          <w:rFonts w:ascii="Arial" w:hAnsi="Arial" w:cs="Arial"/>
          <w:sz w:val="22"/>
          <w:szCs w:val="22"/>
        </w:rPr>
        <w:t xml:space="preserve">1. Jméno a příjmení, telefon: </w:t>
      </w:r>
      <w:r w:rsidR="00DB1221">
        <w:rPr>
          <w:rFonts w:ascii="Arial" w:hAnsi="Arial" w:cs="Arial"/>
          <w:sz w:val="22"/>
          <w:szCs w:val="22"/>
        </w:rPr>
        <w:t xml:space="preserve">Jindřich Honzík, tel. </w:t>
      </w:r>
      <w:proofErr w:type="spellStart"/>
      <w:r w:rsidR="009218A8">
        <w:rPr>
          <w:rFonts w:ascii="Arial" w:hAnsi="Arial" w:cs="Arial"/>
          <w:sz w:val="22"/>
          <w:szCs w:val="22"/>
        </w:rPr>
        <w:t>xxxxxxxxxxx</w:t>
      </w:r>
      <w:proofErr w:type="spellEnd"/>
    </w:p>
    <w:p w14:paraId="19407163" w14:textId="77777777" w:rsidR="00FE0EF8" w:rsidRPr="00FE0EF8" w:rsidRDefault="00FE0EF8" w:rsidP="00242342">
      <w:pPr>
        <w:ind w:firstLine="708"/>
        <w:rPr>
          <w:rFonts w:ascii="Arial" w:hAnsi="Arial" w:cs="Arial"/>
          <w:sz w:val="22"/>
          <w:szCs w:val="22"/>
        </w:rPr>
      </w:pPr>
      <w:r w:rsidRPr="00FE0EF8">
        <w:rPr>
          <w:rFonts w:ascii="Arial" w:hAnsi="Arial" w:cs="Arial"/>
          <w:sz w:val="22"/>
          <w:szCs w:val="22"/>
        </w:rPr>
        <w:t> </w:t>
      </w:r>
    </w:p>
    <w:p w14:paraId="584AAC52" w14:textId="4EF8E4FC" w:rsidR="00FE0EF8" w:rsidRPr="00FE0EF8" w:rsidRDefault="00FE0EF8" w:rsidP="00242342">
      <w:pPr>
        <w:ind w:firstLine="708"/>
        <w:rPr>
          <w:rFonts w:ascii="Arial" w:hAnsi="Arial" w:cs="Arial"/>
          <w:sz w:val="22"/>
          <w:szCs w:val="22"/>
        </w:rPr>
      </w:pPr>
      <w:r w:rsidRPr="00FE0EF8">
        <w:rPr>
          <w:rFonts w:ascii="Arial" w:hAnsi="Arial" w:cs="Arial"/>
          <w:sz w:val="22"/>
          <w:szCs w:val="22"/>
        </w:rPr>
        <w:t xml:space="preserve">2. Jméno a příjmení, telefon: </w:t>
      </w:r>
      <w:proofErr w:type="spellStart"/>
      <w:r w:rsidR="009218A8">
        <w:rPr>
          <w:rFonts w:ascii="Arial" w:hAnsi="Arial" w:cs="Arial"/>
          <w:sz w:val="22"/>
          <w:szCs w:val="22"/>
        </w:rPr>
        <w:t>xxxxxxxxxxx</w:t>
      </w:r>
      <w:proofErr w:type="spellEnd"/>
      <w:r w:rsidR="00DB1221">
        <w:rPr>
          <w:rFonts w:ascii="Arial" w:hAnsi="Arial" w:cs="Arial"/>
          <w:sz w:val="22"/>
          <w:szCs w:val="22"/>
        </w:rPr>
        <w:t xml:space="preserve">, tel. </w:t>
      </w:r>
      <w:proofErr w:type="spellStart"/>
      <w:r w:rsidR="009218A8">
        <w:rPr>
          <w:rFonts w:ascii="Arial" w:hAnsi="Arial" w:cs="Arial"/>
          <w:sz w:val="22"/>
          <w:szCs w:val="22"/>
        </w:rPr>
        <w:t>xxxxxxxxxxx</w:t>
      </w:r>
      <w:proofErr w:type="spellEnd"/>
    </w:p>
    <w:p w14:paraId="5FB03552" w14:textId="77777777" w:rsidR="00E457A0" w:rsidRDefault="00FE0EF8" w:rsidP="00E457A0">
      <w:pPr>
        <w:ind w:firstLine="708"/>
        <w:rPr>
          <w:rFonts w:ascii="Arial" w:hAnsi="Arial" w:cs="Arial"/>
          <w:sz w:val="22"/>
          <w:szCs w:val="22"/>
        </w:rPr>
      </w:pPr>
      <w:r w:rsidRPr="00FE0EF8">
        <w:rPr>
          <w:rFonts w:ascii="Arial" w:hAnsi="Arial" w:cs="Arial"/>
          <w:sz w:val="22"/>
          <w:szCs w:val="22"/>
        </w:rPr>
        <w:t> </w:t>
      </w:r>
    </w:p>
    <w:p w14:paraId="309F4F28" w14:textId="77777777" w:rsidR="003E2B80" w:rsidRPr="003E2B80" w:rsidRDefault="003E2B80" w:rsidP="00E457A0">
      <w:pPr>
        <w:pStyle w:val="Odstavecseseznamem"/>
        <w:ind w:left="705"/>
        <w:rPr>
          <w:rFonts w:ascii="Arial" w:hAnsi="Arial" w:cs="Arial"/>
          <w:sz w:val="22"/>
          <w:szCs w:val="22"/>
        </w:rPr>
      </w:pPr>
    </w:p>
    <w:p w14:paraId="7DB7B661" w14:textId="77777777" w:rsidR="00FE0EF8" w:rsidRDefault="00FE0EF8" w:rsidP="0080701D">
      <w:pPr>
        <w:rPr>
          <w:rFonts w:ascii="Arial" w:hAnsi="Arial" w:cs="Arial"/>
          <w:b/>
          <w:bCs/>
          <w:sz w:val="20"/>
          <w:szCs w:val="20"/>
        </w:rPr>
      </w:pPr>
    </w:p>
    <w:p w14:paraId="77789D3C" w14:textId="77777777" w:rsidR="00E457A0" w:rsidRDefault="00E457A0" w:rsidP="0080701D">
      <w:pPr>
        <w:rPr>
          <w:rFonts w:ascii="Arial" w:hAnsi="Arial" w:cs="Arial"/>
          <w:b/>
          <w:bCs/>
          <w:sz w:val="20"/>
          <w:szCs w:val="20"/>
        </w:rPr>
      </w:pPr>
    </w:p>
    <w:p w14:paraId="0BDCA13A" w14:textId="77777777" w:rsidR="00FE0EF8" w:rsidRDefault="00FE0EF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VI.</w:t>
      </w:r>
    </w:p>
    <w:p w14:paraId="2A21D675" w14:textId="77777777" w:rsidR="00FE0EF8" w:rsidRDefault="00FE0EF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t>Další práva a povinnosti poskytovatele</w:t>
      </w:r>
    </w:p>
    <w:p w14:paraId="6F2D1CAB" w14:textId="77777777" w:rsidR="00FE0EF8" w:rsidRDefault="00FE0EF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0B1C7FB" w14:textId="77777777" w:rsidR="00FE0EF8" w:rsidRDefault="00FE0EF8">
      <w:pPr>
        <w:numPr>
          <w:ilvl w:val="1"/>
          <w:numId w:val="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Poskytovatel se zavazuje:</w:t>
      </w:r>
    </w:p>
    <w:p w14:paraId="2F51A567" w14:textId="77777777" w:rsidR="00FE0EF8" w:rsidRDefault="00FE0EF8">
      <w:pPr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při případ zájmu objednatele zajistí objektový vysílač přenosu poplachových zpráv, a to pro zvýšení bezpečnosti jejich přenosu na základě samostatné smlouvy</w:t>
      </w:r>
    </w:p>
    <w:p w14:paraId="6A432340" w14:textId="77777777" w:rsidR="00FE0EF8" w:rsidRDefault="00FE0EF8">
      <w:pPr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při zásahu výjezdové skupiny nevstoupí do objektů dle bodu 1.1. bez přítomnosti objednatele</w:t>
      </w:r>
    </w:p>
    <w:p w14:paraId="2CAC4F5A" w14:textId="77777777" w:rsidR="00FE0EF8" w:rsidRDefault="00FE0EF8">
      <w:pPr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žádost objednatele, poskytnout výpis událostí max. 2 </w:t>
      </w:r>
      <w:r>
        <w:rPr>
          <w:rFonts w:ascii="Arial" w:hAnsi="Arial" w:cs="Arial"/>
          <w:sz w:val="22"/>
          <w:szCs w:val="22"/>
        </w:rPr>
        <w:t>kalendářní měsíce zpětně 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96D0842" w14:textId="77777777" w:rsidR="00FE0EF8" w:rsidRDefault="00FE0EF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6E2C0A5" w14:textId="77777777" w:rsidR="00FE0EF8" w:rsidRDefault="00FE0EF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405264D" w14:textId="77777777" w:rsidR="00FE0EF8" w:rsidRDefault="00FE0EF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VII.</w:t>
      </w:r>
    </w:p>
    <w:p w14:paraId="249B1FD5" w14:textId="77777777" w:rsidR="00FE0EF8" w:rsidRDefault="00FE0EF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Výluky z odpovědnosti poskytovatele</w:t>
      </w:r>
    </w:p>
    <w:p w14:paraId="6E20E945" w14:textId="77777777" w:rsidR="00FE0EF8" w:rsidRDefault="00FE0EF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FA1F36C" w14:textId="77777777" w:rsidR="00FE0EF8" w:rsidRDefault="00FE0EF8">
      <w:pPr>
        <w:numPr>
          <w:ilvl w:val="1"/>
          <w:numId w:val="7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Poskytovatel nenese odpovědnost za:</w:t>
      </w:r>
    </w:p>
    <w:p w14:paraId="03048414" w14:textId="77777777" w:rsidR="00FE0EF8" w:rsidRDefault="00FE0EF8">
      <w:pPr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špatný technický stav EZS objednatele působící jeho nefunkčnost</w:t>
      </w:r>
    </w:p>
    <w:p w14:paraId="5F4BA0E5" w14:textId="77777777" w:rsidR="00FE0EF8" w:rsidRDefault="00FE0EF8">
      <w:pPr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nefunkční telefonní přípojku</w:t>
      </w:r>
    </w:p>
    <w:p w14:paraId="736862C8" w14:textId="77777777" w:rsidR="00FE0EF8" w:rsidRDefault="00FE0EF8">
      <w:pPr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znemožnění signálu ze zabezpečeného objektu přerušením telefonní přípojky či ztrátou GSM signálu</w:t>
      </w:r>
    </w:p>
    <w:p w14:paraId="06A29197" w14:textId="77777777" w:rsidR="00FE0EF8" w:rsidRDefault="00FE0EF8">
      <w:pPr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zaslání falešné zprávy „POPLACH“</w:t>
      </w:r>
    </w:p>
    <w:p w14:paraId="25B7F5F2" w14:textId="77777777" w:rsidR="00FE0EF8" w:rsidRDefault="00FE0E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1D62FF36" w14:textId="77777777" w:rsidR="00FE0EF8" w:rsidRDefault="00FE0EF8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14:paraId="79E57A3A" w14:textId="77777777" w:rsidR="00FE0EF8" w:rsidRDefault="00FE0EF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VIII.</w:t>
      </w:r>
    </w:p>
    <w:p w14:paraId="738F0B70" w14:textId="77777777" w:rsidR="00FE0EF8" w:rsidRDefault="00FE0EF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Cena služeb, platební a fakturační vztahy</w:t>
      </w:r>
    </w:p>
    <w:p w14:paraId="51B6B801" w14:textId="77777777" w:rsidR="00FE0EF8" w:rsidRDefault="00FE0EF8">
      <w:pPr>
        <w:rPr>
          <w:rFonts w:ascii="Arial" w:hAnsi="Arial" w:cs="Arial"/>
          <w:sz w:val="22"/>
          <w:szCs w:val="22"/>
        </w:rPr>
      </w:pPr>
    </w:p>
    <w:p w14:paraId="69BDE2FD" w14:textId="30313273" w:rsidR="00FE0EF8" w:rsidRPr="00D40BFC" w:rsidRDefault="00FE0EF8" w:rsidP="0080701D">
      <w:pPr>
        <w:numPr>
          <w:ilvl w:val="1"/>
          <w:numId w:val="8"/>
        </w:numPr>
        <w:tabs>
          <w:tab w:val="num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se </w:t>
      </w:r>
      <w:proofErr w:type="spellStart"/>
      <w:r>
        <w:rPr>
          <w:rFonts w:ascii="Arial" w:hAnsi="Arial" w:cs="Arial"/>
          <w:sz w:val="22"/>
          <w:szCs w:val="22"/>
        </w:rPr>
        <w:t>zák</w:t>
      </w:r>
      <w:proofErr w:type="spellEnd"/>
      <w:r>
        <w:rPr>
          <w:rFonts w:ascii="Arial" w:hAnsi="Arial" w:cs="Arial"/>
          <w:sz w:val="22"/>
          <w:szCs w:val="22"/>
        </w:rPr>
        <w:t xml:space="preserve"> č. 526/1990 Sb., v platném znění, se smluvní strany dohodly, že objednatel je povinen platit poskytovateli cenu služby </w:t>
      </w:r>
      <w:r w:rsidRPr="00E24363">
        <w:rPr>
          <w:rFonts w:ascii="Arial" w:hAnsi="Arial" w:cs="Arial"/>
          <w:sz w:val="22"/>
          <w:szCs w:val="22"/>
          <w:u w:val="single"/>
        </w:rPr>
        <w:t xml:space="preserve">v dohodnuté výši </w:t>
      </w:r>
      <w:r w:rsidR="003E2B80">
        <w:rPr>
          <w:rFonts w:ascii="Arial" w:hAnsi="Arial" w:cs="Arial"/>
          <w:sz w:val="22"/>
          <w:szCs w:val="22"/>
          <w:u w:val="single"/>
        </w:rPr>
        <w:t>1.000</w:t>
      </w:r>
      <w:r w:rsidRPr="00E24363">
        <w:rPr>
          <w:rFonts w:ascii="Arial" w:hAnsi="Arial" w:cs="Arial"/>
          <w:sz w:val="22"/>
          <w:szCs w:val="22"/>
          <w:u w:val="single"/>
        </w:rPr>
        <w:t xml:space="preserve">,- Kč bez DPH </w:t>
      </w:r>
      <w:r w:rsidRPr="00D40BFC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D40BFC">
        <w:rPr>
          <w:rFonts w:ascii="Arial" w:hAnsi="Arial" w:cs="Arial"/>
          <w:sz w:val="22"/>
          <w:szCs w:val="22"/>
        </w:rPr>
        <w:t>slovy:</w:t>
      </w:r>
      <w:r w:rsidR="00E457A0">
        <w:rPr>
          <w:rFonts w:ascii="Arial" w:hAnsi="Arial" w:cs="Arial"/>
          <w:sz w:val="22"/>
          <w:szCs w:val="22"/>
        </w:rPr>
        <w:t>jeden</w:t>
      </w:r>
      <w:r w:rsidR="003E2B80">
        <w:rPr>
          <w:rFonts w:ascii="Arial" w:hAnsi="Arial" w:cs="Arial"/>
          <w:noProof/>
          <w:sz w:val="22"/>
          <w:szCs w:val="22"/>
        </w:rPr>
        <w:t>tisíckorun</w:t>
      </w:r>
      <w:r w:rsidRPr="00D40BFC">
        <w:rPr>
          <w:rFonts w:ascii="Arial" w:hAnsi="Arial" w:cs="Arial"/>
          <w:sz w:val="22"/>
          <w:szCs w:val="22"/>
        </w:rPr>
        <w:t>korunčeských</w:t>
      </w:r>
      <w:proofErr w:type="spellEnd"/>
      <w:proofErr w:type="gramEnd"/>
      <w:r w:rsidRPr="00D40BFC">
        <w:rPr>
          <w:rFonts w:ascii="Arial" w:hAnsi="Arial" w:cs="Arial"/>
          <w:sz w:val="22"/>
          <w:szCs w:val="22"/>
        </w:rPr>
        <w:t>) měsíčně</w:t>
      </w:r>
      <w:r>
        <w:rPr>
          <w:rFonts w:ascii="Arial" w:hAnsi="Arial" w:cs="Arial"/>
          <w:sz w:val="22"/>
          <w:szCs w:val="22"/>
        </w:rPr>
        <w:t xml:space="preserve"> (</w:t>
      </w:r>
      <w:r w:rsidR="003E2B80">
        <w:rPr>
          <w:rFonts w:ascii="Arial" w:hAnsi="Arial" w:cs="Arial"/>
          <w:noProof/>
          <w:sz w:val="22"/>
          <w:szCs w:val="22"/>
        </w:rPr>
        <w:t>8</w:t>
      </w:r>
      <w:r w:rsidRPr="00BC6629">
        <w:rPr>
          <w:rFonts w:ascii="Arial" w:hAnsi="Arial" w:cs="Arial"/>
          <w:noProof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,- Kč za střežení objektu a </w:t>
      </w:r>
      <w:r w:rsidR="003E2B80">
        <w:rPr>
          <w:rFonts w:ascii="Arial" w:hAnsi="Arial" w:cs="Arial"/>
          <w:noProof/>
          <w:sz w:val="22"/>
          <w:szCs w:val="22"/>
        </w:rPr>
        <w:t>2</w:t>
      </w:r>
      <w:r w:rsidRPr="00BC6629">
        <w:rPr>
          <w:rFonts w:ascii="Arial" w:hAnsi="Arial" w:cs="Arial"/>
          <w:noProof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,- Kč za datové přenosy systému EZS)</w:t>
      </w:r>
      <w:r w:rsidRPr="00D40BF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K této částce bude účtováno DPH v zákonem stanovené výši.</w:t>
      </w:r>
    </w:p>
    <w:p w14:paraId="34BA01F1" w14:textId="77777777" w:rsidR="00FE0EF8" w:rsidRDefault="00FE0EF8">
      <w:pPr>
        <w:tabs>
          <w:tab w:val="num" w:pos="0"/>
        </w:tabs>
        <w:rPr>
          <w:rFonts w:ascii="Arial" w:hAnsi="Arial" w:cs="Arial"/>
          <w:sz w:val="22"/>
          <w:szCs w:val="22"/>
        </w:rPr>
      </w:pPr>
    </w:p>
    <w:p w14:paraId="5EE941F5" w14:textId="77777777" w:rsidR="00FE0EF8" w:rsidRDefault="00FE0EF8" w:rsidP="0080701D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8.2.</w:t>
      </w:r>
      <w:r>
        <w:rPr>
          <w:rFonts w:ascii="Arial" w:hAnsi="Arial" w:cs="Arial"/>
          <w:sz w:val="22"/>
          <w:szCs w:val="22"/>
        </w:rPr>
        <w:tab/>
        <w:t>Pro případ poskytnutí dalších služeb poskytovatelem objednateli jsou dohodnuty tyto ceny, které se zavazuje objednatel poskytovateli uhradit:</w:t>
      </w:r>
    </w:p>
    <w:p w14:paraId="359431D1" w14:textId="77777777" w:rsidR="00FE0EF8" w:rsidRDefault="00FE0EF8" w:rsidP="0080701D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- 350,00 Kč bez DPH (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slovy:Třistapadesátkorunčeských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) za zásah výjezdové skupiny na místo samé v případě falešného poplachu </w:t>
      </w:r>
    </w:p>
    <w:p w14:paraId="1147E24A" w14:textId="77777777" w:rsidR="00FE0EF8" w:rsidRDefault="00FE0EF8" w:rsidP="00776E4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- 100,00 Kč bez DPH (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slovy:Jednostokorunčeských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) za poskytnutí výpisu událostí</w:t>
      </w:r>
    </w:p>
    <w:p w14:paraId="0DC0EFAD" w14:textId="77777777" w:rsidR="00FE0EF8" w:rsidRPr="00D40BFC" w:rsidRDefault="00FE0EF8" w:rsidP="0080701D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těmto částkám bude účtováno DPH v zákonem stanovené výši.</w:t>
      </w:r>
    </w:p>
    <w:p w14:paraId="3DB77B91" w14:textId="77777777" w:rsidR="00FE0EF8" w:rsidRDefault="00FE0EF8" w:rsidP="0080701D">
      <w:pPr>
        <w:rPr>
          <w:rFonts w:ascii="Arial" w:hAnsi="Arial" w:cs="Arial"/>
          <w:b/>
          <w:sz w:val="22"/>
          <w:szCs w:val="22"/>
        </w:rPr>
      </w:pPr>
    </w:p>
    <w:p w14:paraId="430C3A99" w14:textId="77777777" w:rsidR="00FE0EF8" w:rsidRDefault="00FE0EF8" w:rsidP="0080701D">
      <w:pPr>
        <w:numPr>
          <w:ilvl w:val="1"/>
          <w:numId w:val="9"/>
        </w:numPr>
        <w:tabs>
          <w:tab w:val="num" w:pos="360"/>
        </w:tabs>
        <w:rPr>
          <w:rFonts w:ascii="Arial" w:hAnsi="Arial" w:cs="Arial"/>
          <w:sz w:val="22"/>
          <w:szCs w:val="22"/>
        </w:rPr>
      </w:pPr>
      <w:r w:rsidRPr="00D07607">
        <w:rPr>
          <w:rFonts w:ascii="Arial" w:hAnsi="Arial" w:cs="Arial"/>
          <w:sz w:val="22"/>
          <w:szCs w:val="22"/>
        </w:rPr>
        <w:t xml:space="preserve">Smluvní strany se dohodly, že objednatel je povinen poskytovateli hradit cenu služby čtvrtletně </w:t>
      </w:r>
      <w:r>
        <w:rPr>
          <w:rFonts w:ascii="Arial" w:hAnsi="Arial" w:cs="Arial"/>
          <w:sz w:val="22"/>
          <w:szCs w:val="22"/>
        </w:rPr>
        <w:t xml:space="preserve">předem </w:t>
      </w:r>
      <w:r w:rsidRPr="00D07607">
        <w:rPr>
          <w:rFonts w:ascii="Arial" w:hAnsi="Arial" w:cs="Arial"/>
          <w:sz w:val="22"/>
          <w:szCs w:val="22"/>
        </w:rPr>
        <w:t>formou bezhotovostního platebního styku na číslo bankovního účtu poskytovatele uvedené v záhlaví této smlouvy na základě daňového dokladu</w:t>
      </w:r>
      <w:r>
        <w:rPr>
          <w:rFonts w:ascii="Arial" w:hAnsi="Arial" w:cs="Arial"/>
          <w:sz w:val="22"/>
          <w:szCs w:val="22"/>
        </w:rPr>
        <w:t xml:space="preserve"> – faktury.</w:t>
      </w:r>
    </w:p>
    <w:p w14:paraId="4730E004" w14:textId="77777777" w:rsidR="00FE0EF8" w:rsidRDefault="00FE0EF8" w:rsidP="0080701D">
      <w:p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D07607">
        <w:rPr>
          <w:rFonts w:ascii="Arial" w:hAnsi="Arial" w:cs="Arial"/>
          <w:sz w:val="22"/>
          <w:szCs w:val="22"/>
        </w:rPr>
        <w:t xml:space="preserve">Faktura musí mít náležitosti daňového dokladu dle zák. č. 235/2004 Sb., v platném znění. Datem uskutečnitelného zdanitelného plnění </w:t>
      </w:r>
      <w:r>
        <w:rPr>
          <w:rFonts w:ascii="Arial" w:hAnsi="Arial" w:cs="Arial"/>
          <w:sz w:val="22"/>
          <w:szCs w:val="22"/>
        </w:rPr>
        <w:t>je 1. den příslušného čtvrtletí, které je předmětem fakturace.</w:t>
      </w:r>
    </w:p>
    <w:p w14:paraId="390ECA87" w14:textId="77777777" w:rsidR="00FE0EF8" w:rsidRDefault="00FE0EF8" w:rsidP="0080701D">
      <w:p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</w:p>
    <w:p w14:paraId="077C650E" w14:textId="77777777" w:rsidR="00FE0EF8" w:rsidRPr="00FE0EF8" w:rsidRDefault="00FE0EF8" w:rsidP="008A6320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FE0EF8">
        <w:rPr>
          <w:rFonts w:ascii="Arial" w:hAnsi="Arial" w:cs="Arial"/>
          <w:sz w:val="22"/>
          <w:szCs w:val="22"/>
        </w:rPr>
        <w:t xml:space="preserve">Smluvní strany se dohodly, že poskytovatel bude vystavené daňové doklady zasílat objednateli v elektronické formě na e-mailovou adresu objednatele. </w:t>
      </w:r>
    </w:p>
    <w:p w14:paraId="4A3D6C8D" w14:textId="20CEBF49" w:rsidR="00FE0EF8" w:rsidRPr="00FE0EF8" w:rsidRDefault="00FE0EF8" w:rsidP="0080701D">
      <w:p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FE0EF8">
        <w:rPr>
          <w:rFonts w:ascii="Arial" w:hAnsi="Arial" w:cs="Arial"/>
          <w:sz w:val="22"/>
          <w:szCs w:val="22"/>
        </w:rPr>
        <w:t xml:space="preserve">E-mail pro elektronické zasílání daňových dokladů: </w:t>
      </w:r>
      <w:proofErr w:type="spellStart"/>
      <w:r w:rsidR="007E5B5B">
        <w:rPr>
          <w:rFonts w:ascii="Arial" w:hAnsi="Arial" w:cs="Arial"/>
          <w:color w:val="0070C0"/>
          <w:sz w:val="22"/>
          <w:szCs w:val="22"/>
        </w:rPr>
        <w:t>xxxxxxxxxxx</w:t>
      </w:r>
      <w:proofErr w:type="spellEnd"/>
    </w:p>
    <w:p w14:paraId="317A4C58" w14:textId="77777777" w:rsidR="00FE0EF8" w:rsidRDefault="00FE0EF8">
      <w:pPr>
        <w:rPr>
          <w:rFonts w:ascii="Arial" w:hAnsi="Arial" w:cs="Arial"/>
          <w:b/>
          <w:sz w:val="22"/>
          <w:szCs w:val="22"/>
        </w:rPr>
      </w:pPr>
    </w:p>
    <w:p w14:paraId="3BCF8DC2" w14:textId="77777777" w:rsidR="00FE0EF8" w:rsidRPr="00A045CA" w:rsidRDefault="00FE0EF8" w:rsidP="00A045CA">
      <w:pPr>
        <w:numPr>
          <w:ilvl w:val="1"/>
          <w:numId w:val="9"/>
        </w:numPr>
        <w:tabs>
          <w:tab w:val="num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doba splatnosti faktury je 14 dní ode dne jejího doručení. V případech pochybnosti o doručení se má za to, že faktura byla doručena třetím dnem po jejím odeslání poskytovatelem.</w:t>
      </w:r>
    </w:p>
    <w:p w14:paraId="247E1163" w14:textId="77777777" w:rsidR="00FE0EF8" w:rsidRDefault="00FE0EF8">
      <w:pPr>
        <w:rPr>
          <w:rFonts w:ascii="Arial" w:hAnsi="Arial" w:cs="Arial"/>
          <w:sz w:val="22"/>
          <w:szCs w:val="22"/>
        </w:rPr>
      </w:pPr>
    </w:p>
    <w:p w14:paraId="136DC880" w14:textId="77777777" w:rsidR="00FE0EF8" w:rsidRDefault="00FE0EF8">
      <w:pPr>
        <w:tabs>
          <w:tab w:val="num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8.6.      Poskytovatel se zavazuje, že ceny služeb dle bodů 8.1. a 8.2. nebudou navyšovány</w:t>
      </w:r>
    </w:p>
    <w:p w14:paraId="75B19F8D" w14:textId="77777777" w:rsidR="00FE0EF8" w:rsidRDefault="00FE0E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o roční míru inflace, nedohodnou-li se smluvní strany písemným dodatkem k této </w:t>
      </w:r>
    </w:p>
    <w:p w14:paraId="3A42E83F" w14:textId="77777777" w:rsidR="00FE0EF8" w:rsidRDefault="00FE0E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smlouvě jinak.      </w:t>
      </w:r>
    </w:p>
    <w:p w14:paraId="33D494D3" w14:textId="77777777" w:rsidR="00FE0EF8" w:rsidRDefault="00FE0EF8">
      <w:pPr>
        <w:rPr>
          <w:rFonts w:ascii="Arial" w:hAnsi="Arial" w:cs="Arial"/>
          <w:sz w:val="22"/>
          <w:szCs w:val="22"/>
        </w:rPr>
      </w:pPr>
    </w:p>
    <w:p w14:paraId="7D5E379E" w14:textId="77777777" w:rsidR="00FE0EF8" w:rsidRDefault="00FE0EF8">
      <w:pPr>
        <w:rPr>
          <w:rFonts w:ascii="Arial" w:hAnsi="Arial" w:cs="Arial"/>
          <w:sz w:val="22"/>
          <w:szCs w:val="22"/>
        </w:rPr>
      </w:pPr>
    </w:p>
    <w:p w14:paraId="2288A7DB" w14:textId="77777777" w:rsidR="00FE0EF8" w:rsidRDefault="00FE0EF8" w:rsidP="008641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8.7.      Pro případ prodlení s úhradou faktury dle této smlouvy, je dohodnut úrok z prodlení   </w:t>
      </w:r>
    </w:p>
    <w:p w14:paraId="6F9C2EFC" w14:textId="77777777" w:rsidR="00FE0EF8" w:rsidRDefault="00FE0EF8">
      <w:pPr>
        <w:tabs>
          <w:tab w:val="num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ve výši 0,05 % denně z dlužné částky za každý den prodlení.</w:t>
      </w:r>
    </w:p>
    <w:p w14:paraId="55C35CC0" w14:textId="77777777" w:rsidR="00FE0EF8" w:rsidRDefault="00FE0EF8">
      <w:pPr>
        <w:rPr>
          <w:rFonts w:ascii="Arial" w:hAnsi="Arial" w:cs="Arial"/>
          <w:sz w:val="22"/>
          <w:szCs w:val="22"/>
        </w:rPr>
      </w:pPr>
    </w:p>
    <w:p w14:paraId="42CA1E79" w14:textId="77777777" w:rsidR="00FE0EF8" w:rsidRDefault="00FE0EF8">
      <w:pPr>
        <w:rPr>
          <w:i/>
          <w:iCs/>
          <w:sz w:val="18"/>
          <w:szCs w:val="18"/>
        </w:rPr>
      </w:pPr>
    </w:p>
    <w:p w14:paraId="5EFFD0F0" w14:textId="77777777" w:rsidR="00FE0EF8" w:rsidRDefault="00FE0EF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6FF5DE2" w14:textId="77777777" w:rsidR="00FE0EF8" w:rsidRDefault="00FE0EF8" w:rsidP="005730CF">
      <w:pPr>
        <w:rPr>
          <w:rFonts w:ascii="Arial" w:hAnsi="Arial" w:cs="Arial"/>
          <w:b/>
          <w:bCs/>
          <w:sz w:val="20"/>
          <w:szCs w:val="20"/>
        </w:rPr>
      </w:pPr>
    </w:p>
    <w:p w14:paraId="5DC160A5" w14:textId="77777777" w:rsidR="00FE0EF8" w:rsidRDefault="00FE0EF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IX.</w:t>
      </w:r>
    </w:p>
    <w:p w14:paraId="5EA586F6" w14:textId="77777777" w:rsidR="00FE0EF8" w:rsidRDefault="00FE0EF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Doba trvání smlouvy, ukončení smlouvy</w:t>
      </w:r>
    </w:p>
    <w:p w14:paraId="0F377039" w14:textId="77777777" w:rsidR="00FE0EF8" w:rsidRDefault="00FE0EF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CD900EA" w14:textId="77777777" w:rsidR="00FE0EF8" w:rsidRDefault="00FE0EF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C04F26B" w14:textId="0B160F26" w:rsidR="00FE0EF8" w:rsidRDefault="00FE0EF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9.1.</w:t>
      </w:r>
      <w:r>
        <w:rPr>
          <w:rFonts w:ascii="Arial" w:hAnsi="Arial" w:cs="Arial"/>
          <w:b/>
          <w:bCs/>
          <w:sz w:val="22"/>
          <w:szCs w:val="22"/>
        </w:rPr>
        <w:tab/>
        <w:t xml:space="preserve">Smlouva se uzavírá na dobu neurčitou od </w:t>
      </w:r>
      <w:r w:rsidRPr="00FE0EF8">
        <w:rPr>
          <w:rFonts w:ascii="Arial" w:hAnsi="Arial" w:cs="Arial"/>
          <w:b/>
          <w:bCs/>
          <w:sz w:val="22"/>
          <w:szCs w:val="22"/>
        </w:rPr>
        <w:t>1.1</w:t>
      </w:r>
      <w:r>
        <w:rPr>
          <w:rFonts w:ascii="Arial" w:hAnsi="Arial" w:cs="Arial"/>
          <w:b/>
          <w:bCs/>
          <w:sz w:val="22"/>
          <w:szCs w:val="22"/>
        </w:rPr>
        <w:t>.202</w:t>
      </w:r>
      <w:r w:rsidR="003E2B80">
        <w:rPr>
          <w:rFonts w:ascii="Arial" w:hAnsi="Arial" w:cs="Arial"/>
          <w:b/>
          <w:bCs/>
          <w:sz w:val="22"/>
          <w:szCs w:val="22"/>
        </w:rPr>
        <w:t>4</w:t>
      </w:r>
    </w:p>
    <w:p w14:paraId="34D4AB71" w14:textId="77777777" w:rsidR="00FE0EF8" w:rsidRDefault="00FE0EF8">
      <w:pPr>
        <w:rPr>
          <w:rFonts w:ascii="Arial" w:hAnsi="Arial" w:cs="Arial"/>
          <w:b/>
          <w:bCs/>
          <w:sz w:val="22"/>
          <w:szCs w:val="22"/>
        </w:rPr>
      </w:pPr>
    </w:p>
    <w:p w14:paraId="5DC1ED35" w14:textId="77777777" w:rsidR="00FE0EF8" w:rsidRDefault="00FE0E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9.2.</w:t>
      </w:r>
      <w:r>
        <w:rPr>
          <w:rFonts w:ascii="Arial" w:hAnsi="Arial" w:cs="Arial"/>
          <w:sz w:val="22"/>
          <w:szCs w:val="22"/>
        </w:rPr>
        <w:tab/>
        <w:t xml:space="preserve">Každá ze smluvních stran může tuto smlouvu vypovědět bez udání důvodu písemnou </w:t>
      </w:r>
    </w:p>
    <w:p w14:paraId="73B5FE51" w14:textId="77777777" w:rsidR="00FE0EF8" w:rsidRDefault="00FE0EF8" w:rsidP="00987EA4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výpovědí s tříměsíční výpovědní lhůtou, která začíná plynout od prvního dne měsíce, </w:t>
      </w:r>
    </w:p>
    <w:p w14:paraId="27EA5121" w14:textId="77777777" w:rsidR="00FE0EF8" w:rsidRDefault="00FE0EF8" w:rsidP="00987EA4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který následuje po dni doručení výpovědi druhé smluvní straně.</w:t>
      </w:r>
    </w:p>
    <w:p w14:paraId="63372173" w14:textId="77777777" w:rsidR="00FE0EF8" w:rsidRDefault="00FE0EF8">
      <w:pPr>
        <w:jc w:val="center"/>
        <w:rPr>
          <w:rFonts w:ascii="Arial" w:hAnsi="Arial" w:cs="Arial"/>
          <w:sz w:val="22"/>
          <w:szCs w:val="22"/>
        </w:rPr>
      </w:pPr>
    </w:p>
    <w:p w14:paraId="550B1709" w14:textId="77777777" w:rsidR="00FE0EF8" w:rsidRDefault="00FE0EF8">
      <w:pPr>
        <w:numPr>
          <w:ilvl w:val="1"/>
          <w:numId w:val="10"/>
        </w:numPr>
        <w:tabs>
          <w:tab w:val="num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případ, že objednatel neuhradí cenu služeb ani 20 dnů po termínu splatnosti faktury, je poskytovatel oprávněn od této smlouvy odstoupit.</w:t>
      </w:r>
    </w:p>
    <w:p w14:paraId="257FA171" w14:textId="77777777" w:rsidR="00FE0EF8" w:rsidRDefault="00FE0EF8" w:rsidP="00987EA4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 musí být písemné a musí být objednateli doručeno. Právní účinky </w:t>
      </w:r>
    </w:p>
    <w:p w14:paraId="2C61387B" w14:textId="77777777" w:rsidR="00FE0EF8" w:rsidRDefault="00FE0EF8" w:rsidP="00987EA4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 nastávající dnem jeho doručení. </w:t>
      </w:r>
    </w:p>
    <w:p w14:paraId="28C084A7" w14:textId="77777777" w:rsidR="00FE0EF8" w:rsidRDefault="00FE0EF8">
      <w:pPr>
        <w:rPr>
          <w:rFonts w:ascii="Arial" w:hAnsi="Arial" w:cs="Arial"/>
          <w:sz w:val="22"/>
          <w:szCs w:val="22"/>
        </w:rPr>
      </w:pPr>
    </w:p>
    <w:p w14:paraId="7CADB675" w14:textId="77777777" w:rsidR="00FE0EF8" w:rsidRDefault="00FE0EF8">
      <w:pPr>
        <w:rPr>
          <w:rFonts w:ascii="Arial" w:hAnsi="Arial" w:cs="Arial"/>
          <w:sz w:val="22"/>
          <w:szCs w:val="22"/>
        </w:rPr>
      </w:pPr>
    </w:p>
    <w:p w14:paraId="2F3DA4C2" w14:textId="77777777" w:rsidR="00FE0EF8" w:rsidRDefault="00FE0EF8" w:rsidP="00A045C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X.</w:t>
      </w:r>
    </w:p>
    <w:p w14:paraId="6AE682DC" w14:textId="77777777" w:rsidR="00FE0EF8" w:rsidRDefault="00FE0EF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Plná moc</w:t>
      </w:r>
    </w:p>
    <w:p w14:paraId="283730B4" w14:textId="77777777" w:rsidR="00FE0EF8" w:rsidRDefault="00FE0EF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85429C0" w14:textId="77777777" w:rsidR="00FE0EF8" w:rsidRDefault="00FE0EF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10.1</w:t>
      </w:r>
      <w:r>
        <w:rPr>
          <w:rFonts w:ascii="Arial" w:hAnsi="Arial" w:cs="Arial"/>
          <w:bCs/>
          <w:sz w:val="22"/>
          <w:szCs w:val="22"/>
        </w:rPr>
        <w:tab/>
        <w:t xml:space="preserve">Objednatel uděluje poskytovateli zmocnění ke všem faktickým činnostem a právním </w:t>
      </w:r>
    </w:p>
    <w:p w14:paraId="7FD2AC13" w14:textId="77777777" w:rsidR="00FE0EF8" w:rsidRDefault="00FE0EF8" w:rsidP="00987EA4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úkonům v souvislosti se zajišťováním ostrahy nad jeho objekty v rozsahu dle této smlouvy. </w:t>
      </w:r>
    </w:p>
    <w:p w14:paraId="5020425F" w14:textId="77777777" w:rsidR="00FE0EF8" w:rsidRDefault="00FE0EF8" w:rsidP="00987EA4">
      <w:pPr>
        <w:ind w:left="708"/>
        <w:rPr>
          <w:rFonts w:ascii="Arial" w:hAnsi="Arial" w:cs="Arial"/>
          <w:bCs/>
          <w:sz w:val="22"/>
          <w:szCs w:val="22"/>
        </w:rPr>
      </w:pPr>
    </w:p>
    <w:p w14:paraId="009F1EE4" w14:textId="77777777" w:rsidR="00FE0EF8" w:rsidRDefault="00FE0EF8" w:rsidP="00987EA4">
      <w:pPr>
        <w:ind w:left="708"/>
        <w:rPr>
          <w:rFonts w:ascii="Arial" w:hAnsi="Arial" w:cs="Arial"/>
          <w:bCs/>
          <w:sz w:val="22"/>
          <w:szCs w:val="22"/>
        </w:rPr>
      </w:pPr>
    </w:p>
    <w:p w14:paraId="7370C546" w14:textId="77777777" w:rsidR="00FE0EF8" w:rsidRDefault="00FE0EF8" w:rsidP="00A045C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D336B6">
        <w:rPr>
          <w:rFonts w:ascii="Arial" w:hAnsi="Arial" w:cs="Arial"/>
          <w:b/>
          <w:bCs/>
          <w:sz w:val="20"/>
          <w:szCs w:val="20"/>
        </w:rPr>
        <w:t>Článek XI.</w:t>
      </w:r>
    </w:p>
    <w:p w14:paraId="484D1454" w14:textId="77777777" w:rsidR="00FE0EF8" w:rsidRDefault="00FE0EF8" w:rsidP="00A045CA">
      <w:pPr>
        <w:ind w:left="7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336B6">
        <w:rPr>
          <w:rFonts w:ascii="Arial" w:hAnsi="Arial" w:cs="Arial"/>
          <w:b/>
          <w:bCs/>
          <w:sz w:val="22"/>
          <w:szCs w:val="22"/>
          <w:u w:val="single"/>
        </w:rPr>
        <w:t>Souhlas se zpracováním osobních údajů</w:t>
      </w:r>
    </w:p>
    <w:p w14:paraId="5011B04F" w14:textId="77777777" w:rsidR="00FE0EF8" w:rsidRDefault="00FE0EF8" w:rsidP="00A045CA">
      <w:pPr>
        <w:ind w:left="7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1A59FB7" w14:textId="77777777" w:rsidR="00FE0EF8" w:rsidRPr="00792E76" w:rsidRDefault="00FE0EF8" w:rsidP="00A045CA">
      <w:pPr>
        <w:pStyle w:val="Odstavecseseznamem"/>
        <w:spacing w:after="120" w:line="276" w:lineRule="auto"/>
        <w:ind w:left="705" w:hanging="70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11.1.</w:t>
      </w:r>
      <w:r>
        <w:rPr>
          <w:rFonts w:ascii="Arial" w:hAnsi="Arial" w:cs="Arial"/>
          <w:bCs/>
          <w:sz w:val="22"/>
          <w:szCs w:val="22"/>
        </w:rPr>
        <w:tab/>
      </w:r>
      <w:r w:rsidRPr="00792E76">
        <w:rPr>
          <w:rFonts w:ascii="Arial" w:hAnsi="Arial" w:cs="Arial"/>
          <w:sz w:val="22"/>
          <w:szCs w:val="22"/>
        </w:rPr>
        <w:t xml:space="preserve">Uděluji tímto souhlas fyzické osobě podnikající „Martin </w:t>
      </w:r>
      <w:proofErr w:type="spellStart"/>
      <w:r w:rsidRPr="00792E76">
        <w:rPr>
          <w:rFonts w:ascii="Arial" w:hAnsi="Arial" w:cs="Arial"/>
          <w:sz w:val="22"/>
          <w:szCs w:val="22"/>
        </w:rPr>
        <w:t>Lukaszczyk</w:t>
      </w:r>
      <w:proofErr w:type="spellEnd"/>
      <w:r w:rsidRPr="00792E76">
        <w:rPr>
          <w:rFonts w:ascii="Arial" w:hAnsi="Arial" w:cs="Arial"/>
          <w:sz w:val="22"/>
          <w:szCs w:val="22"/>
        </w:rPr>
        <w:t>“ se sídlem „K Výšině 543, Dolní Lutyně“,</w:t>
      </w:r>
      <w:r>
        <w:rPr>
          <w:rFonts w:ascii="Arial" w:hAnsi="Arial" w:cs="Arial"/>
          <w:sz w:val="22"/>
          <w:szCs w:val="22"/>
        </w:rPr>
        <w:t xml:space="preserve"> </w:t>
      </w:r>
      <w:r w:rsidRPr="00792E76">
        <w:rPr>
          <w:rFonts w:ascii="Arial" w:hAnsi="Arial" w:cs="Arial"/>
          <w:sz w:val="22"/>
          <w:szCs w:val="22"/>
        </w:rPr>
        <w:t xml:space="preserve">IČ: 73082571 (dále jen „správce“), aby ve smyslu nařízení č. 679/2016 o ochraně osobních údajů fyzických osob (dále jen „GDPR“) zpracovával tyto osobní údaje: </w:t>
      </w:r>
    </w:p>
    <w:p w14:paraId="59ED013A" w14:textId="77777777" w:rsidR="00FE0EF8" w:rsidRPr="00792E76" w:rsidRDefault="00FE0EF8" w:rsidP="00A045CA">
      <w:pPr>
        <w:pStyle w:val="Odstavecseseznamem"/>
        <w:numPr>
          <w:ilvl w:val="0"/>
          <w:numId w:val="20"/>
        </w:num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92E76">
        <w:rPr>
          <w:rFonts w:ascii="Arial" w:hAnsi="Arial" w:cs="Arial"/>
          <w:sz w:val="22"/>
          <w:szCs w:val="22"/>
        </w:rPr>
        <w:t>Jméno a příjmení, místo trvalého pobytu, název společnosti, sídlo společnosti, IČ, DIČ, číslo bankovního účtu, e-mail, telefonní kontakty</w:t>
      </w:r>
    </w:p>
    <w:p w14:paraId="7454EE6D" w14:textId="77777777" w:rsidR="00FE0EF8" w:rsidRPr="00792E76" w:rsidRDefault="00FE0EF8" w:rsidP="00A045CA">
      <w:pPr>
        <w:pStyle w:val="Odstavecseseznamem"/>
        <w:numPr>
          <w:ilvl w:val="0"/>
          <w:numId w:val="20"/>
        </w:num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92E76">
        <w:rPr>
          <w:rFonts w:ascii="Arial" w:hAnsi="Arial" w:cs="Arial"/>
          <w:sz w:val="22"/>
          <w:szCs w:val="22"/>
        </w:rPr>
        <w:t xml:space="preserve">Jména, příjmení a telefonní kontakty kontaktních osob </w:t>
      </w:r>
    </w:p>
    <w:p w14:paraId="794BBC10" w14:textId="77777777" w:rsidR="00FE0EF8" w:rsidRPr="007E0366" w:rsidRDefault="00FE0EF8" w:rsidP="00A045CA">
      <w:pPr>
        <w:pStyle w:val="Odstavecseseznamem"/>
        <w:numPr>
          <w:ilvl w:val="0"/>
          <w:numId w:val="20"/>
        </w:num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92E76">
        <w:rPr>
          <w:rFonts w:ascii="Arial" w:hAnsi="Arial" w:cs="Arial"/>
          <w:sz w:val="22"/>
          <w:szCs w:val="22"/>
        </w:rPr>
        <w:t>Adresy hlídaných objektů</w:t>
      </w:r>
    </w:p>
    <w:p w14:paraId="697AA460" w14:textId="77777777" w:rsidR="00FE0EF8" w:rsidRDefault="00FE0EF8" w:rsidP="00A045CA">
      <w:pPr>
        <w:pStyle w:val="Odstavecseseznamem"/>
        <w:ind w:left="0"/>
      </w:pPr>
    </w:p>
    <w:p w14:paraId="2100ECBD" w14:textId="77777777" w:rsidR="00FE0EF8" w:rsidRPr="00AB451B" w:rsidRDefault="00FE0EF8" w:rsidP="00A045CA">
      <w:pPr>
        <w:pStyle w:val="Odstavecseseznamem"/>
        <w:ind w:left="0"/>
      </w:pPr>
    </w:p>
    <w:p w14:paraId="3B86DDC9" w14:textId="77777777" w:rsidR="00FE0EF8" w:rsidRPr="00792E76" w:rsidRDefault="00FE0EF8" w:rsidP="00A045CA">
      <w:pPr>
        <w:pStyle w:val="Odstavecseseznamem"/>
        <w:numPr>
          <w:ilvl w:val="1"/>
          <w:numId w:val="21"/>
        </w:num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792E76">
        <w:rPr>
          <w:rFonts w:ascii="Arial" w:hAnsi="Arial" w:cs="Arial"/>
          <w:sz w:val="22"/>
          <w:szCs w:val="22"/>
        </w:rPr>
        <w:t>Tyto osobní údaje je nutné zpracovat pro tyto účely</w:t>
      </w:r>
    </w:p>
    <w:p w14:paraId="3FF73AAA" w14:textId="77777777" w:rsidR="00FE0EF8" w:rsidRPr="00792E76" w:rsidRDefault="00FE0EF8" w:rsidP="00A045CA">
      <w:pPr>
        <w:pStyle w:val="Odstavecseseznamem"/>
        <w:numPr>
          <w:ilvl w:val="0"/>
          <w:numId w:val="20"/>
        </w:numPr>
        <w:ind w:left="1434" w:hanging="357"/>
        <w:jc w:val="both"/>
        <w:rPr>
          <w:rFonts w:ascii="Arial" w:hAnsi="Arial" w:cs="Arial"/>
          <w:sz w:val="22"/>
          <w:szCs w:val="22"/>
        </w:rPr>
      </w:pPr>
      <w:r w:rsidRPr="00792E76">
        <w:rPr>
          <w:rFonts w:ascii="Arial" w:hAnsi="Arial" w:cs="Arial"/>
          <w:sz w:val="22"/>
          <w:szCs w:val="22"/>
        </w:rPr>
        <w:t>Uzavírání obchodních smluv na poskytované služby, uzavírání dodatků ke smlouvám</w:t>
      </w:r>
    </w:p>
    <w:p w14:paraId="0A927303" w14:textId="77777777" w:rsidR="00FE0EF8" w:rsidRPr="00792E76" w:rsidRDefault="00FE0EF8" w:rsidP="00A045CA">
      <w:pPr>
        <w:pStyle w:val="Odstavecseseznamem"/>
        <w:numPr>
          <w:ilvl w:val="0"/>
          <w:numId w:val="20"/>
        </w:numPr>
        <w:ind w:left="1434" w:hanging="357"/>
        <w:jc w:val="both"/>
        <w:rPr>
          <w:rFonts w:ascii="Arial" w:hAnsi="Arial" w:cs="Arial"/>
          <w:sz w:val="22"/>
          <w:szCs w:val="22"/>
        </w:rPr>
      </w:pPr>
      <w:r w:rsidRPr="00792E76">
        <w:rPr>
          <w:rFonts w:ascii="Arial" w:hAnsi="Arial" w:cs="Arial"/>
          <w:sz w:val="22"/>
          <w:szCs w:val="22"/>
        </w:rPr>
        <w:t>Vyúčtování poskytovaných služeb</w:t>
      </w:r>
    </w:p>
    <w:p w14:paraId="2F52F91B" w14:textId="77777777" w:rsidR="00FE0EF8" w:rsidRPr="00792E76" w:rsidRDefault="00FE0EF8" w:rsidP="00A045CA">
      <w:pPr>
        <w:pStyle w:val="Odstavecseseznamem"/>
        <w:numPr>
          <w:ilvl w:val="0"/>
          <w:numId w:val="20"/>
        </w:numPr>
        <w:ind w:left="1434" w:hanging="357"/>
        <w:jc w:val="both"/>
        <w:rPr>
          <w:rFonts w:ascii="Arial" w:hAnsi="Arial" w:cs="Arial"/>
          <w:sz w:val="22"/>
          <w:szCs w:val="22"/>
        </w:rPr>
      </w:pPr>
      <w:r w:rsidRPr="00792E76">
        <w:rPr>
          <w:rFonts w:ascii="Arial" w:hAnsi="Arial" w:cs="Arial"/>
          <w:sz w:val="22"/>
          <w:szCs w:val="22"/>
        </w:rPr>
        <w:t>Vymáhání pohledávek</w:t>
      </w:r>
    </w:p>
    <w:p w14:paraId="1D2B516F" w14:textId="77777777" w:rsidR="00FE0EF8" w:rsidRPr="00792E76" w:rsidRDefault="00FE0EF8" w:rsidP="00A045CA">
      <w:pPr>
        <w:pStyle w:val="Odstavecseseznamem"/>
        <w:numPr>
          <w:ilvl w:val="0"/>
          <w:numId w:val="20"/>
        </w:numPr>
        <w:ind w:left="1434" w:hanging="357"/>
        <w:jc w:val="both"/>
        <w:rPr>
          <w:rFonts w:ascii="Arial" w:hAnsi="Arial" w:cs="Arial"/>
          <w:sz w:val="22"/>
          <w:szCs w:val="22"/>
        </w:rPr>
      </w:pPr>
      <w:r w:rsidRPr="00792E76">
        <w:rPr>
          <w:rFonts w:ascii="Arial" w:hAnsi="Arial" w:cs="Arial"/>
          <w:sz w:val="22"/>
          <w:szCs w:val="22"/>
        </w:rPr>
        <w:t>Vedení vnitřní evidence zákazníků a klientů</w:t>
      </w:r>
    </w:p>
    <w:p w14:paraId="21DFD3E3" w14:textId="77777777" w:rsidR="00FE0EF8" w:rsidRDefault="00FE0EF8" w:rsidP="00A045CA">
      <w:pPr>
        <w:pStyle w:val="Odstavecseseznamem"/>
        <w:ind w:left="1434"/>
      </w:pPr>
    </w:p>
    <w:p w14:paraId="22D066A9" w14:textId="77777777" w:rsidR="00FE0EF8" w:rsidRDefault="00FE0EF8" w:rsidP="00A045CA">
      <w:pPr>
        <w:spacing w:before="60"/>
        <w:ind w:left="708"/>
        <w:rPr>
          <w:rFonts w:ascii="Arial" w:hAnsi="Arial" w:cs="Arial"/>
          <w:sz w:val="22"/>
          <w:szCs w:val="22"/>
        </w:rPr>
      </w:pPr>
      <w:r w:rsidRPr="00792E76">
        <w:rPr>
          <w:rFonts w:ascii="Arial" w:hAnsi="Arial" w:cs="Arial"/>
          <w:sz w:val="22"/>
          <w:szCs w:val="22"/>
        </w:rPr>
        <w:t>Údaje budou správcem zpracovány po dobu nezbytně nutnou k zajištění vzájemných     práv a povinností vyplývající z obchodních smluv.</w:t>
      </w:r>
    </w:p>
    <w:p w14:paraId="2FFF27E7" w14:textId="77777777" w:rsidR="00FE0EF8" w:rsidRDefault="00FE0EF8" w:rsidP="00A045CA">
      <w:pPr>
        <w:spacing w:before="60"/>
        <w:ind w:left="708"/>
        <w:rPr>
          <w:rFonts w:ascii="Arial" w:hAnsi="Arial" w:cs="Arial"/>
          <w:sz w:val="22"/>
          <w:szCs w:val="22"/>
        </w:rPr>
      </w:pPr>
    </w:p>
    <w:p w14:paraId="6AAA9FD5" w14:textId="77777777" w:rsidR="00FE0EF8" w:rsidRPr="00792E76" w:rsidRDefault="00FE0EF8" w:rsidP="00A045CA">
      <w:pPr>
        <w:spacing w:before="60"/>
        <w:ind w:left="708"/>
        <w:rPr>
          <w:rFonts w:ascii="Arial" w:hAnsi="Arial" w:cs="Arial"/>
          <w:sz w:val="22"/>
          <w:szCs w:val="22"/>
        </w:rPr>
      </w:pPr>
    </w:p>
    <w:p w14:paraId="2EC2A332" w14:textId="420BF5CC" w:rsidR="00FE0EF8" w:rsidRPr="00792E76" w:rsidRDefault="00FE0EF8" w:rsidP="00A045CA">
      <w:pPr>
        <w:pStyle w:val="Odstavecseseznamem"/>
        <w:numPr>
          <w:ilvl w:val="1"/>
          <w:numId w:val="21"/>
        </w:numPr>
        <w:spacing w:before="60"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92E76">
        <w:rPr>
          <w:rFonts w:ascii="Arial" w:hAnsi="Arial" w:cs="Arial"/>
          <w:sz w:val="22"/>
          <w:szCs w:val="22"/>
        </w:rPr>
        <w:lastRenderedPageBreak/>
        <w:t xml:space="preserve">S výše uvedeným zpracováním uděluji výslovný souhlas. Souhlas lze vzít kdykoliv zpět, </w:t>
      </w:r>
      <w:r>
        <w:rPr>
          <w:rFonts w:ascii="Arial" w:hAnsi="Arial" w:cs="Arial"/>
          <w:sz w:val="22"/>
          <w:szCs w:val="22"/>
        </w:rPr>
        <w:t>a</w:t>
      </w:r>
      <w:r w:rsidRPr="00792E76">
        <w:rPr>
          <w:rFonts w:ascii="Arial" w:hAnsi="Arial" w:cs="Arial"/>
          <w:sz w:val="22"/>
          <w:szCs w:val="22"/>
        </w:rPr>
        <w:t xml:space="preserve"> to například zasláním dopisu na výše uvedené kontaktní údaje správce, prostřednictvím e-mailu na </w:t>
      </w:r>
      <w:hyperlink r:id="rId8" w:history="1">
        <w:r w:rsidR="00206592" w:rsidRPr="002A582B">
          <w:rPr>
            <w:rStyle w:val="Hypertextovodkaz"/>
            <w:rFonts w:ascii="Arial" w:hAnsi="Arial" w:cs="Arial"/>
            <w:sz w:val="22"/>
            <w:szCs w:val="22"/>
          </w:rPr>
          <w:t>xxxxxxxxxx</w:t>
        </w:r>
      </w:hyperlink>
      <w:r w:rsidRPr="00792E7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hyperlink r:id="rId9" w:history="1">
        <w:proofErr w:type="spellStart"/>
        <w:r w:rsidR="00206592">
          <w:rPr>
            <w:rStyle w:val="Hypertextovodkaz"/>
            <w:rFonts w:ascii="Arial" w:hAnsi="Arial" w:cs="Arial"/>
            <w:sz w:val="22"/>
            <w:szCs w:val="22"/>
          </w:rPr>
          <w:t>xxxxxxxxxxx</w:t>
        </w:r>
        <w:proofErr w:type="spellEnd"/>
      </w:hyperlink>
      <w:r w:rsidRPr="00792E76">
        <w:rPr>
          <w:rFonts w:ascii="Arial" w:hAnsi="Arial" w:cs="Arial"/>
          <w:sz w:val="22"/>
          <w:szCs w:val="22"/>
        </w:rPr>
        <w:t xml:space="preserve"> nebo telefonicky na tel: </w:t>
      </w:r>
      <w:proofErr w:type="spellStart"/>
      <w:r w:rsidR="00206592">
        <w:rPr>
          <w:rFonts w:ascii="Arial" w:hAnsi="Arial" w:cs="Arial"/>
          <w:sz w:val="22"/>
          <w:szCs w:val="22"/>
        </w:rPr>
        <w:t>xxxxxxxxx</w:t>
      </w:r>
      <w:proofErr w:type="spellEnd"/>
    </w:p>
    <w:p w14:paraId="7BFB6F74" w14:textId="77777777" w:rsidR="00FE0EF8" w:rsidRPr="00792E76" w:rsidRDefault="00FE0EF8" w:rsidP="00A045CA">
      <w:pPr>
        <w:pStyle w:val="Odstavecseseznamem"/>
        <w:spacing w:before="60"/>
        <w:ind w:left="714"/>
        <w:rPr>
          <w:rFonts w:ascii="Arial" w:hAnsi="Arial" w:cs="Arial"/>
          <w:sz w:val="22"/>
          <w:szCs w:val="22"/>
        </w:rPr>
      </w:pPr>
    </w:p>
    <w:p w14:paraId="77EFC17A" w14:textId="77777777" w:rsidR="00FE0EF8" w:rsidRPr="00792E76" w:rsidRDefault="00FE0EF8" w:rsidP="00A045CA">
      <w:pPr>
        <w:pStyle w:val="Odstavecseseznamem"/>
        <w:numPr>
          <w:ilvl w:val="1"/>
          <w:numId w:val="21"/>
        </w:num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92E76">
        <w:rPr>
          <w:rFonts w:ascii="Arial" w:hAnsi="Arial" w:cs="Arial"/>
          <w:sz w:val="22"/>
          <w:szCs w:val="22"/>
        </w:rPr>
        <w:t>Dle GDPR máte právo:</w:t>
      </w:r>
    </w:p>
    <w:p w14:paraId="43DE6DC4" w14:textId="77777777" w:rsidR="00FE0EF8" w:rsidRPr="00792E76" w:rsidRDefault="00FE0EF8" w:rsidP="00A045CA">
      <w:pPr>
        <w:pStyle w:val="Odstavecseseznamem"/>
        <w:numPr>
          <w:ilvl w:val="0"/>
          <w:numId w:val="19"/>
        </w:num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92E76">
        <w:rPr>
          <w:rFonts w:ascii="Arial" w:hAnsi="Arial" w:cs="Arial"/>
          <w:sz w:val="22"/>
          <w:szCs w:val="22"/>
        </w:rPr>
        <w:t>Vzít souhlas kdykoliv zpět</w:t>
      </w:r>
    </w:p>
    <w:p w14:paraId="4725C933" w14:textId="77777777" w:rsidR="00FE0EF8" w:rsidRPr="00792E76" w:rsidRDefault="00FE0EF8" w:rsidP="00A045CA">
      <w:pPr>
        <w:pStyle w:val="Odstavecseseznamem"/>
        <w:numPr>
          <w:ilvl w:val="0"/>
          <w:numId w:val="19"/>
        </w:num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92E76">
        <w:rPr>
          <w:rFonts w:ascii="Arial" w:hAnsi="Arial" w:cs="Arial"/>
          <w:sz w:val="22"/>
          <w:szCs w:val="22"/>
        </w:rPr>
        <w:t>Požadovat informaci, jaké vaše osobní údaje zpracováváme</w:t>
      </w:r>
    </w:p>
    <w:p w14:paraId="0FA490EF" w14:textId="77777777" w:rsidR="00FE0EF8" w:rsidRPr="00792E76" w:rsidRDefault="00FE0EF8" w:rsidP="00A045CA">
      <w:pPr>
        <w:pStyle w:val="Odstavecseseznamem"/>
        <w:numPr>
          <w:ilvl w:val="0"/>
          <w:numId w:val="19"/>
        </w:num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92E76">
        <w:rPr>
          <w:rFonts w:ascii="Arial" w:hAnsi="Arial" w:cs="Arial"/>
          <w:sz w:val="22"/>
          <w:szCs w:val="22"/>
        </w:rPr>
        <w:t>Požádat vysvětlení ohledně zpracování osobních údajů</w:t>
      </w:r>
    </w:p>
    <w:p w14:paraId="3758C76A" w14:textId="77777777" w:rsidR="00FE0EF8" w:rsidRDefault="00FE0EF8" w:rsidP="00A045CA">
      <w:pPr>
        <w:pStyle w:val="Odstavecseseznamem"/>
        <w:numPr>
          <w:ilvl w:val="0"/>
          <w:numId w:val="19"/>
        </w:num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92E76">
        <w:rPr>
          <w:rFonts w:ascii="Arial" w:hAnsi="Arial" w:cs="Arial"/>
          <w:sz w:val="22"/>
          <w:szCs w:val="22"/>
        </w:rPr>
        <w:t>Vyžádat si přístup k těmto údajům a tyto nechat aktualizovat nebo opravit</w:t>
      </w:r>
    </w:p>
    <w:p w14:paraId="63E6F5E3" w14:textId="77777777" w:rsidR="00FE0EF8" w:rsidRPr="00A045CA" w:rsidRDefault="00FE0EF8" w:rsidP="00A045CA">
      <w:pPr>
        <w:pStyle w:val="Odstavecseseznamem"/>
        <w:numPr>
          <w:ilvl w:val="0"/>
          <w:numId w:val="19"/>
        </w:num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92E76">
        <w:rPr>
          <w:rFonts w:ascii="Arial" w:hAnsi="Arial" w:cs="Arial"/>
          <w:sz w:val="22"/>
          <w:szCs w:val="22"/>
        </w:rPr>
        <w:t>Požadovat opravu, výmaz osobních údajů, omezení zpracování a vznést námitku proti zpracování</w:t>
      </w:r>
      <w:r w:rsidRPr="00792E76">
        <w:rPr>
          <w:rFonts w:ascii="Arial" w:hAnsi="Arial" w:cs="Arial"/>
          <w:bCs/>
          <w:sz w:val="22"/>
          <w:szCs w:val="22"/>
        </w:rPr>
        <w:tab/>
      </w:r>
    </w:p>
    <w:p w14:paraId="2E73F123" w14:textId="77777777" w:rsidR="00FE0EF8" w:rsidRPr="007E0366" w:rsidRDefault="00FE0EF8" w:rsidP="00A045CA">
      <w:pPr>
        <w:pStyle w:val="Odstavecseseznamem"/>
        <w:spacing w:after="120"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</w:p>
    <w:p w14:paraId="30F6A63B" w14:textId="77777777" w:rsidR="00FE0EF8" w:rsidRDefault="00FE0EF8" w:rsidP="00A045CA">
      <w:pPr>
        <w:pStyle w:val="Odstavecseseznamem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153E919" w14:textId="77777777" w:rsidR="00FE0EF8" w:rsidRDefault="00FE0EF8" w:rsidP="00A045C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XII.</w:t>
      </w:r>
    </w:p>
    <w:p w14:paraId="0B221863" w14:textId="77777777" w:rsidR="00FE0EF8" w:rsidRDefault="00FE0EF8" w:rsidP="00A045C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Ustanovení přechodná a závěrečná</w:t>
      </w:r>
    </w:p>
    <w:p w14:paraId="360E3933" w14:textId="77777777" w:rsidR="00FE0EF8" w:rsidRDefault="00FE0EF8" w:rsidP="00A045CA">
      <w:pPr>
        <w:widowControl w:val="0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AB53773" w14:textId="2E14C32C" w:rsidR="00FE0EF8" w:rsidRPr="007159CE" w:rsidRDefault="00FE0EF8" w:rsidP="007159CE">
      <w:pPr>
        <w:widowControl w:val="0"/>
        <w:numPr>
          <w:ilvl w:val="1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 na ukončení platnosti Smlouvy č. </w:t>
      </w:r>
      <w:r w:rsidRPr="00BC6629">
        <w:rPr>
          <w:rFonts w:ascii="Arial" w:hAnsi="Arial" w:cs="Arial"/>
          <w:noProof/>
          <w:sz w:val="22"/>
          <w:szCs w:val="22"/>
        </w:rPr>
        <w:t>20</w:t>
      </w:r>
      <w:r w:rsidR="003E2B80">
        <w:rPr>
          <w:rFonts w:ascii="Arial" w:hAnsi="Arial" w:cs="Arial"/>
          <w:noProof/>
          <w:sz w:val="22"/>
          <w:szCs w:val="22"/>
        </w:rPr>
        <w:t>23</w:t>
      </w:r>
      <w:r w:rsidRPr="00BC6629">
        <w:rPr>
          <w:rFonts w:ascii="Arial" w:hAnsi="Arial" w:cs="Arial"/>
          <w:noProof/>
          <w:sz w:val="22"/>
          <w:szCs w:val="22"/>
        </w:rPr>
        <w:t>/</w:t>
      </w:r>
      <w:r w:rsidR="003E2B80">
        <w:rPr>
          <w:rFonts w:ascii="Arial" w:hAnsi="Arial" w:cs="Arial"/>
          <w:noProof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, a to ke dni </w:t>
      </w:r>
      <w:r w:rsidRPr="00FE0EF8">
        <w:rPr>
          <w:rFonts w:ascii="Arial" w:hAnsi="Arial" w:cs="Arial"/>
          <w:sz w:val="22"/>
          <w:szCs w:val="22"/>
        </w:rPr>
        <w:t>31.12.202</w:t>
      </w:r>
      <w:r w:rsidR="003E2B80">
        <w:rPr>
          <w:rFonts w:ascii="Arial" w:hAnsi="Arial" w:cs="Arial"/>
          <w:sz w:val="22"/>
          <w:szCs w:val="22"/>
        </w:rPr>
        <w:t>3</w:t>
      </w:r>
      <w:r w:rsidRPr="00FE0EF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51D17BB" w14:textId="77777777" w:rsidR="00FE0EF8" w:rsidRDefault="00FE0EF8" w:rsidP="00A045CA">
      <w:pPr>
        <w:widowControl w:val="0"/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14:paraId="782462C8" w14:textId="77777777" w:rsidR="00FE0EF8" w:rsidRDefault="00FE0EF8" w:rsidP="00A045CA">
      <w:pPr>
        <w:widowControl w:val="0"/>
        <w:numPr>
          <w:ilvl w:val="1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vzniká jen dohodou o celém jejím obsahu. Tuto smlouvu je možno měnit nebo doplňovat jen číslovanými dodatky, které musí mít písemnou formu. Na ústní jednání se nebere zřetel.</w:t>
      </w:r>
    </w:p>
    <w:p w14:paraId="26EE8A9E" w14:textId="77777777" w:rsidR="00FE0EF8" w:rsidRDefault="00FE0EF8" w:rsidP="00A045CA">
      <w:pPr>
        <w:tabs>
          <w:tab w:val="num" w:pos="0"/>
        </w:tabs>
        <w:rPr>
          <w:rFonts w:ascii="Arial" w:hAnsi="Arial" w:cs="Arial"/>
          <w:b/>
          <w:sz w:val="22"/>
          <w:szCs w:val="22"/>
        </w:rPr>
      </w:pPr>
    </w:p>
    <w:p w14:paraId="2848A1E5" w14:textId="77777777" w:rsidR="00FE0EF8" w:rsidRDefault="00FE0EF8" w:rsidP="00A045CA">
      <w:pPr>
        <w:numPr>
          <w:ilvl w:val="1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se sepisuje ve dvou vyhotoveních, z nichž každé má povahu originálu, přičemž každá ze smluvních stran obdrží po jednom. </w:t>
      </w:r>
    </w:p>
    <w:p w14:paraId="0577A783" w14:textId="77777777" w:rsidR="00FE0EF8" w:rsidRPr="00792E76" w:rsidRDefault="00FE0EF8" w:rsidP="00A045CA">
      <w:pPr>
        <w:pStyle w:val="Odstavecseseznamem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A61ED7B" w14:textId="77777777" w:rsidR="00FE0EF8" w:rsidRDefault="00FE0EF8" w:rsidP="00A045CA">
      <w:pPr>
        <w:rPr>
          <w:rFonts w:ascii="Arial" w:hAnsi="Arial" w:cs="Arial"/>
          <w:sz w:val="22"/>
          <w:szCs w:val="22"/>
        </w:rPr>
      </w:pPr>
    </w:p>
    <w:p w14:paraId="79E07DEB" w14:textId="77777777" w:rsidR="00FE0EF8" w:rsidRDefault="00FE0EF8" w:rsidP="00A045CA">
      <w:pPr>
        <w:rPr>
          <w:rFonts w:ascii="Arial" w:hAnsi="Arial" w:cs="Arial"/>
          <w:sz w:val="22"/>
          <w:szCs w:val="22"/>
        </w:rPr>
      </w:pPr>
    </w:p>
    <w:p w14:paraId="344B9257" w14:textId="77777777" w:rsidR="00FE0EF8" w:rsidRDefault="00FE0EF8" w:rsidP="00A045CA">
      <w:pPr>
        <w:rPr>
          <w:rFonts w:ascii="Arial" w:hAnsi="Arial" w:cs="Arial"/>
          <w:sz w:val="22"/>
          <w:szCs w:val="22"/>
        </w:rPr>
      </w:pPr>
    </w:p>
    <w:p w14:paraId="5239D1B8" w14:textId="77777777" w:rsidR="00FE0EF8" w:rsidRDefault="00FE0EF8" w:rsidP="00A045CA">
      <w:pPr>
        <w:rPr>
          <w:rFonts w:ascii="Arial" w:hAnsi="Arial" w:cs="Arial"/>
          <w:sz w:val="22"/>
          <w:szCs w:val="22"/>
        </w:rPr>
      </w:pPr>
    </w:p>
    <w:p w14:paraId="0F2F6FF1" w14:textId="77777777" w:rsidR="00FE0EF8" w:rsidRDefault="00FE0EF8" w:rsidP="00A045CA">
      <w:pPr>
        <w:rPr>
          <w:rFonts w:ascii="Arial" w:hAnsi="Arial" w:cs="Arial"/>
          <w:sz w:val="22"/>
          <w:szCs w:val="22"/>
        </w:rPr>
      </w:pPr>
    </w:p>
    <w:p w14:paraId="29E619D7" w14:textId="77777777" w:rsidR="00FE0EF8" w:rsidRDefault="00FE0EF8" w:rsidP="00A045CA">
      <w:pPr>
        <w:rPr>
          <w:rFonts w:ascii="Arial" w:hAnsi="Arial" w:cs="Arial"/>
          <w:sz w:val="22"/>
          <w:szCs w:val="22"/>
        </w:rPr>
      </w:pPr>
    </w:p>
    <w:p w14:paraId="7B7A03CD" w14:textId="77777777" w:rsidR="00FE0EF8" w:rsidRDefault="00FE0EF8" w:rsidP="00A045CA">
      <w:pPr>
        <w:rPr>
          <w:rFonts w:ascii="Arial" w:hAnsi="Arial" w:cs="Arial"/>
          <w:b/>
          <w:bCs/>
          <w:iCs/>
          <w:sz w:val="22"/>
          <w:szCs w:val="22"/>
        </w:rPr>
      </w:pPr>
    </w:p>
    <w:p w14:paraId="12F0C03E" w14:textId="77777777" w:rsidR="00FE0EF8" w:rsidRDefault="00FE0EF8" w:rsidP="00A045CA">
      <w:pPr>
        <w:rPr>
          <w:rFonts w:ascii="Arial" w:hAnsi="Arial" w:cs="Arial"/>
          <w:b/>
          <w:bCs/>
          <w:iCs/>
          <w:sz w:val="22"/>
          <w:szCs w:val="22"/>
        </w:rPr>
      </w:pPr>
    </w:p>
    <w:p w14:paraId="390BCC3C" w14:textId="1E26E6CA" w:rsidR="00FE0EF8" w:rsidRDefault="00FE0EF8" w:rsidP="00A045C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V Dolní Lutyni </w:t>
      </w:r>
      <w:proofErr w:type="gramStart"/>
      <w:r>
        <w:rPr>
          <w:rFonts w:ascii="Arial" w:hAnsi="Arial" w:cs="Arial"/>
          <w:b/>
          <w:bCs/>
          <w:iCs/>
          <w:sz w:val="22"/>
          <w:szCs w:val="22"/>
        </w:rPr>
        <w:t xml:space="preserve">dne  </w:t>
      </w:r>
      <w:r w:rsidRPr="00FE0EF8">
        <w:rPr>
          <w:rFonts w:ascii="Arial" w:hAnsi="Arial" w:cs="Arial"/>
          <w:b/>
          <w:bCs/>
          <w:iCs/>
          <w:sz w:val="22"/>
          <w:szCs w:val="22"/>
        </w:rPr>
        <w:t>3</w:t>
      </w:r>
      <w:r w:rsidR="003E2B80">
        <w:rPr>
          <w:rFonts w:ascii="Arial" w:hAnsi="Arial" w:cs="Arial"/>
          <w:b/>
          <w:bCs/>
          <w:iCs/>
          <w:sz w:val="22"/>
          <w:szCs w:val="22"/>
        </w:rPr>
        <w:t>1</w:t>
      </w:r>
      <w:r w:rsidRPr="00FE0EF8">
        <w:rPr>
          <w:rFonts w:ascii="Arial" w:hAnsi="Arial" w:cs="Arial"/>
          <w:b/>
          <w:bCs/>
          <w:iCs/>
          <w:sz w:val="22"/>
          <w:szCs w:val="22"/>
        </w:rPr>
        <w:t>.12.202</w:t>
      </w:r>
      <w:r w:rsidR="003E2B80">
        <w:rPr>
          <w:rFonts w:ascii="Arial" w:hAnsi="Arial" w:cs="Arial"/>
          <w:b/>
          <w:bCs/>
          <w:iCs/>
          <w:sz w:val="22"/>
          <w:szCs w:val="22"/>
        </w:rPr>
        <w:t>3</w:t>
      </w:r>
      <w:proofErr w:type="gramEnd"/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  <w:t>V</w:t>
      </w:r>
      <w:r w:rsidR="00D65975">
        <w:rPr>
          <w:rFonts w:ascii="Arial" w:hAnsi="Arial" w:cs="Arial"/>
          <w:b/>
          <w:bCs/>
          <w:iCs/>
          <w:sz w:val="22"/>
          <w:szCs w:val="22"/>
        </w:rPr>
        <w:t xml:space="preserve"> Hlučíně </w:t>
      </w:r>
      <w:r>
        <w:rPr>
          <w:rFonts w:ascii="Arial" w:hAnsi="Arial" w:cs="Arial"/>
          <w:b/>
          <w:bCs/>
          <w:iCs/>
          <w:sz w:val="22"/>
          <w:szCs w:val="22"/>
        </w:rPr>
        <w:t>dne</w:t>
      </w:r>
      <w:r w:rsidR="00B60017">
        <w:rPr>
          <w:rFonts w:ascii="Arial" w:hAnsi="Arial" w:cs="Arial"/>
          <w:b/>
          <w:bCs/>
          <w:iCs/>
          <w:sz w:val="22"/>
          <w:szCs w:val="22"/>
        </w:rPr>
        <w:t xml:space="preserve"> 2.1.2024</w:t>
      </w:r>
    </w:p>
    <w:p w14:paraId="14A6FF1A" w14:textId="77777777" w:rsidR="00FE0EF8" w:rsidRDefault="00FE0EF8" w:rsidP="00A045CA">
      <w:pPr>
        <w:rPr>
          <w:rFonts w:ascii="Arial" w:hAnsi="Arial" w:cs="Arial"/>
        </w:rPr>
      </w:pPr>
    </w:p>
    <w:p w14:paraId="65955219" w14:textId="77777777" w:rsidR="00FE0EF8" w:rsidRDefault="00FE0EF8" w:rsidP="00A045CA">
      <w:pPr>
        <w:rPr>
          <w:rFonts w:ascii="Arial" w:hAnsi="Arial" w:cs="Arial"/>
        </w:rPr>
      </w:pPr>
    </w:p>
    <w:p w14:paraId="2C7B7821" w14:textId="77777777" w:rsidR="00FE0EF8" w:rsidRDefault="00FE0EF8" w:rsidP="00A045CA">
      <w:pPr>
        <w:rPr>
          <w:rFonts w:ascii="Arial" w:hAnsi="Arial" w:cs="Arial"/>
        </w:rPr>
      </w:pPr>
    </w:p>
    <w:p w14:paraId="17BC44CF" w14:textId="77777777" w:rsidR="00FE0EF8" w:rsidRDefault="00FE0EF8" w:rsidP="00A045C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14:paraId="2CA8833B" w14:textId="77777777" w:rsidR="00FE0EF8" w:rsidRDefault="00FE0EF8" w:rsidP="00A045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za poskytovatele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proofErr w:type="gramStart"/>
      <w:r>
        <w:rPr>
          <w:rFonts w:ascii="Arial" w:hAnsi="Arial" w:cs="Arial"/>
        </w:rPr>
        <w:tab/>
        <w:t xml:space="preserve">  za</w:t>
      </w:r>
      <w:proofErr w:type="gramEnd"/>
      <w:r>
        <w:rPr>
          <w:rFonts w:ascii="Arial" w:hAnsi="Arial" w:cs="Arial"/>
        </w:rPr>
        <w:t xml:space="preserve"> objednatele</w:t>
      </w:r>
    </w:p>
    <w:p w14:paraId="57BF3397" w14:textId="77777777" w:rsidR="00FE0EF8" w:rsidRDefault="00FE0EF8" w:rsidP="00A045CA"/>
    <w:p w14:paraId="5D2B1ACB" w14:textId="77777777" w:rsidR="00FE0EF8" w:rsidRDefault="00FE0EF8" w:rsidP="00A045CA">
      <w:pPr>
        <w:rPr>
          <w:rFonts w:ascii="Arial" w:hAnsi="Arial" w:cs="Arial"/>
        </w:rPr>
        <w:sectPr w:rsidR="00FE0EF8" w:rsidSect="00FE0EF8">
          <w:footerReference w:type="even" r:id="rId10"/>
          <w:footerReference w:type="default" r:id="rId11"/>
          <w:pgSz w:w="11906" w:h="16838"/>
          <w:pgMar w:top="1079" w:right="1106" w:bottom="360" w:left="1417" w:header="708" w:footer="708" w:gutter="0"/>
          <w:pgNumType w:start="1"/>
          <w:cols w:space="708"/>
          <w:docGrid w:linePitch="360"/>
        </w:sectPr>
      </w:pPr>
    </w:p>
    <w:p w14:paraId="59AFD003" w14:textId="77777777" w:rsidR="00FE0EF8" w:rsidRPr="000F3114" w:rsidRDefault="00FE0EF8" w:rsidP="00A045CA">
      <w:pPr>
        <w:rPr>
          <w:rFonts w:ascii="Arial" w:hAnsi="Arial" w:cs="Arial"/>
        </w:rPr>
      </w:pPr>
    </w:p>
    <w:sectPr w:rsidR="00FE0EF8" w:rsidRPr="000F3114" w:rsidSect="00FE0EF8">
      <w:footerReference w:type="even" r:id="rId12"/>
      <w:footerReference w:type="default" r:id="rId13"/>
      <w:type w:val="continuous"/>
      <w:pgSz w:w="11906" w:h="16838"/>
      <w:pgMar w:top="1079" w:right="110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9E919" w14:textId="77777777" w:rsidR="00364EBE" w:rsidRDefault="00364EBE">
      <w:r>
        <w:separator/>
      </w:r>
    </w:p>
  </w:endnote>
  <w:endnote w:type="continuationSeparator" w:id="0">
    <w:p w14:paraId="5F505EAB" w14:textId="77777777" w:rsidR="00364EBE" w:rsidRDefault="0036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B9976" w14:textId="77777777" w:rsidR="00FE0EF8" w:rsidRDefault="00FE0EF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09BB3071" w14:textId="77777777" w:rsidR="00FE0EF8" w:rsidRDefault="00FE0E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C987" w14:textId="77777777" w:rsidR="00FE0EF8" w:rsidRDefault="00FE0EF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505F4B7" w14:textId="77777777" w:rsidR="00FE0EF8" w:rsidRDefault="00FE0E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BA68E" w14:textId="77777777" w:rsidR="00A34D36" w:rsidRDefault="00A34D3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06160BD" w14:textId="77777777" w:rsidR="00A34D36" w:rsidRDefault="00A34D3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6FE3" w14:textId="77777777" w:rsidR="00A34D36" w:rsidRDefault="00A34D3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E0EF8">
      <w:rPr>
        <w:rStyle w:val="slostrnky"/>
        <w:noProof/>
      </w:rPr>
      <w:t>1</w:t>
    </w:r>
    <w:r>
      <w:rPr>
        <w:rStyle w:val="slostrnky"/>
      </w:rPr>
      <w:fldChar w:fldCharType="end"/>
    </w:r>
  </w:p>
  <w:p w14:paraId="738B28FC" w14:textId="77777777" w:rsidR="00A34D36" w:rsidRDefault="00A34D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1506B" w14:textId="77777777" w:rsidR="00364EBE" w:rsidRDefault="00364EBE">
      <w:r>
        <w:separator/>
      </w:r>
    </w:p>
  </w:footnote>
  <w:footnote w:type="continuationSeparator" w:id="0">
    <w:p w14:paraId="0930C071" w14:textId="77777777" w:rsidR="00364EBE" w:rsidRDefault="00364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4A35C2"/>
    <w:multiLevelType w:val="multilevel"/>
    <w:tmpl w:val="3D7AE64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9273BFE"/>
    <w:multiLevelType w:val="multilevel"/>
    <w:tmpl w:val="50F89D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.%2%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1">
    <w:nsid w:val="0A2C69B7"/>
    <w:multiLevelType w:val="hybridMultilevel"/>
    <w:tmpl w:val="E33864B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1">
    <w:nsid w:val="0E3075BE"/>
    <w:multiLevelType w:val="multilevel"/>
    <w:tmpl w:val="8D1E5DA8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1">
    <w:nsid w:val="11687B73"/>
    <w:multiLevelType w:val="multilevel"/>
    <w:tmpl w:val="9566D17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1">
    <w:nsid w:val="182F03D3"/>
    <w:multiLevelType w:val="multilevel"/>
    <w:tmpl w:val="CEB0B9C6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1">
    <w:nsid w:val="1AEC7A85"/>
    <w:multiLevelType w:val="hybridMultilevel"/>
    <w:tmpl w:val="235E15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BF41CD7"/>
    <w:multiLevelType w:val="multilevel"/>
    <w:tmpl w:val="178840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2"/>
      </w:rPr>
    </w:lvl>
  </w:abstractNum>
  <w:abstractNum w:abstractNumId="8" w15:restartNumberingAfterBreak="1">
    <w:nsid w:val="24035247"/>
    <w:multiLevelType w:val="multilevel"/>
    <w:tmpl w:val="6EA41C3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1">
    <w:nsid w:val="264018B4"/>
    <w:multiLevelType w:val="multilevel"/>
    <w:tmpl w:val="24262DD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1">
    <w:nsid w:val="2CC11E9F"/>
    <w:multiLevelType w:val="hybridMultilevel"/>
    <w:tmpl w:val="43488910"/>
    <w:lvl w:ilvl="0" w:tplc="BE7E79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2D0E370E"/>
    <w:multiLevelType w:val="multilevel"/>
    <w:tmpl w:val="CEB0B9C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1">
    <w:nsid w:val="35E42EE1"/>
    <w:multiLevelType w:val="multilevel"/>
    <w:tmpl w:val="8188C37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9AC1642"/>
    <w:multiLevelType w:val="hybridMultilevel"/>
    <w:tmpl w:val="987AF3F4"/>
    <w:lvl w:ilvl="0" w:tplc="4296E7A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1">
    <w:nsid w:val="4F7B66D6"/>
    <w:multiLevelType w:val="multilevel"/>
    <w:tmpl w:val="DE00615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1">
    <w:nsid w:val="57AE7428"/>
    <w:multiLevelType w:val="multilevel"/>
    <w:tmpl w:val="EBB65BD4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1">
    <w:nsid w:val="5BD96701"/>
    <w:multiLevelType w:val="hybridMultilevel"/>
    <w:tmpl w:val="B20854B6"/>
    <w:lvl w:ilvl="0" w:tplc="CCCEAC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0B42F6A"/>
    <w:multiLevelType w:val="multilevel"/>
    <w:tmpl w:val="4CF494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1">
    <w:nsid w:val="6AA22723"/>
    <w:multiLevelType w:val="multilevel"/>
    <w:tmpl w:val="2ED0699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1">
    <w:nsid w:val="6BB5550E"/>
    <w:multiLevelType w:val="multilevel"/>
    <w:tmpl w:val="81088D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7B8B5CC4"/>
    <w:multiLevelType w:val="hybridMultilevel"/>
    <w:tmpl w:val="0C50ADC8"/>
    <w:lvl w:ilvl="0" w:tplc="CCCEAC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1">
    <w:nsid w:val="7CAC28D5"/>
    <w:multiLevelType w:val="multilevel"/>
    <w:tmpl w:val="693202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1">
    <w:nsid w:val="7D66766F"/>
    <w:multiLevelType w:val="multilevel"/>
    <w:tmpl w:val="98D0DCEA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22"/>
  </w:num>
  <w:num w:numId="7">
    <w:abstractNumId w:val="15"/>
  </w:num>
  <w:num w:numId="8">
    <w:abstractNumId w:val="14"/>
  </w:num>
  <w:num w:numId="9">
    <w:abstractNumId w:val="9"/>
  </w:num>
  <w:num w:numId="10">
    <w:abstractNumId w:val="4"/>
  </w:num>
  <w:num w:numId="11">
    <w:abstractNumId w:val="5"/>
  </w:num>
  <w:num w:numId="12">
    <w:abstractNumId w:val="0"/>
  </w:num>
  <w:num w:numId="13">
    <w:abstractNumId w:val="2"/>
  </w:num>
  <w:num w:numId="14">
    <w:abstractNumId w:val="6"/>
  </w:num>
  <w:num w:numId="15">
    <w:abstractNumId w:val="1"/>
  </w:num>
  <w:num w:numId="16">
    <w:abstractNumId w:val="21"/>
  </w:num>
  <w:num w:numId="17">
    <w:abstractNumId w:val="19"/>
  </w:num>
  <w:num w:numId="18">
    <w:abstractNumId w:val="17"/>
  </w:num>
  <w:num w:numId="19">
    <w:abstractNumId w:val="16"/>
  </w:num>
  <w:num w:numId="20">
    <w:abstractNumId w:val="20"/>
  </w:num>
  <w:num w:numId="21">
    <w:abstractNumId w:val="18"/>
  </w:num>
  <w:num w:numId="22">
    <w:abstractNumId w:val="11"/>
  </w:num>
  <w:num w:numId="23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1D"/>
    <w:rsid w:val="000E01D3"/>
    <w:rsid w:val="000E71F0"/>
    <w:rsid w:val="000F002F"/>
    <w:rsid w:val="000F3114"/>
    <w:rsid w:val="00165F52"/>
    <w:rsid w:val="001C253A"/>
    <w:rsid w:val="001D5D6D"/>
    <w:rsid w:val="00206592"/>
    <w:rsid w:val="00242342"/>
    <w:rsid w:val="0025199E"/>
    <w:rsid w:val="00287A95"/>
    <w:rsid w:val="002B7054"/>
    <w:rsid w:val="002D7BCF"/>
    <w:rsid w:val="002E488B"/>
    <w:rsid w:val="002E5B7B"/>
    <w:rsid w:val="0035372F"/>
    <w:rsid w:val="00364EBE"/>
    <w:rsid w:val="00374204"/>
    <w:rsid w:val="003D7969"/>
    <w:rsid w:val="003E2B80"/>
    <w:rsid w:val="003F5A03"/>
    <w:rsid w:val="004367AE"/>
    <w:rsid w:val="0044659B"/>
    <w:rsid w:val="004F0BA4"/>
    <w:rsid w:val="004F3FAF"/>
    <w:rsid w:val="004F6DA6"/>
    <w:rsid w:val="00540C32"/>
    <w:rsid w:val="005730CF"/>
    <w:rsid w:val="005C043E"/>
    <w:rsid w:val="005C3940"/>
    <w:rsid w:val="005D317A"/>
    <w:rsid w:val="005D6BC9"/>
    <w:rsid w:val="005E6F83"/>
    <w:rsid w:val="00651E1B"/>
    <w:rsid w:val="00665F99"/>
    <w:rsid w:val="0067142D"/>
    <w:rsid w:val="00672636"/>
    <w:rsid w:val="0069343E"/>
    <w:rsid w:val="007159CE"/>
    <w:rsid w:val="007215B6"/>
    <w:rsid w:val="00745687"/>
    <w:rsid w:val="00760521"/>
    <w:rsid w:val="00776E46"/>
    <w:rsid w:val="007B114C"/>
    <w:rsid w:val="007C39D7"/>
    <w:rsid w:val="007E5B5B"/>
    <w:rsid w:val="007E7027"/>
    <w:rsid w:val="0080701D"/>
    <w:rsid w:val="0082492D"/>
    <w:rsid w:val="00844CE5"/>
    <w:rsid w:val="008641F2"/>
    <w:rsid w:val="00874DAC"/>
    <w:rsid w:val="008A364C"/>
    <w:rsid w:val="008A6320"/>
    <w:rsid w:val="008B196D"/>
    <w:rsid w:val="008B2B86"/>
    <w:rsid w:val="008E3E33"/>
    <w:rsid w:val="008E6901"/>
    <w:rsid w:val="009125F3"/>
    <w:rsid w:val="009218A8"/>
    <w:rsid w:val="00940280"/>
    <w:rsid w:val="0094599A"/>
    <w:rsid w:val="00987EA4"/>
    <w:rsid w:val="009B02A6"/>
    <w:rsid w:val="009D72DD"/>
    <w:rsid w:val="00A045CA"/>
    <w:rsid w:val="00A201EC"/>
    <w:rsid w:val="00A34D36"/>
    <w:rsid w:val="00A44ED2"/>
    <w:rsid w:val="00AA37BF"/>
    <w:rsid w:val="00AC6FEF"/>
    <w:rsid w:val="00AD1B4B"/>
    <w:rsid w:val="00B218F9"/>
    <w:rsid w:val="00B5168C"/>
    <w:rsid w:val="00B60017"/>
    <w:rsid w:val="00BA2D12"/>
    <w:rsid w:val="00BB42EC"/>
    <w:rsid w:val="00BE47BC"/>
    <w:rsid w:val="00BE5F20"/>
    <w:rsid w:val="00C33C8E"/>
    <w:rsid w:val="00C838D7"/>
    <w:rsid w:val="00CA35D4"/>
    <w:rsid w:val="00CB7802"/>
    <w:rsid w:val="00CB7D78"/>
    <w:rsid w:val="00CC0384"/>
    <w:rsid w:val="00CE3E13"/>
    <w:rsid w:val="00CE7E1C"/>
    <w:rsid w:val="00CF1C60"/>
    <w:rsid w:val="00D23989"/>
    <w:rsid w:val="00D270A1"/>
    <w:rsid w:val="00D50FD7"/>
    <w:rsid w:val="00D56764"/>
    <w:rsid w:val="00D65975"/>
    <w:rsid w:val="00D81401"/>
    <w:rsid w:val="00DB1221"/>
    <w:rsid w:val="00DD41CF"/>
    <w:rsid w:val="00DF0FA9"/>
    <w:rsid w:val="00E24363"/>
    <w:rsid w:val="00E457A0"/>
    <w:rsid w:val="00E77E32"/>
    <w:rsid w:val="00F571FA"/>
    <w:rsid w:val="00F814F5"/>
    <w:rsid w:val="00FA0AF2"/>
    <w:rsid w:val="00FB759B"/>
    <w:rsid w:val="00FC38B9"/>
    <w:rsid w:val="00FE0EF8"/>
    <w:rsid w:val="00FE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6F950"/>
  <w15:chartTrackingRefBased/>
  <w15:docId w15:val="{FCF1D955-6EC9-4BD7-BE8E-B09FB1E0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pPr>
      <w:autoSpaceDE w:val="0"/>
      <w:autoSpaceDN w:val="0"/>
      <w:ind w:left="708" w:firstLine="1"/>
    </w:pPr>
    <w:rPr>
      <w:rFonts w:ascii="Arial" w:hAnsi="Arial" w:cs="Arial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customStyle="1" w:styleId="ZkladntextodsazenChar">
    <w:name w:val="Základní text odsazený Char"/>
    <w:link w:val="Zkladntextodsazen"/>
    <w:semiHidden/>
    <w:rsid w:val="00165F52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045CA"/>
    <w:pPr>
      <w:ind w:left="708"/>
    </w:pPr>
  </w:style>
  <w:style w:type="character" w:styleId="Hypertextovodkaz">
    <w:name w:val="Hyperlink"/>
    <w:uiPriority w:val="99"/>
    <w:unhideWhenUsed/>
    <w:rsid w:val="00A045CA"/>
    <w:rPr>
      <w:color w:val="0000FF"/>
      <w:u w:val="single"/>
    </w:rPr>
  </w:style>
  <w:style w:type="character" w:customStyle="1" w:styleId="Nevyeenzmnka1">
    <w:name w:val="Nevyřešená zmínka1"/>
    <w:uiPriority w:val="99"/>
    <w:semiHidden/>
    <w:unhideWhenUsed/>
    <w:rsid w:val="001D5D6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B4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co.security@sezna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D2B64-C477-4C84-8664-041A2CAD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1330</Words>
  <Characters>12903</Characters>
  <Application>Microsoft Office Word</Application>
  <DocSecurity>0</DocSecurity>
  <Lines>107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strany:</vt:lpstr>
    </vt:vector>
  </TitlesOfParts>
  <Company/>
  <LinksUpToDate>false</LinksUpToDate>
  <CharactersWithSpaces>14205</CharactersWithSpaces>
  <SharedDoc>false</SharedDoc>
  <HLinks>
    <vt:vector size="12" baseType="variant">
      <vt:variant>
        <vt:i4>3014721</vt:i4>
      </vt:variant>
      <vt:variant>
        <vt:i4>42</vt:i4>
      </vt:variant>
      <vt:variant>
        <vt:i4>0</vt:i4>
      </vt:variant>
      <vt:variant>
        <vt:i4>5</vt:i4>
      </vt:variant>
      <vt:variant>
        <vt:lpwstr>mailto:pco.security@seznam.cz</vt:lpwstr>
      </vt:variant>
      <vt:variant>
        <vt:lpwstr/>
      </vt:variant>
      <vt:variant>
        <vt:i4>6881303</vt:i4>
      </vt:variant>
      <vt:variant>
        <vt:i4>39</vt:i4>
      </vt:variant>
      <vt:variant>
        <vt:i4>0</vt:i4>
      </vt:variant>
      <vt:variant>
        <vt:i4>5</vt:i4>
      </vt:variant>
      <vt:variant>
        <vt:lpwstr>mailto:security-elektro@seznam.cz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strany:</dc:title>
  <dc:subject/>
  <dc:creator>Martin</dc:creator>
  <cp:keywords/>
  <dc:description/>
  <cp:lastModifiedBy>Demkova Karla</cp:lastModifiedBy>
  <cp:revision>11</cp:revision>
  <cp:lastPrinted>2015-12-13T21:31:00Z</cp:lastPrinted>
  <dcterms:created xsi:type="dcterms:W3CDTF">2024-01-08T20:38:00Z</dcterms:created>
  <dcterms:modified xsi:type="dcterms:W3CDTF">2024-01-10T06:30:00Z</dcterms:modified>
</cp:coreProperties>
</file>