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40BC" w14:textId="77777777" w:rsidR="00A03915" w:rsidRPr="00A03915" w:rsidRDefault="00A03915" w:rsidP="00D81367">
      <w:pPr>
        <w:keepNext/>
        <w:tabs>
          <w:tab w:val="left" w:pos="720"/>
        </w:tabs>
        <w:suppressAutoHyphens/>
        <w:spacing w:after="0" w:line="240" w:lineRule="auto"/>
        <w:ind w:left="566" w:right="566"/>
        <w:jc w:val="center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zh-CN"/>
          <w14:ligatures w14:val="none"/>
        </w:rPr>
        <w:t>Smlouva o dílo,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zh-CN"/>
          <w14:ligatures w14:val="none"/>
        </w:rPr>
        <w:t xml:space="preserve"> č. zhotovitele:  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4348/40/0</w:t>
      </w:r>
    </w:p>
    <w:p w14:paraId="1A4C404B" w14:textId="77777777" w:rsidR="00A03915" w:rsidRPr="00A03915" w:rsidRDefault="00A03915" w:rsidP="00A03915">
      <w:pPr>
        <w:keepNext/>
        <w:numPr>
          <w:ilvl w:val="5"/>
          <w:numId w:val="0"/>
        </w:numPr>
        <w:tabs>
          <w:tab w:val="num" w:pos="0"/>
          <w:tab w:val="left" w:pos="720"/>
        </w:tabs>
        <w:suppressAutoHyphens/>
        <w:spacing w:after="0" w:line="240" w:lineRule="auto"/>
        <w:ind w:left="566" w:right="566"/>
        <w:outlineLvl w:val="5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x-none" w:eastAsia="zh-CN"/>
          <w14:ligatures w14:val="none"/>
        </w:rPr>
      </w:pPr>
    </w:p>
    <w:p w14:paraId="7A4B4879" w14:textId="77777777" w:rsidR="00A03915" w:rsidRPr="00A03915" w:rsidRDefault="00A03915" w:rsidP="00A0391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x-none"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x-none" w:eastAsia="zh-CN"/>
          <w14:ligatures w14:val="none"/>
        </w:rPr>
        <w:t xml:space="preserve">Zpracování PD na  stavbu - ČOV Turnov – optimalizace provzdušňovacího systému a zdroje tlakového vzduchu  </w:t>
      </w:r>
    </w:p>
    <w:p w14:paraId="352831E2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tab/>
      </w:r>
    </w:p>
    <w:p w14:paraId="620E828B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t>Smluvní strany:</w:t>
      </w:r>
    </w:p>
    <w:p w14:paraId="61B2E75C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566" w:right="566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</w:p>
    <w:p w14:paraId="27629E99" w14:textId="77777777" w:rsidR="00A03915" w:rsidRPr="00A03915" w:rsidRDefault="00A03915" w:rsidP="00A03915">
      <w:pPr>
        <w:tabs>
          <w:tab w:val="left" w:pos="720"/>
          <w:tab w:val="left" w:pos="3544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t>Zhotovitel:</w:t>
      </w: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  <w:t>KUNST, spol. s </w:t>
      </w:r>
      <w:proofErr w:type="gramStart"/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r.o..</w:t>
      </w:r>
      <w:proofErr w:type="gramEnd"/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</w:r>
    </w:p>
    <w:p w14:paraId="0D6B15D2" w14:textId="77777777" w:rsidR="00A03915" w:rsidRPr="00A03915" w:rsidRDefault="00A03915" w:rsidP="00A03915">
      <w:pPr>
        <w:tabs>
          <w:tab w:val="left" w:pos="720"/>
          <w:tab w:val="left" w:pos="3544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se sídlem:</w:t>
      </w: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  <w:t>Palackého 1906, 753 01 Hranice</w:t>
      </w:r>
    </w:p>
    <w:p w14:paraId="6030E2A4" w14:textId="77777777" w:rsidR="00A03915" w:rsidRPr="00A03915" w:rsidRDefault="00A03915" w:rsidP="00A03915">
      <w:pPr>
        <w:tabs>
          <w:tab w:val="left" w:pos="720"/>
          <w:tab w:val="left" w:pos="3544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zastoupený:</w:t>
      </w: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</w:r>
      <w:proofErr w:type="gramStart"/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ing.</w:t>
      </w:r>
      <w:proofErr w:type="gramEnd"/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Janem </w:t>
      </w:r>
      <w:proofErr w:type="spellStart"/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Kundrátkem</w:t>
      </w:r>
      <w:proofErr w:type="spellEnd"/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– jednatelem společnosti </w:t>
      </w:r>
    </w:p>
    <w:p w14:paraId="4E73A71C" w14:textId="77777777" w:rsidR="00A03915" w:rsidRPr="00A03915" w:rsidRDefault="00A03915" w:rsidP="00A03915">
      <w:pPr>
        <w:tabs>
          <w:tab w:val="left" w:pos="3544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IČ:</w:t>
      </w: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  <w:t>19010591</w:t>
      </w:r>
    </w:p>
    <w:p w14:paraId="45DECED7" w14:textId="77777777" w:rsidR="00A03915" w:rsidRPr="00A03915" w:rsidRDefault="00A03915" w:rsidP="00A03915">
      <w:pPr>
        <w:tabs>
          <w:tab w:val="left" w:pos="3544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DIČ:</w:t>
      </w: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  <w:t>CZ19010591</w:t>
      </w:r>
    </w:p>
    <w:p w14:paraId="0FB1D6A4" w14:textId="2CB906DA" w:rsidR="00A03915" w:rsidRPr="00A03915" w:rsidRDefault="00A03915" w:rsidP="00A03915">
      <w:pPr>
        <w:tabs>
          <w:tab w:val="left" w:pos="720"/>
          <w:tab w:val="left" w:pos="3544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bankovní spojení: </w:t>
      </w: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</w:r>
    </w:p>
    <w:p w14:paraId="3483FE76" w14:textId="7A9B23CA" w:rsidR="00A03915" w:rsidRPr="00A03915" w:rsidRDefault="00A03915" w:rsidP="00A03915">
      <w:pPr>
        <w:tabs>
          <w:tab w:val="left" w:pos="720"/>
          <w:tab w:val="left" w:pos="3544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telefon:</w:t>
      </w: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</w:r>
    </w:p>
    <w:p w14:paraId="46C5C723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566" w:righ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a</w:t>
      </w:r>
    </w:p>
    <w:p w14:paraId="2C75747D" w14:textId="77777777" w:rsidR="00A03915" w:rsidRPr="00A03915" w:rsidRDefault="00A03915" w:rsidP="00A03915">
      <w:pPr>
        <w:tabs>
          <w:tab w:val="left" w:pos="720"/>
          <w:tab w:val="left" w:pos="3544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Objednatel: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Vodohospodářské sdružení Turnov</w:t>
      </w:r>
    </w:p>
    <w:p w14:paraId="3102B308" w14:textId="77777777" w:rsidR="00A03915" w:rsidRPr="00A03915" w:rsidRDefault="00A03915" w:rsidP="00A03915">
      <w:pPr>
        <w:tabs>
          <w:tab w:val="left" w:pos="720"/>
          <w:tab w:val="left" w:pos="3544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Dobrovolný svazek obcí, registrovaný u Krajského úřadu LK</w:t>
      </w:r>
    </w:p>
    <w:p w14:paraId="4F9B08A8" w14:textId="77777777" w:rsidR="00A03915" w:rsidRPr="00A03915" w:rsidRDefault="00A03915" w:rsidP="00A03915">
      <w:pPr>
        <w:tabs>
          <w:tab w:val="left" w:pos="3544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se sídlem: 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Antonína Dvořáka 287, Turnov 511 01</w:t>
      </w:r>
    </w:p>
    <w:p w14:paraId="09A7EB34" w14:textId="77777777" w:rsidR="00A03915" w:rsidRPr="00A03915" w:rsidRDefault="00A03915" w:rsidP="00A03915">
      <w:pPr>
        <w:tabs>
          <w:tab w:val="left" w:pos="3544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zastoupený ve věcech smluvních: 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Ing. Milan Hejduk, ředitel svazku</w:t>
      </w:r>
    </w:p>
    <w:p w14:paraId="09F6D906" w14:textId="5148A672" w:rsidR="00A03915" w:rsidRPr="00A03915" w:rsidRDefault="00A03915" w:rsidP="00A03915">
      <w:pPr>
        <w:tabs>
          <w:tab w:val="left" w:pos="3544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</w:p>
    <w:p w14:paraId="5DF07852" w14:textId="6B2647AA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zastoupený ve věcech technických: 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</w:p>
    <w:p w14:paraId="6D44C405" w14:textId="3698464F" w:rsidR="00A03915" w:rsidRPr="00A03915" w:rsidRDefault="00A03915" w:rsidP="00A03915">
      <w:pPr>
        <w:tabs>
          <w:tab w:val="left" w:pos="3544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</w:p>
    <w:p w14:paraId="0220D2AE" w14:textId="77777777" w:rsidR="00A03915" w:rsidRPr="00A03915" w:rsidRDefault="00A03915" w:rsidP="00A03915">
      <w:pPr>
        <w:tabs>
          <w:tab w:val="left" w:pos="3544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IČO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49295934</w:t>
      </w:r>
    </w:p>
    <w:p w14:paraId="403F0F30" w14:textId="77777777" w:rsidR="00A03915" w:rsidRPr="00A03915" w:rsidRDefault="00A03915" w:rsidP="00A03915">
      <w:pPr>
        <w:tabs>
          <w:tab w:val="left" w:pos="3544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DIČ: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CZ49295934</w:t>
      </w:r>
    </w:p>
    <w:p w14:paraId="4E368433" w14:textId="0ACE20CA" w:rsidR="00A03915" w:rsidRPr="00A03915" w:rsidRDefault="00A03915" w:rsidP="00A03915">
      <w:pPr>
        <w:tabs>
          <w:tab w:val="left" w:pos="3544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bankovní spojení 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</w:p>
    <w:p w14:paraId="1C7A6841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566" w:righ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EFE4348" w14:textId="77777777" w:rsidR="00A03915" w:rsidRPr="00A03915" w:rsidRDefault="00A03915" w:rsidP="00A039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se dohodly dnešního dne na uzavření následující smlouvy o dílo na vypracování projektu stavby:</w:t>
      </w:r>
    </w:p>
    <w:p w14:paraId="1B67E771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</w:p>
    <w:p w14:paraId="7C269C0F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t>I.</w:t>
      </w:r>
    </w:p>
    <w:p w14:paraId="703DEC9F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t>Předmět díla</w:t>
      </w:r>
    </w:p>
    <w:p w14:paraId="12AB95A9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</w:p>
    <w:p w14:paraId="5B993EA6" w14:textId="77777777" w:rsidR="00A03915" w:rsidRPr="00A03915" w:rsidRDefault="00A03915" w:rsidP="00A03915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Zhotovitel se touto smlouvou zavazuje provést pro objednatele dílo, spočívající ve zpracování jednostupňové projektové dokumentace stavby </w:t>
      </w:r>
      <w:r w:rsidRPr="00A039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Turnov – optimalizace provzdušňovacího systému a zdroje tlakového vzduchu, a to v souladu s vyhláškou č. 499/2006.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</w:p>
    <w:p w14:paraId="2105405F" w14:textId="77777777" w:rsidR="00A03915" w:rsidRPr="00A03915" w:rsidRDefault="00A03915" w:rsidP="00A0391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p w14:paraId="61833CB9" w14:textId="77777777" w:rsidR="00A03915" w:rsidRPr="00A03915" w:rsidRDefault="00A03915" w:rsidP="00A03915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Rozsah všech součástí PD je podrobně popsán v odevzdané a projednané studii v roce 2023 a je potvrzený v nabídce zhotovitele ze dne 5.1.2024. Součástí dokumentace bude i seznam strojů a zařízení a technické specifikace (soupis stavebních prací, dodávek a služeb) a podrobný položkový rozpočet. Součástí PD bude také návrh jednoduchého postupu (postupných kroků) při provádění díla.</w:t>
      </w:r>
    </w:p>
    <w:p w14:paraId="02BD789A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</w:pPr>
    </w:p>
    <w:p w14:paraId="39C854EF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II.</w:t>
      </w:r>
    </w:p>
    <w:p w14:paraId="556F1603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Doba provádění díla</w:t>
      </w:r>
    </w:p>
    <w:p w14:paraId="21AC62FC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6D5E149E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right="566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Dílo bude provedeno nejpozději do:</w:t>
      </w:r>
    </w:p>
    <w:p w14:paraId="4D49DEA5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zahájení prací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 xml:space="preserve">leden 2024 </w:t>
      </w:r>
    </w:p>
    <w:p w14:paraId="25EF337D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 xml:space="preserve">projednání zpracovávaného PD 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únor, březen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</w:p>
    <w:p w14:paraId="64970A31" w14:textId="63CBA16D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 xml:space="preserve">předání zpracované dokumentace </w:t>
      </w:r>
      <w:proofErr w:type="gramStart"/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k</w:t>
      </w:r>
      <w:r w:rsidR="00283BB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e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kontrole</w:t>
      </w:r>
      <w:proofErr w:type="gramEnd"/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2.4.2024</w:t>
      </w:r>
    </w:p>
    <w:p w14:paraId="116ED418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kontrola dokumentace ze strany objednatele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do 15.4 2024</w:t>
      </w:r>
    </w:p>
    <w:p w14:paraId="63CB4B79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 xml:space="preserve">předání finální dokumentace 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30.4.2024</w:t>
      </w:r>
    </w:p>
    <w:p w14:paraId="091B47FD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6A55F04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413B1FCD" w14:textId="77777777" w:rsidR="00A03915" w:rsidRPr="00A03915" w:rsidRDefault="00A03915" w:rsidP="00A03915">
      <w:pPr>
        <w:keepNext/>
        <w:numPr>
          <w:ilvl w:val="7"/>
          <w:numId w:val="0"/>
        </w:numPr>
        <w:tabs>
          <w:tab w:val="num" w:pos="0"/>
          <w:tab w:val="left" w:pos="720"/>
        </w:tabs>
        <w:suppressAutoHyphens/>
        <w:spacing w:after="0" w:line="240" w:lineRule="auto"/>
        <w:ind w:left="566" w:right="566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x-none" w:eastAsia="zh-CN"/>
          <w14:ligatures w14:val="none"/>
        </w:rPr>
        <w:t>III.</w:t>
      </w:r>
    </w:p>
    <w:p w14:paraId="143FE559" w14:textId="77777777" w:rsidR="00A03915" w:rsidRPr="00A03915" w:rsidRDefault="00A03915" w:rsidP="00A03915">
      <w:pPr>
        <w:keepNext/>
        <w:numPr>
          <w:ilvl w:val="7"/>
          <w:numId w:val="0"/>
        </w:numPr>
        <w:tabs>
          <w:tab w:val="num" w:pos="0"/>
          <w:tab w:val="left" w:pos="720"/>
        </w:tabs>
        <w:suppressAutoHyphens/>
        <w:spacing w:after="0" w:line="240" w:lineRule="auto"/>
        <w:ind w:left="566" w:right="566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zh-CN"/>
          <w14:ligatures w14:val="none"/>
        </w:rPr>
        <w:t xml:space="preserve">Cena díla a platební podmínky </w:t>
      </w:r>
    </w:p>
    <w:p w14:paraId="724E540E" w14:textId="77777777" w:rsidR="00A03915" w:rsidRPr="00A03915" w:rsidRDefault="00A03915" w:rsidP="00A0391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41FB9D4A" w14:textId="77777777" w:rsidR="00A03915" w:rsidRPr="00A03915" w:rsidRDefault="00A03915" w:rsidP="00A03915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right="566" w:hanging="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Objednatel se zavazuje zaplatit zhotoviteli za provedení díla cenu, jejíž výše je jako cena pevná stanovena částkou </w:t>
      </w:r>
      <w:r w:rsidRPr="00A039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480 tis. Kč bez DPH. </w:t>
      </w:r>
      <w:r w:rsidRPr="00A0391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K ceně bude připočítáno DPH dle platných předpisů. </w:t>
      </w:r>
    </w:p>
    <w:p w14:paraId="6CCDF1A1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3BB8DD9" w14:textId="77777777" w:rsidR="00A03915" w:rsidRPr="00A03915" w:rsidRDefault="00A03915" w:rsidP="00A03915">
      <w:pPr>
        <w:numPr>
          <w:ilvl w:val="0"/>
          <w:numId w:val="4"/>
        </w:numPr>
        <w:suppressAutoHyphens/>
        <w:spacing w:after="0" w:line="240" w:lineRule="auto"/>
        <w:ind w:left="426" w:right="56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Cena díla může být fakturována až po předání finální dokumentace a bude splatná do 14 dnů od vystavení faktury.</w:t>
      </w:r>
    </w:p>
    <w:p w14:paraId="3D3D8816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</w:p>
    <w:p w14:paraId="7C9A8E0D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</w:p>
    <w:p w14:paraId="504895A9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t>IV.</w:t>
      </w:r>
    </w:p>
    <w:p w14:paraId="0BA267DD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t>Odpovědnost</w:t>
      </w:r>
    </w:p>
    <w:p w14:paraId="7077393D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</w:p>
    <w:p w14:paraId="28DBBC97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426" w:right="56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1.</w:t>
      </w: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  <w:t>Zhotovitel odpovídá za to, že dílo i jeho jednotlivé části budou bez vad, a že je objednatel bude moci použít pro přípravu a realizaci stavby. Tuto odpovědnost má i v případě, že k provedení jednotlivých částí díla použije třetí osoby.</w:t>
      </w:r>
    </w:p>
    <w:p w14:paraId="10DEC832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426" w:right="56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2.</w:t>
      </w: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  <w:t>Zhotovitel je při provádění díla a jeho částí povinen dodržovat obecně závazné předpisy, technické normy, ujednání této smlouvy a jejích příloh, stanoviska a rozhodnutí příslušných orgánů státní správy a vycházet z podkladů předaných mu objednatelem.</w:t>
      </w:r>
    </w:p>
    <w:p w14:paraId="4DB2E9C0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426" w:right="56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3.</w:t>
      </w: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  <w:t xml:space="preserve">Pro případ odstranitelných vad díla se zhotovitel zavazuje takové vady bezplatně odstranit bez zbytečného odkladu po obdržení písemné reklamace od objednatele. </w:t>
      </w:r>
    </w:p>
    <w:p w14:paraId="63BE3E71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426" w:right="56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4.</w:t>
      </w: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  <w:t>Zhotovitel poskytuje na hotové dílo záruku 24 měsíců od protokolárního předání.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</w:p>
    <w:p w14:paraId="146E7123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426" w:right="56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5. 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V případě prodlení zhotovitele u doby provádění díla má objednatel právo účtovat penále ve výši 500,- Kč za každý den prodlení.</w:t>
      </w:r>
    </w:p>
    <w:p w14:paraId="6BF6F765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426" w:right="56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6. 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V případě prodlení objednatele s úhradou faktury má zhotovitel právo účtovat penále ve výši 500,- Kč za každý den prodlení.</w:t>
      </w:r>
    </w:p>
    <w:p w14:paraId="7C7DD9EB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</w:p>
    <w:p w14:paraId="031E12DF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</w:p>
    <w:p w14:paraId="33C6AA49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t>V.</w:t>
      </w:r>
    </w:p>
    <w:p w14:paraId="677F91FA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t>Ostatní ujednání</w:t>
      </w:r>
    </w:p>
    <w:p w14:paraId="24102466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566" w:right="566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</w:p>
    <w:p w14:paraId="1A512B35" w14:textId="77777777" w:rsidR="00A03915" w:rsidRPr="00A03915" w:rsidRDefault="00A03915" w:rsidP="00A0391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Projektová dokumentace a jednotlivé výkresy stavby jsou chráněny autorským právem. Po provedení díla (předání dokumentace) přechází autorská práva na objednatele. </w:t>
      </w:r>
    </w:p>
    <w:p w14:paraId="36F3550A" w14:textId="77777777" w:rsidR="00A03915" w:rsidRPr="00A03915" w:rsidRDefault="00A03915" w:rsidP="00A0391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Dílo bude zhotovitelem předáno objednateli v šesti tištěných ve formě specifikované v předané nabídce.  </w:t>
      </w:r>
    </w:p>
    <w:p w14:paraId="301230BC" w14:textId="77777777" w:rsidR="00A03915" w:rsidRPr="00A03915" w:rsidRDefault="00A03915" w:rsidP="00A0391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Objednatel umožní přístup na ČOV a součinnost s odbornými pracovníky provozního závodu.</w:t>
      </w:r>
    </w:p>
    <w:p w14:paraId="44E45671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</w:p>
    <w:p w14:paraId="06D50518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</w:p>
    <w:p w14:paraId="35312D9B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t>VI.</w:t>
      </w:r>
    </w:p>
    <w:p w14:paraId="3AAF5C84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t>Závěrečná ustanovení</w:t>
      </w:r>
    </w:p>
    <w:p w14:paraId="747CF92F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566" w:right="566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</w:p>
    <w:p w14:paraId="797079FB" w14:textId="77777777" w:rsidR="00A03915" w:rsidRPr="00A03915" w:rsidRDefault="00A03915" w:rsidP="00A0391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Pokud v této smlouvě není výslovně ujednáno jinak, řídí se vztahy objednatele a zhotovitele českým právem, zejména obchodním zákoníkem č. 513/1991 Sb.</w:t>
      </w:r>
    </w:p>
    <w:p w14:paraId="6B048067" w14:textId="77777777" w:rsidR="00A03915" w:rsidRPr="00A03915" w:rsidRDefault="00A03915" w:rsidP="00A0391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Všechny případné spory, které by mezi objednatelem a zhotovitelem vznikly, se strany zavazují řešit dohodou. Strany se mohou dohodnout na znalci, zkušebně nebo instituci, na niž se obrátí o pomoc při řešení sporu. Pokud tak neučiní, je věcně a místně příslušný pro řešení sporů z této smlouvy Krajský obchodní soud v Praze.</w:t>
      </w:r>
    </w:p>
    <w:p w14:paraId="26BED0C0" w14:textId="77777777" w:rsidR="00A03915" w:rsidRPr="00A03915" w:rsidRDefault="00A03915" w:rsidP="00A03915">
      <w:pPr>
        <w:tabs>
          <w:tab w:val="left" w:pos="720"/>
        </w:tabs>
        <w:suppressAutoHyphens/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</w:p>
    <w:p w14:paraId="015B2DCB" w14:textId="77777777" w:rsidR="00A03915" w:rsidRPr="00A03915" w:rsidRDefault="00A03915" w:rsidP="00A0391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Tuto smlouvu lze měnit nebo zrušit pouze smluvními dodatky podepsanými oprávněnými zástupci obou smluvních stran. Dodatky budou chronologicky seřazeny v časovém sledu a číslovány. Zápisy o projednání rozpracovaných projektů podepsané oprávněnými zástupci smluvních stran budou seřazeny v časovém sledu a mají charakter smluvního dodatku.</w:t>
      </w:r>
    </w:p>
    <w:p w14:paraId="21F888A2" w14:textId="77777777" w:rsidR="00A03915" w:rsidRPr="00A03915" w:rsidRDefault="00A03915" w:rsidP="00A03915">
      <w:pPr>
        <w:tabs>
          <w:tab w:val="left" w:pos="284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4.</w:t>
      </w: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  <w:t>Tato smlouva nabývá účinnosti dnem podpisu obou účastníků.</w:t>
      </w:r>
    </w:p>
    <w:p w14:paraId="569E780E" w14:textId="77777777" w:rsidR="00A03915" w:rsidRPr="00A03915" w:rsidRDefault="00A03915" w:rsidP="00A03915">
      <w:pPr>
        <w:tabs>
          <w:tab w:val="left" w:pos="284"/>
        </w:tabs>
        <w:suppressAutoHyphens/>
        <w:spacing w:after="0" w:line="240" w:lineRule="auto"/>
        <w:ind w:left="284" w:right="566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5.</w:t>
      </w:r>
      <w:r w:rsidRPr="00A0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ab/>
        <w:t>Tato smlouva je vyhotovena ve 2 vyhotoveních, z nichž jedno obdrží objednatel a jedno zhotovitel.</w:t>
      </w:r>
    </w:p>
    <w:p w14:paraId="1870A830" w14:textId="77777777" w:rsidR="00A03915" w:rsidRPr="00A03915" w:rsidRDefault="00A03915" w:rsidP="00A039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zh-CN"/>
          <w14:ligatures w14:val="none"/>
        </w:rPr>
      </w:pPr>
    </w:p>
    <w:p w14:paraId="34F0F53B" w14:textId="77777777" w:rsidR="00A03915" w:rsidRPr="00A03915" w:rsidRDefault="00A03915" w:rsidP="00A039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zh-CN"/>
          <w14:ligatures w14:val="none"/>
        </w:rPr>
      </w:pPr>
    </w:p>
    <w:p w14:paraId="1AFCB054" w14:textId="77777777" w:rsidR="00A03915" w:rsidRPr="00A03915" w:rsidRDefault="00A03915" w:rsidP="00A039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zh-CN"/>
          <w14:ligatures w14:val="none"/>
        </w:rPr>
      </w:pPr>
    </w:p>
    <w:p w14:paraId="6B053C76" w14:textId="77777777" w:rsidR="00A03915" w:rsidRPr="00A03915" w:rsidRDefault="00A03915" w:rsidP="00A039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zh-CN"/>
          <w14:ligatures w14:val="none"/>
        </w:rPr>
      </w:pPr>
    </w:p>
    <w:p w14:paraId="42ED72AD" w14:textId="2EC5F029" w:rsidR="00A03915" w:rsidRPr="00A03915" w:rsidRDefault="00A03915" w:rsidP="00A0391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V Turnově dne: 9.1.2024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V Hranicích:</w:t>
      </w:r>
      <w:r w:rsidR="00E8416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10.1.2024</w:t>
      </w:r>
    </w:p>
    <w:p w14:paraId="2A5541C6" w14:textId="77777777" w:rsidR="00A03915" w:rsidRPr="00A03915" w:rsidRDefault="00A03915" w:rsidP="00A0391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3C90420" w14:textId="77777777" w:rsidR="00A03915" w:rsidRPr="00A03915" w:rsidRDefault="00A03915" w:rsidP="00A0391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1B00621" w14:textId="77777777" w:rsidR="00A03915" w:rsidRPr="00A03915" w:rsidRDefault="00A03915" w:rsidP="00A0391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8E81D46" w14:textId="77777777" w:rsidR="00A03915" w:rsidRDefault="00A03915" w:rsidP="00A0391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9207D0C" w14:textId="77777777" w:rsidR="00A03915" w:rsidRDefault="00A03915" w:rsidP="00A0391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212F486" w14:textId="77777777" w:rsidR="00A03915" w:rsidRPr="00A03915" w:rsidRDefault="00A03915" w:rsidP="00A0391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BB7AE84" w14:textId="77777777" w:rsidR="00A03915" w:rsidRPr="00A03915" w:rsidRDefault="00A03915" w:rsidP="00A0391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0AEDE9C" w14:textId="77777777" w:rsidR="00A03915" w:rsidRPr="00A03915" w:rsidRDefault="00A03915" w:rsidP="00A0391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F9EECA7" w14:textId="77777777" w:rsidR="00A03915" w:rsidRPr="00A03915" w:rsidRDefault="00A03915" w:rsidP="00A0391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EE97E4F" w14:textId="77777777" w:rsidR="00A03915" w:rsidRPr="00A03915" w:rsidRDefault="00A03915" w:rsidP="00A03915">
      <w:pPr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…………………………………………….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………………………………………</w:t>
      </w:r>
    </w:p>
    <w:p w14:paraId="5E9F8D04" w14:textId="77777777" w:rsidR="00A03915" w:rsidRPr="00A03915" w:rsidRDefault="00A03915" w:rsidP="00A03915">
      <w:pPr>
        <w:tabs>
          <w:tab w:val="left" w:pos="6379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Objednatel:</w:t>
      </w:r>
      <w:r w:rsidRPr="00A039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Zhotovitel:</w:t>
      </w:r>
    </w:p>
    <w:p w14:paraId="29F1B715" w14:textId="77777777" w:rsidR="00A03915" w:rsidRPr="00A03915" w:rsidRDefault="00A03915" w:rsidP="00A03915">
      <w:pPr>
        <w:tabs>
          <w:tab w:val="left" w:pos="6096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proofErr w:type="gramStart"/>
      <w:r w:rsidRPr="00A0391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ing.</w:t>
      </w:r>
      <w:proofErr w:type="gramEnd"/>
      <w:r w:rsidRPr="00A0391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 Milan Hejduk</w:t>
      </w:r>
      <w:r w:rsidRPr="00A0391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ab/>
        <w:t xml:space="preserve">ing. Jan </w:t>
      </w:r>
      <w:proofErr w:type="spellStart"/>
      <w:r w:rsidRPr="00A0391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Kundrátek</w:t>
      </w:r>
      <w:proofErr w:type="spellEnd"/>
    </w:p>
    <w:p w14:paraId="3909784C" w14:textId="77777777" w:rsidR="00A03915" w:rsidRPr="00A03915" w:rsidRDefault="00A03915" w:rsidP="00A03915">
      <w:pPr>
        <w:tabs>
          <w:tab w:val="left" w:pos="623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r w:rsidRPr="00A0391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    ředitel svazku VHS Turnov                                                     jednatel společnosti, KUNST.</w:t>
      </w:r>
    </w:p>
    <w:p w14:paraId="3B58C304" w14:textId="77777777" w:rsidR="00A03915" w:rsidRPr="00A03915" w:rsidRDefault="00A03915" w:rsidP="00A0391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01B15A8B" w14:textId="77777777" w:rsidR="00A03915" w:rsidRDefault="00A03915"/>
    <w:sectPr w:rsidR="00A03915">
      <w:headerReference w:type="default" r:id="rId7"/>
      <w:pgSz w:w="11906" w:h="16838"/>
      <w:pgMar w:top="1276" w:right="99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6BE9" w14:textId="77777777" w:rsidR="001B1321" w:rsidRDefault="001B1321">
      <w:pPr>
        <w:spacing w:after="0" w:line="240" w:lineRule="auto"/>
      </w:pPr>
      <w:r>
        <w:separator/>
      </w:r>
    </w:p>
  </w:endnote>
  <w:endnote w:type="continuationSeparator" w:id="0">
    <w:p w14:paraId="30E1D8CE" w14:textId="77777777" w:rsidR="001B1321" w:rsidRDefault="001B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2FB3" w14:textId="77777777" w:rsidR="001B1321" w:rsidRDefault="001B1321">
      <w:pPr>
        <w:spacing w:after="0" w:line="240" w:lineRule="auto"/>
      </w:pPr>
      <w:r>
        <w:separator/>
      </w:r>
    </w:p>
  </w:footnote>
  <w:footnote w:type="continuationSeparator" w:id="0">
    <w:p w14:paraId="12946ECF" w14:textId="77777777" w:rsidR="001B1321" w:rsidRDefault="001B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4E43" w14:textId="77777777" w:rsidR="00C150A8" w:rsidRDefault="00C150A8">
    <w:pPr>
      <w:pStyle w:val="Zhlav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8D65A4"/>
    <w:multiLevelType w:val="hybridMultilevel"/>
    <w:tmpl w:val="46602992"/>
    <w:lvl w:ilvl="0" w:tplc="40A41F2C">
      <w:start w:val="1"/>
      <w:numFmt w:val="decimal"/>
      <w:lvlText w:val="%1."/>
      <w:lvlJc w:val="left"/>
      <w:pPr>
        <w:ind w:left="1068" w:hanging="708"/>
      </w:pPr>
      <w:rPr>
        <w:rFonts w:ascii="Arial" w:hAnsi="Arial" w:cs="Aria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875BD"/>
    <w:multiLevelType w:val="hybridMultilevel"/>
    <w:tmpl w:val="CDF4C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693494">
    <w:abstractNumId w:val="0"/>
  </w:num>
  <w:num w:numId="2" w16cid:durableId="330911687">
    <w:abstractNumId w:val="1"/>
  </w:num>
  <w:num w:numId="3" w16cid:durableId="1044989395">
    <w:abstractNumId w:val="2"/>
  </w:num>
  <w:num w:numId="4" w16cid:durableId="1821380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5"/>
    <w:rsid w:val="001B1321"/>
    <w:rsid w:val="00283BB9"/>
    <w:rsid w:val="008B75FC"/>
    <w:rsid w:val="00A03915"/>
    <w:rsid w:val="00C150A8"/>
    <w:rsid w:val="00D81367"/>
    <w:rsid w:val="00E8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4C8D"/>
  <w15:chartTrackingRefBased/>
  <w15:docId w15:val="{DFC65DFA-5571-498F-8483-617206BF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0391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character" w:customStyle="1" w:styleId="ZhlavChar">
    <w:name w:val="Záhlaví Char"/>
    <w:basedOn w:val="Standardnpsmoodstavce"/>
    <w:link w:val="Zhlav"/>
    <w:rsid w:val="00A03915"/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Vodhánělová</dc:creator>
  <cp:keywords/>
  <dc:description/>
  <cp:lastModifiedBy>Michaela Vodhánělová</cp:lastModifiedBy>
  <cp:revision>4</cp:revision>
  <dcterms:created xsi:type="dcterms:W3CDTF">2024-01-09T06:37:00Z</dcterms:created>
  <dcterms:modified xsi:type="dcterms:W3CDTF">2024-01-10T07:32:00Z</dcterms:modified>
</cp:coreProperties>
</file>