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3" w:rsidRPr="00CA22A3" w:rsidRDefault="00CA22A3" w:rsidP="00CA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A22A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A22A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A22A3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CA22A3">
        <w:rPr>
          <w:rFonts w:ascii="Calibri" w:eastAsia="Times New Roman" w:hAnsi="Calibri" w:cs="Calibri"/>
          <w:color w:val="000000"/>
          <w:lang w:eastAsia="cs-CZ"/>
        </w:rPr>
        <w:t>&gt;</w:t>
      </w:r>
      <w:r w:rsidRPr="00CA22A3">
        <w:rPr>
          <w:rFonts w:ascii="Calibri" w:eastAsia="Times New Roman" w:hAnsi="Calibri" w:cs="Calibri"/>
          <w:color w:val="000000"/>
          <w:lang w:eastAsia="cs-CZ"/>
        </w:rPr>
        <w:br/>
      </w:r>
      <w:r w:rsidRPr="00CA22A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A22A3">
        <w:rPr>
          <w:rFonts w:ascii="Calibri" w:eastAsia="Times New Roman" w:hAnsi="Calibri" w:cs="Calibri"/>
          <w:color w:val="000000"/>
          <w:lang w:eastAsia="cs-CZ"/>
        </w:rPr>
        <w:t> úterý 9. ledna 2024 9:30</w:t>
      </w:r>
      <w:r w:rsidRPr="00CA22A3">
        <w:rPr>
          <w:rFonts w:ascii="Calibri" w:eastAsia="Times New Roman" w:hAnsi="Calibri" w:cs="Calibri"/>
          <w:color w:val="000000"/>
          <w:lang w:eastAsia="cs-CZ"/>
        </w:rPr>
        <w:br/>
      </w:r>
      <w:r w:rsidRPr="00CA22A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A22A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A22A3">
        <w:rPr>
          <w:rFonts w:ascii="Calibri" w:eastAsia="Times New Roman" w:hAnsi="Calibri" w:cs="Calibri"/>
          <w:color w:val="000000"/>
          <w:lang w:eastAsia="cs-CZ"/>
        </w:rPr>
        <w:br/>
      </w:r>
      <w:r w:rsidRPr="00CA22A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A22A3">
        <w:rPr>
          <w:rFonts w:ascii="Calibri" w:eastAsia="Times New Roman" w:hAnsi="Calibri" w:cs="Calibri"/>
          <w:color w:val="000000"/>
          <w:lang w:eastAsia="cs-CZ"/>
        </w:rPr>
        <w:t> Potvrzení objednávky Czech Republic store_3/2024/OKLT-OKB</w:t>
      </w:r>
    </w:p>
    <w:p w:rsidR="00CA22A3" w:rsidRPr="00CA22A3" w:rsidRDefault="00CA22A3" w:rsidP="00CA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22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CA22A3" w:rsidRPr="00CA22A3" w:rsidTr="00CA22A3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A22A3" w:rsidRPr="00CA22A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A22A3" w:rsidRPr="00CA22A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0"/>
                    <w:gridCol w:w="3868"/>
                  </w:tblGrid>
                  <w:tr w:rsidR="00CA22A3" w:rsidRPr="00CA22A3" w:rsidTr="00CA22A3">
                    <w:tc>
                      <w:tcPr>
                        <w:tcW w:w="4030" w:type="dxa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3400280512</w:t>
                        </w:r>
                      </w:p>
                    </w:tc>
                    <w:tc>
                      <w:tcPr>
                        <w:tcW w:w="3868" w:type="dxa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09/01/2024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3/2024/OKLT-OKB</w:t>
                        </w: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CA22A3" w:rsidRPr="00CA22A3" w:rsidTr="00CA22A3"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CA22A3" w:rsidRPr="00CA22A3" w:rsidTr="00CA22A3"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0"/>
                    <w:gridCol w:w="1738"/>
                    <w:gridCol w:w="344"/>
                    <w:gridCol w:w="391"/>
                    <w:gridCol w:w="1171"/>
                    <w:gridCol w:w="906"/>
                  </w:tblGrid>
                  <w:tr w:rsidR="00CA22A3" w:rsidRPr="00CA22A3" w:rsidTr="00CA22A3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CA22A3" w:rsidRPr="00CA22A3" w:rsidRDefault="00CA22A3" w:rsidP="00CA22A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ETOH </w:t>
                        </w:r>
                        <w:proofErr w:type="gram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850</w:t>
                        </w:r>
                        <w:proofErr w:type="gram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Waste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03144054001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ASTP, 500 testů,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08056838190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GGT </w:t>
                        </w:r>
                        <w:proofErr w:type="gram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400</w:t>
                        </w:r>
                        <w:proofErr w:type="gram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08057796190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Folate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300 testů,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07027290190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PAPP-A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04854101200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DHEA-S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03000095122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22A3" w:rsidRPr="00CA22A3" w:rsidTr="00CA22A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Troponin T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hs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PreciControl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05095107190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CA22A3" w:rsidRPr="00CA22A3" w:rsidRDefault="00CA22A3" w:rsidP="00CA22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7"/>
                    <w:gridCol w:w="6243"/>
                  </w:tblGrid>
                  <w:tr w:rsidR="00CA22A3" w:rsidRPr="00CA22A3" w:rsidTr="00CA22A3"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CA22A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69 804,05 Kč</w:t>
                        </w: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CA22A3" w:rsidRPr="00CA22A3"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Roche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Tel: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22A3" w:rsidRPr="00CA22A3" w:rsidRDefault="00CA22A3" w:rsidP="00CA22A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A22A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CA22A3" w:rsidRPr="00CA22A3" w:rsidRDefault="00CA22A3" w:rsidP="00CA22A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A22A3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CA22A3" w:rsidRPr="00CA22A3" w:rsidRDefault="00CA22A3" w:rsidP="00CA22A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CA22A3" w:rsidRPr="00CA22A3" w:rsidRDefault="00CA22A3" w:rsidP="00CA22A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A22A3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  <w:bookmarkEnd w:id="0"/>
                </w:p>
              </w:tc>
            </w:tr>
            <w:tr w:rsidR="00CA22A3" w:rsidRPr="00CA22A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22A3" w:rsidRPr="00CA22A3" w:rsidRDefault="00CA22A3" w:rsidP="00CA2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A22A3" w:rsidRPr="00CA22A3" w:rsidRDefault="00CA22A3" w:rsidP="00CA22A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9"/>
    <w:rsid w:val="002F2839"/>
    <w:rsid w:val="00712202"/>
    <w:rsid w:val="00A27588"/>
    <w:rsid w:val="00C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A22A3"/>
  </w:style>
  <w:style w:type="character" w:styleId="Hypertextovodkaz">
    <w:name w:val="Hyperlink"/>
    <w:basedOn w:val="Standardnpsmoodstavce"/>
    <w:uiPriority w:val="99"/>
    <w:semiHidden/>
    <w:unhideWhenUsed/>
    <w:rsid w:val="00CA22A3"/>
    <w:rPr>
      <w:color w:val="0000FF"/>
      <w:u w:val="single"/>
    </w:rPr>
  </w:style>
  <w:style w:type="character" w:customStyle="1" w:styleId="xprice">
    <w:name w:val="x_price"/>
    <w:basedOn w:val="Standardnpsmoodstavce"/>
    <w:rsid w:val="00CA2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CA22A3"/>
  </w:style>
  <w:style w:type="character" w:styleId="Hypertextovodkaz">
    <w:name w:val="Hyperlink"/>
    <w:basedOn w:val="Standardnpsmoodstavce"/>
    <w:uiPriority w:val="99"/>
    <w:semiHidden/>
    <w:unhideWhenUsed/>
    <w:rsid w:val="00CA22A3"/>
    <w:rPr>
      <w:color w:val="0000FF"/>
      <w:u w:val="single"/>
    </w:rPr>
  </w:style>
  <w:style w:type="character" w:customStyle="1" w:styleId="xprice">
    <w:name w:val="x_price"/>
    <w:basedOn w:val="Standardnpsmoodstavce"/>
    <w:rsid w:val="00CA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oza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2024-01-09T10:38:00Z</dcterms:created>
  <dcterms:modified xsi:type="dcterms:W3CDTF">2024-01-09T10:39:00Z</dcterms:modified>
</cp:coreProperties>
</file>