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1EBF" w14:textId="77777777" w:rsidR="009918E5" w:rsidRDefault="00621869">
      <w:pPr>
        <w:spacing w:line="654" w:lineRule="exact"/>
      </w:pPr>
      <w:r>
        <w:pict w14:anchorId="38A8DAB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9.3pt;margin-top:.1pt;width:43.2pt;height:12.25pt;z-index:251657728;mso-wrap-distance-left:5pt;mso-wrap-distance-right:5pt;mso-position-horizontal-relative:margin" filled="f" stroked="f">
            <v:textbox style="mso-fit-shape-to-text:t" inset="0,0,0,0">
              <w:txbxContent>
                <w:p w14:paraId="475EFB3A" w14:textId="77777777" w:rsidR="009918E5" w:rsidRDefault="00621869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  <w:lang w:val="de-DE" w:eastAsia="de-DE" w:bidi="de-DE"/>
                    </w:rPr>
                    <w:t xml:space="preserve">Reg. </w:t>
                  </w:r>
                  <w:r>
                    <w:rPr>
                      <w:rStyle w:val="Zkladntext2Exact"/>
                    </w:rPr>
                    <w:t>číslo</w:t>
                  </w:r>
                </w:p>
              </w:txbxContent>
            </v:textbox>
            <w10:wrap anchorx="margin"/>
          </v:shape>
        </w:pict>
      </w:r>
      <w:r>
        <w:pict w14:anchorId="40DBB46A">
          <v:shape id="_x0000_s1027" type="#_x0000_t202" style="position:absolute;margin-left:383.5pt;margin-top:.1pt;width:102.95pt;height:16.9pt;z-index:251657729;mso-wrap-distance-left:5pt;mso-wrap-distance-right:5pt;mso-position-horizontal-relative:margin" filled="f" stroked="f">
            <v:textbox style="mso-fit-shape-to-text:t" inset="0,0,0,0">
              <w:txbxContent>
                <w:p w14:paraId="14665A0A" w14:textId="77777777" w:rsidR="009918E5" w:rsidRDefault="00621869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80" w:lineRule="exact"/>
                  </w:pPr>
                  <w:r>
                    <w:rPr>
                      <w:rStyle w:val="Zkladntext3Exact0"/>
                      <w:i/>
                      <w:iCs/>
                    </w:rPr>
                    <w:t>TP/</w:t>
                  </w:r>
                  <w:proofErr w:type="spellStart"/>
                  <w:r>
                    <w:rPr>
                      <w:rStyle w:val="Zkladntext3Exact0"/>
                      <w:i/>
                      <w:iCs/>
                    </w:rPr>
                    <w:t>Sl</w:t>
                  </w:r>
                  <w:proofErr w:type="spellEnd"/>
                  <w:r>
                    <w:rPr>
                      <w:rStyle w:val="Zkladntext3Exact0"/>
                      <w:i/>
                      <w:iCs/>
                    </w:rPr>
                    <w:t xml:space="preserve">- ¥- </w:t>
                  </w:r>
                  <w:r>
                    <w:rPr>
                      <w:rStyle w:val="Zkladntext3dkovn-2ptExact"/>
                      <w:i/>
                      <w:iCs/>
                    </w:rPr>
                    <w:t>&lt;¿#¿3</w:t>
                  </w:r>
                </w:p>
              </w:txbxContent>
            </v:textbox>
            <w10:wrap anchorx="margin"/>
          </v:shape>
        </w:pict>
      </w:r>
    </w:p>
    <w:p w14:paraId="4B7D5A81" w14:textId="77777777" w:rsidR="009918E5" w:rsidRDefault="009918E5">
      <w:pPr>
        <w:rPr>
          <w:sz w:val="2"/>
          <w:szCs w:val="2"/>
        </w:rPr>
        <w:sectPr w:rsidR="009918E5">
          <w:type w:val="continuous"/>
          <w:pgSz w:w="11900" w:h="16840"/>
          <w:pgMar w:top="621" w:right="814" w:bottom="1893" w:left="1346" w:header="0" w:footer="3" w:gutter="0"/>
          <w:cols w:space="720"/>
          <w:noEndnote/>
          <w:docGrid w:linePitch="360"/>
        </w:sectPr>
      </w:pPr>
    </w:p>
    <w:p w14:paraId="2305EDE4" w14:textId="77777777" w:rsidR="009918E5" w:rsidRDefault="009918E5">
      <w:pPr>
        <w:spacing w:before="22" w:after="22" w:line="240" w:lineRule="exact"/>
        <w:rPr>
          <w:sz w:val="19"/>
          <w:szCs w:val="19"/>
        </w:rPr>
      </w:pPr>
    </w:p>
    <w:p w14:paraId="3584144D" w14:textId="77777777" w:rsidR="009918E5" w:rsidRDefault="009918E5">
      <w:pPr>
        <w:rPr>
          <w:sz w:val="2"/>
          <w:szCs w:val="2"/>
        </w:rPr>
        <w:sectPr w:rsidR="009918E5">
          <w:type w:val="continuous"/>
          <w:pgSz w:w="11900" w:h="16840"/>
          <w:pgMar w:top="1227" w:right="0" w:bottom="1909" w:left="0" w:header="0" w:footer="3" w:gutter="0"/>
          <w:cols w:space="720"/>
          <w:noEndnote/>
          <w:docGrid w:linePitch="360"/>
        </w:sectPr>
      </w:pPr>
    </w:p>
    <w:p w14:paraId="270BAAF6" w14:textId="77777777" w:rsidR="009918E5" w:rsidRDefault="00621869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Smlouva o poskytování služeb</w:t>
      </w:r>
      <w:bookmarkEnd w:id="0"/>
    </w:p>
    <w:p w14:paraId="05AA62CE" w14:textId="77777777" w:rsidR="009918E5" w:rsidRDefault="00621869">
      <w:pPr>
        <w:pStyle w:val="Zkladntext40"/>
        <w:shd w:val="clear" w:color="auto" w:fill="auto"/>
        <w:spacing w:after="160" w:line="200" w:lineRule="exact"/>
      </w:pPr>
      <w:r>
        <w:t>v rámci „Populačního pilotního programu časného záchytu karcinomu prostaty v ČR“</w:t>
      </w:r>
    </w:p>
    <w:p w14:paraId="749D3E97" w14:textId="5969E14F" w:rsidR="009918E5" w:rsidRDefault="00621869">
      <w:pPr>
        <w:pStyle w:val="Zkladntext20"/>
        <w:shd w:val="clear" w:color="auto" w:fill="auto"/>
        <w:spacing w:line="230" w:lineRule="exact"/>
        <w:ind w:firstLine="0"/>
      </w:pPr>
      <w:r>
        <w:pict w14:anchorId="47A50BBE">
          <v:shape id="_x0000_s1028" type="#_x0000_t202" style="position:absolute;margin-left:-24pt;margin-top:-30.25pt;width:126.7pt;height:14.9pt;z-index:-125829376;mso-wrap-distance-left:5pt;mso-wrap-distance-right:5pt;mso-position-horizontal-relative:margin" filled="f" stroked="f">
            <v:textbox style="mso-fit-shape-to-text:t" inset="0,0,0,0">
              <w:txbxContent>
                <w:p w14:paraId="495A49A6" w14:textId="77777777" w:rsidR="009918E5" w:rsidRDefault="00621869">
                  <w:pPr>
                    <w:pStyle w:val="Zkladntext5"/>
                    <w:shd w:val="clear" w:color="auto" w:fill="auto"/>
                    <w:spacing w:line="240" w:lineRule="exact"/>
                  </w:pPr>
                  <w:r>
                    <w:t>I. Smluvní strany</w:t>
                  </w:r>
                </w:p>
              </w:txbxContent>
            </v:textbox>
            <w10:wrap type="topAndBottom" anchorx="margin"/>
          </v:shape>
        </w:pict>
      </w:r>
      <w:r>
        <w:pict w14:anchorId="691FE7D1">
          <v:shape id="_x0000_s1030" type="#_x0000_t202" style="position:absolute;margin-left:-25.45pt;margin-top:-1.75pt;width:70.3pt;height:95.5pt;z-index:-125829374;mso-wrap-distance-left:5pt;mso-wrap-distance-right:21.85pt;mso-position-horizontal-relative:margin" filled="f" stroked="f">
            <v:textbox style="mso-fit-shape-to-text:t" inset="0,0,0,0">
              <w:txbxContent>
                <w:p w14:paraId="48CC38DF" w14:textId="77777777" w:rsidR="009918E5" w:rsidRDefault="00621869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>Obchodní firma:</w:t>
                  </w:r>
                </w:p>
                <w:p w14:paraId="5DAE9BCD" w14:textId="77777777" w:rsidR="009918E5" w:rsidRDefault="00621869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0E9BEAAE" w14:textId="77777777" w:rsidR="009918E5" w:rsidRDefault="00621869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0E86DB92" w14:textId="77777777" w:rsidR="009918E5" w:rsidRDefault="00621869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Bank. spojení: č. účtu: </w:t>
                  </w:r>
                  <w:r>
                    <w:rPr>
                      <w:rStyle w:val="Zkladntext2Exact0"/>
                      <w:b w:val="0"/>
                      <w:bCs w:val="0"/>
                    </w:rPr>
                    <w:t>IČ:</w:t>
                  </w:r>
                </w:p>
                <w:p w14:paraId="66A23904" w14:textId="77777777" w:rsidR="009918E5" w:rsidRDefault="00621869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78724B81" w14:textId="77777777" w:rsidR="009918E5" w:rsidRDefault="00621869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>(dále dodavatel)</w:t>
                  </w:r>
                </w:p>
              </w:txbxContent>
            </v:textbox>
            <w10:wrap type="square" side="right" anchorx="margin"/>
          </v:shape>
        </w:pict>
      </w:r>
      <w:r>
        <w:t>Nemocnice Třinec, příspěvková organizace</w:t>
      </w:r>
    </w:p>
    <w:p w14:paraId="4F772B2E" w14:textId="77777777" w:rsidR="009918E5" w:rsidRDefault="00621869">
      <w:pPr>
        <w:pStyle w:val="Zkladntext20"/>
        <w:shd w:val="clear" w:color="auto" w:fill="auto"/>
        <w:spacing w:line="230" w:lineRule="exact"/>
        <w:ind w:firstLine="0"/>
      </w:pPr>
      <w:r>
        <w:t>Ing. Jiří Veverka, ředitel</w:t>
      </w:r>
    </w:p>
    <w:p w14:paraId="29C05529" w14:textId="77777777" w:rsidR="009918E5" w:rsidRDefault="00621869">
      <w:pPr>
        <w:pStyle w:val="Zkladntext20"/>
        <w:shd w:val="clear" w:color="auto" w:fill="auto"/>
        <w:spacing w:line="230" w:lineRule="exact"/>
        <w:ind w:firstLine="0"/>
      </w:pP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14:paraId="528FCA61" w14:textId="77777777" w:rsidR="009918E5" w:rsidRDefault="00621869">
      <w:pPr>
        <w:pStyle w:val="Zkladntext20"/>
        <w:shd w:val="clear" w:color="auto" w:fill="auto"/>
        <w:spacing w:line="230" w:lineRule="exact"/>
        <w:ind w:firstLine="0"/>
      </w:pPr>
      <w:r>
        <w:t>Komerční banka Třinec</w:t>
      </w:r>
    </w:p>
    <w:p w14:paraId="7153C5D3" w14:textId="77777777" w:rsidR="009918E5" w:rsidRDefault="00621869">
      <w:pPr>
        <w:pStyle w:val="Zkladntext20"/>
        <w:shd w:val="clear" w:color="auto" w:fill="auto"/>
        <w:spacing w:line="230" w:lineRule="exact"/>
        <w:ind w:firstLine="0"/>
      </w:pPr>
      <w:r>
        <w:t>29034-781/0100</w:t>
      </w:r>
    </w:p>
    <w:p w14:paraId="35D920A5" w14:textId="77777777" w:rsidR="009918E5" w:rsidRDefault="00621869">
      <w:pPr>
        <w:pStyle w:val="Zkladntext20"/>
        <w:shd w:val="clear" w:color="auto" w:fill="auto"/>
        <w:spacing w:line="230" w:lineRule="exact"/>
        <w:ind w:firstLine="0"/>
      </w:pPr>
      <w:r>
        <w:t>00534242</w:t>
      </w:r>
    </w:p>
    <w:p w14:paraId="65C6307B" w14:textId="77777777" w:rsidR="009918E5" w:rsidRDefault="00621869">
      <w:pPr>
        <w:pStyle w:val="Zkladntext20"/>
        <w:shd w:val="clear" w:color="auto" w:fill="auto"/>
        <w:spacing w:line="230" w:lineRule="exact"/>
        <w:ind w:firstLine="0"/>
        <w:sectPr w:rsidR="009918E5">
          <w:type w:val="continuous"/>
          <w:pgSz w:w="11900" w:h="16840"/>
          <w:pgMar w:top="1227" w:right="1684" w:bottom="1909" w:left="1966" w:header="0" w:footer="3" w:gutter="0"/>
          <w:cols w:space="720"/>
          <w:noEndnote/>
          <w:docGrid w:linePitch="360"/>
        </w:sectPr>
      </w:pPr>
      <w:r>
        <w:t>CZ00534242</w:t>
      </w:r>
    </w:p>
    <w:p w14:paraId="7F3ED704" w14:textId="77777777" w:rsidR="009918E5" w:rsidRDefault="009918E5">
      <w:pPr>
        <w:spacing w:before="8" w:after="8" w:line="240" w:lineRule="exact"/>
        <w:rPr>
          <w:sz w:val="19"/>
          <w:szCs w:val="19"/>
        </w:rPr>
      </w:pPr>
    </w:p>
    <w:p w14:paraId="28CBA9B8" w14:textId="77777777" w:rsidR="009918E5" w:rsidRDefault="009918E5">
      <w:pPr>
        <w:rPr>
          <w:sz w:val="2"/>
          <w:szCs w:val="2"/>
        </w:rPr>
        <w:sectPr w:rsidR="009918E5">
          <w:type w:val="continuous"/>
          <w:pgSz w:w="11900" w:h="16840"/>
          <w:pgMar w:top="621" w:right="0" w:bottom="1893" w:left="0" w:header="0" w:footer="3" w:gutter="0"/>
          <w:cols w:space="720"/>
          <w:noEndnote/>
          <w:docGrid w:linePitch="360"/>
        </w:sectPr>
      </w:pPr>
    </w:p>
    <w:p w14:paraId="283AB5A9" w14:textId="77777777" w:rsidR="009918E5" w:rsidRDefault="00621869">
      <w:pPr>
        <w:spacing w:line="510" w:lineRule="exact"/>
      </w:pPr>
      <w:r>
        <w:pict w14:anchorId="080D3D95">
          <v:shape id="_x0000_s1031" type="#_x0000_t202" style="position:absolute;margin-left:5.3pt;margin-top:.1pt;width:7.2pt;height:9.9pt;z-index:251657730;mso-wrap-distance-left:5pt;mso-wrap-distance-right:5pt;mso-position-horizontal-relative:margin" filled="f" stroked="f">
            <v:textbox style="mso-fit-shape-to-text:t" inset="0,0,0,0">
              <w:txbxContent>
                <w:p w14:paraId="2B70F760" w14:textId="77777777" w:rsidR="009918E5" w:rsidRDefault="00621869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a</w:t>
                  </w:r>
                </w:p>
              </w:txbxContent>
            </v:textbox>
            <w10:wrap anchorx="margin"/>
          </v:shape>
        </w:pict>
      </w:r>
    </w:p>
    <w:p w14:paraId="6F57E89D" w14:textId="77777777" w:rsidR="009918E5" w:rsidRDefault="009918E5">
      <w:pPr>
        <w:rPr>
          <w:sz w:val="2"/>
          <w:szCs w:val="2"/>
        </w:rPr>
        <w:sectPr w:rsidR="009918E5">
          <w:type w:val="continuous"/>
          <w:pgSz w:w="11900" w:h="16840"/>
          <w:pgMar w:top="621" w:right="814" w:bottom="1893" w:left="1346" w:header="0" w:footer="3" w:gutter="0"/>
          <w:cols w:space="720"/>
          <w:noEndnote/>
          <w:docGrid w:linePitch="360"/>
        </w:sectPr>
      </w:pPr>
    </w:p>
    <w:p w14:paraId="1A83AF2C" w14:textId="77777777" w:rsidR="009918E5" w:rsidRDefault="009918E5">
      <w:pPr>
        <w:spacing w:line="214" w:lineRule="exact"/>
        <w:rPr>
          <w:sz w:val="17"/>
          <w:szCs w:val="17"/>
        </w:rPr>
      </w:pPr>
    </w:p>
    <w:p w14:paraId="48E3E042" w14:textId="77777777" w:rsidR="009918E5" w:rsidRDefault="009918E5">
      <w:pPr>
        <w:rPr>
          <w:sz w:val="2"/>
          <w:szCs w:val="2"/>
        </w:rPr>
        <w:sectPr w:rsidR="009918E5">
          <w:type w:val="continuous"/>
          <w:pgSz w:w="11900" w:h="16840"/>
          <w:pgMar w:top="1198" w:right="0" w:bottom="1937" w:left="0" w:header="0" w:footer="3" w:gutter="0"/>
          <w:cols w:space="720"/>
          <w:noEndnote/>
          <w:docGrid w:linePitch="360"/>
        </w:sectPr>
      </w:pPr>
    </w:p>
    <w:p w14:paraId="691F236F" w14:textId="77777777" w:rsidR="009918E5" w:rsidRDefault="00621869">
      <w:pPr>
        <w:pStyle w:val="Zkladntext20"/>
        <w:shd w:val="clear" w:color="auto" w:fill="auto"/>
        <w:spacing w:line="226" w:lineRule="exact"/>
        <w:ind w:firstLine="0"/>
      </w:pPr>
      <w:r>
        <w:pict w14:anchorId="7F002BE1">
          <v:shape id="_x0000_s1032" type="#_x0000_t202" style="position:absolute;margin-left:5.15pt;margin-top:-1.75pt;width:70.1pt;height:106.5pt;z-index:-125829373;mso-wrap-distance-left:5pt;mso-wrap-distance-right:25.9pt;mso-position-horizontal-relative:margin" filled="f" stroked="f">
            <v:textbox style="mso-fit-shape-to-text:t" inset="0,0,0,0">
              <w:txbxContent>
                <w:p w14:paraId="45E8C85B" w14:textId="77777777" w:rsidR="009918E5" w:rsidRDefault="00621869">
                  <w:pPr>
                    <w:pStyle w:val="Zkladntext20"/>
                    <w:shd w:val="clear" w:color="auto" w:fill="auto"/>
                    <w:spacing w:after="180" w:line="23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Obchodní firma: Zastoupení:</w:t>
                  </w:r>
                </w:p>
                <w:p w14:paraId="0E5B2C78" w14:textId="77777777" w:rsidR="009918E5" w:rsidRDefault="00621869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5AC5B02A" w14:textId="77777777" w:rsidR="009918E5" w:rsidRDefault="00621869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>Bank. spojení: č. účtu: IČ:</w:t>
                  </w:r>
                </w:p>
                <w:p w14:paraId="6D041A6A" w14:textId="77777777" w:rsidR="009918E5" w:rsidRDefault="00621869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51764892" w14:textId="77777777" w:rsidR="009918E5" w:rsidRDefault="00621869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Zkladntext2Exact"/>
                    </w:rPr>
                    <w:t>(dále odběratel)</w:t>
                  </w:r>
                </w:p>
              </w:txbxContent>
            </v:textbox>
            <w10:wrap type="square" side="right" anchorx="margin"/>
          </v:shape>
        </w:pict>
      </w:r>
      <w:r>
        <w:t xml:space="preserve">Nemocnice </w:t>
      </w:r>
      <w:proofErr w:type="spellStart"/>
      <w:r>
        <w:t>Agel</w:t>
      </w:r>
      <w:proofErr w:type="spellEnd"/>
      <w:r>
        <w:t xml:space="preserve"> Třinec-Podlesí, a.s.</w:t>
      </w:r>
    </w:p>
    <w:p w14:paraId="6A9F42E5" w14:textId="77777777" w:rsidR="009918E5" w:rsidRDefault="00621869">
      <w:pPr>
        <w:pStyle w:val="Zkladntext20"/>
        <w:shd w:val="clear" w:color="auto" w:fill="auto"/>
        <w:spacing w:line="226" w:lineRule="exact"/>
        <w:ind w:right="2100" w:firstLine="0"/>
      </w:pPr>
      <w:r>
        <w:t xml:space="preserve">MUDr. Radek </w:t>
      </w:r>
      <w:r>
        <w:rPr>
          <w:lang w:val="fr-FR" w:eastAsia="fr-FR" w:bidi="fr-FR"/>
        </w:rPr>
        <w:t xml:space="preserve">Neuwirth, </w:t>
      </w:r>
      <w:r>
        <w:t xml:space="preserve">MBA, LL.M, předseda představenstva Ing. Yvona </w:t>
      </w:r>
      <w:proofErr w:type="spellStart"/>
      <w:r>
        <w:t>Placzková</w:t>
      </w:r>
      <w:proofErr w:type="spellEnd"/>
      <w:r>
        <w:t xml:space="preserve">, MBA, místopředseda představenstva Koňská 453, 739 61, Třinec </w:t>
      </w:r>
      <w:r>
        <w:rPr>
          <w:lang w:val="de-DE" w:eastAsia="de-DE" w:bidi="de-DE"/>
        </w:rPr>
        <w:t xml:space="preserve">Raiffeisenbank </w:t>
      </w:r>
      <w:r>
        <w:t>a.s.</w:t>
      </w:r>
    </w:p>
    <w:p w14:paraId="7AD648C5" w14:textId="77777777" w:rsidR="009918E5" w:rsidRDefault="00621869">
      <w:pPr>
        <w:pStyle w:val="Zkladntext20"/>
        <w:shd w:val="clear" w:color="auto" w:fill="auto"/>
        <w:spacing w:line="226" w:lineRule="exact"/>
        <w:ind w:firstLine="0"/>
      </w:pPr>
      <w:r>
        <w:t>1055002972/5500</w:t>
      </w:r>
    </w:p>
    <w:p w14:paraId="09B297E5" w14:textId="77777777" w:rsidR="009918E5" w:rsidRDefault="00621869">
      <w:pPr>
        <w:pStyle w:val="Zkladntext20"/>
        <w:shd w:val="clear" w:color="auto" w:fill="auto"/>
        <w:spacing w:line="226" w:lineRule="exact"/>
        <w:ind w:firstLine="0"/>
      </w:pPr>
      <w:r>
        <w:t>48401129</w:t>
      </w:r>
    </w:p>
    <w:p w14:paraId="2379D614" w14:textId="77777777" w:rsidR="009918E5" w:rsidRDefault="00621869">
      <w:pPr>
        <w:pStyle w:val="Zkladntext20"/>
        <w:shd w:val="clear" w:color="auto" w:fill="auto"/>
        <w:spacing w:after="709" w:line="226" w:lineRule="exact"/>
        <w:ind w:firstLine="0"/>
      </w:pPr>
      <w:r>
        <w:t>CZ699000899</w:t>
      </w:r>
    </w:p>
    <w:p w14:paraId="1416855A" w14:textId="77777777" w:rsidR="009918E5" w:rsidRDefault="0062186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40" w:lineRule="exact"/>
        <w:ind w:firstLine="0"/>
      </w:pPr>
      <w:bookmarkStart w:id="1" w:name="bookmark1"/>
      <w:r>
        <w:t>Předmět plnění</w:t>
      </w:r>
      <w:bookmarkEnd w:id="1"/>
    </w:p>
    <w:p w14:paraId="3F067722" w14:textId="77777777" w:rsidR="009918E5" w:rsidRDefault="00621869">
      <w:pPr>
        <w:pStyle w:val="Zkladntext20"/>
        <w:shd w:val="clear" w:color="auto" w:fill="auto"/>
        <w:spacing w:after="169" w:line="226" w:lineRule="exact"/>
        <w:ind w:firstLine="0"/>
        <w:jc w:val="both"/>
      </w:pPr>
      <w:r>
        <w:t xml:space="preserve">Dodavatel se zavazuje, že na základě písemné objednávky </w:t>
      </w:r>
      <w:r>
        <w:t>(žádanky) odběratele, ve svých volných kapacitách zabezpečí pro odběratele provádění laboratorních vyšetření — zpracování bioptických vzorků na pracovišti patologie v sídle dodavatele v rámci „Populačního pilotního programu časného záchytu karcinomu prostaty v ČR".</w:t>
      </w:r>
    </w:p>
    <w:p w14:paraId="761517FC" w14:textId="77777777" w:rsidR="009918E5" w:rsidRDefault="0062186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6" w:line="240" w:lineRule="exact"/>
        <w:ind w:firstLine="0"/>
      </w:pPr>
      <w:bookmarkStart w:id="2" w:name="bookmark2"/>
      <w:r>
        <w:t>Cena plnění</w:t>
      </w:r>
      <w:bookmarkEnd w:id="2"/>
    </w:p>
    <w:p w14:paraId="22460713" w14:textId="77777777" w:rsidR="009918E5" w:rsidRDefault="00621869">
      <w:pPr>
        <w:pStyle w:val="Zkladntext20"/>
        <w:shd w:val="clear" w:color="auto" w:fill="auto"/>
        <w:spacing w:line="230" w:lineRule="exact"/>
        <w:ind w:firstLine="0"/>
        <w:jc w:val="both"/>
      </w:pPr>
      <w:r>
        <w:t>Cena plnění (výše úhrady) je stanovena v souladu s Vyhláškou Ministerstva zdravotnictví ČR č. 134/1998/Sb., kterou se vydává seznam zdravotních výkonů s bodovými hodnotami, v platném znění, a to jako součin počtu bodů a bodové hodnoty provedeného výkonu.</w:t>
      </w:r>
    </w:p>
    <w:p w14:paraId="738A265C" w14:textId="77777777" w:rsidR="009918E5" w:rsidRDefault="00621869">
      <w:pPr>
        <w:pStyle w:val="Zkladntext20"/>
        <w:shd w:val="clear" w:color="auto" w:fill="auto"/>
        <w:spacing w:after="180" w:line="230" w:lineRule="exact"/>
        <w:ind w:firstLine="0"/>
        <w:jc w:val="both"/>
      </w:pPr>
      <w:r>
        <w:t>Hodnota boduje stanovena Cenovým předpisem Ministerstva zdravotnictví ČR č. 1/2021/CAU o regulaci cen poskytovaných zdravotních služeb, stanovení maximálních cen zdravotních služeb poskytovaných zubními lékaři hrazených z veřejného zdravotního pojištění a specifických zdravotních výkonů, v platném znění.</w:t>
      </w:r>
    </w:p>
    <w:p w14:paraId="15EE9C0C" w14:textId="77777777" w:rsidR="009918E5" w:rsidRDefault="00621869">
      <w:pPr>
        <w:pStyle w:val="Zkladntext20"/>
        <w:shd w:val="clear" w:color="auto" w:fill="auto"/>
        <w:spacing w:after="472" w:line="230" w:lineRule="exact"/>
        <w:ind w:firstLine="0"/>
        <w:jc w:val="both"/>
      </w:pPr>
      <w:r>
        <w:t>Dodavatel vykáže příslušné zdravotní pojišťovně výkony, u nichž lze předpokládat, že je pojišťovna proplatí. V případě výkonů nehrazených či neuhrazených zdravotní pojišťovnou bude úhrada požadována přímo po objednateli, resp. odběrateli. Nebude-li žádanka na provedení zdravotní služby označena kódem zdravotní pojišťovny, bude výkon považován za placenou službu hrazenou odběratelem.</w:t>
      </w:r>
    </w:p>
    <w:p w14:paraId="7DE53F50" w14:textId="77777777" w:rsidR="009918E5" w:rsidRDefault="0062186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40" w:lineRule="exact"/>
        <w:ind w:firstLine="0"/>
      </w:pPr>
      <w:bookmarkStart w:id="3" w:name="bookmark3"/>
      <w:r>
        <w:t>Platební ujednání</w:t>
      </w:r>
      <w:bookmarkEnd w:id="3"/>
    </w:p>
    <w:p w14:paraId="5EBAE0CA" w14:textId="77777777" w:rsidR="009918E5" w:rsidRDefault="00621869">
      <w:pPr>
        <w:pStyle w:val="Zkladntext20"/>
        <w:shd w:val="clear" w:color="auto" w:fill="auto"/>
        <w:spacing w:line="230" w:lineRule="exact"/>
        <w:ind w:firstLine="0"/>
        <w:jc w:val="both"/>
      </w:pPr>
      <w:r>
        <w:t>Vyúčtování plnění bude dodavatelem provedeno po uplynutí kalendářního měsíce vystavením faktury se čtrnáctidenní dobou splatnosti ode dne jejího doručení odběrateli. Výpočet výše úroku z prodlení se řídí zákonem č. 89/2012 Sb., Občanským zákoníkem, v platném znění a nařízením vlády č. 351/2013 Sb., kterým se určuje výše úroků z prodlení a nákladů spojených s uplatněním pohledávky, určuje odměna likvidátora, likvidačního správce a člena orgánu právnické osoby jmenovaného soudem a upravují některé otázky Obch</w:t>
      </w:r>
      <w:r>
        <w:t>odního věstníku, veřejných rejstříků právnických a fyzických osob a evidence svěřenských fondů a evidence údajů o skutečných majitelích, v platném znění.</w:t>
      </w:r>
      <w:r>
        <w:br w:type="page"/>
      </w:r>
    </w:p>
    <w:p w14:paraId="424E819F" w14:textId="77777777" w:rsidR="009918E5" w:rsidRDefault="0062186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15"/>
        </w:tabs>
        <w:spacing w:before="0" w:after="25" w:line="240" w:lineRule="exact"/>
        <w:ind w:left="480"/>
      </w:pPr>
      <w:r>
        <w:lastRenderedPageBreak/>
        <w:pict w14:anchorId="44A06421">
          <v:shape id="_x0000_s1033" type="#_x0000_t202" style="position:absolute;left:0;text-align:left;margin-left:327.85pt;margin-top:-31.75pt;width:42.7pt;height:13.15pt;z-index:-125829372;mso-wrap-distance-left:5pt;mso-wrap-distance-right:94.3pt;mso-position-horizontal-relative:margin" filled="f" stroked="f">
            <v:textbox style="mso-fit-shape-to-text:t" inset="0,0,0,0">
              <w:txbxContent>
                <w:p w14:paraId="21854B5C" w14:textId="77777777" w:rsidR="009918E5" w:rsidRDefault="00621869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proofErr w:type="spellStart"/>
                  <w:r>
                    <w:rPr>
                      <w:rStyle w:val="Zkladntext2Exact"/>
                    </w:rPr>
                    <w:t>Reg</w:t>
                  </w:r>
                  <w:proofErr w:type="spellEnd"/>
                  <w:r>
                    <w:rPr>
                      <w:rStyle w:val="Zkladntext2Exact"/>
                    </w:rPr>
                    <w:t>. číslo</w:t>
                  </w:r>
                </w:p>
              </w:txbxContent>
            </v:textbox>
            <w10:wrap type="topAndBottom" anchorx="margin"/>
          </v:shape>
        </w:pict>
      </w:r>
      <w:bookmarkStart w:id="4" w:name="bookmark4"/>
      <w:r>
        <w:t>Ostatní ujednání</w:t>
      </w:r>
      <w:bookmarkEnd w:id="4"/>
    </w:p>
    <w:p w14:paraId="58CF7B3D" w14:textId="77777777" w:rsidR="009918E5" w:rsidRDefault="00621869">
      <w:pPr>
        <w:pStyle w:val="Zkladntext20"/>
        <w:shd w:val="clear" w:color="auto" w:fill="auto"/>
        <w:spacing w:after="424" w:line="245" w:lineRule="exact"/>
        <w:ind w:firstLine="0"/>
        <w:jc w:val="both"/>
      </w:pPr>
      <w:r>
        <w:t xml:space="preserve">U předávání všech druhů služeb musí být dodržován hygienický řád dodavatele a ostatní </w:t>
      </w:r>
      <w:r>
        <w:t>související právní předpisy.</w:t>
      </w:r>
    </w:p>
    <w:p w14:paraId="2AB7C221" w14:textId="77777777" w:rsidR="009918E5" w:rsidRDefault="0062186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15"/>
        </w:tabs>
        <w:spacing w:before="0" w:after="37" w:line="240" w:lineRule="exact"/>
        <w:ind w:left="480"/>
      </w:pPr>
      <w:bookmarkStart w:id="5" w:name="bookmark5"/>
      <w:r>
        <w:t>Závěrečná ustanovení</w:t>
      </w:r>
      <w:bookmarkEnd w:id="5"/>
    </w:p>
    <w:p w14:paraId="669F4633" w14:textId="77777777" w:rsidR="009918E5" w:rsidRDefault="00621869">
      <w:pPr>
        <w:pStyle w:val="Zkladntext20"/>
        <w:numPr>
          <w:ilvl w:val="0"/>
          <w:numId w:val="2"/>
        </w:numPr>
        <w:shd w:val="clear" w:color="auto" w:fill="auto"/>
        <w:tabs>
          <w:tab w:val="left" w:pos="362"/>
        </w:tabs>
        <w:spacing w:after="176" w:line="230" w:lineRule="exact"/>
        <w:ind w:left="480"/>
        <w:jc w:val="both"/>
      </w:pPr>
      <w:r>
        <w:t>Tato smlouva nabývá platnosti dnem účinnosti a je uzavřena na dobu neurčitou s jednoměsíční výpovědní lhůtou. Výpovědní lhůta počíná běžet prvním dnem následujícího měsíce po doručení výpovědi druhé smluvní straně. Smluvní strany prohlašují, že tato Smlouva učiněná v písemné formě se shoduje svým obsahem se smlouvou o spolupráci, kterou spolu smluvní strany uzavřely v ústní formě s účinností od 1. 12. 2023 a plně ústně uzavřenou smlouvu o spolupráci nahrazuje.</w:t>
      </w:r>
    </w:p>
    <w:p w14:paraId="0755070B" w14:textId="77777777" w:rsidR="009918E5" w:rsidRDefault="00621869">
      <w:pPr>
        <w:pStyle w:val="Zkladntext20"/>
        <w:numPr>
          <w:ilvl w:val="0"/>
          <w:numId w:val="2"/>
        </w:numPr>
        <w:shd w:val="clear" w:color="auto" w:fill="auto"/>
        <w:tabs>
          <w:tab w:val="left" w:pos="362"/>
        </w:tabs>
        <w:spacing w:after="180" w:line="235" w:lineRule="exact"/>
        <w:ind w:left="480"/>
        <w:jc w:val="both"/>
      </w:pPr>
      <w:r>
        <w:t>Obsah této smlouvy lze měnit písemnou dohodou obou smluvních stran formou dodatku, který se stane nedílnou součástí smlouvy.</w:t>
      </w:r>
    </w:p>
    <w:p w14:paraId="63FBF5C7" w14:textId="77777777" w:rsidR="009918E5" w:rsidRDefault="00621869">
      <w:pPr>
        <w:pStyle w:val="Zkladntext20"/>
        <w:numPr>
          <w:ilvl w:val="0"/>
          <w:numId w:val="2"/>
        </w:numPr>
        <w:shd w:val="clear" w:color="auto" w:fill="auto"/>
        <w:tabs>
          <w:tab w:val="left" w:pos="362"/>
        </w:tabs>
        <w:spacing w:after="184" w:line="235" w:lineRule="exact"/>
        <w:ind w:left="480"/>
        <w:jc w:val="both"/>
      </w:pPr>
      <w:r>
        <w:t xml:space="preserve">Smlouva je vyhotovena ve dvou exemplářích, přičemž každé vyhotovení má platnost originálu. Dodavatel i odběratel obdrží po </w:t>
      </w:r>
      <w:r>
        <w:t>jednom vyhotovení.</w:t>
      </w:r>
    </w:p>
    <w:p w14:paraId="5410C9C1" w14:textId="4AD49BCD" w:rsidR="009918E5" w:rsidRDefault="00621869">
      <w:pPr>
        <w:pStyle w:val="Zkladntext20"/>
        <w:numPr>
          <w:ilvl w:val="0"/>
          <w:numId w:val="2"/>
        </w:numPr>
        <w:shd w:val="clear" w:color="auto" w:fill="auto"/>
        <w:tabs>
          <w:tab w:val="left" w:pos="362"/>
        </w:tabs>
        <w:spacing w:line="230" w:lineRule="exact"/>
        <w:ind w:left="480"/>
        <w:jc w:val="both"/>
      </w:pPr>
      <w:r>
        <w:pict w14:anchorId="582E1689">
          <v:shape id="_x0000_s1034" type="#_x0000_t202" style="position:absolute;left:0;text-align:left;margin-left:3.35pt;margin-top:55.35pt;width:122.9pt;height:17.9pt;z-index:-125829371;mso-wrap-distance-left:5pt;mso-wrap-distance-right:160.55pt;mso-wrap-distance-bottom:23.7pt;mso-position-horizontal-relative:margin" filled="f" stroked="f">
            <v:textbox style="mso-fit-shape-to-text:t" inset="0,0,0,0">
              <w:txbxContent>
                <w:p w14:paraId="1148B7B6" w14:textId="77777777" w:rsidR="009918E5" w:rsidRDefault="00621869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V Třinci dne:</w:t>
                  </w:r>
                </w:p>
              </w:txbxContent>
            </v:textbox>
            <w10:wrap type="topAndBottom" anchorx="margin"/>
          </v:shape>
        </w:pict>
      </w:r>
      <w:r>
        <w:pict w14:anchorId="7B2369B8">
          <v:shape id="_x0000_s1035" type="#_x0000_t202" style="position:absolute;left:0;text-align:left;margin-left:286.8pt;margin-top:53.75pt;width:132.95pt;height:12.8pt;z-index:-125829370;mso-wrap-distance-left:5pt;mso-wrap-distance-right:45.1pt;mso-wrap-distance-bottom:5.7pt;mso-position-horizontal-relative:margin" filled="f" stroked="f">
            <v:textbox style="mso-fit-shape-to-text:t" inset="0,0,0,0">
              <w:txbxContent>
                <w:p w14:paraId="3507D7E8" w14:textId="77777777" w:rsidR="009918E5" w:rsidRDefault="00621869">
                  <w:pPr>
                    <w:pStyle w:val="Zkladntext6"/>
                    <w:shd w:val="clear" w:color="auto" w:fill="auto"/>
                    <w:spacing w:line="200" w:lineRule="exact"/>
                  </w:pPr>
                  <w:r>
                    <w:rPr>
                      <w:rStyle w:val="Zkladntext610ptNekurzvadkovn0ptExact"/>
                    </w:rPr>
                    <w:t xml:space="preserve">V Třinci dne: </w:t>
                  </w:r>
                  <w:r>
                    <w:rPr>
                      <w:rStyle w:val="Zkladntext6Exact0"/>
                      <w:i/>
                      <w:iCs/>
                    </w:rPr>
                    <w:t>¿¿S. /</w:t>
                  </w:r>
                  <w:proofErr w:type="gramStart"/>
                  <w:r>
                    <w:rPr>
                      <w:rStyle w:val="Zkladntext6Exact0"/>
                      <w:i/>
                      <w:iCs/>
                    </w:rPr>
                    <w:t>.?■</w:t>
                  </w:r>
                  <w:proofErr w:type="gramEnd"/>
                  <w:r>
                    <w:rPr>
                      <w:rStyle w:val="Zkladntext6Exact0"/>
                      <w:i/>
                      <w:iCs/>
                    </w:rPr>
                    <w:t xml:space="preserve"> J&amp;JJ</w:t>
                  </w:r>
                </w:p>
              </w:txbxContent>
            </v:textbox>
            <w10:wrap type="topAndBottom" anchorx="margin"/>
          </v:shape>
        </w:pict>
      </w:r>
      <w:r>
        <w:pict w14:anchorId="189BC3E3">
          <v:shape id="_x0000_s1036" type="#_x0000_t202" style="position:absolute;left:0;text-align:left;margin-left:-10.3pt;margin-top:148.45pt;width:65.75pt;height:20.9pt;z-index:-125829369;mso-wrap-distance-left:5pt;mso-wrap-distance-right:114.7pt;mso-wrap-distance-bottom:19.2pt;mso-position-horizontal-relative:margin" filled="f" stroked="f">
            <v:textbox style="mso-fit-shape-to-text:t" inset="0,0,0,0">
              <w:txbxContent>
                <w:p w14:paraId="5E7BDC8F" w14:textId="77777777" w:rsidR="009918E5" w:rsidRDefault="00621869">
                  <w:pPr>
                    <w:pStyle w:val="Titulekobrzku"/>
                    <w:shd w:val="clear" w:color="auto" w:fill="auto"/>
                  </w:pPr>
                  <w:r>
                    <w:t>^</w:t>
                  </w:r>
                  <w:proofErr w:type="spellStart"/>
                  <w:r>
                    <w:t>UDr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NEUWIRTb</w:t>
                  </w:r>
                  <w:proofErr w:type="spellEnd"/>
                  <w:r>
                    <w:t xml:space="preserve"> Radek, předseda představenstva</w:t>
                  </w:r>
                </w:p>
              </w:txbxContent>
            </v:textbox>
            <w10:wrap type="topAndBottom" anchorx="margin"/>
          </v:shape>
        </w:pict>
      </w:r>
      <w:r>
        <w:pict w14:anchorId="2AB6A1AD">
          <v:shape id="_x0000_s1037" type="#_x0000_t202" style="position:absolute;left:0;text-align:left;margin-left:83.3pt;margin-top:148.8pt;width:78.7pt;height:21.6pt;z-index:-125829368;mso-wrap-distance-left:5pt;mso-wrap-distance-right:114.7pt;mso-wrap-distance-bottom:19.2pt;mso-position-horizontal-relative:margin" filled="f" stroked="f">
            <v:textbox style="mso-fit-shape-to-text:t" inset="0,0,0,0">
              <w:txbxContent>
                <w:p w14:paraId="540244F7" w14:textId="77777777" w:rsidR="009918E5" w:rsidRDefault="00621869">
                  <w:pPr>
                    <w:pStyle w:val="Titulekobrzku"/>
                    <w:shd w:val="clear" w:color="auto" w:fill="auto"/>
                    <w:spacing w:line="182" w:lineRule="exact"/>
                    <w:jc w:val="both"/>
                  </w:pPr>
                  <w:r>
                    <w:rPr>
                      <w:rStyle w:val="TitulekobrzkuArialNarrow85ptTunExact"/>
                    </w:rPr>
                    <w:t xml:space="preserve">Ing. </w:t>
                  </w:r>
                  <w:proofErr w:type="spellStart"/>
                  <w:r>
                    <w:rPr>
                      <w:rStyle w:val="TitulekobrzkuArialNarrow85ptTunExact"/>
                    </w:rPr>
                    <w:t>PLACZKOVÁVvona</w:t>
                  </w:r>
                  <w:proofErr w:type="spellEnd"/>
                  <w:r>
                    <w:rPr>
                      <w:rStyle w:val="TitulekobrzkuArialNarrow85ptTunExact"/>
                    </w:rPr>
                    <w:t xml:space="preserve">, </w:t>
                  </w:r>
                  <w:r>
                    <w:t>MBA místopředseda představenstva</w:t>
                  </w:r>
                </w:p>
              </w:txbxContent>
            </v:textbox>
            <w10:wrap type="topAndBottom" anchorx="margin"/>
          </v:shape>
        </w:pict>
      </w:r>
      <w:r>
        <w:pict w14:anchorId="32451DC3">
          <v:shape id="_x0000_s1039" type="#_x0000_t202" style="position:absolute;left:0;text-align:left;margin-left:305.05pt;margin-top:72.25pt;width:132.95pt;height:43.9pt;z-index:-125829366;mso-wrap-distance-left:5pt;mso-wrap-distance-right:5pt;mso-position-horizontal-relative:margin" filled="f" stroked="f">
            <v:textbox style="mso-fit-shape-to-text:t" inset="0,0,0,0">
              <w:txbxContent>
                <w:p w14:paraId="41E3D5E2" w14:textId="77777777" w:rsidR="009918E5" w:rsidRDefault="00621869">
                  <w:pPr>
                    <w:pStyle w:val="Titulekobrzku2"/>
                    <w:shd w:val="clear" w:color="auto" w:fill="auto"/>
                    <w:spacing w:line="210" w:lineRule="exact"/>
                    <w:ind w:left="260"/>
                  </w:pPr>
                  <w:r>
                    <w:t xml:space="preserve">NEMOCNICE TŘINEC, </w:t>
                  </w:r>
                  <w:r>
                    <w:rPr>
                      <w:rStyle w:val="Titulekobrzku2TimesNewRoman105ptKurzvaExact"/>
                      <w:rFonts w:eastAsia="Arial"/>
                      <w:b/>
                      <w:bCs/>
                    </w:rPr>
                    <w:t>®</w:t>
                  </w:r>
                </w:p>
                <w:p w14:paraId="5C911258" w14:textId="77777777" w:rsidR="009918E5" w:rsidRDefault="00621869">
                  <w:pPr>
                    <w:pStyle w:val="Titulekobrzku3"/>
                    <w:shd w:val="clear" w:color="auto" w:fill="auto"/>
                    <w:spacing w:line="150" w:lineRule="exact"/>
                    <w:ind w:left="120"/>
                  </w:pPr>
                  <w:r>
                    <w:t>příspěvková organizace</w:t>
                  </w:r>
                </w:p>
                <w:p w14:paraId="4479B29A" w14:textId="77777777" w:rsidR="009918E5" w:rsidRDefault="00621869">
                  <w:pPr>
                    <w:pStyle w:val="Titulekobrzku4"/>
                    <w:shd w:val="clear" w:color="auto" w:fill="auto"/>
                    <w:spacing w:line="130" w:lineRule="exact"/>
                  </w:pPr>
                  <w:r>
                    <w:t xml:space="preserve">Klanová 268, Dolní </w:t>
                  </w:r>
                  <w:proofErr w:type="spellStart"/>
                  <w:r>
                    <w:t>Lfštná</w:t>
                  </w:r>
                  <w:proofErr w:type="spellEnd"/>
                  <w:r>
                    <w:t xml:space="preserve">, 739 61 </w:t>
                  </w:r>
                  <w:r>
                    <w:t>Třinec</w:t>
                  </w:r>
                </w:p>
              </w:txbxContent>
            </v:textbox>
            <w10:wrap type="topAndBottom" anchorx="margin"/>
          </v:shape>
        </w:pict>
      </w:r>
      <w:r>
        <w:pict w14:anchorId="2093A100">
          <v:shape id="_x0000_s1040" type="#_x0000_t202" style="position:absolute;left:0;text-align:left;margin-left:344.4pt;margin-top:161.75pt;width:60.95pt;height:23.1pt;z-index:-125829365;mso-wrap-distance-left:5pt;mso-wrap-distance-right:5pt;mso-position-horizontal-relative:margin" filled="f" stroked="f">
            <v:textbox style="mso-fit-shape-to-text:t" inset="0,0,0,0">
              <w:txbxContent>
                <w:p w14:paraId="38E66E77" w14:textId="77777777" w:rsidR="009918E5" w:rsidRDefault="00621869">
                  <w:pPr>
                    <w:pStyle w:val="Titulekobrzku5"/>
                    <w:shd w:val="clear" w:color="auto" w:fill="auto"/>
                    <w:ind w:right="20"/>
                  </w:pPr>
                  <w:r>
                    <w:t xml:space="preserve">Ing. Jiří Veverka </w:t>
                  </w:r>
                  <w:r>
                    <w:rPr>
                      <w:rStyle w:val="Titulekobrzku5Exact0"/>
                      <w:b/>
                      <w:bCs/>
                    </w:rPr>
                    <w:t>ředitel</w:t>
                  </w:r>
                </w:p>
              </w:txbxContent>
            </v:textbox>
            <w10:wrap type="topAndBottom" anchorx="margin"/>
          </v:shape>
        </w:pict>
      </w:r>
      <w:r>
        <w:t>Další vztahy vyplývající z této smlouvy se řídí příslušnými platnými právními předpisy, zejména pak příslušnými ustanoveními zákona č. 89/2012Sb., občanského zákoníku, v platném znění.</w:t>
      </w:r>
    </w:p>
    <w:p w14:paraId="2318D19F" w14:textId="77777777" w:rsidR="009918E5" w:rsidRDefault="00621869">
      <w:pPr>
        <w:pStyle w:val="Zkladntext70"/>
        <w:shd w:val="clear" w:color="auto" w:fill="auto"/>
        <w:ind w:left="60"/>
      </w:pPr>
      <w:r>
        <w:rPr>
          <w:rStyle w:val="Zkladntext71"/>
          <w:b/>
          <w:bCs/>
          <w:i/>
          <w:iCs/>
        </w:rPr>
        <w:t xml:space="preserve">Nemocnice AGEL </w:t>
      </w:r>
      <w:proofErr w:type="spellStart"/>
      <w:r>
        <w:rPr>
          <w:rStyle w:val="Zkladntext71"/>
          <w:b/>
          <w:bCs/>
          <w:i/>
          <w:iCs/>
        </w:rPr>
        <w:t>Tnnec-Podlesia.s</w:t>
      </w:r>
      <w:proofErr w:type="spellEnd"/>
      <w:r>
        <w:rPr>
          <w:rStyle w:val="Zkladntext71"/>
          <w:b/>
          <w:bCs/>
          <w:i/>
          <w:iCs/>
        </w:rPr>
        <w:t>.</w:t>
      </w:r>
    </w:p>
    <w:p w14:paraId="0A2E98CE" w14:textId="77777777" w:rsidR="009918E5" w:rsidRDefault="00621869">
      <w:pPr>
        <w:pStyle w:val="Zkladntext80"/>
        <w:shd w:val="clear" w:color="auto" w:fill="auto"/>
        <w:ind w:left="60"/>
      </w:pPr>
      <w:r>
        <w:rPr>
          <w:rStyle w:val="Zkladntext81"/>
        </w:rPr>
        <w:t xml:space="preserve">739 61 </w:t>
      </w:r>
      <w:proofErr w:type="spellStart"/>
      <w:r>
        <w:rPr>
          <w:rStyle w:val="Zkladntext81"/>
        </w:rPr>
        <w:t>Thnec</w:t>
      </w:r>
      <w:proofErr w:type="spellEnd"/>
      <w:r>
        <w:rPr>
          <w:rStyle w:val="Zkladntext81"/>
        </w:rPr>
        <w:t>, Koňská 453</w:t>
      </w:r>
      <w:r>
        <w:rPr>
          <w:rStyle w:val="Zkladntext81"/>
        </w:rPr>
        <w:br/>
        <w:t>IČ: 48401129, DIČ: CZ699000899</w:t>
      </w:r>
      <w:r>
        <w:rPr>
          <w:rStyle w:val="Zkladntext81"/>
        </w:rPr>
        <w:br/>
      </w:r>
      <w:r>
        <w:rPr>
          <w:rStyle w:val="Zkladntext885ptTun"/>
        </w:rPr>
        <w:t>tel.: 558 304 111</w:t>
      </w:r>
    </w:p>
    <w:sectPr w:rsidR="009918E5">
      <w:type w:val="continuous"/>
      <w:pgSz w:w="11900" w:h="16840"/>
      <w:pgMar w:top="1198" w:right="1283" w:bottom="1937" w:left="13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E734" w14:textId="77777777" w:rsidR="00621869" w:rsidRDefault="00621869">
      <w:r>
        <w:separator/>
      </w:r>
    </w:p>
  </w:endnote>
  <w:endnote w:type="continuationSeparator" w:id="0">
    <w:p w14:paraId="697C3893" w14:textId="77777777" w:rsidR="00621869" w:rsidRDefault="0062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9CBB" w14:textId="77777777" w:rsidR="009918E5" w:rsidRDefault="009918E5"/>
  </w:footnote>
  <w:footnote w:type="continuationSeparator" w:id="0">
    <w:p w14:paraId="0FD524F4" w14:textId="77777777" w:rsidR="009918E5" w:rsidRDefault="009918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22C8"/>
    <w:multiLevelType w:val="multilevel"/>
    <w:tmpl w:val="217E20FC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B30BEE"/>
    <w:multiLevelType w:val="multilevel"/>
    <w:tmpl w:val="BE94E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644560">
    <w:abstractNumId w:val="0"/>
  </w:num>
  <w:num w:numId="2" w16cid:durableId="102282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8E5"/>
    <w:rsid w:val="00621869"/>
    <w:rsid w:val="0099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CABE6AE"/>
  <w15:docId w15:val="{5A2FF6DF-838A-4D6C-9D8D-424E1E5E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u w:val="none"/>
      <w:lang w:val="de-DE" w:eastAsia="de-DE" w:bidi="de-DE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de-DE" w:eastAsia="de-DE" w:bidi="de-DE"/>
    </w:rPr>
  </w:style>
  <w:style w:type="character" w:customStyle="1" w:styleId="Zkladntext3dkovn-2ptExact">
    <w:name w:val="Základní text (3) + Řádkování -2 pt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19"/>
      <w:szCs w:val="19"/>
      <w:u w:val="none"/>
    </w:rPr>
  </w:style>
  <w:style w:type="character" w:customStyle="1" w:styleId="Zkladntext610ptNekurzvadkovn0ptExact">
    <w:name w:val="Základní text (6) + 10 pt;Ne kurzíva;Řádkování 0 pt Exact"/>
    <w:basedOn w:val="Zkladn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itulekobrzkuArialNarrow85ptTunExact">
    <w:name w:val="Titulek obrázku + Arial Narrow;8;5 pt;Tučné Exact"/>
    <w:basedOn w:val="Titulekobrzku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TimesNewRoman105ptKurzvaExact">
    <w:name w:val="Titulek obrázku (2) + Times New Roman;10;5 pt;Kurzíva Exact"/>
    <w:basedOn w:val="Titulekobrzku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5Exact0">
    <w:name w:val="Titulek obrázku (5) Exact"/>
    <w:basedOn w:val="Titulekobrzku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85ptTun">
    <w:name w:val="Základní text (8) + 8;5 pt;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2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7" w:lineRule="exact"/>
    </w:pPr>
    <w:rPr>
      <w:rFonts w:ascii="Arial" w:eastAsia="Arial" w:hAnsi="Arial" w:cs="Arial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202" w:lineRule="exact"/>
      <w:jc w:val="center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60" w:line="0" w:lineRule="atLeast"/>
      <w:ind w:hanging="480"/>
      <w:jc w:val="both"/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7" w:lineRule="exact"/>
      <w:jc w:val="center"/>
    </w:pPr>
    <w:rPr>
      <w:rFonts w:ascii="Arial Narrow" w:eastAsia="Arial Narrow" w:hAnsi="Arial Narrow" w:cs="Arial Narrow"/>
      <w:b/>
      <w:bCs/>
      <w:i/>
      <w:iCs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2024-01-09T09:37:00Z</dcterms:created>
  <dcterms:modified xsi:type="dcterms:W3CDTF">2024-01-09T09:37:00Z</dcterms:modified>
</cp:coreProperties>
</file>