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07A" w:rsidRPr="0006107A" w:rsidRDefault="0006107A" w:rsidP="0006107A">
      <w:pPr>
        <w:pStyle w:val="Normalneodsazen"/>
        <w:spacing w:after="0"/>
        <w:rPr>
          <w:rFonts w:ascii="Arial" w:hAnsi="Arial" w:cs="Arial"/>
        </w:rPr>
      </w:pPr>
      <w:r w:rsidRPr="0006107A">
        <w:rPr>
          <w:rFonts w:ascii="Arial" w:hAnsi="Arial" w:cs="Arial"/>
        </w:rPr>
        <w:t>Níže uvedeného dne, měsíce a roku uzavřeli</w:t>
      </w:r>
    </w:p>
    <w:p w:rsidR="0006107A" w:rsidRPr="0006107A" w:rsidRDefault="0006107A" w:rsidP="0006107A">
      <w:pPr>
        <w:spacing w:after="0"/>
        <w:rPr>
          <w:rFonts w:ascii="Arial" w:hAnsi="Arial" w:cs="Arial"/>
        </w:rPr>
      </w:pPr>
    </w:p>
    <w:p w:rsidR="0006107A" w:rsidRPr="0006107A" w:rsidRDefault="0006107A" w:rsidP="0006107A">
      <w:pPr>
        <w:spacing w:after="0" w:line="240" w:lineRule="auto"/>
        <w:jc w:val="both"/>
        <w:rPr>
          <w:rFonts w:ascii="Arial" w:hAnsi="Arial" w:cs="Arial"/>
          <w:szCs w:val="24"/>
        </w:rPr>
      </w:pPr>
      <w:r>
        <w:rPr>
          <w:rFonts w:ascii="Arial" w:hAnsi="Arial" w:cs="Arial"/>
          <w:b/>
          <w:szCs w:val="24"/>
        </w:rPr>
        <w:t>Objednatel</w:t>
      </w:r>
      <w:r w:rsidRPr="0006107A">
        <w:rPr>
          <w:rFonts w:ascii="Arial" w:hAnsi="Arial" w:cs="Arial"/>
          <w:szCs w:val="24"/>
        </w:rPr>
        <w:t>:</w:t>
      </w:r>
      <w:r w:rsidRPr="0006107A">
        <w:rPr>
          <w:rFonts w:ascii="Arial" w:hAnsi="Arial" w:cs="Arial"/>
          <w:b/>
          <w:szCs w:val="24"/>
        </w:rPr>
        <w:tab/>
      </w:r>
      <w:r>
        <w:rPr>
          <w:rFonts w:ascii="Arial" w:hAnsi="Arial" w:cs="Arial"/>
          <w:b/>
          <w:szCs w:val="24"/>
        </w:rPr>
        <w:tab/>
      </w:r>
      <w:r>
        <w:rPr>
          <w:rFonts w:ascii="Arial" w:hAnsi="Arial" w:cs="Arial"/>
          <w:b/>
          <w:szCs w:val="24"/>
        </w:rPr>
        <w:tab/>
      </w:r>
      <w:r w:rsidRPr="0006107A">
        <w:rPr>
          <w:rFonts w:ascii="Arial" w:hAnsi="Arial" w:cs="Arial"/>
          <w:b/>
          <w:szCs w:val="24"/>
        </w:rPr>
        <w:t>Město Jeseník</w:t>
      </w:r>
    </w:p>
    <w:p w:rsidR="0006107A" w:rsidRPr="0006107A" w:rsidRDefault="0006107A" w:rsidP="0006107A">
      <w:pPr>
        <w:tabs>
          <w:tab w:val="left" w:pos="0"/>
        </w:tabs>
        <w:spacing w:after="0" w:line="240" w:lineRule="auto"/>
        <w:rPr>
          <w:rFonts w:ascii="Arial" w:hAnsi="Arial" w:cs="Arial"/>
          <w:szCs w:val="24"/>
        </w:rPr>
      </w:pPr>
      <w:r w:rsidRPr="0006107A">
        <w:rPr>
          <w:rFonts w:ascii="Arial" w:hAnsi="Arial" w:cs="Arial"/>
          <w:szCs w:val="24"/>
        </w:rPr>
        <w:t>Sídlo:</w:t>
      </w:r>
      <w:r w:rsidRPr="0006107A">
        <w:rPr>
          <w:rFonts w:ascii="Arial" w:hAnsi="Arial" w:cs="Arial"/>
          <w:szCs w:val="24"/>
        </w:rPr>
        <w:tab/>
        <w:t xml:space="preserve"> </w:t>
      </w:r>
      <w:r w:rsidRPr="0006107A">
        <w:rPr>
          <w:rFonts w:ascii="Arial" w:hAnsi="Arial" w:cs="Arial"/>
          <w:szCs w:val="24"/>
        </w:rPr>
        <w:tab/>
      </w:r>
      <w:r w:rsidRPr="0006107A">
        <w:rPr>
          <w:rFonts w:ascii="Arial" w:hAnsi="Arial" w:cs="Arial"/>
          <w:szCs w:val="24"/>
        </w:rPr>
        <w:tab/>
      </w:r>
      <w:r w:rsidRPr="0006107A">
        <w:rPr>
          <w:rFonts w:ascii="Arial" w:hAnsi="Arial" w:cs="Arial"/>
          <w:szCs w:val="24"/>
        </w:rPr>
        <w:tab/>
        <w:t xml:space="preserve">Masarykovo nám. 1/167, 790 01 Jeseník </w:t>
      </w:r>
    </w:p>
    <w:p w:rsidR="0006107A" w:rsidRPr="0006107A" w:rsidRDefault="0006107A" w:rsidP="0006107A">
      <w:pPr>
        <w:tabs>
          <w:tab w:val="left" w:pos="0"/>
        </w:tabs>
        <w:spacing w:after="0" w:line="240" w:lineRule="auto"/>
        <w:ind w:left="2832" w:hanging="2832"/>
        <w:rPr>
          <w:rFonts w:ascii="Arial" w:hAnsi="Arial" w:cs="Arial"/>
          <w:szCs w:val="24"/>
        </w:rPr>
      </w:pPr>
      <w:r w:rsidRPr="0006107A">
        <w:rPr>
          <w:rFonts w:ascii="Arial" w:hAnsi="Arial" w:cs="Arial"/>
          <w:szCs w:val="24"/>
        </w:rPr>
        <w:t xml:space="preserve">Zastoupeno: </w:t>
      </w:r>
      <w:r w:rsidRPr="0006107A">
        <w:rPr>
          <w:rFonts w:ascii="Arial" w:hAnsi="Arial" w:cs="Arial"/>
          <w:szCs w:val="24"/>
        </w:rPr>
        <w:tab/>
      </w:r>
      <w:r>
        <w:rPr>
          <w:rFonts w:ascii="Arial" w:hAnsi="Arial" w:cs="Arial"/>
        </w:rPr>
        <w:t>Mgr. Jiřím Kovalčíkem</w:t>
      </w:r>
      <w:r w:rsidRPr="00C20D93">
        <w:rPr>
          <w:rFonts w:ascii="Arial" w:hAnsi="Arial" w:cs="Arial"/>
        </w:rPr>
        <w:t xml:space="preserve">, </w:t>
      </w:r>
      <w:r>
        <w:rPr>
          <w:rFonts w:ascii="Arial" w:hAnsi="Arial" w:cs="Arial"/>
        </w:rPr>
        <w:t xml:space="preserve">vedoucím Odboru sociálních věcí a zdravotnictví </w:t>
      </w:r>
      <w:proofErr w:type="spellStart"/>
      <w:r>
        <w:rPr>
          <w:rFonts w:ascii="Arial" w:hAnsi="Arial" w:cs="Arial"/>
        </w:rPr>
        <w:t>MěÚ</w:t>
      </w:r>
      <w:proofErr w:type="spellEnd"/>
      <w:r>
        <w:rPr>
          <w:rFonts w:ascii="Arial" w:hAnsi="Arial" w:cs="Arial"/>
        </w:rPr>
        <w:t xml:space="preserve"> Jeseník</w:t>
      </w:r>
    </w:p>
    <w:p w:rsidR="0006107A" w:rsidRPr="0006107A" w:rsidRDefault="0006107A" w:rsidP="0006107A">
      <w:pPr>
        <w:tabs>
          <w:tab w:val="left" w:pos="0"/>
        </w:tabs>
        <w:spacing w:after="0" w:line="240" w:lineRule="auto"/>
        <w:rPr>
          <w:rFonts w:ascii="Arial" w:hAnsi="Arial" w:cs="Arial"/>
          <w:szCs w:val="24"/>
        </w:rPr>
      </w:pPr>
      <w:r w:rsidRPr="0006107A">
        <w:rPr>
          <w:rFonts w:ascii="Arial" w:hAnsi="Arial" w:cs="Arial"/>
          <w:szCs w:val="24"/>
        </w:rPr>
        <w:t>IČO:</w:t>
      </w:r>
      <w:r w:rsidRPr="0006107A">
        <w:rPr>
          <w:rFonts w:ascii="Arial" w:hAnsi="Arial" w:cs="Arial"/>
          <w:szCs w:val="24"/>
        </w:rPr>
        <w:tab/>
      </w:r>
      <w:r w:rsidRPr="0006107A">
        <w:rPr>
          <w:rFonts w:ascii="Arial" w:hAnsi="Arial" w:cs="Arial"/>
          <w:szCs w:val="24"/>
        </w:rPr>
        <w:tab/>
      </w:r>
      <w:r w:rsidRPr="0006107A">
        <w:rPr>
          <w:rFonts w:ascii="Arial" w:hAnsi="Arial" w:cs="Arial"/>
          <w:szCs w:val="24"/>
        </w:rPr>
        <w:tab/>
      </w:r>
      <w:r w:rsidRPr="0006107A">
        <w:rPr>
          <w:rFonts w:ascii="Arial" w:hAnsi="Arial" w:cs="Arial"/>
          <w:szCs w:val="24"/>
        </w:rPr>
        <w:tab/>
        <w:t>00302724</w:t>
      </w:r>
    </w:p>
    <w:p w:rsidR="0006107A" w:rsidRPr="0006107A" w:rsidRDefault="0006107A" w:rsidP="0006107A">
      <w:pPr>
        <w:tabs>
          <w:tab w:val="left" w:pos="1620"/>
          <w:tab w:val="left" w:pos="2160"/>
        </w:tabs>
        <w:spacing w:after="0" w:line="240" w:lineRule="auto"/>
        <w:rPr>
          <w:rFonts w:ascii="Arial" w:hAnsi="Arial" w:cs="Arial"/>
          <w:szCs w:val="24"/>
        </w:rPr>
      </w:pPr>
      <w:r w:rsidRPr="0006107A">
        <w:rPr>
          <w:rFonts w:ascii="Arial" w:hAnsi="Arial" w:cs="Arial"/>
          <w:szCs w:val="24"/>
        </w:rPr>
        <w:t>(dále jen „</w:t>
      </w:r>
      <w:r>
        <w:rPr>
          <w:rFonts w:ascii="Arial" w:hAnsi="Arial" w:cs="Arial"/>
          <w:szCs w:val="24"/>
        </w:rPr>
        <w:t>objednatel</w:t>
      </w:r>
      <w:r w:rsidRPr="0006107A">
        <w:rPr>
          <w:rFonts w:ascii="Arial" w:hAnsi="Arial" w:cs="Arial"/>
          <w:szCs w:val="24"/>
        </w:rPr>
        <w:t>“)</w:t>
      </w:r>
    </w:p>
    <w:p w:rsidR="0006107A" w:rsidRPr="0006107A" w:rsidRDefault="0006107A" w:rsidP="0006107A">
      <w:pPr>
        <w:spacing w:after="0" w:line="240" w:lineRule="auto"/>
        <w:rPr>
          <w:rFonts w:ascii="Arial" w:hAnsi="Arial" w:cs="Arial"/>
          <w:b/>
          <w:szCs w:val="24"/>
        </w:rPr>
      </w:pPr>
    </w:p>
    <w:p w:rsidR="0006107A" w:rsidRPr="0006107A" w:rsidRDefault="0006107A" w:rsidP="0006107A">
      <w:pPr>
        <w:spacing w:after="0" w:line="240" w:lineRule="auto"/>
        <w:rPr>
          <w:rFonts w:ascii="Arial" w:hAnsi="Arial" w:cs="Arial"/>
          <w:b/>
          <w:szCs w:val="24"/>
        </w:rPr>
      </w:pPr>
      <w:r w:rsidRPr="0006107A">
        <w:rPr>
          <w:rFonts w:ascii="Arial" w:hAnsi="Arial" w:cs="Arial"/>
          <w:b/>
          <w:szCs w:val="24"/>
        </w:rPr>
        <w:t>a</w:t>
      </w:r>
    </w:p>
    <w:p w:rsidR="0006107A" w:rsidRPr="0006107A" w:rsidRDefault="0006107A" w:rsidP="0006107A">
      <w:pPr>
        <w:spacing w:after="0" w:line="240" w:lineRule="auto"/>
        <w:rPr>
          <w:rFonts w:ascii="Arial" w:hAnsi="Arial" w:cs="Arial"/>
          <w:b/>
          <w:szCs w:val="24"/>
        </w:rPr>
      </w:pPr>
    </w:p>
    <w:p w:rsidR="0006107A" w:rsidRPr="0006107A" w:rsidRDefault="0006107A" w:rsidP="0006107A">
      <w:pPr>
        <w:tabs>
          <w:tab w:val="left" w:pos="426"/>
        </w:tabs>
        <w:spacing w:after="0" w:line="240" w:lineRule="auto"/>
        <w:ind w:left="420" w:hanging="420"/>
        <w:rPr>
          <w:rFonts w:ascii="Arial" w:hAnsi="Arial" w:cs="Arial"/>
          <w:b/>
          <w:szCs w:val="24"/>
        </w:rPr>
      </w:pPr>
      <w:r w:rsidRPr="0006107A">
        <w:rPr>
          <w:rFonts w:ascii="Arial" w:hAnsi="Arial" w:cs="Arial"/>
          <w:b/>
          <w:szCs w:val="24"/>
        </w:rPr>
        <w:tab/>
      </w:r>
    </w:p>
    <w:p w:rsidR="0006107A" w:rsidRPr="00464C99" w:rsidRDefault="0006107A" w:rsidP="0006107A">
      <w:pPr>
        <w:spacing w:after="0"/>
        <w:jc w:val="both"/>
        <w:rPr>
          <w:rFonts w:ascii="Arial" w:hAnsi="Arial" w:cs="Arial"/>
        </w:rPr>
      </w:pPr>
      <w:r>
        <w:rPr>
          <w:rFonts w:ascii="Arial" w:hAnsi="Arial" w:cs="Arial"/>
          <w:b/>
          <w:szCs w:val="24"/>
        </w:rPr>
        <w:t>Supervizor</w:t>
      </w:r>
      <w:r w:rsidRPr="0006107A">
        <w:rPr>
          <w:rFonts w:ascii="Arial" w:hAnsi="Arial" w:cs="Arial"/>
          <w:b/>
          <w:szCs w:val="24"/>
        </w:rPr>
        <w:t>:</w:t>
      </w:r>
      <w:r w:rsidRPr="0006107A">
        <w:rPr>
          <w:rFonts w:ascii="Arial" w:hAnsi="Arial" w:cs="Arial"/>
          <w:b/>
          <w:szCs w:val="24"/>
        </w:rPr>
        <w:tab/>
      </w:r>
      <w:r w:rsidRPr="0006107A">
        <w:rPr>
          <w:rFonts w:ascii="Arial" w:hAnsi="Arial" w:cs="Arial"/>
          <w:b/>
          <w:szCs w:val="24"/>
        </w:rPr>
        <w:tab/>
      </w:r>
      <w:r>
        <w:rPr>
          <w:rFonts w:ascii="Arial" w:hAnsi="Arial" w:cs="Arial"/>
          <w:b/>
          <w:szCs w:val="24"/>
        </w:rPr>
        <w:tab/>
      </w:r>
      <w:r w:rsidRPr="00D9416F">
        <w:rPr>
          <w:rFonts w:ascii="Arial" w:hAnsi="Arial" w:cs="Arial"/>
          <w:b/>
        </w:rPr>
        <w:t>PhDr. Ing. Mgr. Leona HOZOVÁ, PhD. MBA</w:t>
      </w:r>
    </w:p>
    <w:p w:rsidR="0006107A" w:rsidRPr="0006107A" w:rsidRDefault="0006107A" w:rsidP="0006107A">
      <w:pPr>
        <w:spacing w:after="0" w:line="240" w:lineRule="auto"/>
        <w:ind w:left="2127" w:hanging="2127"/>
        <w:rPr>
          <w:rFonts w:ascii="Arial" w:hAnsi="Arial" w:cs="Arial"/>
          <w:szCs w:val="24"/>
        </w:rPr>
      </w:pPr>
      <w:r>
        <w:rPr>
          <w:rFonts w:ascii="Arial" w:hAnsi="Arial" w:cs="Arial"/>
          <w:szCs w:val="24"/>
        </w:rPr>
        <w:t>Adresa</w:t>
      </w:r>
      <w:r w:rsidRPr="0006107A">
        <w:rPr>
          <w:rFonts w:ascii="Arial" w:hAnsi="Arial" w:cs="Arial"/>
          <w:szCs w:val="24"/>
        </w:rPr>
        <w:t>:</w:t>
      </w:r>
      <w:r w:rsidRPr="0006107A">
        <w:rPr>
          <w:rFonts w:ascii="Arial" w:hAnsi="Arial" w:cs="Arial"/>
          <w:szCs w:val="24"/>
        </w:rPr>
        <w:tab/>
      </w:r>
      <w:r w:rsidRPr="0006107A">
        <w:rPr>
          <w:rFonts w:ascii="Arial" w:hAnsi="Arial" w:cs="Arial"/>
          <w:szCs w:val="24"/>
        </w:rPr>
        <w:tab/>
      </w:r>
      <w:r w:rsidRPr="004A2670">
        <w:rPr>
          <w:rFonts w:ascii="Arial" w:hAnsi="Arial" w:cs="Arial"/>
        </w:rPr>
        <w:t>Lysá 625</w:t>
      </w:r>
      <w:r>
        <w:rPr>
          <w:rFonts w:ascii="Arial" w:hAnsi="Arial" w:cs="Arial"/>
        </w:rPr>
        <w:t xml:space="preserve">, </w:t>
      </w:r>
      <w:r w:rsidRPr="004A2670">
        <w:rPr>
          <w:rFonts w:ascii="Arial" w:hAnsi="Arial" w:cs="Arial"/>
        </w:rPr>
        <w:t>763 11 Želechovice nad Dřevnicí</w:t>
      </w:r>
    </w:p>
    <w:p w:rsidR="0006107A" w:rsidRDefault="0006107A" w:rsidP="0006107A">
      <w:pPr>
        <w:spacing w:after="0"/>
        <w:jc w:val="both"/>
        <w:rPr>
          <w:rFonts w:ascii="Arial" w:hAnsi="Arial" w:cs="Arial"/>
        </w:rPr>
      </w:pPr>
      <w:proofErr w:type="gramStart"/>
      <w:r w:rsidRPr="00464C99">
        <w:rPr>
          <w:rFonts w:ascii="Arial" w:hAnsi="Arial" w:cs="Arial"/>
        </w:rPr>
        <w:t xml:space="preserve">IČO:   </w:t>
      </w:r>
      <w:proofErr w:type="gramEnd"/>
      <w:r w:rsidRPr="00464C99">
        <w:rPr>
          <w:rFonts w:ascii="Arial" w:hAnsi="Arial" w:cs="Arial"/>
        </w:rPr>
        <w:t xml:space="preserve">   </w:t>
      </w:r>
      <w:r w:rsidRPr="00464C99">
        <w:rPr>
          <w:rFonts w:ascii="Arial" w:hAnsi="Arial" w:cs="Arial"/>
        </w:rPr>
        <w:tab/>
      </w:r>
      <w:r w:rsidRPr="00464C99">
        <w:rPr>
          <w:rFonts w:ascii="Arial" w:hAnsi="Arial" w:cs="Arial"/>
        </w:rPr>
        <w:tab/>
      </w:r>
      <w:r w:rsidRPr="00464C99">
        <w:rPr>
          <w:rFonts w:ascii="Arial" w:hAnsi="Arial" w:cs="Arial"/>
        </w:rPr>
        <w:tab/>
      </w:r>
      <w:r w:rsidRPr="004A2670">
        <w:rPr>
          <w:rFonts w:ascii="Arial" w:hAnsi="Arial" w:cs="Arial"/>
        </w:rPr>
        <w:t>43436595</w:t>
      </w:r>
    </w:p>
    <w:p w:rsidR="0006107A" w:rsidRPr="00464C99" w:rsidRDefault="0006107A" w:rsidP="0006107A">
      <w:pPr>
        <w:spacing w:after="0"/>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r>
      <w:r w:rsidR="00804058">
        <w:rPr>
          <w:rFonts w:ascii="Arial" w:hAnsi="Arial" w:cs="Arial"/>
        </w:rPr>
        <w:t>XXX</w:t>
      </w:r>
    </w:p>
    <w:p w:rsidR="0006107A" w:rsidRPr="00464C99" w:rsidRDefault="0006107A" w:rsidP="0006107A">
      <w:pPr>
        <w:spacing w:after="0"/>
        <w:jc w:val="both"/>
        <w:rPr>
          <w:rFonts w:ascii="Arial" w:hAnsi="Arial" w:cs="Arial"/>
          <w:bCs/>
        </w:rPr>
      </w:pPr>
      <w:r w:rsidRPr="00464C99">
        <w:rPr>
          <w:rFonts w:ascii="Arial" w:hAnsi="Arial" w:cs="Arial"/>
        </w:rPr>
        <w:t xml:space="preserve">Bankovní spojení :  </w:t>
      </w:r>
      <w:r w:rsidRPr="00464C99">
        <w:rPr>
          <w:rFonts w:ascii="Arial" w:hAnsi="Arial" w:cs="Arial"/>
        </w:rPr>
        <w:tab/>
      </w:r>
      <w:r w:rsidRPr="00464C99">
        <w:rPr>
          <w:rFonts w:ascii="Arial" w:hAnsi="Arial" w:cs="Arial"/>
        </w:rPr>
        <w:tab/>
      </w:r>
      <w:r w:rsidR="00804058">
        <w:rPr>
          <w:rFonts w:ascii="Arial" w:hAnsi="Arial" w:cs="Arial"/>
          <w:bCs/>
        </w:rPr>
        <w:t>XXX</w:t>
      </w:r>
      <w:bookmarkStart w:id="0" w:name="_GoBack"/>
      <w:bookmarkEnd w:id="0"/>
    </w:p>
    <w:p w:rsidR="0006107A" w:rsidRPr="0006107A" w:rsidRDefault="0006107A" w:rsidP="0006107A">
      <w:pPr>
        <w:tabs>
          <w:tab w:val="left" w:pos="1620"/>
          <w:tab w:val="left" w:pos="2160"/>
        </w:tabs>
        <w:spacing w:after="0" w:line="240" w:lineRule="auto"/>
        <w:jc w:val="both"/>
        <w:rPr>
          <w:rFonts w:ascii="Arial" w:hAnsi="Arial" w:cs="Arial"/>
          <w:szCs w:val="24"/>
        </w:rPr>
      </w:pPr>
      <w:r w:rsidRPr="0006107A">
        <w:rPr>
          <w:rFonts w:ascii="Arial" w:hAnsi="Arial" w:cs="Arial"/>
          <w:szCs w:val="24"/>
        </w:rPr>
        <w:t>(dále jen „</w:t>
      </w:r>
      <w:r>
        <w:rPr>
          <w:rFonts w:ascii="Arial" w:hAnsi="Arial" w:cs="Arial"/>
          <w:szCs w:val="24"/>
        </w:rPr>
        <w:t>supervizor</w:t>
      </w:r>
      <w:r w:rsidRPr="0006107A">
        <w:rPr>
          <w:rFonts w:ascii="Arial" w:hAnsi="Arial" w:cs="Arial"/>
          <w:szCs w:val="24"/>
        </w:rPr>
        <w:t>“)</w:t>
      </w:r>
    </w:p>
    <w:p w:rsidR="0006107A" w:rsidRPr="0006107A" w:rsidRDefault="0006107A" w:rsidP="0006107A">
      <w:pPr>
        <w:tabs>
          <w:tab w:val="num" w:pos="720"/>
        </w:tabs>
        <w:spacing w:after="0" w:line="240" w:lineRule="auto"/>
        <w:rPr>
          <w:rFonts w:ascii="Arial" w:hAnsi="Arial" w:cs="Arial"/>
          <w:szCs w:val="24"/>
        </w:rPr>
      </w:pPr>
    </w:p>
    <w:p w:rsidR="0006107A" w:rsidRPr="0006107A" w:rsidRDefault="0006107A" w:rsidP="0006107A">
      <w:pPr>
        <w:spacing w:after="0" w:line="240" w:lineRule="auto"/>
        <w:rPr>
          <w:rFonts w:ascii="Arial" w:hAnsi="Arial" w:cs="Arial"/>
          <w:szCs w:val="24"/>
        </w:rPr>
      </w:pPr>
      <w:r w:rsidRPr="0006107A">
        <w:rPr>
          <w:rFonts w:ascii="Arial" w:hAnsi="Arial" w:cs="Arial"/>
          <w:szCs w:val="24"/>
        </w:rPr>
        <w:t xml:space="preserve">  </w:t>
      </w:r>
    </w:p>
    <w:p w:rsidR="0006107A" w:rsidRPr="0006107A" w:rsidRDefault="0006107A" w:rsidP="0006107A">
      <w:pPr>
        <w:spacing w:after="0"/>
        <w:rPr>
          <w:rFonts w:ascii="Arial" w:hAnsi="Arial" w:cs="Arial"/>
          <w:szCs w:val="24"/>
        </w:rPr>
      </w:pPr>
      <w:r w:rsidRPr="0006107A">
        <w:rPr>
          <w:rFonts w:ascii="Arial" w:hAnsi="Arial" w:cs="Arial"/>
          <w:szCs w:val="24"/>
        </w:rPr>
        <w:t xml:space="preserve">Tento </w:t>
      </w:r>
    </w:p>
    <w:p w:rsidR="0006107A" w:rsidRPr="0006107A" w:rsidRDefault="0006107A" w:rsidP="0006107A">
      <w:pPr>
        <w:pStyle w:val="Nadpis1"/>
        <w:spacing w:before="0"/>
        <w:jc w:val="center"/>
        <w:rPr>
          <w:rFonts w:cs="Arial"/>
          <w:caps w:val="0"/>
          <w:sz w:val="50"/>
          <w:szCs w:val="50"/>
        </w:rPr>
      </w:pPr>
    </w:p>
    <w:p w:rsidR="0006107A" w:rsidRPr="0006107A" w:rsidRDefault="0006107A" w:rsidP="0006107A">
      <w:pPr>
        <w:pStyle w:val="Nadpis1"/>
        <w:spacing w:before="0"/>
        <w:jc w:val="center"/>
        <w:rPr>
          <w:rFonts w:cs="Arial"/>
          <w:caps w:val="0"/>
          <w:sz w:val="40"/>
          <w:szCs w:val="50"/>
        </w:rPr>
      </w:pPr>
      <w:r w:rsidRPr="0006107A">
        <w:rPr>
          <w:rFonts w:cs="Arial"/>
          <w:caps w:val="0"/>
          <w:sz w:val="40"/>
          <w:szCs w:val="50"/>
        </w:rPr>
        <w:t xml:space="preserve">Dodatek č. </w:t>
      </w:r>
      <w:r w:rsidR="0011144B">
        <w:rPr>
          <w:rFonts w:cs="Arial"/>
          <w:caps w:val="0"/>
          <w:sz w:val="40"/>
          <w:szCs w:val="50"/>
        </w:rPr>
        <w:t>2</w:t>
      </w:r>
      <w:r w:rsidRPr="0006107A">
        <w:rPr>
          <w:rFonts w:cs="Arial"/>
          <w:caps w:val="0"/>
          <w:sz w:val="40"/>
          <w:szCs w:val="50"/>
        </w:rPr>
        <w:t xml:space="preserve"> ke Smlouvě</w:t>
      </w:r>
    </w:p>
    <w:p w:rsidR="0006107A" w:rsidRPr="0006107A" w:rsidRDefault="0006107A" w:rsidP="0006107A">
      <w:pPr>
        <w:pStyle w:val="Nadpis1"/>
        <w:spacing w:before="0"/>
        <w:jc w:val="center"/>
        <w:rPr>
          <w:rFonts w:cs="Arial"/>
          <w:caps w:val="0"/>
          <w:sz w:val="40"/>
          <w:szCs w:val="50"/>
        </w:rPr>
      </w:pPr>
      <w:r w:rsidRPr="0006107A">
        <w:rPr>
          <w:rFonts w:cs="Arial"/>
          <w:caps w:val="0"/>
          <w:sz w:val="40"/>
          <w:szCs w:val="50"/>
        </w:rPr>
        <w:t xml:space="preserve">o supervizi </w:t>
      </w:r>
    </w:p>
    <w:p w:rsidR="0006107A" w:rsidRPr="0006107A" w:rsidRDefault="0006107A" w:rsidP="0006107A">
      <w:pPr>
        <w:spacing w:after="0"/>
        <w:jc w:val="center"/>
        <w:rPr>
          <w:rFonts w:ascii="Arial" w:hAnsi="Arial" w:cs="Arial"/>
          <w:b/>
          <w:bCs/>
        </w:rPr>
      </w:pPr>
      <w:r w:rsidRPr="0006107A">
        <w:rPr>
          <w:rFonts w:ascii="Arial" w:hAnsi="Arial" w:cs="Arial"/>
          <w:b/>
          <w:bCs/>
        </w:rPr>
        <w:t>č.j. MJ-SML</w:t>
      </w:r>
      <w:r w:rsidR="002D4546">
        <w:rPr>
          <w:rFonts w:ascii="Arial" w:hAnsi="Arial" w:cs="Arial"/>
          <w:b/>
          <w:bCs/>
        </w:rPr>
        <w:t>/0179/2022</w:t>
      </w:r>
    </w:p>
    <w:p w:rsidR="0006107A" w:rsidRPr="0006107A" w:rsidRDefault="0006107A" w:rsidP="0006107A">
      <w:pPr>
        <w:spacing w:after="0"/>
        <w:jc w:val="center"/>
        <w:rPr>
          <w:rFonts w:ascii="Arial" w:hAnsi="Arial" w:cs="Arial"/>
          <w:b/>
          <w:bCs/>
        </w:rPr>
      </w:pPr>
    </w:p>
    <w:p w:rsidR="0006107A" w:rsidRPr="0006107A" w:rsidRDefault="0006107A" w:rsidP="0006107A">
      <w:pPr>
        <w:spacing w:after="0"/>
        <w:jc w:val="center"/>
        <w:rPr>
          <w:rFonts w:ascii="Arial" w:hAnsi="Arial" w:cs="Arial"/>
          <w:b/>
          <w:bCs/>
          <w:szCs w:val="24"/>
        </w:rPr>
      </w:pPr>
      <w:r w:rsidRPr="0006107A">
        <w:rPr>
          <w:rFonts w:ascii="Arial" w:hAnsi="Arial" w:cs="Arial"/>
          <w:b/>
          <w:bCs/>
          <w:szCs w:val="24"/>
        </w:rPr>
        <w:t>I.</w:t>
      </w:r>
    </w:p>
    <w:p w:rsidR="0006107A" w:rsidRPr="0006107A" w:rsidRDefault="0006107A" w:rsidP="0006107A">
      <w:pPr>
        <w:spacing w:after="0"/>
        <w:jc w:val="center"/>
        <w:rPr>
          <w:rFonts w:ascii="Arial" w:hAnsi="Arial" w:cs="Arial"/>
          <w:b/>
          <w:bCs/>
          <w:szCs w:val="24"/>
        </w:rPr>
      </w:pPr>
      <w:r w:rsidRPr="0006107A">
        <w:rPr>
          <w:rFonts w:ascii="Arial" w:hAnsi="Arial" w:cs="Arial"/>
          <w:b/>
          <w:bCs/>
          <w:szCs w:val="24"/>
        </w:rPr>
        <w:t>Úvodní ustanovení</w:t>
      </w:r>
    </w:p>
    <w:p w:rsidR="0006107A" w:rsidRPr="0006107A" w:rsidRDefault="0006107A" w:rsidP="0006107A">
      <w:pPr>
        <w:spacing w:after="0"/>
        <w:jc w:val="center"/>
        <w:rPr>
          <w:rFonts w:ascii="Arial" w:hAnsi="Arial" w:cs="Arial"/>
          <w:b/>
          <w:bCs/>
          <w:szCs w:val="24"/>
        </w:rPr>
      </w:pPr>
    </w:p>
    <w:p w:rsidR="0006107A" w:rsidRPr="007814DF" w:rsidRDefault="0006107A" w:rsidP="0006107A">
      <w:pPr>
        <w:spacing w:after="0" w:line="240" w:lineRule="auto"/>
        <w:jc w:val="both"/>
        <w:rPr>
          <w:rFonts w:ascii="Arial" w:hAnsi="Arial" w:cs="Arial"/>
          <w:szCs w:val="24"/>
        </w:rPr>
      </w:pPr>
      <w:r w:rsidRPr="0006107A">
        <w:rPr>
          <w:rFonts w:ascii="Arial" w:hAnsi="Arial" w:cs="Arial"/>
          <w:szCs w:val="24"/>
        </w:rPr>
        <w:t xml:space="preserve">Smluvní strany uzavřely dne </w:t>
      </w:r>
      <w:r w:rsidR="007814DF">
        <w:rPr>
          <w:rFonts w:ascii="Arial" w:hAnsi="Arial" w:cs="Arial"/>
          <w:szCs w:val="24"/>
        </w:rPr>
        <w:t>2</w:t>
      </w:r>
      <w:r w:rsidRPr="0006107A">
        <w:rPr>
          <w:rFonts w:ascii="Arial" w:hAnsi="Arial" w:cs="Arial"/>
          <w:szCs w:val="24"/>
        </w:rPr>
        <w:t>4.</w:t>
      </w:r>
      <w:r w:rsidR="007814DF">
        <w:rPr>
          <w:rFonts w:ascii="Arial" w:hAnsi="Arial" w:cs="Arial"/>
          <w:szCs w:val="24"/>
        </w:rPr>
        <w:t>2</w:t>
      </w:r>
      <w:r w:rsidRPr="0006107A">
        <w:rPr>
          <w:rFonts w:ascii="Arial" w:hAnsi="Arial" w:cs="Arial"/>
          <w:szCs w:val="24"/>
        </w:rPr>
        <w:t>.20</w:t>
      </w:r>
      <w:r w:rsidR="007814DF">
        <w:rPr>
          <w:rFonts w:ascii="Arial" w:hAnsi="Arial" w:cs="Arial"/>
          <w:szCs w:val="24"/>
        </w:rPr>
        <w:t>22</w:t>
      </w:r>
      <w:r w:rsidRPr="0006107A">
        <w:rPr>
          <w:rFonts w:ascii="Arial" w:hAnsi="Arial" w:cs="Arial"/>
          <w:szCs w:val="24"/>
        </w:rPr>
        <w:t xml:space="preserve"> smlouvu o </w:t>
      </w:r>
      <w:r w:rsidR="007814DF">
        <w:rPr>
          <w:rFonts w:ascii="Arial" w:hAnsi="Arial" w:cs="Arial"/>
          <w:szCs w:val="24"/>
        </w:rPr>
        <w:t>supervizi</w:t>
      </w:r>
      <w:r w:rsidRPr="0006107A">
        <w:rPr>
          <w:rFonts w:ascii="Arial" w:hAnsi="Arial" w:cs="Arial"/>
          <w:szCs w:val="24"/>
        </w:rPr>
        <w:t xml:space="preserve"> č. MJ-SML/</w:t>
      </w:r>
      <w:r w:rsidR="007814DF">
        <w:rPr>
          <w:rFonts w:ascii="Arial" w:hAnsi="Arial" w:cs="Arial"/>
          <w:szCs w:val="24"/>
        </w:rPr>
        <w:t>0179</w:t>
      </w:r>
      <w:r w:rsidRPr="0006107A">
        <w:rPr>
          <w:rFonts w:ascii="Arial" w:hAnsi="Arial" w:cs="Arial"/>
          <w:szCs w:val="24"/>
        </w:rPr>
        <w:t>/20</w:t>
      </w:r>
      <w:r w:rsidR="007814DF">
        <w:rPr>
          <w:rFonts w:ascii="Arial" w:hAnsi="Arial" w:cs="Arial"/>
          <w:szCs w:val="24"/>
        </w:rPr>
        <w:t>22</w:t>
      </w:r>
      <w:r w:rsidRPr="0006107A">
        <w:rPr>
          <w:rFonts w:ascii="Arial" w:hAnsi="Arial" w:cs="Arial"/>
          <w:szCs w:val="24"/>
        </w:rPr>
        <w:t xml:space="preserve"> (dále jen Smlouva), jejímž předmětem byl</w:t>
      </w:r>
      <w:r w:rsidR="007814DF">
        <w:rPr>
          <w:rFonts w:ascii="Arial" w:hAnsi="Arial" w:cs="Arial"/>
          <w:szCs w:val="24"/>
        </w:rPr>
        <w:t>o zajištění služby</w:t>
      </w:r>
      <w:r w:rsidR="007814DF" w:rsidRPr="007814DF">
        <w:rPr>
          <w:rFonts w:ascii="Arial" w:hAnsi="Arial" w:cs="Arial"/>
          <w:szCs w:val="24"/>
        </w:rPr>
        <w:t xml:space="preserve"> </w:t>
      </w:r>
      <w:r w:rsidR="007814DF" w:rsidRPr="007814DF">
        <w:rPr>
          <w:rFonts w:ascii="Arial" w:hAnsi="Arial" w:cs="Arial"/>
          <w:bCs/>
          <w:szCs w:val="24"/>
        </w:rPr>
        <w:t xml:space="preserve">supervizora jako nezávislého kvalifikovaného odborníka poskytovat účelnou a efektivní podporu zaměstnancům města Jeseník vykonávajícím sociální práci na Odboru sociálních věcí a zdravotnictví </w:t>
      </w:r>
      <w:proofErr w:type="spellStart"/>
      <w:r w:rsidR="007814DF" w:rsidRPr="007814DF">
        <w:rPr>
          <w:rFonts w:ascii="Arial" w:hAnsi="Arial" w:cs="Arial"/>
          <w:bCs/>
          <w:szCs w:val="24"/>
        </w:rPr>
        <w:t>MěÚ</w:t>
      </w:r>
      <w:proofErr w:type="spellEnd"/>
      <w:r w:rsidR="007814DF" w:rsidRPr="007814DF">
        <w:rPr>
          <w:rFonts w:ascii="Arial" w:hAnsi="Arial" w:cs="Arial"/>
          <w:bCs/>
          <w:szCs w:val="24"/>
        </w:rPr>
        <w:t xml:space="preserve"> Jeseník, kteří vykonávají přímou práci s klienty</w:t>
      </w:r>
      <w:r w:rsidRPr="007814DF">
        <w:rPr>
          <w:rFonts w:ascii="Arial" w:hAnsi="Arial" w:cs="Arial"/>
          <w:szCs w:val="24"/>
        </w:rPr>
        <w:t>.</w:t>
      </w:r>
      <w:r w:rsidR="007814DF">
        <w:rPr>
          <w:rFonts w:ascii="Arial" w:hAnsi="Arial" w:cs="Arial"/>
          <w:szCs w:val="24"/>
        </w:rPr>
        <w:t xml:space="preserve"> V návaznosti na změnu potřebného rozsahu této podpory a zároveň také k potřebě zajištění individuální supervize bylo nezbytné uzavřít dodatek, který tuto změněnou potřebu reflektuje</w:t>
      </w:r>
      <w:r w:rsidR="0011144B">
        <w:rPr>
          <w:rFonts w:ascii="Arial" w:hAnsi="Arial" w:cs="Arial"/>
          <w:szCs w:val="24"/>
        </w:rPr>
        <w:t xml:space="preserve">, který byl uzavřen dne … a nabyl účinnosti dne </w:t>
      </w:r>
      <w:proofErr w:type="gramStart"/>
      <w:r w:rsidR="0011144B">
        <w:rPr>
          <w:rFonts w:ascii="Arial" w:hAnsi="Arial" w:cs="Arial"/>
          <w:szCs w:val="24"/>
        </w:rPr>
        <w:t xml:space="preserve">… </w:t>
      </w:r>
      <w:r w:rsidR="007814DF">
        <w:rPr>
          <w:rFonts w:ascii="Arial" w:hAnsi="Arial" w:cs="Arial"/>
          <w:szCs w:val="24"/>
        </w:rPr>
        <w:t>.</w:t>
      </w:r>
      <w:proofErr w:type="gramEnd"/>
      <w:r w:rsidR="007814DF">
        <w:rPr>
          <w:rFonts w:ascii="Arial" w:hAnsi="Arial" w:cs="Arial"/>
          <w:szCs w:val="24"/>
        </w:rPr>
        <w:t xml:space="preserve"> </w:t>
      </w:r>
      <w:r w:rsidR="0011144B">
        <w:rPr>
          <w:rFonts w:ascii="Arial" w:hAnsi="Arial" w:cs="Arial"/>
          <w:szCs w:val="24"/>
        </w:rPr>
        <w:t>V návaznosti na změnu nákladů v návaznosti na vysokou inflaci u této podpory bylo nezbytné uzavřít dodatek, který tuto změněnou potřebu reflektuje</w:t>
      </w:r>
    </w:p>
    <w:p w:rsidR="0006107A" w:rsidRPr="0006107A" w:rsidRDefault="0006107A" w:rsidP="0006107A">
      <w:pPr>
        <w:spacing w:after="0" w:line="240" w:lineRule="auto"/>
        <w:jc w:val="both"/>
        <w:rPr>
          <w:rFonts w:ascii="Arial" w:hAnsi="Arial" w:cs="Arial"/>
          <w:szCs w:val="24"/>
        </w:rPr>
      </w:pPr>
    </w:p>
    <w:p w:rsidR="0006107A" w:rsidRPr="0006107A" w:rsidRDefault="0006107A" w:rsidP="0006107A">
      <w:pPr>
        <w:spacing w:after="0"/>
        <w:jc w:val="center"/>
        <w:rPr>
          <w:rFonts w:ascii="Arial" w:hAnsi="Arial" w:cs="Arial"/>
          <w:b/>
          <w:bCs/>
          <w:szCs w:val="24"/>
        </w:rPr>
      </w:pPr>
      <w:r w:rsidRPr="0006107A">
        <w:rPr>
          <w:rFonts w:ascii="Arial" w:hAnsi="Arial" w:cs="Arial"/>
          <w:b/>
          <w:bCs/>
          <w:szCs w:val="24"/>
        </w:rPr>
        <w:t>II.</w:t>
      </w:r>
    </w:p>
    <w:p w:rsidR="0006107A" w:rsidRPr="0006107A" w:rsidRDefault="0006107A" w:rsidP="0006107A">
      <w:pPr>
        <w:spacing w:after="0"/>
        <w:jc w:val="center"/>
        <w:rPr>
          <w:rFonts w:ascii="Arial" w:hAnsi="Arial" w:cs="Arial"/>
          <w:b/>
          <w:bCs/>
          <w:szCs w:val="24"/>
        </w:rPr>
      </w:pPr>
      <w:r w:rsidRPr="0006107A">
        <w:rPr>
          <w:rFonts w:ascii="Arial" w:hAnsi="Arial" w:cs="Arial"/>
          <w:b/>
          <w:bCs/>
          <w:szCs w:val="24"/>
        </w:rPr>
        <w:t>Předmět dodatku</w:t>
      </w:r>
    </w:p>
    <w:p w:rsidR="0006107A" w:rsidRPr="0006107A" w:rsidRDefault="0006107A" w:rsidP="0006107A">
      <w:pPr>
        <w:spacing w:after="0" w:line="240" w:lineRule="auto"/>
        <w:jc w:val="both"/>
        <w:rPr>
          <w:rFonts w:ascii="Arial" w:hAnsi="Arial" w:cs="Arial"/>
          <w:szCs w:val="24"/>
        </w:rPr>
      </w:pPr>
    </w:p>
    <w:p w:rsidR="0006107A" w:rsidRPr="0006107A" w:rsidRDefault="0006107A" w:rsidP="0006107A">
      <w:pPr>
        <w:spacing w:after="0" w:line="240" w:lineRule="auto"/>
        <w:jc w:val="both"/>
        <w:rPr>
          <w:rFonts w:ascii="Arial" w:hAnsi="Arial" w:cs="Arial"/>
          <w:szCs w:val="24"/>
        </w:rPr>
      </w:pPr>
    </w:p>
    <w:p w:rsidR="0006107A" w:rsidRPr="0006107A" w:rsidRDefault="0006107A" w:rsidP="0006107A">
      <w:pPr>
        <w:pStyle w:val="Zkladntext"/>
        <w:numPr>
          <w:ilvl w:val="0"/>
          <w:numId w:val="1"/>
        </w:numPr>
        <w:jc w:val="both"/>
        <w:rPr>
          <w:rFonts w:ascii="Arial" w:hAnsi="Arial" w:cs="Arial"/>
          <w:sz w:val="24"/>
          <w:szCs w:val="24"/>
        </w:rPr>
      </w:pPr>
      <w:r w:rsidRPr="0006107A">
        <w:rPr>
          <w:rFonts w:ascii="Arial" w:hAnsi="Arial" w:cs="Arial"/>
          <w:sz w:val="24"/>
          <w:szCs w:val="24"/>
        </w:rPr>
        <w:t xml:space="preserve">Článek </w:t>
      </w:r>
      <w:r w:rsidR="0011144B">
        <w:rPr>
          <w:rFonts w:ascii="Arial" w:hAnsi="Arial" w:cs="Arial"/>
          <w:sz w:val="24"/>
          <w:szCs w:val="24"/>
        </w:rPr>
        <w:t>I</w:t>
      </w:r>
      <w:r w:rsidRPr="0006107A">
        <w:rPr>
          <w:rFonts w:ascii="Arial" w:hAnsi="Arial" w:cs="Arial"/>
          <w:sz w:val="24"/>
          <w:szCs w:val="24"/>
        </w:rPr>
        <w:t>I. se mění takto:</w:t>
      </w:r>
    </w:p>
    <w:p w:rsidR="0006107A" w:rsidRPr="0006107A" w:rsidRDefault="0006107A" w:rsidP="0006107A">
      <w:pPr>
        <w:pStyle w:val="Zkladntext"/>
        <w:jc w:val="both"/>
        <w:rPr>
          <w:rFonts w:ascii="Arial" w:hAnsi="Arial" w:cs="Arial"/>
          <w:sz w:val="24"/>
          <w:szCs w:val="24"/>
        </w:rPr>
      </w:pPr>
    </w:p>
    <w:p w:rsidR="0011144B" w:rsidRPr="002976AA" w:rsidRDefault="0011144B" w:rsidP="0011144B">
      <w:pPr>
        <w:ind w:hanging="1080"/>
        <w:jc w:val="center"/>
        <w:rPr>
          <w:rFonts w:ascii="Arial" w:hAnsi="Arial" w:cs="Arial"/>
          <w:b/>
        </w:rPr>
      </w:pPr>
      <w:r w:rsidRPr="002976AA">
        <w:rPr>
          <w:rFonts w:ascii="Arial" w:hAnsi="Arial" w:cs="Arial"/>
          <w:b/>
        </w:rPr>
        <w:lastRenderedPageBreak/>
        <w:t>Cena supervize a platební podmínky</w:t>
      </w:r>
    </w:p>
    <w:p w:rsidR="0011144B" w:rsidRPr="00D412E6" w:rsidRDefault="0011144B" w:rsidP="0011144B">
      <w:pPr>
        <w:tabs>
          <w:tab w:val="num" w:pos="567"/>
        </w:tabs>
        <w:ind w:hanging="1080"/>
        <w:jc w:val="center"/>
        <w:rPr>
          <w:rFonts w:ascii="Arial" w:hAnsi="Arial" w:cs="Arial"/>
          <w:color w:val="FF0000"/>
        </w:rPr>
      </w:pPr>
    </w:p>
    <w:p w:rsidR="0011144B" w:rsidRPr="00F82B6F" w:rsidRDefault="0011144B" w:rsidP="0011144B">
      <w:pPr>
        <w:jc w:val="both"/>
        <w:rPr>
          <w:rFonts w:ascii="Arial" w:hAnsi="Arial" w:cs="Arial"/>
        </w:rPr>
      </w:pPr>
      <w:r w:rsidRPr="00F82B6F">
        <w:rPr>
          <w:rFonts w:ascii="Arial" w:hAnsi="Arial" w:cs="Arial"/>
        </w:rPr>
        <w:t xml:space="preserve">Smluvní strany se dohodly, že cena za jedno </w:t>
      </w:r>
      <w:r>
        <w:rPr>
          <w:rFonts w:ascii="Arial" w:hAnsi="Arial" w:cs="Arial"/>
        </w:rPr>
        <w:t xml:space="preserve">skupinové </w:t>
      </w:r>
      <w:r w:rsidRPr="00F82B6F">
        <w:rPr>
          <w:rFonts w:ascii="Arial" w:hAnsi="Arial" w:cs="Arial"/>
        </w:rPr>
        <w:t xml:space="preserve">supervizní setkání bude činit </w:t>
      </w:r>
      <w:r>
        <w:rPr>
          <w:rFonts w:ascii="Arial" w:hAnsi="Arial" w:cs="Arial"/>
        </w:rPr>
        <w:t>9.680</w:t>
      </w:r>
      <w:r w:rsidRPr="00F82B6F">
        <w:rPr>
          <w:rFonts w:ascii="Arial" w:hAnsi="Arial" w:cs="Arial"/>
        </w:rPr>
        <w:t>,- Kč</w:t>
      </w:r>
      <w:r>
        <w:rPr>
          <w:rFonts w:ascii="Arial" w:hAnsi="Arial" w:cs="Arial"/>
        </w:rPr>
        <w:t xml:space="preserve"> včetně DPH</w:t>
      </w:r>
      <w:r w:rsidRPr="00F82B6F">
        <w:rPr>
          <w:rFonts w:ascii="Arial" w:hAnsi="Arial" w:cs="Arial"/>
        </w:rPr>
        <w:t xml:space="preserve"> (Slovy: </w:t>
      </w:r>
      <w:r>
        <w:rPr>
          <w:rFonts w:ascii="Arial" w:hAnsi="Arial" w:cs="Arial"/>
        </w:rPr>
        <w:t>devět tisíc šest set osmdesát</w:t>
      </w:r>
      <w:r w:rsidRPr="00F82B6F">
        <w:rPr>
          <w:rFonts w:ascii="Arial" w:hAnsi="Arial" w:cs="Arial"/>
        </w:rPr>
        <w:t xml:space="preserve"> korun českých)</w:t>
      </w:r>
      <w:r>
        <w:rPr>
          <w:rFonts w:ascii="Arial" w:hAnsi="Arial" w:cs="Arial"/>
        </w:rPr>
        <w:t>,</w:t>
      </w:r>
      <w:r w:rsidRPr="00F82B6F">
        <w:rPr>
          <w:rFonts w:ascii="Arial" w:hAnsi="Arial" w:cs="Arial"/>
        </w:rPr>
        <w:t xml:space="preserve"> a to včetně cestovních nákladů supervizora, které bude muset vynaložit na cestu do Jeseníku i zpět a zahrnuje i případnou přípravu na tato setkání. </w:t>
      </w:r>
      <w:r>
        <w:rPr>
          <w:rFonts w:ascii="Arial" w:hAnsi="Arial" w:cs="Arial"/>
        </w:rPr>
        <w:t>Jedna hodina individuální supervize bude činit 1.210 Kč včetně DPH (</w:t>
      </w:r>
      <w:r w:rsidRPr="00F82B6F">
        <w:rPr>
          <w:rFonts w:ascii="Arial" w:hAnsi="Arial" w:cs="Arial"/>
        </w:rPr>
        <w:t xml:space="preserve">Slovy: </w:t>
      </w:r>
      <w:r>
        <w:rPr>
          <w:rFonts w:ascii="Arial" w:hAnsi="Arial" w:cs="Arial"/>
        </w:rPr>
        <w:t>jeden tisíc dvě stě deset</w:t>
      </w:r>
      <w:r w:rsidRPr="00F82B6F">
        <w:rPr>
          <w:rFonts w:ascii="Arial" w:hAnsi="Arial" w:cs="Arial"/>
        </w:rPr>
        <w:t xml:space="preserve"> korun českých)</w:t>
      </w:r>
      <w:r>
        <w:rPr>
          <w:rFonts w:ascii="Arial" w:hAnsi="Arial" w:cs="Arial"/>
        </w:rPr>
        <w:t>.</w:t>
      </w:r>
      <w:r w:rsidRPr="00F82B6F">
        <w:rPr>
          <w:rFonts w:ascii="Arial" w:hAnsi="Arial" w:cs="Arial"/>
        </w:rPr>
        <w:t xml:space="preserve"> </w:t>
      </w:r>
    </w:p>
    <w:p w:rsidR="0011144B" w:rsidRPr="00F82B6F" w:rsidRDefault="0011144B" w:rsidP="0011144B">
      <w:pPr>
        <w:jc w:val="both"/>
        <w:rPr>
          <w:rFonts w:ascii="Arial" w:hAnsi="Arial" w:cs="Arial"/>
        </w:rPr>
      </w:pPr>
      <w:r w:rsidRPr="00F82B6F">
        <w:rPr>
          <w:rFonts w:ascii="Arial" w:hAnsi="Arial" w:cs="Arial"/>
        </w:rPr>
        <w:t xml:space="preserve">Vždy po uskutečněném jednání vystaví supervizor následně fakturu, která bude splatná do 14 dnů ode dne jejího prokazatelného doručení objednateli. Za den řádného uhrazení fakturované částky se rozumí datum odepsání peněžních prostředků z účtu objednatele ve prospěch účtu supervizora. </w:t>
      </w:r>
    </w:p>
    <w:p w:rsidR="0006107A" w:rsidRPr="0006107A" w:rsidRDefault="0006107A" w:rsidP="0006107A">
      <w:pPr>
        <w:pStyle w:val="Zkladntext"/>
        <w:jc w:val="both"/>
        <w:rPr>
          <w:rFonts w:ascii="Arial" w:hAnsi="Arial" w:cs="Arial"/>
          <w:sz w:val="24"/>
          <w:szCs w:val="24"/>
        </w:rPr>
      </w:pPr>
    </w:p>
    <w:p w:rsidR="0006107A" w:rsidRPr="0006107A" w:rsidRDefault="0006107A" w:rsidP="0006107A">
      <w:pPr>
        <w:pStyle w:val="Zkladntext"/>
        <w:numPr>
          <w:ilvl w:val="0"/>
          <w:numId w:val="1"/>
        </w:numPr>
        <w:jc w:val="both"/>
        <w:rPr>
          <w:rFonts w:ascii="Arial" w:hAnsi="Arial" w:cs="Arial"/>
          <w:sz w:val="24"/>
          <w:szCs w:val="24"/>
        </w:rPr>
      </w:pPr>
      <w:r w:rsidRPr="0006107A">
        <w:rPr>
          <w:rFonts w:ascii="Arial" w:hAnsi="Arial" w:cs="Arial"/>
          <w:sz w:val="24"/>
          <w:szCs w:val="24"/>
        </w:rPr>
        <w:t xml:space="preserve">V ostatních ujednáních zůstává Smlouva beze změn. </w:t>
      </w:r>
    </w:p>
    <w:p w:rsidR="0006107A" w:rsidRPr="0006107A" w:rsidRDefault="0006107A" w:rsidP="0006107A">
      <w:pPr>
        <w:pStyle w:val="Zkladntext"/>
        <w:ind w:left="720"/>
        <w:jc w:val="both"/>
        <w:rPr>
          <w:rFonts w:ascii="Arial" w:hAnsi="Arial" w:cs="Arial"/>
          <w:sz w:val="24"/>
          <w:szCs w:val="24"/>
        </w:rPr>
      </w:pPr>
    </w:p>
    <w:p w:rsidR="0006107A" w:rsidRPr="0006107A" w:rsidRDefault="0006107A" w:rsidP="0006107A">
      <w:pPr>
        <w:pStyle w:val="Zkladntext"/>
        <w:jc w:val="both"/>
        <w:rPr>
          <w:rFonts w:ascii="Arial" w:hAnsi="Arial" w:cs="Arial"/>
          <w:sz w:val="24"/>
          <w:szCs w:val="24"/>
        </w:rPr>
      </w:pPr>
    </w:p>
    <w:p w:rsidR="0006107A" w:rsidRPr="0006107A" w:rsidRDefault="0006107A" w:rsidP="0006107A">
      <w:pPr>
        <w:pStyle w:val="Zkladntext"/>
        <w:jc w:val="both"/>
        <w:rPr>
          <w:rFonts w:ascii="Arial" w:hAnsi="Arial" w:cs="Arial"/>
          <w:sz w:val="24"/>
          <w:szCs w:val="24"/>
        </w:rPr>
      </w:pPr>
    </w:p>
    <w:p w:rsidR="0006107A" w:rsidRPr="0006107A" w:rsidRDefault="0006107A" w:rsidP="0006107A">
      <w:pPr>
        <w:pStyle w:val="Zkladntext"/>
        <w:jc w:val="center"/>
        <w:rPr>
          <w:rFonts w:ascii="Arial" w:hAnsi="Arial" w:cs="Arial"/>
          <w:b/>
          <w:bCs/>
          <w:sz w:val="24"/>
          <w:szCs w:val="24"/>
        </w:rPr>
      </w:pPr>
      <w:r w:rsidRPr="0006107A">
        <w:rPr>
          <w:rFonts w:ascii="Arial" w:hAnsi="Arial" w:cs="Arial"/>
          <w:b/>
          <w:bCs/>
          <w:sz w:val="24"/>
          <w:szCs w:val="24"/>
        </w:rPr>
        <w:t>III.</w:t>
      </w:r>
    </w:p>
    <w:p w:rsidR="0006107A" w:rsidRPr="0006107A" w:rsidRDefault="0006107A" w:rsidP="0006107A">
      <w:pPr>
        <w:pStyle w:val="Zkladntext"/>
        <w:jc w:val="center"/>
        <w:rPr>
          <w:rFonts w:ascii="Arial" w:hAnsi="Arial" w:cs="Arial"/>
          <w:b/>
          <w:bCs/>
          <w:sz w:val="24"/>
          <w:szCs w:val="24"/>
        </w:rPr>
      </w:pPr>
      <w:r w:rsidRPr="0006107A">
        <w:rPr>
          <w:rFonts w:ascii="Arial" w:hAnsi="Arial" w:cs="Arial"/>
          <w:b/>
          <w:bCs/>
          <w:sz w:val="24"/>
          <w:szCs w:val="24"/>
        </w:rPr>
        <w:t>Závěrečná ujednání</w:t>
      </w:r>
    </w:p>
    <w:p w:rsidR="0006107A" w:rsidRPr="0006107A" w:rsidRDefault="0006107A" w:rsidP="0006107A">
      <w:pPr>
        <w:pStyle w:val="Zkladntext"/>
        <w:jc w:val="center"/>
        <w:rPr>
          <w:rFonts w:ascii="Arial" w:hAnsi="Arial" w:cs="Arial"/>
          <w:b/>
          <w:bCs/>
          <w:sz w:val="24"/>
          <w:szCs w:val="24"/>
        </w:rPr>
      </w:pPr>
    </w:p>
    <w:p w:rsidR="0006107A" w:rsidRPr="0006107A" w:rsidRDefault="0006107A" w:rsidP="0006107A">
      <w:pPr>
        <w:pStyle w:val="Zkladntext"/>
        <w:jc w:val="both"/>
        <w:rPr>
          <w:rFonts w:ascii="Arial" w:hAnsi="Arial" w:cs="Arial"/>
          <w:sz w:val="24"/>
          <w:szCs w:val="24"/>
        </w:rPr>
      </w:pPr>
      <w:r w:rsidRPr="0006107A">
        <w:rPr>
          <w:rFonts w:ascii="Arial" w:hAnsi="Arial" w:cs="Arial"/>
          <w:sz w:val="24"/>
          <w:szCs w:val="24"/>
        </w:rPr>
        <w:t>1.</w:t>
      </w:r>
      <w:r w:rsidRPr="0006107A">
        <w:rPr>
          <w:rFonts w:ascii="Arial" w:hAnsi="Arial" w:cs="Arial"/>
          <w:sz w:val="24"/>
          <w:szCs w:val="24"/>
        </w:rPr>
        <w:tab/>
        <w:t>Tento Dodatek č. 1 ke Smlouvě byl vypracován ve 2 vyhotoveních, z nichž po jednom obdrží každý z jejích účastníků.</w:t>
      </w:r>
    </w:p>
    <w:p w:rsidR="0006107A" w:rsidRPr="0006107A" w:rsidRDefault="0006107A" w:rsidP="0006107A">
      <w:pPr>
        <w:pStyle w:val="Zkladntext"/>
        <w:jc w:val="both"/>
        <w:rPr>
          <w:rFonts w:ascii="Arial" w:hAnsi="Arial" w:cs="Arial"/>
          <w:sz w:val="24"/>
          <w:szCs w:val="24"/>
        </w:rPr>
      </w:pPr>
    </w:p>
    <w:p w:rsidR="0006107A" w:rsidRPr="0006107A" w:rsidRDefault="0006107A" w:rsidP="0006107A">
      <w:pPr>
        <w:pStyle w:val="Zkladntext"/>
        <w:jc w:val="both"/>
        <w:rPr>
          <w:rFonts w:ascii="Arial" w:hAnsi="Arial" w:cs="Arial"/>
          <w:sz w:val="24"/>
          <w:szCs w:val="24"/>
        </w:rPr>
      </w:pPr>
      <w:r w:rsidRPr="0006107A">
        <w:rPr>
          <w:rFonts w:ascii="Arial" w:hAnsi="Arial" w:cs="Arial"/>
          <w:sz w:val="24"/>
          <w:szCs w:val="24"/>
        </w:rPr>
        <w:t>2.</w:t>
      </w:r>
      <w:r w:rsidRPr="0006107A">
        <w:rPr>
          <w:rFonts w:ascii="Arial" w:hAnsi="Arial" w:cs="Arial"/>
          <w:sz w:val="24"/>
          <w:szCs w:val="24"/>
        </w:rPr>
        <w:tab/>
        <w:t>Smluvní strany prohlašují, že se s obsahem tohoto Dodatku č. 1 podrobně seznámily a na důkaz souhlasu s jejím písemným zněním připojují na její závěr dle své svobodné, vážné a pravé vůle své vlastnoruční podpisy.</w:t>
      </w:r>
    </w:p>
    <w:p w:rsidR="0006107A" w:rsidRPr="0006107A" w:rsidRDefault="0006107A" w:rsidP="0006107A">
      <w:pPr>
        <w:pStyle w:val="Zkladntext"/>
        <w:jc w:val="both"/>
        <w:rPr>
          <w:rFonts w:ascii="Arial" w:hAnsi="Arial" w:cs="Arial"/>
          <w:sz w:val="24"/>
          <w:szCs w:val="24"/>
        </w:rPr>
      </w:pPr>
    </w:p>
    <w:p w:rsidR="0006107A" w:rsidRPr="0006107A" w:rsidRDefault="007814DF" w:rsidP="0006107A">
      <w:pPr>
        <w:jc w:val="both"/>
        <w:rPr>
          <w:rFonts w:ascii="Arial" w:hAnsi="Arial" w:cs="Arial"/>
          <w:szCs w:val="24"/>
        </w:rPr>
      </w:pPr>
      <w:r>
        <w:rPr>
          <w:rFonts w:ascii="Arial" w:hAnsi="Arial" w:cs="Arial"/>
          <w:szCs w:val="24"/>
        </w:rPr>
        <w:t>3</w:t>
      </w:r>
      <w:r w:rsidR="0006107A" w:rsidRPr="0006107A">
        <w:rPr>
          <w:rFonts w:ascii="Arial" w:hAnsi="Arial" w:cs="Arial"/>
          <w:szCs w:val="24"/>
        </w:rPr>
        <w:t>.</w:t>
      </w:r>
      <w:r w:rsidR="0006107A" w:rsidRPr="0006107A">
        <w:rPr>
          <w:rFonts w:ascii="Arial" w:hAnsi="Arial" w:cs="Arial"/>
          <w:szCs w:val="24"/>
        </w:rPr>
        <w:tab/>
        <w:t>Smlouva nabývá platnosti dnem podpisu obou smluvních stran.</w:t>
      </w:r>
    </w:p>
    <w:p w:rsidR="0006107A" w:rsidRPr="0006107A" w:rsidRDefault="007814DF" w:rsidP="0006107A">
      <w:pPr>
        <w:jc w:val="both"/>
        <w:rPr>
          <w:rFonts w:ascii="Arial" w:hAnsi="Arial" w:cs="Arial"/>
          <w:szCs w:val="24"/>
        </w:rPr>
      </w:pPr>
      <w:r>
        <w:rPr>
          <w:rFonts w:ascii="Arial" w:hAnsi="Arial" w:cs="Arial"/>
          <w:szCs w:val="24"/>
        </w:rPr>
        <w:t>4</w:t>
      </w:r>
      <w:r w:rsidR="0006107A" w:rsidRPr="0006107A">
        <w:rPr>
          <w:rFonts w:ascii="Arial" w:hAnsi="Arial" w:cs="Arial"/>
          <w:szCs w:val="24"/>
        </w:rPr>
        <w:t xml:space="preserve">. </w:t>
      </w:r>
      <w:r w:rsidR="0006107A" w:rsidRPr="0006107A">
        <w:rPr>
          <w:rFonts w:ascii="Arial" w:hAnsi="Arial" w:cs="Arial"/>
          <w:szCs w:val="24"/>
        </w:rPr>
        <w:tab/>
        <w:t xml:space="preserve">Smlouva nabývá účinnosti jejím vložením do registru smluv dle zák. č. 340/2015 Sb. Vložení smlouvy do registru smluv zajistí </w:t>
      </w:r>
      <w:r>
        <w:rPr>
          <w:rFonts w:ascii="Arial" w:hAnsi="Arial" w:cs="Arial"/>
          <w:szCs w:val="24"/>
        </w:rPr>
        <w:t>objednatel</w:t>
      </w:r>
      <w:r w:rsidR="0006107A" w:rsidRPr="0006107A">
        <w:rPr>
          <w:rFonts w:ascii="Arial" w:hAnsi="Arial" w:cs="Arial"/>
          <w:szCs w:val="24"/>
        </w:rPr>
        <w:t>.</w:t>
      </w:r>
    </w:p>
    <w:p w:rsidR="0006107A" w:rsidRPr="0006107A" w:rsidRDefault="0006107A" w:rsidP="0006107A">
      <w:pPr>
        <w:pStyle w:val="Zkladntext"/>
        <w:jc w:val="both"/>
        <w:rPr>
          <w:rFonts w:ascii="Arial" w:hAnsi="Arial" w:cs="Arial"/>
          <w:sz w:val="24"/>
          <w:szCs w:val="24"/>
        </w:rPr>
      </w:pPr>
    </w:p>
    <w:p w:rsidR="0006107A" w:rsidRPr="0006107A" w:rsidRDefault="0006107A" w:rsidP="0006107A">
      <w:pPr>
        <w:pStyle w:val="Zkladntext"/>
        <w:jc w:val="both"/>
        <w:rPr>
          <w:rFonts w:ascii="Arial" w:hAnsi="Arial" w:cs="Arial"/>
          <w:sz w:val="24"/>
          <w:szCs w:val="24"/>
        </w:rPr>
      </w:pPr>
    </w:p>
    <w:p w:rsidR="0006107A" w:rsidRPr="0006107A" w:rsidRDefault="0006107A" w:rsidP="0006107A">
      <w:pPr>
        <w:pStyle w:val="Zkladntext"/>
        <w:jc w:val="both"/>
        <w:rPr>
          <w:rFonts w:ascii="Arial" w:hAnsi="Arial" w:cs="Arial"/>
          <w:sz w:val="24"/>
          <w:szCs w:val="24"/>
        </w:rPr>
      </w:pPr>
    </w:p>
    <w:p w:rsidR="0006107A" w:rsidRPr="0006107A" w:rsidRDefault="0006107A" w:rsidP="0006107A">
      <w:pPr>
        <w:pStyle w:val="Zkladntext"/>
        <w:jc w:val="both"/>
        <w:rPr>
          <w:rFonts w:ascii="Arial" w:hAnsi="Arial" w:cs="Arial"/>
          <w:sz w:val="24"/>
          <w:szCs w:val="24"/>
        </w:rPr>
      </w:pPr>
      <w:r w:rsidRPr="0006107A">
        <w:rPr>
          <w:rFonts w:ascii="Arial" w:hAnsi="Arial" w:cs="Arial"/>
          <w:sz w:val="24"/>
          <w:szCs w:val="24"/>
        </w:rPr>
        <w:t>V Jeseníku dne ………….</w:t>
      </w:r>
      <w:r w:rsidRPr="0006107A">
        <w:rPr>
          <w:rFonts w:ascii="Arial" w:hAnsi="Arial" w:cs="Arial"/>
          <w:sz w:val="24"/>
          <w:szCs w:val="24"/>
        </w:rPr>
        <w:tab/>
      </w:r>
      <w:r w:rsidRPr="0006107A">
        <w:rPr>
          <w:rFonts w:ascii="Arial" w:hAnsi="Arial" w:cs="Arial"/>
          <w:sz w:val="24"/>
          <w:szCs w:val="24"/>
        </w:rPr>
        <w:tab/>
      </w:r>
      <w:r w:rsidRPr="0006107A">
        <w:rPr>
          <w:rFonts w:ascii="Arial" w:hAnsi="Arial" w:cs="Arial"/>
          <w:sz w:val="24"/>
          <w:szCs w:val="24"/>
        </w:rPr>
        <w:tab/>
      </w:r>
      <w:r w:rsidRPr="0006107A">
        <w:rPr>
          <w:rFonts w:ascii="Arial" w:hAnsi="Arial" w:cs="Arial"/>
          <w:sz w:val="24"/>
          <w:szCs w:val="24"/>
        </w:rPr>
        <w:tab/>
      </w:r>
      <w:r w:rsidRPr="0006107A">
        <w:rPr>
          <w:rFonts w:ascii="Arial" w:hAnsi="Arial" w:cs="Arial"/>
          <w:sz w:val="24"/>
          <w:szCs w:val="24"/>
        </w:rPr>
        <w:tab/>
        <w:t>V Jeseníku dne …………….</w:t>
      </w:r>
    </w:p>
    <w:p w:rsidR="0006107A" w:rsidRPr="0006107A" w:rsidRDefault="0006107A" w:rsidP="0006107A">
      <w:pPr>
        <w:pStyle w:val="Zkladntext"/>
        <w:jc w:val="both"/>
        <w:rPr>
          <w:rFonts w:ascii="Arial" w:hAnsi="Arial" w:cs="Arial"/>
          <w:sz w:val="24"/>
          <w:szCs w:val="24"/>
        </w:rPr>
      </w:pPr>
    </w:p>
    <w:p w:rsidR="0006107A" w:rsidRPr="0006107A" w:rsidRDefault="0006107A" w:rsidP="0006107A">
      <w:pPr>
        <w:pStyle w:val="Zkladntext"/>
        <w:jc w:val="both"/>
        <w:rPr>
          <w:rFonts w:ascii="Arial" w:hAnsi="Arial" w:cs="Arial"/>
          <w:sz w:val="24"/>
          <w:szCs w:val="24"/>
        </w:rPr>
      </w:pPr>
    </w:p>
    <w:p w:rsidR="0006107A" w:rsidRPr="0006107A" w:rsidRDefault="0006107A" w:rsidP="0006107A">
      <w:pPr>
        <w:pStyle w:val="Zkladntext"/>
        <w:jc w:val="both"/>
        <w:rPr>
          <w:rFonts w:ascii="Arial" w:hAnsi="Arial" w:cs="Arial"/>
          <w:sz w:val="24"/>
          <w:szCs w:val="24"/>
        </w:rPr>
      </w:pPr>
    </w:p>
    <w:p w:rsidR="0006107A" w:rsidRPr="0006107A" w:rsidRDefault="0006107A" w:rsidP="0006107A">
      <w:pPr>
        <w:pStyle w:val="Zkladntext"/>
        <w:jc w:val="both"/>
        <w:rPr>
          <w:rFonts w:ascii="Arial" w:hAnsi="Arial" w:cs="Arial"/>
          <w:sz w:val="24"/>
          <w:szCs w:val="24"/>
        </w:rPr>
      </w:pPr>
    </w:p>
    <w:p w:rsidR="0006107A" w:rsidRPr="0006107A" w:rsidRDefault="0006107A" w:rsidP="0006107A">
      <w:pPr>
        <w:pStyle w:val="Zkladntext"/>
        <w:jc w:val="both"/>
        <w:rPr>
          <w:rFonts w:ascii="Arial" w:hAnsi="Arial" w:cs="Arial"/>
          <w:sz w:val="24"/>
          <w:szCs w:val="24"/>
        </w:rPr>
      </w:pPr>
    </w:p>
    <w:p w:rsidR="0006107A" w:rsidRPr="0006107A" w:rsidRDefault="0006107A" w:rsidP="0006107A">
      <w:pPr>
        <w:pStyle w:val="Zkladntext2"/>
        <w:spacing w:after="0" w:line="240" w:lineRule="auto"/>
        <w:rPr>
          <w:rFonts w:ascii="Arial" w:hAnsi="Arial" w:cs="Arial"/>
        </w:rPr>
      </w:pPr>
      <w:r w:rsidRPr="0006107A">
        <w:rPr>
          <w:rFonts w:ascii="Arial" w:hAnsi="Arial" w:cs="Arial"/>
        </w:rPr>
        <w:t>…………………………………..</w:t>
      </w:r>
      <w:r w:rsidRPr="0006107A">
        <w:rPr>
          <w:rFonts w:ascii="Arial" w:hAnsi="Arial" w:cs="Arial"/>
        </w:rPr>
        <w:tab/>
      </w:r>
      <w:r w:rsidRPr="0006107A">
        <w:rPr>
          <w:rFonts w:ascii="Arial" w:hAnsi="Arial" w:cs="Arial"/>
        </w:rPr>
        <w:tab/>
      </w:r>
      <w:r w:rsidRPr="0006107A">
        <w:rPr>
          <w:rFonts w:ascii="Arial" w:hAnsi="Arial" w:cs="Arial"/>
        </w:rPr>
        <w:tab/>
      </w:r>
      <w:r w:rsidRPr="0006107A">
        <w:rPr>
          <w:rFonts w:ascii="Arial" w:hAnsi="Arial" w:cs="Arial"/>
        </w:rPr>
        <w:tab/>
        <w:t>………………………………</w:t>
      </w:r>
    </w:p>
    <w:p w:rsidR="0006107A" w:rsidRPr="0006107A" w:rsidRDefault="0006107A" w:rsidP="0006107A">
      <w:pPr>
        <w:spacing w:after="0" w:line="240" w:lineRule="auto"/>
        <w:rPr>
          <w:rFonts w:ascii="Arial" w:hAnsi="Arial" w:cs="Arial"/>
          <w:szCs w:val="24"/>
        </w:rPr>
      </w:pPr>
      <w:r w:rsidRPr="0006107A">
        <w:rPr>
          <w:rFonts w:ascii="Arial" w:hAnsi="Arial" w:cs="Arial"/>
        </w:rPr>
        <w:t xml:space="preserve">Mgr. </w:t>
      </w:r>
      <w:r w:rsidR="007814DF">
        <w:rPr>
          <w:rFonts w:ascii="Arial" w:hAnsi="Arial" w:cs="Arial"/>
        </w:rPr>
        <w:t>Jiří Kovalčík</w:t>
      </w:r>
      <w:r w:rsidR="007814DF">
        <w:rPr>
          <w:rFonts w:ascii="Arial" w:hAnsi="Arial" w:cs="Arial"/>
        </w:rPr>
        <w:tab/>
      </w:r>
      <w:r w:rsidRPr="0006107A">
        <w:rPr>
          <w:rFonts w:ascii="Arial" w:hAnsi="Arial" w:cs="Arial"/>
        </w:rPr>
        <w:tab/>
      </w:r>
      <w:proofErr w:type="gramStart"/>
      <w:r w:rsidRPr="0006107A">
        <w:rPr>
          <w:rFonts w:ascii="Arial" w:hAnsi="Arial" w:cs="Arial"/>
        </w:rPr>
        <w:tab/>
      </w:r>
      <w:r w:rsidR="007814DF">
        <w:rPr>
          <w:rFonts w:ascii="Arial" w:hAnsi="Arial" w:cs="Arial"/>
        </w:rPr>
        <w:t xml:space="preserve">  </w:t>
      </w:r>
      <w:r w:rsidRPr="0006107A">
        <w:rPr>
          <w:rFonts w:ascii="Arial" w:hAnsi="Arial" w:cs="Arial"/>
        </w:rPr>
        <w:tab/>
      </w:r>
      <w:proofErr w:type="gramEnd"/>
      <w:r w:rsidR="007814DF">
        <w:rPr>
          <w:rFonts w:ascii="Arial" w:hAnsi="Arial" w:cs="Arial"/>
        </w:rPr>
        <w:t xml:space="preserve">    </w:t>
      </w:r>
      <w:r w:rsidR="007814DF">
        <w:rPr>
          <w:rFonts w:ascii="Arial" w:hAnsi="Arial" w:cs="Arial"/>
          <w:szCs w:val="24"/>
        </w:rPr>
        <w:t>PhDr. Ing. Mgr. Leona Hozová, PhD. MBA</w:t>
      </w:r>
    </w:p>
    <w:p w:rsidR="004E07DF" w:rsidRDefault="007814DF" w:rsidP="007814DF">
      <w:pPr>
        <w:spacing w:after="0" w:line="240" w:lineRule="auto"/>
      </w:pPr>
      <w:r>
        <w:rPr>
          <w:rFonts w:ascii="Arial" w:hAnsi="Arial" w:cs="Arial"/>
          <w:szCs w:val="24"/>
        </w:rPr>
        <w:t xml:space="preserve">Vedoucí OSVZ </w:t>
      </w:r>
      <w:proofErr w:type="spellStart"/>
      <w:r>
        <w:rPr>
          <w:rFonts w:ascii="Arial" w:hAnsi="Arial" w:cs="Arial"/>
          <w:szCs w:val="24"/>
        </w:rPr>
        <w:t>MěÚ</w:t>
      </w:r>
      <w:proofErr w:type="spellEnd"/>
      <w:r>
        <w:rPr>
          <w:rFonts w:ascii="Arial" w:hAnsi="Arial" w:cs="Arial"/>
          <w:szCs w:val="24"/>
        </w:rPr>
        <w:t xml:space="preserve"> Jeseník</w:t>
      </w:r>
      <w:r w:rsidR="0006107A" w:rsidRPr="0006107A">
        <w:rPr>
          <w:rFonts w:ascii="Arial" w:hAnsi="Arial" w:cs="Arial"/>
          <w:szCs w:val="24"/>
        </w:rPr>
        <w:tab/>
      </w:r>
      <w:r w:rsidR="0006107A" w:rsidRPr="0006107A">
        <w:rPr>
          <w:rFonts w:ascii="Arial" w:hAnsi="Arial" w:cs="Arial"/>
          <w:szCs w:val="24"/>
        </w:rPr>
        <w:tab/>
      </w:r>
      <w:r w:rsidR="0006107A" w:rsidRPr="0006107A">
        <w:rPr>
          <w:rFonts w:ascii="Arial" w:hAnsi="Arial" w:cs="Arial"/>
          <w:szCs w:val="24"/>
        </w:rPr>
        <w:tab/>
      </w:r>
      <w:r w:rsidR="0006107A" w:rsidRPr="0006107A">
        <w:rPr>
          <w:rFonts w:ascii="Arial" w:hAnsi="Arial" w:cs="Arial"/>
          <w:szCs w:val="24"/>
        </w:rPr>
        <w:tab/>
      </w:r>
      <w:r w:rsidR="0006107A" w:rsidRPr="0006107A">
        <w:rPr>
          <w:rFonts w:ascii="Arial" w:hAnsi="Arial" w:cs="Arial"/>
          <w:szCs w:val="24"/>
        </w:rPr>
        <w:tab/>
      </w:r>
      <w:r>
        <w:rPr>
          <w:rFonts w:ascii="Arial" w:hAnsi="Arial" w:cs="Arial"/>
          <w:szCs w:val="24"/>
        </w:rPr>
        <w:t>supervizor</w:t>
      </w:r>
    </w:p>
    <w:sectPr w:rsidR="004E0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4A9A"/>
    <w:multiLevelType w:val="hybridMultilevel"/>
    <w:tmpl w:val="40882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E480AEC"/>
    <w:multiLevelType w:val="hybridMultilevel"/>
    <w:tmpl w:val="415828D0"/>
    <w:lvl w:ilvl="0" w:tplc="93F6EC64">
      <w:start w:val="3"/>
      <w:numFmt w:val="decimal"/>
      <w:lvlText w:val="%1."/>
      <w:lvlJc w:val="left"/>
      <w:pPr>
        <w:tabs>
          <w:tab w:val="num" w:pos="360"/>
        </w:tabs>
        <w:ind w:left="360" w:hanging="360"/>
      </w:pPr>
      <w:rPr>
        <w:rFonts w:hint="default"/>
        <w:strike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7A"/>
    <w:rsid w:val="00021274"/>
    <w:rsid w:val="0006107A"/>
    <w:rsid w:val="0011144B"/>
    <w:rsid w:val="002D4546"/>
    <w:rsid w:val="004E07DF"/>
    <w:rsid w:val="007814DF"/>
    <w:rsid w:val="00804058"/>
    <w:rsid w:val="00D94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49D2"/>
  <w15:chartTrackingRefBased/>
  <w15:docId w15:val="{E0B96FF3-8119-4AF6-B20F-CDE559BB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107A"/>
    <w:pPr>
      <w:spacing w:after="200" w:line="276" w:lineRule="auto"/>
    </w:pPr>
    <w:rPr>
      <w:rFonts w:ascii="Times New Roman" w:eastAsia="Calibri" w:hAnsi="Times New Roman" w:cs="Times New Roman"/>
      <w:sz w:val="24"/>
    </w:rPr>
  </w:style>
  <w:style w:type="paragraph" w:styleId="Nadpis1">
    <w:name w:val="heading 1"/>
    <w:basedOn w:val="Normln"/>
    <w:next w:val="Normln"/>
    <w:link w:val="Nadpis1Char"/>
    <w:qFormat/>
    <w:rsid w:val="0006107A"/>
    <w:pPr>
      <w:spacing w:before="240" w:after="0" w:line="240" w:lineRule="auto"/>
      <w:outlineLvl w:val="0"/>
    </w:pPr>
    <w:rPr>
      <w:rFonts w:ascii="Arial" w:eastAsia="Times New Roman" w:hAnsi="Arial"/>
      <w:b/>
      <w:caps/>
      <w:sz w:val="3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6107A"/>
    <w:rPr>
      <w:rFonts w:ascii="Arial" w:eastAsia="Times New Roman" w:hAnsi="Arial" w:cs="Times New Roman"/>
      <w:b/>
      <w:caps/>
      <w:sz w:val="32"/>
      <w:szCs w:val="20"/>
      <w:lang w:eastAsia="cs-CZ"/>
    </w:rPr>
  </w:style>
  <w:style w:type="paragraph" w:styleId="Zkladntext">
    <w:name w:val="Body Text"/>
    <w:basedOn w:val="Normln"/>
    <w:link w:val="ZkladntextChar"/>
    <w:uiPriority w:val="99"/>
    <w:unhideWhenUsed/>
    <w:rsid w:val="0006107A"/>
    <w:pPr>
      <w:spacing w:after="0" w:line="240" w:lineRule="auto"/>
    </w:pPr>
    <w:rPr>
      <w:rFonts w:ascii="Arial Narrow" w:eastAsia="Times New Roman" w:hAnsi="Arial Narrow"/>
      <w:sz w:val="14"/>
      <w:szCs w:val="20"/>
      <w:lang w:eastAsia="cs-CZ"/>
    </w:rPr>
  </w:style>
  <w:style w:type="character" w:customStyle="1" w:styleId="ZkladntextChar">
    <w:name w:val="Základní text Char"/>
    <w:basedOn w:val="Standardnpsmoodstavce"/>
    <w:link w:val="Zkladntext"/>
    <w:uiPriority w:val="99"/>
    <w:rsid w:val="0006107A"/>
    <w:rPr>
      <w:rFonts w:ascii="Arial Narrow" w:eastAsia="Times New Roman" w:hAnsi="Arial Narrow" w:cs="Times New Roman"/>
      <w:sz w:val="14"/>
      <w:szCs w:val="20"/>
      <w:lang w:eastAsia="cs-CZ"/>
    </w:rPr>
  </w:style>
  <w:style w:type="paragraph" w:styleId="Zkladntext2">
    <w:name w:val="Body Text 2"/>
    <w:basedOn w:val="Normln"/>
    <w:link w:val="Zkladntext2Char"/>
    <w:uiPriority w:val="99"/>
    <w:semiHidden/>
    <w:unhideWhenUsed/>
    <w:rsid w:val="0006107A"/>
    <w:pPr>
      <w:spacing w:after="120" w:line="480" w:lineRule="auto"/>
    </w:pPr>
  </w:style>
  <w:style w:type="character" w:customStyle="1" w:styleId="Zkladntext2Char">
    <w:name w:val="Základní text 2 Char"/>
    <w:basedOn w:val="Standardnpsmoodstavce"/>
    <w:link w:val="Zkladntext2"/>
    <w:uiPriority w:val="99"/>
    <w:semiHidden/>
    <w:rsid w:val="0006107A"/>
    <w:rPr>
      <w:rFonts w:ascii="Times New Roman" w:eastAsia="Calibri" w:hAnsi="Times New Roman" w:cs="Times New Roman"/>
      <w:sz w:val="24"/>
    </w:rPr>
  </w:style>
  <w:style w:type="paragraph" w:customStyle="1" w:styleId="Normalneodsazen">
    <w:name w:val="Normal neodsazený"/>
    <w:basedOn w:val="Normln"/>
    <w:rsid w:val="0006107A"/>
    <w:pPr>
      <w:spacing w:after="120" w:line="240" w:lineRule="auto"/>
      <w:jc w:val="both"/>
    </w:pPr>
    <w:rPr>
      <w:rFonts w:eastAsia="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2499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Kovalčík</dc:creator>
  <cp:keywords/>
  <dc:description/>
  <cp:lastModifiedBy>Jiří Kovalčík</cp:lastModifiedBy>
  <cp:revision>2</cp:revision>
  <dcterms:created xsi:type="dcterms:W3CDTF">2024-01-09T07:42:00Z</dcterms:created>
  <dcterms:modified xsi:type="dcterms:W3CDTF">2024-01-09T07:42:00Z</dcterms:modified>
</cp:coreProperties>
</file>