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200A" w:rsidRPr="0013200A" w14:paraId="4920E4B6" w14:textId="77777777" w:rsidTr="0013200A">
        <w:tc>
          <w:tcPr>
            <w:tcW w:w="9062" w:type="dxa"/>
            <w:shd w:val="clear" w:color="auto" w:fill="auto"/>
          </w:tcPr>
          <w:p w14:paraId="53D262B0" w14:textId="7751396C" w:rsidR="0024349A" w:rsidRPr="0013200A" w:rsidRDefault="00DF5AD5" w:rsidP="00D119F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3200A">
              <w:rPr>
                <w:rFonts w:ascii="Arial" w:hAnsi="Arial" w:cs="Arial"/>
                <w:b/>
                <w:sz w:val="24"/>
                <w:szCs w:val="24"/>
              </w:rPr>
              <w:t xml:space="preserve">Příloha č. </w:t>
            </w:r>
            <w:r w:rsidR="00D119FC" w:rsidRPr="0013200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4349A" w:rsidRPr="0013200A">
              <w:rPr>
                <w:rFonts w:ascii="Arial" w:hAnsi="Arial" w:cs="Arial"/>
                <w:b/>
                <w:sz w:val="24"/>
                <w:szCs w:val="24"/>
              </w:rPr>
              <w:t>: Technická specifikace a časový harmonogram</w:t>
            </w:r>
          </w:p>
        </w:tc>
      </w:tr>
    </w:tbl>
    <w:p w14:paraId="7D6AD682" w14:textId="5B7A3C22" w:rsidR="00862687" w:rsidRPr="00226AAA" w:rsidRDefault="00697DA5" w:rsidP="00697DA5">
      <w:pPr>
        <w:tabs>
          <w:tab w:val="left" w:pos="3135"/>
        </w:tabs>
        <w:spacing w:before="240"/>
        <w:rPr>
          <w:rFonts w:cs="Arial"/>
          <w:b/>
          <w:sz w:val="40"/>
          <w:szCs w:val="40"/>
        </w:rPr>
      </w:pPr>
      <w:r>
        <w:rPr>
          <w:rFonts w:ascii="Arial" w:hAnsi="Arial" w:cs="Arial"/>
          <w:b/>
          <w:sz w:val="28"/>
          <w:szCs w:val="40"/>
        </w:rPr>
        <w:tab/>
      </w:r>
      <w:r w:rsidR="00226AAA" w:rsidRPr="00226AAA">
        <w:rPr>
          <w:rFonts w:cs="Arial"/>
          <w:b/>
          <w:sz w:val="40"/>
          <w:szCs w:val="40"/>
        </w:rPr>
        <w:t>Technická specifikace</w:t>
      </w:r>
    </w:p>
    <w:p w14:paraId="33628C8A" w14:textId="66B65236" w:rsidR="00A04D7A" w:rsidRPr="00A04D7A" w:rsidRDefault="00A04D7A" w:rsidP="00226AAA">
      <w:pPr>
        <w:spacing w:after="0"/>
        <w:jc w:val="both"/>
        <w:rPr>
          <w:b/>
          <w:sz w:val="28"/>
        </w:rPr>
      </w:pPr>
      <w:r w:rsidRPr="00A04D7A">
        <w:rPr>
          <w:b/>
          <w:sz w:val="28"/>
        </w:rPr>
        <w:t>Běžný úklid</w:t>
      </w:r>
    </w:p>
    <w:p w14:paraId="28B5B5CC" w14:textId="7B7CD7C7" w:rsidR="00D27851" w:rsidRPr="007528BE" w:rsidRDefault="00A04D7A" w:rsidP="00226AAA">
      <w:pPr>
        <w:spacing w:after="0"/>
        <w:jc w:val="both"/>
        <w:rPr>
          <w:b/>
        </w:rPr>
      </w:pPr>
      <w:r>
        <w:rPr>
          <w:b/>
        </w:rPr>
        <w:t xml:space="preserve">1 - </w:t>
      </w:r>
      <w:r w:rsidR="009E4814" w:rsidRPr="007528BE">
        <w:rPr>
          <w:b/>
        </w:rPr>
        <w:t>V</w:t>
      </w:r>
      <w:r w:rsidR="00236441" w:rsidRPr="007528BE">
        <w:rPr>
          <w:b/>
        </w:rPr>
        <w:t xml:space="preserve"> prostorech s </w:t>
      </w:r>
      <w:r w:rsidR="009E4814" w:rsidRPr="007528BE">
        <w:rPr>
          <w:b/>
        </w:rPr>
        <w:t>den</w:t>
      </w:r>
      <w:r w:rsidR="001E1D61" w:rsidRPr="007528BE">
        <w:rPr>
          <w:b/>
        </w:rPr>
        <w:t>ní</w:t>
      </w:r>
      <w:r w:rsidR="00236441" w:rsidRPr="007528BE">
        <w:rPr>
          <w:b/>
        </w:rPr>
        <w:t>m</w:t>
      </w:r>
      <w:r w:rsidR="001E1D61" w:rsidRPr="007528BE">
        <w:rPr>
          <w:b/>
        </w:rPr>
        <w:t xml:space="preserve"> úklid</w:t>
      </w:r>
      <w:r w:rsidR="00236441" w:rsidRPr="007528BE">
        <w:rPr>
          <w:b/>
        </w:rPr>
        <w:t>em</w:t>
      </w:r>
      <w:r w:rsidR="005C10E0" w:rsidRPr="007528BE">
        <w:rPr>
          <w:b/>
        </w:rPr>
        <w:t xml:space="preserve"> (Po – Pá) </w:t>
      </w:r>
      <w:r w:rsidR="009E4814" w:rsidRPr="007528BE">
        <w:rPr>
          <w:b/>
        </w:rPr>
        <w:t>se provádí</w:t>
      </w:r>
      <w:r w:rsidR="001E1D61" w:rsidRPr="007528BE">
        <w:rPr>
          <w:b/>
        </w:rPr>
        <w:t xml:space="preserve">: </w:t>
      </w:r>
    </w:p>
    <w:p w14:paraId="0D8EE29C" w14:textId="09B526FF" w:rsidR="00236441" w:rsidRDefault="001E1D6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setření na vlhko všech podlah, u kober</w:t>
      </w:r>
      <w:bookmarkStart w:id="0" w:name="_GoBack"/>
      <w:bookmarkEnd w:id="0"/>
      <w:r w:rsidRPr="00226AAA">
        <w:t xml:space="preserve">ců vyčištění vysavačem </w:t>
      </w:r>
      <w:r w:rsidR="00482993" w:rsidRPr="00226AAA">
        <w:t>a to včetně výtahů</w:t>
      </w:r>
      <w:r w:rsidR="001E4BD1">
        <w:t xml:space="preserve"> na </w:t>
      </w:r>
      <w:r w:rsidR="00E8539A">
        <w:t>školním pavilonu</w:t>
      </w:r>
    </w:p>
    <w:p w14:paraId="4EA07594" w14:textId="0F7BAF22" w:rsidR="00226AAA" w:rsidRPr="00226AAA" w:rsidRDefault="00226AAA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>
        <w:t>parketové podlahy v</w:t>
      </w:r>
      <w:r w:rsidR="00697DA5">
        <w:t> tělocvičnách – s použitím čisti</w:t>
      </w:r>
      <w:r>
        <w:t>cích prostředků vhodných na dřevěné podlahy</w:t>
      </w:r>
      <w:r w:rsidR="00E42178">
        <w:t xml:space="preserve"> a s ohledem na nasákavost podlahy</w:t>
      </w:r>
      <w:r>
        <w:t xml:space="preserve"> </w:t>
      </w:r>
    </w:p>
    <w:p w14:paraId="51E53741" w14:textId="77777777" w:rsidR="00D27851" w:rsidRPr="00226AAA" w:rsidRDefault="001E1D6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vy</w:t>
      </w:r>
      <w:r w:rsidR="00D27851" w:rsidRPr="00226AAA">
        <w:t>prázdnění</w:t>
      </w:r>
      <w:r w:rsidRPr="00226AAA">
        <w:t xml:space="preserve"> odpadkových košů</w:t>
      </w:r>
      <w:r w:rsidR="00D27851" w:rsidRPr="00226AAA">
        <w:t xml:space="preserve"> a výměna sáčků</w:t>
      </w:r>
    </w:p>
    <w:p w14:paraId="49035D74" w14:textId="37D151FC" w:rsidR="00D27851" w:rsidRPr="00226AAA" w:rsidRDefault="00D2785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vynášení odpadkových košů naplněným tříděným odpadem do tříděného odpadu</w:t>
      </w:r>
      <w:r w:rsidR="001E1D61" w:rsidRPr="00226AAA">
        <w:t xml:space="preserve"> </w:t>
      </w:r>
    </w:p>
    <w:p w14:paraId="46D03867" w14:textId="1ED27428" w:rsidR="00D27851" w:rsidRPr="00226AAA" w:rsidRDefault="00482993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rPr>
          <w:rFonts w:cs="Arial"/>
        </w:rPr>
        <w:t xml:space="preserve">omytí a dezinfekce všech hygienických zařízení (WC mísy, umyvadla, baterie, pisoáry, nádržky, sprchové kouty, zásobníky atd.) </w:t>
      </w:r>
      <w:r w:rsidRPr="00226AAA">
        <w:t xml:space="preserve">s použitím </w:t>
      </w:r>
      <w:r w:rsidR="00697DA5" w:rsidRPr="00226AAA">
        <w:t>čisticích</w:t>
      </w:r>
      <w:r w:rsidRPr="00226AAA">
        <w:t xml:space="preserve"> prostředků s dezinfekčním účinkem </w:t>
      </w:r>
      <w:r w:rsidRPr="00226AAA">
        <w:rPr>
          <w:rFonts w:cs="Arial"/>
        </w:rPr>
        <w:t>a doplnění hygienických potřeb</w:t>
      </w:r>
      <w:r w:rsidRPr="00226AAA">
        <w:rPr>
          <w:b/>
        </w:rPr>
        <w:t xml:space="preserve"> </w:t>
      </w:r>
    </w:p>
    <w:p w14:paraId="7FC16EFF" w14:textId="42830D16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náhodné omaky na dveřích, nábytku, obkladech, atd</w:t>
      </w:r>
      <w:r w:rsidR="00943398">
        <w:t>.</w:t>
      </w:r>
    </w:p>
    <w:p w14:paraId="3311B4AF" w14:textId="05A5BAE4" w:rsidR="00482993" w:rsidRPr="00226AAA" w:rsidRDefault="00482993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mytí vstupních dveří do objektu - vchod B</w:t>
      </w:r>
    </w:p>
    <w:p w14:paraId="5177B464" w14:textId="07238ED5" w:rsidR="00D27851" w:rsidRPr="00226AAA" w:rsidRDefault="00D2785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odstraňování pavučin</w:t>
      </w:r>
      <w:r w:rsidR="001E4BD1">
        <w:t xml:space="preserve"> a nálepek na dveřích, zrcadlech</w:t>
      </w:r>
    </w:p>
    <w:p w14:paraId="7A0D9371" w14:textId="206328BB" w:rsidR="009325C5" w:rsidRPr="00226AAA" w:rsidRDefault="009325C5" w:rsidP="007528BE">
      <w:pPr>
        <w:numPr>
          <w:ilvl w:val="0"/>
          <w:numId w:val="10"/>
        </w:numPr>
        <w:spacing w:before="100" w:beforeAutospacing="1" w:after="0" w:line="240" w:lineRule="auto"/>
        <w:ind w:left="426" w:right="1134" w:hanging="491"/>
        <w:contextualSpacing/>
        <w:jc w:val="both"/>
      </w:pPr>
      <w:r w:rsidRPr="00226AAA">
        <w:t>dle potřeby doplňování hygienických potřeb – toaletní papír, tekuté mýdlo, papírové utěrky apod.</w:t>
      </w:r>
    </w:p>
    <w:p w14:paraId="58EC57D2" w14:textId="3E15EBCB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setření prachu z dostupného nábytku (do 1,</w:t>
      </w:r>
      <w:r w:rsidR="0072515C" w:rsidRPr="00226AAA">
        <w:t>65</w:t>
      </w:r>
      <w:r w:rsidRPr="00226AAA">
        <w:t>m od podlahy)</w:t>
      </w:r>
    </w:p>
    <w:p w14:paraId="7442EF09" w14:textId="4C7BEC95" w:rsidR="00D27851" w:rsidRPr="00226AAA" w:rsidRDefault="00D2785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ve školní</w:t>
      </w:r>
      <w:r w:rsidR="007F125A" w:rsidRPr="00226AAA">
        <w:t>ch</w:t>
      </w:r>
      <w:r w:rsidRPr="00226AAA">
        <w:t xml:space="preserve"> jídeln</w:t>
      </w:r>
      <w:r w:rsidR="007F125A" w:rsidRPr="00226AAA">
        <w:t>ách</w:t>
      </w:r>
      <w:r w:rsidRPr="00226AAA">
        <w:t xml:space="preserve"> i setření jídelních stolů</w:t>
      </w:r>
    </w:p>
    <w:p w14:paraId="30AA8A35" w14:textId="348CB16D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týdně setření parapetů, zábradlí</w:t>
      </w:r>
    </w:p>
    <w:p w14:paraId="165A9380" w14:textId="558F631F" w:rsidR="00D53DA4" w:rsidRPr="00226AAA" w:rsidRDefault="00D53DA4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 xml:space="preserve">týdně mytí omyvatelných stěn hygienických zařízení s použitím </w:t>
      </w:r>
      <w:r w:rsidR="00697DA5" w:rsidRPr="00226AAA">
        <w:t>čisticích</w:t>
      </w:r>
      <w:r w:rsidRPr="00226AAA">
        <w:t xml:space="preserve"> prostředků s dezinfekčním účinkem</w:t>
      </w:r>
    </w:p>
    <w:p w14:paraId="6F280F51" w14:textId="6EE07D26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týdně otírání krytů zásuvek, vypínačů</w:t>
      </w:r>
    </w:p>
    <w:p w14:paraId="320DCB83" w14:textId="1F6EBFBF" w:rsidR="00236441" w:rsidRDefault="009325C5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 xml:space="preserve">týdně </w:t>
      </w:r>
      <w:r w:rsidR="00236441" w:rsidRPr="00226AAA">
        <w:t>setření prachu z</w:t>
      </w:r>
      <w:r w:rsidR="007F125A" w:rsidRPr="00226AAA">
        <w:t> ploch</w:t>
      </w:r>
      <w:r w:rsidRPr="00226AAA">
        <w:t xml:space="preserve"> nad 1,</w:t>
      </w:r>
      <w:r w:rsidR="007F125A" w:rsidRPr="00226AAA">
        <w:t>6</w:t>
      </w:r>
      <w:r w:rsidR="0072515C" w:rsidRPr="00226AAA">
        <w:t>5</w:t>
      </w:r>
      <w:r w:rsidR="00697DA5">
        <w:t xml:space="preserve"> </w:t>
      </w:r>
      <w:r w:rsidRPr="00226AAA">
        <w:t>m od podlahy</w:t>
      </w:r>
    </w:p>
    <w:p w14:paraId="0C064CDF" w14:textId="77777777" w:rsidR="00A17CC6" w:rsidRPr="00226AAA" w:rsidRDefault="00A17CC6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  <w:rPr>
          <w:rFonts w:cs="Arial"/>
        </w:rPr>
      </w:pPr>
      <w:r>
        <w:t xml:space="preserve">o pololetních prázdninách </w:t>
      </w:r>
      <w:r w:rsidRPr="00226AAA">
        <w:t>mytí odpadkových košů</w:t>
      </w:r>
    </w:p>
    <w:p w14:paraId="0B81CCD8" w14:textId="2751DC4F" w:rsidR="00A17CC6" w:rsidRPr="0013200A" w:rsidRDefault="0013200A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  <w:rPr>
          <w:rFonts w:cs="Arial"/>
        </w:rPr>
      </w:pPr>
      <w:r>
        <w:t xml:space="preserve">o pololetních prázdninách - </w:t>
      </w:r>
      <w:r w:rsidRPr="00226AAA">
        <w:rPr>
          <w:rFonts w:cs="Arial"/>
        </w:rPr>
        <w:t>školní jídelny: strojní čištění podlah, mytí jídelních stolů a židlí s odstraněním žvýkaček</w:t>
      </w:r>
    </w:p>
    <w:p w14:paraId="0358E4AE" w14:textId="7EFACB6B" w:rsidR="00D27851" w:rsidRPr="00226AAA" w:rsidRDefault="00D27851" w:rsidP="00226AAA">
      <w:pPr>
        <w:spacing w:after="0"/>
        <w:ind w:left="360"/>
        <w:jc w:val="both"/>
      </w:pPr>
    </w:p>
    <w:p w14:paraId="56937519" w14:textId="2C43109B" w:rsidR="00D27851" w:rsidRPr="007528BE" w:rsidRDefault="00A04D7A" w:rsidP="00226AAA">
      <w:pPr>
        <w:spacing w:after="0"/>
        <w:jc w:val="both"/>
        <w:rPr>
          <w:b/>
        </w:rPr>
      </w:pPr>
      <w:r>
        <w:rPr>
          <w:b/>
        </w:rPr>
        <w:t xml:space="preserve">2 - </w:t>
      </w:r>
      <w:r w:rsidR="009E4814" w:rsidRPr="007528BE">
        <w:rPr>
          <w:b/>
        </w:rPr>
        <w:t>V</w:t>
      </w:r>
      <w:r w:rsidR="00236441" w:rsidRPr="007528BE">
        <w:rPr>
          <w:b/>
        </w:rPr>
        <w:t xml:space="preserve"> prostorech s </w:t>
      </w:r>
      <w:r w:rsidR="009E4814" w:rsidRPr="007528BE">
        <w:rPr>
          <w:b/>
        </w:rPr>
        <w:t>t</w:t>
      </w:r>
      <w:r w:rsidR="001E1D61" w:rsidRPr="007528BE">
        <w:rPr>
          <w:b/>
        </w:rPr>
        <w:t>ýdenní</w:t>
      </w:r>
      <w:r w:rsidR="00236441" w:rsidRPr="007528BE">
        <w:rPr>
          <w:b/>
        </w:rPr>
        <w:t>m</w:t>
      </w:r>
      <w:r w:rsidR="001E1D61" w:rsidRPr="007528BE">
        <w:rPr>
          <w:b/>
        </w:rPr>
        <w:t xml:space="preserve"> úklid</w:t>
      </w:r>
      <w:r w:rsidR="00236441" w:rsidRPr="007528BE">
        <w:rPr>
          <w:b/>
        </w:rPr>
        <w:t>em</w:t>
      </w:r>
      <w:r w:rsidR="005C10E0" w:rsidRPr="007528BE">
        <w:rPr>
          <w:b/>
        </w:rPr>
        <w:t xml:space="preserve"> (</w:t>
      </w:r>
      <w:r w:rsidR="00943398">
        <w:rPr>
          <w:b/>
        </w:rPr>
        <w:t>p</w:t>
      </w:r>
      <w:r w:rsidR="005C10E0" w:rsidRPr="007528BE">
        <w:rPr>
          <w:b/>
        </w:rPr>
        <w:t>o</w:t>
      </w:r>
      <w:r w:rsidR="00943398">
        <w:rPr>
          <w:b/>
        </w:rPr>
        <w:t>ndělí</w:t>
      </w:r>
      <w:r w:rsidR="005C10E0" w:rsidRPr="007528BE">
        <w:rPr>
          <w:b/>
        </w:rPr>
        <w:t>, připadne-li na pondělí státní svátek, tak v</w:t>
      </w:r>
      <w:r w:rsidR="00943398">
        <w:rPr>
          <w:b/>
        </w:rPr>
        <w:t xml:space="preserve"> následující </w:t>
      </w:r>
      <w:r w:rsidR="005C10E0" w:rsidRPr="007528BE">
        <w:rPr>
          <w:b/>
        </w:rPr>
        <w:t>den</w:t>
      </w:r>
      <w:r w:rsidR="00943398">
        <w:rPr>
          <w:b/>
        </w:rPr>
        <w:t>)</w:t>
      </w:r>
      <w:r w:rsidR="005C10E0" w:rsidRPr="007528BE">
        <w:rPr>
          <w:b/>
        </w:rPr>
        <w:t xml:space="preserve"> </w:t>
      </w:r>
      <w:r w:rsidR="009E4814" w:rsidRPr="007528BE">
        <w:rPr>
          <w:b/>
        </w:rPr>
        <w:t>se provádí</w:t>
      </w:r>
      <w:r w:rsidR="00D27851" w:rsidRPr="007528BE">
        <w:rPr>
          <w:b/>
        </w:rPr>
        <w:t xml:space="preserve">: </w:t>
      </w:r>
    </w:p>
    <w:p w14:paraId="50F264D9" w14:textId="46375F70" w:rsidR="00D27851" w:rsidRPr="00226AAA" w:rsidRDefault="001E1D6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>setření na vlhko všech podla</w:t>
      </w:r>
      <w:r w:rsidR="00236441" w:rsidRPr="00226AAA">
        <w:t xml:space="preserve">h a povrchů (podlahy, parapety, </w:t>
      </w:r>
      <w:r w:rsidRPr="00226AAA">
        <w:t>u koberců vyčištění vysavače</w:t>
      </w:r>
      <w:r w:rsidR="00D27851" w:rsidRPr="00226AAA">
        <w:t>m)</w:t>
      </w:r>
    </w:p>
    <w:p w14:paraId="51BA2AAA" w14:textId="31360DA3" w:rsidR="00236441" w:rsidRPr="00226AAA" w:rsidRDefault="0072515C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 xml:space="preserve">denně (nebo dle potřeby) </w:t>
      </w:r>
      <w:r w:rsidR="00D27851" w:rsidRPr="00226AAA">
        <w:t>v</w:t>
      </w:r>
      <w:r w:rsidR="001E1D61" w:rsidRPr="00226AAA">
        <w:t>ynášení odpadkových košů</w:t>
      </w:r>
    </w:p>
    <w:p w14:paraId="35DFB991" w14:textId="38034881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>otírání krytů zásuvek, vypínačů</w:t>
      </w:r>
    </w:p>
    <w:p w14:paraId="71014551" w14:textId="77D240EF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 xml:space="preserve">setření prachu z dostupného nábytku </w:t>
      </w:r>
    </w:p>
    <w:p w14:paraId="358CE0DB" w14:textId="19E26804" w:rsidR="00D27851" w:rsidRPr="00226AAA" w:rsidRDefault="001E1D6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 xml:space="preserve">mytí umyvadel </w:t>
      </w:r>
    </w:p>
    <w:p w14:paraId="4D00BFE9" w14:textId="06749BA0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>náhodné omaky na dveřích, nábytku, obkladech, atd</w:t>
      </w:r>
      <w:r w:rsidR="00943398">
        <w:t>.</w:t>
      </w:r>
    </w:p>
    <w:p w14:paraId="785BB688" w14:textId="733EAF18" w:rsidR="00482993" w:rsidRPr="00226AAA" w:rsidRDefault="00482993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rPr>
          <w:rFonts w:cs="Arial"/>
        </w:rPr>
        <w:t xml:space="preserve">omytí a dezinfekce všech hygienických zařízení (umyvadla, baterie, zásobníky atd.) </w:t>
      </w:r>
      <w:r w:rsidRPr="00226AAA">
        <w:t xml:space="preserve">s použitím </w:t>
      </w:r>
      <w:r w:rsidR="00697DA5" w:rsidRPr="00226AAA">
        <w:t>čisticích</w:t>
      </w:r>
      <w:r w:rsidRPr="00226AAA">
        <w:t xml:space="preserve"> prostředků s dezinfekčním účinkem</w:t>
      </w:r>
      <w:r w:rsidRPr="00226AAA">
        <w:rPr>
          <w:rFonts w:cs="Arial"/>
        </w:rPr>
        <w:t xml:space="preserve"> a doplnění hygienických potřeb</w:t>
      </w:r>
      <w:r w:rsidRPr="00226AAA">
        <w:rPr>
          <w:b/>
        </w:rPr>
        <w:t xml:space="preserve"> </w:t>
      </w:r>
    </w:p>
    <w:p w14:paraId="3FFFEA0C" w14:textId="6FB7EBD0" w:rsidR="00D27851" w:rsidRPr="0013200A" w:rsidRDefault="00482993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  <w:rPr>
          <w:rFonts w:cs="Arial"/>
        </w:rPr>
      </w:pPr>
      <w:r w:rsidRPr="00226AAA">
        <w:t xml:space="preserve">mytí </w:t>
      </w:r>
      <w:r w:rsidR="00D27851" w:rsidRPr="00226AAA">
        <w:t>prosklen</w:t>
      </w:r>
      <w:r w:rsidRPr="00226AAA">
        <w:t>é</w:t>
      </w:r>
      <w:r w:rsidR="00D27851" w:rsidRPr="00226AAA">
        <w:t xml:space="preserve"> vstupní stěn</w:t>
      </w:r>
      <w:r w:rsidRPr="00226AAA">
        <w:t>y (včetně dveří)</w:t>
      </w:r>
      <w:r w:rsidR="00D27851" w:rsidRPr="00226AAA">
        <w:t xml:space="preserve"> do školních jídelen </w:t>
      </w:r>
    </w:p>
    <w:p w14:paraId="6805566D" w14:textId="1201CFE3" w:rsidR="009325C5" w:rsidRPr="00A04D7A" w:rsidRDefault="0013200A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  <w:rPr>
          <w:rFonts w:cs="Arial"/>
        </w:rPr>
      </w:pPr>
      <w:r>
        <w:t xml:space="preserve">o pololetních prázdninách </w:t>
      </w:r>
      <w:r w:rsidRPr="00226AAA">
        <w:t>mytí odpadkových košů</w:t>
      </w:r>
    </w:p>
    <w:p w14:paraId="7D88469B" w14:textId="77777777" w:rsidR="00A04D7A" w:rsidRDefault="00A04D7A" w:rsidP="00A04D7A">
      <w:pPr>
        <w:spacing w:after="0"/>
        <w:ind w:left="66"/>
        <w:jc w:val="both"/>
        <w:rPr>
          <w:rFonts w:cs="Arial"/>
        </w:rPr>
      </w:pPr>
    </w:p>
    <w:p w14:paraId="745BC01B" w14:textId="6FF0DDA9" w:rsidR="00A04D7A" w:rsidRDefault="00A04D7A" w:rsidP="00A04D7A">
      <w:pPr>
        <w:spacing w:after="0"/>
        <w:ind w:left="66"/>
        <w:jc w:val="both"/>
        <w:rPr>
          <w:rFonts w:cs="Arial"/>
          <w:b/>
        </w:rPr>
      </w:pPr>
      <w:r>
        <w:rPr>
          <w:rFonts w:cs="Arial"/>
          <w:b/>
        </w:rPr>
        <w:t xml:space="preserve">3 – </w:t>
      </w:r>
      <w:r w:rsidR="00943398">
        <w:rPr>
          <w:rFonts w:cs="Arial"/>
          <w:b/>
        </w:rPr>
        <w:t>Ú</w:t>
      </w:r>
      <w:r>
        <w:rPr>
          <w:rFonts w:cs="Arial"/>
          <w:b/>
        </w:rPr>
        <w:t>klid během</w:t>
      </w:r>
      <w:r w:rsidR="000B496B">
        <w:rPr>
          <w:rFonts w:cs="Arial"/>
          <w:b/>
        </w:rPr>
        <w:t xml:space="preserve"> prázdnin v rámci školního roku</w:t>
      </w:r>
    </w:p>
    <w:p w14:paraId="2F3D50D8" w14:textId="4DA5D1FB" w:rsidR="00CD4A42" w:rsidRPr="00CD4A42" w:rsidRDefault="000B496B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cs="Arial"/>
        </w:rPr>
      </w:pPr>
      <w:r>
        <w:rPr>
          <w:rFonts w:cs="Arial"/>
        </w:rPr>
        <w:lastRenderedPageBreak/>
        <w:t>nebude prováděn, vyjma</w:t>
      </w:r>
      <w:r w:rsidRPr="000B496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prostor uvedených na řádcích č. </w:t>
      </w:r>
      <w:r w:rsidR="001E4BD1">
        <w:rPr>
          <w:rFonts w:ascii="Calibri" w:hAnsi="Calibri"/>
          <w:bCs/>
        </w:rPr>
        <w:t>7</w:t>
      </w:r>
      <w:r w:rsidRPr="000B496B">
        <w:rPr>
          <w:rFonts w:ascii="Calibri" w:hAnsi="Calibri"/>
          <w:bCs/>
        </w:rPr>
        <w:t xml:space="preserve">, </w:t>
      </w:r>
      <w:r w:rsidR="001E4BD1">
        <w:rPr>
          <w:rFonts w:ascii="Calibri" w:hAnsi="Calibri"/>
          <w:bCs/>
        </w:rPr>
        <w:t>9</w:t>
      </w:r>
      <w:r w:rsidRPr="000B496B">
        <w:rPr>
          <w:rFonts w:ascii="Calibri" w:hAnsi="Calibri"/>
          <w:bCs/>
        </w:rPr>
        <w:t xml:space="preserve"> - 1</w:t>
      </w:r>
      <w:r w:rsidR="001E4BD1">
        <w:rPr>
          <w:rFonts w:ascii="Calibri" w:hAnsi="Calibri"/>
          <w:bCs/>
        </w:rPr>
        <w:t>3</w:t>
      </w:r>
      <w:r w:rsidRPr="000B496B">
        <w:rPr>
          <w:rFonts w:ascii="Calibri" w:hAnsi="Calibri"/>
          <w:bCs/>
        </w:rPr>
        <w:t>, 1</w:t>
      </w:r>
      <w:r w:rsidR="001E4BD1">
        <w:rPr>
          <w:rFonts w:ascii="Calibri" w:hAnsi="Calibri"/>
          <w:bCs/>
        </w:rPr>
        <w:t>5 - 16</w:t>
      </w:r>
      <w:r w:rsidRPr="000B496B">
        <w:rPr>
          <w:rFonts w:ascii="Calibri" w:hAnsi="Calibri"/>
          <w:bCs/>
        </w:rPr>
        <w:t>, 20</w:t>
      </w:r>
      <w:r w:rsidR="001E4BD1">
        <w:rPr>
          <w:rFonts w:ascii="Calibri" w:hAnsi="Calibri"/>
          <w:bCs/>
        </w:rPr>
        <w:t xml:space="preserve"> - 21</w:t>
      </w:r>
      <w:r w:rsidRPr="000B496B">
        <w:rPr>
          <w:rFonts w:ascii="Calibri" w:hAnsi="Calibri"/>
          <w:bCs/>
        </w:rPr>
        <w:t>, 10</w:t>
      </w:r>
      <w:r w:rsidR="001E4BD1">
        <w:rPr>
          <w:rFonts w:ascii="Calibri" w:hAnsi="Calibri"/>
          <w:bCs/>
        </w:rPr>
        <w:t>6</w:t>
      </w:r>
      <w:r w:rsidRPr="000B496B">
        <w:rPr>
          <w:rFonts w:ascii="Calibri" w:hAnsi="Calibri"/>
          <w:bCs/>
        </w:rPr>
        <w:t>,</w:t>
      </w:r>
      <w:r>
        <w:rPr>
          <w:rFonts w:ascii="Calibri" w:hAnsi="Calibri"/>
        </w:rPr>
        <w:t xml:space="preserve"> 1</w:t>
      </w:r>
      <w:r w:rsidR="001E4BD1">
        <w:rPr>
          <w:rFonts w:ascii="Calibri" w:hAnsi="Calibri"/>
        </w:rPr>
        <w:t xml:space="preserve">08, </w:t>
      </w:r>
      <w:r>
        <w:rPr>
          <w:rFonts w:ascii="Calibri" w:hAnsi="Calibri"/>
        </w:rPr>
        <w:t>1</w:t>
      </w:r>
      <w:r w:rsidR="001E4BD1">
        <w:rPr>
          <w:rFonts w:ascii="Calibri" w:hAnsi="Calibri"/>
        </w:rPr>
        <w:t>10</w:t>
      </w:r>
      <w:r>
        <w:rPr>
          <w:rFonts w:ascii="Calibri" w:hAnsi="Calibri"/>
        </w:rPr>
        <w:t xml:space="preserve">, </w:t>
      </w:r>
      <w:r w:rsidR="001E4BD1">
        <w:rPr>
          <w:rFonts w:ascii="Calibri" w:hAnsi="Calibri"/>
        </w:rPr>
        <w:t>112</w:t>
      </w:r>
      <w:r>
        <w:rPr>
          <w:rFonts w:ascii="Calibri" w:hAnsi="Calibri"/>
        </w:rPr>
        <w:t xml:space="preserve"> a </w:t>
      </w:r>
      <w:r w:rsidR="001E4BD1">
        <w:rPr>
          <w:rFonts w:ascii="Calibri" w:hAnsi="Calibri"/>
        </w:rPr>
        <w:t xml:space="preserve">113 </w:t>
      </w:r>
      <w:r>
        <w:rPr>
          <w:rFonts w:ascii="Calibri" w:hAnsi="Calibri"/>
        </w:rPr>
        <w:t xml:space="preserve">v příloze č. </w:t>
      </w:r>
      <w:r w:rsidR="001E4BD1">
        <w:rPr>
          <w:rFonts w:ascii="Calibri" w:hAnsi="Calibri"/>
        </w:rPr>
        <w:t xml:space="preserve">2 </w:t>
      </w:r>
      <w:r>
        <w:rPr>
          <w:rFonts w:ascii="Calibri" w:hAnsi="Calibri"/>
        </w:rPr>
        <w:t>zadávací dokumentace</w:t>
      </w:r>
      <w:r w:rsidR="00697DA5">
        <w:rPr>
          <w:rFonts w:ascii="Calibri" w:hAnsi="Calibri"/>
        </w:rPr>
        <w:t xml:space="preserve"> Dále jen „příloha č. </w:t>
      </w:r>
      <w:r w:rsidR="001E4BD1">
        <w:rPr>
          <w:rFonts w:ascii="Calibri" w:hAnsi="Calibri"/>
        </w:rPr>
        <w:t>2</w:t>
      </w:r>
      <w:r w:rsidR="00697DA5">
        <w:rPr>
          <w:rFonts w:ascii="Calibri" w:hAnsi="Calibri"/>
        </w:rPr>
        <w:t xml:space="preserve"> ZD“)</w:t>
      </w:r>
      <w:r>
        <w:rPr>
          <w:rFonts w:ascii="Calibri" w:hAnsi="Calibri"/>
        </w:rPr>
        <w:t>. Četnost zde prováděného úklidu odpovídá požadavkům uvedeným v příloze č.</w:t>
      </w:r>
      <w:r w:rsidR="00697DA5">
        <w:rPr>
          <w:rFonts w:ascii="Calibri" w:hAnsi="Calibri"/>
        </w:rPr>
        <w:t xml:space="preserve"> </w:t>
      </w:r>
      <w:r w:rsidR="001E4BD1">
        <w:rPr>
          <w:rFonts w:ascii="Calibri" w:hAnsi="Calibri"/>
        </w:rPr>
        <w:t>2</w:t>
      </w:r>
      <w:r w:rsidR="00697DA5">
        <w:rPr>
          <w:rFonts w:ascii="Calibri" w:hAnsi="Calibri"/>
        </w:rPr>
        <w:t xml:space="preserve"> ZD.</w:t>
      </w:r>
    </w:p>
    <w:p w14:paraId="0E2DB99C" w14:textId="6DE5F390" w:rsidR="00A04D7A" w:rsidRPr="00A04D7A" w:rsidRDefault="00A04D7A" w:rsidP="00226AAA">
      <w:pPr>
        <w:spacing w:after="0"/>
        <w:jc w:val="both"/>
        <w:rPr>
          <w:b/>
          <w:sz w:val="28"/>
        </w:rPr>
      </w:pPr>
      <w:r w:rsidRPr="00A04D7A">
        <w:rPr>
          <w:b/>
          <w:sz w:val="28"/>
        </w:rPr>
        <w:t>Generální úklid</w:t>
      </w:r>
    </w:p>
    <w:p w14:paraId="6A7D10C7" w14:textId="29BDE089" w:rsidR="00226AAA" w:rsidRPr="007528BE" w:rsidRDefault="00A04D7A" w:rsidP="00226AAA">
      <w:pPr>
        <w:spacing w:after="0"/>
        <w:jc w:val="both"/>
        <w:rPr>
          <w:b/>
        </w:rPr>
      </w:pPr>
      <w:r>
        <w:rPr>
          <w:b/>
        </w:rPr>
        <w:t xml:space="preserve">1 - </w:t>
      </w:r>
      <w:r w:rsidR="00D27851" w:rsidRPr="007528BE">
        <w:rPr>
          <w:b/>
        </w:rPr>
        <w:t>V rámci ročního</w:t>
      </w:r>
      <w:r w:rsidR="00113113" w:rsidRPr="007528BE">
        <w:rPr>
          <w:b/>
        </w:rPr>
        <w:t xml:space="preserve"> (generálního)</w:t>
      </w:r>
      <w:r w:rsidR="00D27851" w:rsidRPr="007528BE">
        <w:rPr>
          <w:b/>
        </w:rPr>
        <w:t xml:space="preserve"> úklidu</w:t>
      </w:r>
      <w:r w:rsidR="005D7D25" w:rsidRPr="007528BE">
        <w:rPr>
          <w:b/>
        </w:rPr>
        <w:t>, který proběhne v měs</w:t>
      </w:r>
      <w:r w:rsidR="00E9058B">
        <w:rPr>
          <w:b/>
        </w:rPr>
        <w:t>í</w:t>
      </w:r>
      <w:r w:rsidR="005D7D25" w:rsidRPr="007528BE">
        <w:rPr>
          <w:b/>
        </w:rPr>
        <w:t>c</w:t>
      </w:r>
      <w:r w:rsidR="00E9058B">
        <w:rPr>
          <w:b/>
        </w:rPr>
        <w:t>i</w:t>
      </w:r>
      <w:r w:rsidR="005D7D25" w:rsidRPr="007528BE">
        <w:rPr>
          <w:b/>
        </w:rPr>
        <w:t xml:space="preserve"> červenci a srpnu</w:t>
      </w:r>
      <w:r w:rsidR="00E9058B">
        <w:rPr>
          <w:b/>
        </w:rPr>
        <w:t xml:space="preserve"> (hlavní prázdniny)</w:t>
      </w:r>
      <w:r w:rsidR="005D7D25" w:rsidRPr="007528BE">
        <w:rPr>
          <w:b/>
        </w:rPr>
        <w:t xml:space="preserve">, </w:t>
      </w:r>
      <w:r w:rsidR="00D27851" w:rsidRPr="007528BE">
        <w:rPr>
          <w:b/>
        </w:rPr>
        <w:t>se provádí</w:t>
      </w:r>
      <w:r w:rsidR="001E1D61" w:rsidRPr="007528BE">
        <w:rPr>
          <w:b/>
        </w:rPr>
        <w:t xml:space="preserve">: </w:t>
      </w:r>
    </w:p>
    <w:p w14:paraId="10E776D1" w14:textId="4BEFA753" w:rsidR="0087149B" w:rsidRPr="00697DA5" w:rsidRDefault="001E1D61" w:rsidP="00697DA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>celkový úklid všech prostorů (</w:t>
      </w:r>
      <w:r w:rsidR="00236441" w:rsidRPr="00697DA5">
        <w:rPr>
          <w:rFonts w:ascii="Calibri" w:hAnsi="Calibri"/>
        </w:rPr>
        <w:t>na</w:t>
      </w:r>
      <w:r w:rsidRPr="00697DA5">
        <w:rPr>
          <w:rFonts w:ascii="Calibri" w:hAnsi="Calibri"/>
        </w:rPr>
        <w:t xml:space="preserve"> DM i pokoje) </w:t>
      </w:r>
      <w:r w:rsidR="008B2313" w:rsidRPr="00697DA5">
        <w:rPr>
          <w:rFonts w:ascii="Calibri" w:hAnsi="Calibri"/>
        </w:rPr>
        <w:t>–</w:t>
      </w:r>
      <w:r w:rsidRPr="00697DA5">
        <w:rPr>
          <w:rFonts w:ascii="Calibri" w:hAnsi="Calibri"/>
        </w:rPr>
        <w:t xml:space="preserve"> </w:t>
      </w:r>
      <w:r w:rsidR="008B2313" w:rsidRPr="00697DA5">
        <w:rPr>
          <w:rFonts w:ascii="Calibri" w:hAnsi="Calibri"/>
        </w:rPr>
        <w:t xml:space="preserve">v objemu běžného (tj. denního a týdenního) úklidu + </w:t>
      </w:r>
      <w:r w:rsidRPr="00697DA5">
        <w:rPr>
          <w:rFonts w:ascii="Calibri" w:hAnsi="Calibri"/>
        </w:rPr>
        <w:t xml:space="preserve">nad rámec rozsahu běžného úklidu: mytí oken včetně rámů, mytí </w:t>
      </w:r>
      <w:r w:rsidR="00236441" w:rsidRPr="00697DA5">
        <w:rPr>
          <w:rFonts w:ascii="Calibri" w:hAnsi="Calibri"/>
        </w:rPr>
        <w:t>omyvatelných ploch</w:t>
      </w:r>
      <w:r w:rsidRPr="00697DA5">
        <w:rPr>
          <w:rFonts w:ascii="Calibri" w:hAnsi="Calibri"/>
        </w:rPr>
        <w:t xml:space="preserve"> na chodbách, mytí krytů svítidel (včetně demontáž</w:t>
      </w:r>
      <w:r w:rsidR="00D27851" w:rsidRPr="00697DA5">
        <w:rPr>
          <w:rFonts w:ascii="Calibri" w:hAnsi="Calibri"/>
        </w:rPr>
        <w:t>e</w:t>
      </w:r>
      <w:r w:rsidRPr="00697DA5">
        <w:rPr>
          <w:rFonts w:ascii="Calibri" w:hAnsi="Calibri"/>
        </w:rPr>
        <w:t xml:space="preserve"> a montáže), mytí radiátorů, dveří, nábytku (včetně lavic ve třídách)</w:t>
      </w:r>
      <w:r w:rsidR="00236441" w:rsidRPr="00697DA5">
        <w:rPr>
          <w:rFonts w:ascii="Calibri" w:hAnsi="Calibri"/>
        </w:rPr>
        <w:t>, mytí odpadkových košů</w:t>
      </w:r>
      <w:r w:rsidR="00CD4A42">
        <w:rPr>
          <w:rFonts w:ascii="Calibri" w:hAnsi="Calibri"/>
        </w:rPr>
        <w:t>, odpady v</w:t>
      </w:r>
      <w:r w:rsidR="00E8539A">
        <w:rPr>
          <w:rFonts w:ascii="Calibri" w:hAnsi="Calibri"/>
        </w:rPr>
        <w:t> </w:t>
      </w:r>
      <w:r w:rsidR="00CD4A42">
        <w:rPr>
          <w:rFonts w:ascii="Calibri" w:hAnsi="Calibri"/>
        </w:rPr>
        <w:t>koupelnách</w:t>
      </w:r>
      <w:r w:rsidR="00E8539A">
        <w:rPr>
          <w:rFonts w:ascii="Calibri" w:hAnsi="Calibri"/>
        </w:rPr>
        <w:t xml:space="preserve"> apod.</w:t>
      </w:r>
    </w:p>
    <w:p w14:paraId="75F8FFB3" w14:textId="2121E747" w:rsidR="007528BE" w:rsidRPr="00697DA5" w:rsidRDefault="007528BE" w:rsidP="00697DA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>první a poslední týden prázdnin se uklízí ve školní kuchyni v rozsahu běžného, tj. denního úklidu. Jedná se tyto řádky z přílohy č.</w:t>
      </w:r>
      <w:r w:rsidR="00697DA5" w:rsidRPr="00697DA5">
        <w:rPr>
          <w:rFonts w:ascii="Calibri" w:hAnsi="Calibri"/>
        </w:rPr>
        <w:t xml:space="preserve"> </w:t>
      </w:r>
      <w:r w:rsidR="00CD4A42">
        <w:rPr>
          <w:rFonts w:ascii="Calibri" w:hAnsi="Calibri"/>
        </w:rPr>
        <w:t>3</w:t>
      </w:r>
      <w:r w:rsidRPr="00697DA5">
        <w:rPr>
          <w:rFonts w:ascii="Calibri" w:hAnsi="Calibri"/>
        </w:rPr>
        <w:t xml:space="preserve"> </w:t>
      </w:r>
      <w:r w:rsidR="00697DA5" w:rsidRPr="00697DA5">
        <w:rPr>
          <w:rFonts w:ascii="Calibri" w:hAnsi="Calibri"/>
        </w:rPr>
        <w:t xml:space="preserve">ZD </w:t>
      </w:r>
      <w:r w:rsidRPr="00697DA5">
        <w:rPr>
          <w:rFonts w:ascii="Calibri" w:hAnsi="Calibri"/>
        </w:rPr>
        <w:t xml:space="preserve">– </w:t>
      </w:r>
      <w:r w:rsidR="00CD4A42">
        <w:rPr>
          <w:rFonts w:ascii="Calibri" w:hAnsi="Calibri"/>
        </w:rPr>
        <w:t>109</w:t>
      </w:r>
      <w:r w:rsidR="001E4BD1">
        <w:rPr>
          <w:rFonts w:ascii="Calibri" w:hAnsi="Calibri"/>
        </w:rPr>
        <w:t>,</w:t>
      </w:r>
      <w:r w:rsidRPr="00697DA5">
        <w:rPr>
          <w:rFonts w:ascii="Calibri" w:hAnsi="Calibri"/>
        </w:rPr>
        <w:t xml:space="preserve"> </w:t>
      </w:r>
      <w:r w:rsidR="00CD4A42">
        <w:rPr>
          <w:rFonts w:ascii="Calibri" w:hAnsi="Calibri"/>
        </w:rPr>
        <w:t>111</w:t>
      </w:r>
      <w:r w:rsidR="001E4BD1">
        <w:rPr>
          <w:rFonts w:ascii="Calibri" w:hAnsi="Calibri"/>
        </w:rPr>
        <w:t>, 112</w:t>
      </w:r>
      <w:r w:rsidR="00CD4A42">
        <w:rPr>
          <w:rFonts w:ascii="Calibri" w:hAnsi="Calibri"/>
        </w:rPr>
        <w:t>, 257, 392 až 401</w:t>
      </w:r>
      <w:r w:rsidRPr="00697DA5">
        <w:rPr>
          <w:rFonts w:ascii="Calibri" w:hAnsi="Calibri"/>
        </w:rPr>
        <w:t>.</w:t>
      </w:r>
    </w:p>
    <w:p w14:paraId="7F894F1E" w14:textId="6B11218D" w:rsidR="007528BE" w:rsidRPr="00697DA5" w:rsidRDefault="00E9058B" w:rsidP="00697DA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>během prázdnin se uklízí vybrané prostory dvakrát týdně. Jedná se tyto řádky z přílohy č.</w:t>
      </w:r>
      <w:r w:rsidR="00697DA5" w:rsidRPr="00697DA5">
        <w:rPr>
          <w:rFonts w:ascii="Calibri" w:hAnsi="Calibri"/>
        </w:rPr>
        <w:t xml:space="preserve"> </w:t>
      </w:r>
      <w:r w:rsidR="00CD4A42">
        <w:rPr>
          <w:rFonts w:ascii="Calibri" w:hAnsi="Calibri"/>
        </w:rPr>
        <w:t>3</w:t>
      </w:r>
      <w:r w:rsidRPr="00697DA5">
        <w:rPr>
          <w:rFonts w:ascii="Calibri" w:hAnsi="Calibri"/>
        </w:rPr>
        <w:t xml:space="preserve"> </w:t>
      </w:r>
      <w:r w:rsidR="00697DA5" w:rsidRPr="00697DA5">
        <w:rPr>
          <w:rFonts w:ascii="Calibri" w:hAnsi="Calibri"/>
        </w:rPr>
        <w:t xml:space="preserve">ZD </w:t>
      </w:r>
      <w:r w:rsidRPr="00697DA5">
        <w:rPr>
          <w:rFonts w:ascii="Calibri" w:hAnsi="Calibri"/>
        </w:rPr>
        <w:t>–</w:t>
      </w:r>
      <w:r w:rsidR="00CD4A42">
        <w:rPr>
          <w:rFonts w:ascii="Calibri" w:hAnsi="Calibri"/>
        </w:rPr>
        <w:t xml:space="preserve"> </w:t>
      </w:r>
      <w:r w:rsidR="001A5D04" w:rsidRPr="00697DA5">
        <w:rPr>
          <w:rFonts w:ascii="Calibri" w:hAnsi="Calibri"/>
        </w:rPr>
        <w:t>1</w:t>
      </w:r>
      <w:r w:rsidR="00CD4A42">
        <w:rPr>
          <w:rFonts w:ascii="Calibri" w:hAnsi="Calibri"/>
        </w:rPr>
        <w:t>09</w:t>
      </w:r>
      <w:r w:rsidR="001A5D04" w:rsidRPr="00697DA5">
        <w:rPr>
          <w:rFonts w:ascii="Calibri" w:hAnsi="Calibri"/>
        </w:rPr>
        <w:t>,</w:t>
      </w:r>
      <w:r w:rsidRPr="00697DA5">
        <w:rPr>
          <w:rFonts w:ascii="Calibri" w:hAnsi="Calibri"/>
        </w:rPr>
        <w:t xml:space="preserve"> 1</w:t>
      </w:r>
      <w:r w:rsidR="00CD4A42">
        <w:rPr>
          <w:rFonts w:ascii="Calibri" w:hAnsi="Calibri"/>
        </w:rPr>
        <w:t>11</w:t>
      </w:r>
      <w:r w:rsidRPr="00697DA5">
        <w:rPr>
          <w:rFonts w:ascii="Calibri" w:hAnsi="Calibri"/>
        </w:rPr>
        <w:t>, 1</w:t>
      </w:r>
      <w:r w:rsidR="00CD4A42">
        <w:rPr>
          <w:rFonts w:ascii="Calibri" w:hAnsi="Calibri"/>
        </w:rPr>
        <w:t>12</w:t>
      </w:r>
      <w:r w:rsidRPr="00697DA5">
        <w:rPr>
          <w:rFonts w:ascii="Calibri" w:hAnsi="Calibri"/>
        </w:rPr>
        <w:t xml:space="preserve">, </w:t>
      </w:r>
      <w:r w:rsidR="00CD4A42">
        <w:rPr>
          <w:rFonts w:ascii="Calibri" w:hAnsi="Calibri"/>
        </w:rPr>
        <w:t>257</w:t>
      </w:r>
      <w:r w:rsidRPr="00697DA5">
        <w:rPr>
          <w:rFonts w:ascii="Calibri" w:hAnsi="Calibri"/>
        </w:rPr>
        <w:t>, 3</w:t>
      </w:r>
      <w:r w:rsidR="00CD4A42">
        <w:rPr>
          <w:rFonts w:ascii="Calibri" w:hAnsi="Calibri"/>
        </w:rPr>
        <w:t>86.</w:t>
      </w:r>
      <w:r w:rsidRPr="00697DA5">
        <w:rPr>
          <w:rFonts w:ascii="Calibri" w:hAnsi="Calibri"/>
        </w:rPr>
        <w:t xml:space="preserve"> </w:t>
      </w:r>
    </w:p>
    <w:p w14:paraId="25EB3E9B" w14:textId="77777777" w:rsidR="007C628D" w:rsidRDefault="007C628D" w:rsidP="00E9058B">
      <w:pPr>
        <w:spacing w:after="0"/>
        <w:ind w:left="426" w:hanging="426"/>
        <w:jc w:val="both"/>
      </w:pPr>
    </w:p>
    <w:p w14:paraId="5C797DD9" w14:textId="4897C204" w:rsidR="006C4835" w:rsidRPr="00A04D7A" w:rsidRDefault="006C4835" w:rsidP="006C4835">
      <w:pPr>
        <w:spacing w:after="0"/>
        <w:jc w:val="both"/>
        <w:rPr>
          <w:b/>
          <w:sz w:val="28"/>
        </w:rPr>
      </w:pPr>
      <w:r>
        <w:rPr>
          <w:b/>
          <w:sz w:val="28"/>
        </w:rPr>
        <w:t>Mimořádný</w:t>
      </w:r>
      <w:r w:rsidRPr="00A04D7A">
        <w:rPr>
          <w:b/>
          <w:sz w:val="28"/>
        </w:rPr>
        <w:t xml:space="preserve"> úklid</w:t>
      </w:r>
      <w:r>
        <w:rPr>
          <w:b/>
          <w:sz w:val="28"/>
        </w:rPr>
        <w:t xml:space="preserve"> (stavební práce, výmalba a dezinfekce) </w:t>
      </w:r>
    </w:p>
    <w:p w14:paraId="3BDDCD97" w14:textId="5B0BA074" w:rsidR="006C4835" w:rsidRPr="007528BE" w:rsidRDefault="006C4835" w:rsidP="006C4835">
      <w:pPr>
        <w:spacing w:after="0"/>
        <w:jc w:val="both"/>
        <w:rPr>
          <w:b/>
        </w:rPr>
      </w:pPr>
      <w:r>
        <w:rPr>
          <w:b/>
        </w:rPr>
        <w:t>1 – Mimořádný</w:t>
      </w:r>
      <w:r w:rsidRPr="007528BE">
        <w:rPr>
          <w:b/>
        </w:rPr>
        <w:t xml:space="preserve"> úklid</w:t>
      </w:r>
      <w:r>
        <w:rPr>
          <w:b/>
        </w:rPr>
        <w:t xml:space="preserve"> probíhá na základě individuálních požadavků příkazce, a to nad rámec časového  harmonogramu</w:t>
      </w:r>
      <w:r w:rsidR="00EF5F34">
        <w:rPr>
          <w:b/>
        </w:rPr>
        <w:t xml:space="preserve"> a dle plošné výměry prostor:</w:t>
      </w:r>
    </w:p>
    <w:p w14:paraId="4724F8F0" w14:textId="7BA7BCF3" w:rsidR="006C4835" w:rsidRDefault="006C4835" w:rsidP="006C483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 xml:space="preserve">celkový úklid všech </w:t>
      </w:r>
      <w:r>
        <w:rPr>
          <w:rFonts w:ascii="Calibri" w:hAnsi="Calibri"/>
        </w:rPr>
        <w:t xml:space="preserve">stavebními pracemi </w:t>
      </w:r>
      <w:r w:rsidR="00EF5F34">
        <w:rPr>
          <w:rFonts w:ascii="Calibri" w:hAnsi="Calibri"/>
        </w:rPr>
        <w:t xml:space="preserve">nebo výmalbou </w:t>
      </w:r>
      <w:r>
        <w:rPr>
          <w:rFonts w:ascii="Calibri" w:hAnsi="Calibri"/>
        </w:rPr>
        <w:t xml:space="preserve">dotčených </w:t>
      </w:r>
      <w:r w:rsidRPr="00697DA5">
        <w:rPr>
          <w:rFonts w:ascii="Calibri" w:hAnsi="Calibri"/>
        </w:rPr>
        <w:t xml:space="preserve">prostor </w:t>
      </w:r>
      <w:r>
        <w:rPr>
          <w:rFonts w:ascii="Calibri" w:hAnsi="Calibri"/>
        </w:rPr>
        <w:t xml:space="preserve">v rozsahu vyžadující obnovení původního stavu, tj. </w:t>
      </w:r>
      <w:r w:rsidRPr="00697DA5">
        <w:rPr>
          <w:rFonts w:ascii="Calibri" w:hAnsi="Calibri"/>
        </w:rPr>
        <w:t>nad rámec rozsahu běžného úklidu: mytí oken včetně rámů, mytí omyvatelných ploch na chodbách, mytí krytů svítidel (včetně demontáže a montáže), mytí radiátorů, dveří, nábytku (včetně lavic ve třídách), mytí odpadkových košů</w:t>
      </w:r>
      <w:r>
        <w:rPr>
          <w:rFonts w:ascii="Calibri" w:hAnsi="Calibri"/>
        </w:rPr>
        <w:t xml:space="preserve"> atd.</w:t>
      </w:r>
    </w:p>
    <w:p w14:paraId="5438A306" w14:textId="32F5D55D" w:rsidR="006C4835" w:rsidRPr="00697DA5" w:rsidRDefault="006C4835" w:rsidP="006C483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>
        <w:rPr>
          <w:rFonts w:ascii="Calibri" w:hAnsi="Calibri"/>
        </w:rPr>
        <w:t xml:space="preserve">celková dezinfekce prostor se zaměřením zejména na dotykové plochy, tj. kliky dveří, kliky oken,  desky stolů, madla (schodiště), sanitární zařízení, vodovodní baterie a dále i </w:t>
      </w:r>
      <w:r w:rsidR="00EF5F34">
        <w:rPr>
          <w:rFonts w:ascii="Calibri" w:hAnsi="Calibri"/>
        </w:rPr>
        <w:t xml:space="preserve">detailnější úklid (dezinfekce) omyvatelných </w:t>
      </w:r>
      <w:r>
        <w:rPr>
          <w:rFonts w:ascii="Calibri" w:hAnsi="Calibri"/>
        </w:rPr>
        <w:t>podlahov</w:t>
      </w:r>
      <w:r w:rsidR="00EF5F34">
        <w:rPr>
          <w:rFonts w:ascii="Calibri" w:hAnsi="Calibri"/>
        </w:rPr>
        <w:t>ých</w:t>
      </w:r>
      <w:r>
        <w:rPr>
          <w:rFonts w:ascii="Calibri" w:hAnsi="Calibri"/>
        </w:rPr>
        <w:t xml:space="preserve"> krytin</w:t>
      </w:r>
      <w:r w:rsidR="00EF5F34">
        <w:rPr>
          <w:rFonts w:ascii="Calibri" w:hAnsi="Calibri"/>
        </w:rPr>
        <w:t>.</w:t>
      </w:r>
    </w:p>
    <w:p w14:paraId="7F4CC86D" w14:textId="7078EADE" w:rsidR="00226AAA" w:rsidRPr="00226AAA" w:rsidRDefault="00226AAA" w:rsidP="006C4835">
      <w:pPr>
        <w:spacing w:before="240" w:after="0"/>
        <w:jc w:val="center"/>
        <w:rPr>
          <w:rFonts w:cs="Arial"/>
          <w:b/>
          <w:sz w:val="40"/>
          <w:szCs w:val="40"/>
        </w:rPr>
      </w:pPr>
      <w:r w:rsidRPr="00226AAA">
        <w:rPr>
          <w:rFonts w:cs="Arial"/>
          <w:b/>
          <w:sz w:val="40"/>
          <w:szCs w:val="40"/>
        </w:rPr>
        <w:t>Časový harmonogram úklidu</w:t>
      </w:r>
    </w:p>
    <w:p w14:paraId="6B23DE8F" w14:textId="38B0B1E0" w:rsidR="00226AAA" w:rsidRDefault="00226AAA" w:rsidP="00226AAA">
      <w:pPr>
        <w:spacing w:after="0"/>
        <w:jc w:val="both"/>
        <w:rPr>
          <w:rFonts w:cs="Arial"/>
        </w:rPr>
      </w:pPr>
      <w:r>
        <w:rPr>
          <w:rFonts w:cs="Arial"/>
        </w:rPr>
        <w:t>Areál tělocvičen – pondělí až pátek ráno před zahájením výuky – do 6,30hod.</w:t>
      </w:r>
    </w:p>
    <w:p w14:paraId="687399D3" w14:textId="38FDB08A" w:rsidR="00CA034E" w:rsidRDefault="00CA034E" w:rsidP="00226AAA">
      <w:pPr>
        <w:spacing w:after="0"/>
        <w:jc w:val="both"/>
        <w:rPr>
          <w:rFonts w:cs="Arial"/>
        </w:rPr>
      </w:pPr>
      <w:r>
        <w:rPr>
          <w:rFonts w:cs="Arial"/>
        </w:rPr>
        <w:t xml:space="preserve">Školní pavilony A a B – </w:t>
      </w:r>
      <w:r w:rsidR="00E37BCC">
        <w:rPr>
          <w:rFonts w:cs="Arial"/>
        </w:rPr>
        <w:t xml:space="preserve">pondělí až pátek </w:t>
      </w:r>
      <w:r>
        <w:rPr>
          <w:rFonts w:cs="Arial"/>
        </w:rPr>
        <w:t>po ukončení výuky (cca od 15</w:t>
      </w:r>
      <w:r w:rsidR="00CD4A42">
        <w:rPr>
          <w:rFonts w:cs="Arial"/>
        </w:rPr>
        <w:t>:30</w:t>
      </w:r>
      <w:r w:rsidR="00694FEA">
        <w:rPr>
          <w:rFonts w:cs="Arial"/>
        </w:rPr>
        <w:t xml:space="preserve"> </w:t>
      </w:r>
      <w:r w:rsidR="00CD4A42">
        <w:rPr>
          <w:rFonts w:cs="Arial"/>
        </w:rPr>
        <w:t xml:space="preserve">do 22:00 </w:t>
      </w:r>
      <w:r>
        <w:rPr>
          <w:rFonts w:cs="Arial"/>
        </w:rPr>
        <w:t>hodin)</w:t>
      </w:r>
    </w:p>
    <w:p w14:paraId="2E665460" w14:textId="3F6EF259" w:rsidR="000A10E4" w:rsidRDefault="000A10E4" w:rsidP="000A10E4">
      <w:pPr>
        <w:spacing w:after="0"/>
        <w:jc w:val="both"/>
        <w:rPr>
          <w:rFonts w:cs="Arial"/>
        </w:rPr>
      </w:pPr>
      <w:r>
        <w:rPr>
          <w:rFonts w:cs="Arial"/>
        </w:rPr>
        <w:t xml:space="preserve">Spojka jídelna – škola - </w:t>
      </w:r>
      <w:r w:rsidR="00E37BCC">
        <w:rPr>
          <w:rFonts w:cs="Arial"/>
        </w:rPr>
        <w:t xml:space="preserve">pondělí až pátek </w:t>
      </w:r>
      <w:r>
        <w:rPr>
          <w:rFonts w:cs="Arial"/>
        </w:rPr>
        <w:t>po ukončení výuky (cca od 15</w:t>
      </w:r>
      <w:r w:rsidR="00CD4A42">
        <w:rPr>
          <w:rFonts w:cs="Arial"/>
        </w:rPr>
        <w:t>:30</w:t>
      </w:r>
      <w:r w:rsidR="00694FEA">
        <w:rPr>
          <w:rFonts w:cs="Arial"/>
        </w:rPr>
        <w:t xml:space="preserve"> </w:t>
      </w:r>
      <w:r w:rsidR="00CD4A42">
        <w:rPr>
          <w:rFonts w:cs="Arial"/>
        </w:rPr>
        <w:t xml:space="preserve">do 22:00 </w:t>
      </w:r>
      <w:r>
        <w:rPr>
          <w:rFonts w:cs="Arial"/>
        </w:rPr>
        <w:t>hodin)</w:t>
      </w:r>
    </w:p>
    <w:p w14:paraId="244CC30B" w14:textId="77777777" w:rsidR="00694FEA" w:rsidRDefault="00694FEA" w:rsidP="00226AAA">
      <w:pPr>
        <w:spacing w:after="0"/>
        <w:jc w:val="both"/>
        <w:rPr>
          <w:rFonts w:cs="Arial"/>
        </w:rPr>
      </w:pPr>
    </w:p>
    <w:p w14:paraId="7664A157" w14:textId="1CFCAB85" w:rsidR="000A10E4" w:rsidRDefault="000A10E4" w:rsidP="00226AAA">
      <w:pPr>
        <w:spacing w:after="0"/>
        <w:jc w:val="both"/>
        <w:rPr>
          <w:rFonts w:cs="Arial"/>
        </w:rPr>
      </w:pPr>
      <w:r>
        <w:rPr>
          <w:rFonts w:cs="Arial"/>
        </w:rPr>
        <w:t>Stravovací část:</w:t>
      </w:r>
    </w:p>
    <w:p w14:paraId="6F5A1CFC" w14:textId="19AF40B6" w:rsidR="000A10E4" w:rsidRPr="000A10E4" w:rsidRDefault="000A10E4" w:rsidP="000A10E4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suterén (od vchodu po výtahy domovů mládeže) –</w:t>
      </w:r>
      <w:r w:rsidR="00E37BCC" w:rsidRPr="00E37BCC">
        <w:rPr>
          <w:rFonts w:cs="Arial"/>
        </w:rPr>
        <w:t xml:space="preserve"> </w:t>
      </w:r>
      <w:r w:rsidR="00E37BCC">
        <w:rPr>
          <w:rFonts w:cs="Arial"/>
        </w:rPr>
        <w:t>pondělí až pátek</w:t>
      </w:r>
      <w:r>
        <w:rPr>
          <w:rFonts w:cs="Arial"/>
        </w:rPr>
        <w:t xml:space="preserve"> </w:t>
      </w:r>
      <w:r w:rsidR="00E37BCC">
        <w:rPr>
          <w:rFonts w:cs="Arial"/>
        </w:rPr>
        <w:t xml:space="preserve">5 až 10 hod. - </w:t>
      </w:r>
      <w:r>
        <w:rPr>
          <w:rFonts w:cs="Arial"/>
        </w:rPr>
        <w:t xml:space="preserve">možno rozdělit na dvě etapy. V období značného pohybu osob (cca 6,30 až 8hod.) přerušit úklid. </w:t>
      </w:r>
    </w:p>
    <w:p w14:paraId="0A1D203E" w14:textId="5A9F34C1" w:rsidR="00226AAA" w:rsidRPr="000A10E4" w:rsidRDefault="000A10E4" w:rsidP="000A10E4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přízemí</w:t>
      </w:r>
      <w:r w:rsidR="00226AAA" w:rsidRPr="000A10E4">
        <w:rPr>
          <w:rFonts w:cs="Arial"/>
        </w:rPr>
        <w:t xml:space="preserve"> – pondělí až pátek mezi 8 až 10 hod.</w:t>
      </w:r>
    </w:p>
    <w:p w14:paraId="5AFC9AF4" w14:textId="445C940B" w:rsidR="00226AAA" w:rsidRPr="000A10E4" w:rsidRDefault="00226AAA" w:rsidP="000A10E4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 w:rsidRPr="000A10E4">
        <w:rPr>
          <w:rFonts w:cs="Arial"/>
        </w:rPr>
        <w:t>školní kuchyně - pondělí až pátek mezi 8 až 10 hod.</w:t>
      </w:r>
    </w:p>
    <w:p w14:paraId="745B3C43" w14:textId="77777777" w:rsidR="00226AAA" w:rsidRPr="00226AAA" w:rsidRDefault="00226AAA" w:rsidP="00226AAA">
      <w:pPr>
        <w:spacing w:after="0"/>
        <w:jc w:val="both"/>
        <w:rPr>
          <w:rFonts w:cs="Arial"/>
        </w:rPr>
      </w:pPr>
    </w:p>
    <w:p w14:paraId="2B528B1C" w14:textId="77777777" w:rsidR="00E6795D" w:rsidRDefault="00E6795D" w:rsidP="00E6795D">
      <w:pPr>
        <w:spacing w:before="240" w:after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Reklamace úklidu</w:t>
      </w:r>
    </w:p>
    <w:p w14:paraId="4278EF16" w14:textId="6E61D2A2" w:rsidR="00E6795D" w:rsidRDefault="00E6795D" w:rsidP="00E6795D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>
        <w:rPr>
          <w:rFonts w:ascii="Calibri" w:hAnsi="Calibri"/>
        </w:rPr>
        <w:t>u</w:t>
      </w:r>
      <w:r w:rsidRPr="00E6795D">
        <w:rPr>
          <w:rFonts w:ascii="Calibri" w:hAnsi="Calibri"/>
        </w:rPr>
        <w:t>platnění reklamací probíhá elektronicky</w:t>
      </w:r>
      <w:r>
        <w:rPr>
          <w:rFonts w:ascii="Calibri" w:hAnsi="Calibri"/>
        </w:rPr>
        <w:t>, kdy uživatel (zaměstnanec Příkazce) zašle e-mailem reklamaci úklidu Příkazníkovi</w:t>
      </w:r>
    </w:p>
    <w:p w14:paraId="38720143" w14:textId="06551A37" w:rsidR="00E6795D" w:rsidRDefault="00E6795D" w:rsidP="00E6795D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Příkazník je povinen písemně reagovat </w:t>
      </w:r>
      <w:r w:rsidR="000704D9">
        <w:rPr>
          <w:rFonts w:ascii="Calibri" w:hAnsi="Calibri"/>
        </w:rPr>
        <w:t xml:space="preserve">a </w:t>
      </w:r>
      <w:r>
        <w:rPr>
          <w:rFonts w:ascii="Calibri" w:hAnsi="Calibri"/>
        </w:rPr>
        <w:t>vadné plnění odstranit, a to nejpozději do 24 hodin od obdržení reklamačního e-mailu</w:t>
      </w:r>
    </w:p>
    <w:p w14:paraId="4C8C6814" w14:textId="20AB5CFD" w:rsidR="00E6795D" w:rsidRPr="00E6795D" w:rsidRDefault="00E6795D" w:rsidP="00E6795D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Příkazník k tomuto účelu poskytne Příkazci e-mailový kontakt, prostřednictvím kterého budou reklamace úklidu vyřizovány </w:t>
      </w:r>
    </w:p>
    <w:sectPr w:rsidR="00E6795D" w:rsidRPr="00E6795D" w:rsidSect="00D27851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296F" w14:textId="77777777" w:rsidR="00773F69" w:rsidRDefault="00773F69" w:rsidP="0024349A">
      <w:pPr>
        <w:spacing w:after="0" w:line="240" w:lineRule="auto"/>
      </w:pPr>
      <w:r>
        <w:separator/>
      </w:r>
    </w:p>
  </w:endnote>
  <w:endnote w:type="continuationSeparator" w:id="0">
    <w:p w14:paraId="18E89E37" w14:textId="77777777" w:rsidR="00773F69" w:rsidRDefault="00773F69" w:rsidP="002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8554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E0D148" w14:textId="6EC05ECD" w:rsidR="0024349A" w:rsidRDefault="0024349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F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F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AB4D8B" w14:textId="77777777" w:rsidR="0024349A" w:rsidRDefault="00243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DDA9" w14:textId="77777777" w:rsidR="00773F69" w:rsidRDefault="00773F69" w:rsidP="0024349A">
      <w:pPr>
        <w:spacing w:after="0" w:line="240" w:lineRule="auto"/>
      </w:pPr>
      <w:r>
        <w:separator/>
      </w:r>
    </w:p>
  </w:footnote>
  <w:footnote w:type="continuationSeparator" w:id="0">
    <w:p w14:paraId="6AF246FC" w14:textId="77777777" w:rsidR="00773F69" w:rsidRDefault="00773F69" w:rsidP="0024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35AAC" w14:textId="43AB343B" w:rsidR="00DF0919" w:rsidRDefault="00DF0919" w:rsidP="00DF0919">
    <w:pPr>
      <w:ind w:left="708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5406F2" wp14:editId="3D5421E4">
          <wp:simplePos x="0" y="0"/>
          <wp:positionH relativeFrom="column">
            <wp:posOffset>-520995</wp:posOffset>
          </wp:positionH>
          <wp:positionV relativeFrom="paragraph">
            <wp:posOffset>-291982</wp:posOffset>
          </wp:positionV>
          <wp:extent cx="648970" cy="568325"/>
          <wp:effectExtent l="0" t="0" r="0" b="3175"/>
          <wp:wrapSquare wrapText="bothSides"/>
          <wp:docPr id="1" name="Obrázek 1" descr="nov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>STŘEDNÍ PRŮMYSLOVÁ ŠKOLA DOPRAVNÍ PLZEŇ</w:t>
    </w:r>
  </w:p>
  <w:p w14:paraId="1680A95F" w14:textId="6CF30F9F" w:rsidR="00DF0919" w:rsidRDefault="00DF09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23DB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5DB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25D01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43F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90EB7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600C"/>
    <w:multiLevelType w:val="hybridMultilevel"/>
    <w:tmpl w:val="00BA300C"/>
    <w:lvl w:ilvl="0" w:tplc="823CB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57BC"/>
    <w:multiLevelType w:val="hybridMultilevel"/>
    <w:tmpl w:val="7F02D52A"/>
    <w:lvl w:ilvl="0" w:tplc="2FDEAD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3586"/>
    <w:multiLevelType w:val="hybridMultilevel"/>
    <w:tmpl w:val="1894374A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6A2E2BB9"/>
    <w:multiLevelType w:val="hybridMultilevel"/>
    <w:tmpl w:val="F8902E40"/>
    <w:lvl w:ilvl="0" w:tplc="86F04240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A7DBF"/>
    <w:multiLevelType w:val="hybridMultilevel"/>
    <w:tmpl w:val="D68AE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F7EFC"/>
    <w:multiLevelType w:val="hybridMultilevel"/>
    <w:tmpl w:val="B3CC12F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7D"/>
    <w:rsid w:val="00055523"/>
    <w:rsid w:val="000560D7"/>
    <w:rsid w:val="000704D9"/>
    <w:rsid w:val="00083777"/>
    <w:rsid w:val="000A10E4"/>
    <w:rsid w:val="000B496B"/>
    <w:rsid w:val="000B6932"/>
    <w:rsid w:val="000D2186"/>
    <w:rsid w:val="000E7B0A"/>
    <w:rsid w:val="00113113"/>
    <w:rsid w:val="0013200A"/>
    <w:rsid w:val="00166933"/>
    <w:rsid w:val="0017756D"/>
    <w:rsid w:val="001A5D04"/>
    <w:rsid w:val="001A7AF0"/>
    <w:rsid w:val="001C0513"/>
    <w:rsid w:val="001E1D61"/>
    <w:rsid w:val="001E4BD1"/>
    <w:rsid w:val="00206091"/>
    <w:rsid w:val="00212D54"/>
    <w:rsid w:val="00224A60"/>
    <w:rsid w:val="00226AAA"/>
    <w:rsid w:val="00236441"/>
    <w:rsid w:val="002414F5"/>
    <w:rsid w:val="0024349A"/>
    <w:rsid w:val="00243D86"/>
    <w:rsid w:val="002725BC"/>
    <w:rsid w:val="00295E10"/>
    <w:rsid w:val="00325029"/>
    <w:rsid w:val="00331C8B"/>
    <w:rsid w:val="00337313"/>
    <w:rsid w:val="00346B2F"/>
    <w:rsid w:val="00397519"/>
    <w:rsid w:val="003A0E49"/>
    <w:rsid w:val="003F2CBA"/>
    <w:rsid w:val="0041196B"/>
    <w:rsid w:val="004447D8"/>
    <w:rsid w:val="00455388"/>
    <w:rsid w:val="004577A1"/>
    <w:rsid w:val="00482993"/>
    <w:rsid w:val="004F2E6B"/>
    <w:rsid w:val="005103BB"/>
    <w:rsid w:val="005154D5"/>
    <w:rsid w:val="00525BA8"/>
    <w:rsid w:val="00556B74"/>
    <w:rsid w:val="00562A4E"/>
    <w:rsid w:val="0059411C"/>
    <w:rsid w:val="005C10E0"/>
    <w:rsid w:val="005C4ED0"/>
    <w:rsid w:val="005D296B"/>
    <w:rsid w:val="005D7D25"/>
    <w:rsid w:val="00624605"/>
    <w:rsid w:val="00694FEA"/>
    <w:rsid w:val="00697DA5"/>
    <w:rsid w:val="006C4835"/>
    <w:rsid w:val="006F6D21"/>
    <w:rsid w:val="0072515C"/>
    <w:rsid w:val="007528BE"/>
    <w:rsid w:val="00772D32"/>
    <w:rsid w:val="00773F69"/>
    <w:rsid w:val="0079797B"/>
    <w:rsid w:val="007A35D9"/>
    <w:rsid w:val="007C628D"/>
    <w:rsid w:val="007F125A"/>
    <w:rsid w:val="00862687"/>
    <w:rsid w:val="0087149B"/>
    <w:rsid w:val="00897859"/>
    <w:rsid w:val="00897D3E"/>
    <w:rsid w:val="008B2313"/>
    <w:rsid w:val="008E3862"/>
    <w:rsid w:val="008F1F9D"/>
    <w:rsid w:val="009325C5"/>
    <w:rsid w:val="00943398"/>
    <w:rsid w:val="0099372E"/>
    <w:rsid w:val="009C27B7"/>
    <w:rsid w:val="009E4814"/>
    <w:rsid w:val="009F4C2B"/>
    <w:rsid w:val="00A04B58"/>
    <w:rsid w:val="00A04D7A"/>
    <w:rsid w:val="00A17CC6"/>
    <w:rsid w:val="00A8583D"/>
    <w:rsid w:val="00AA4069"/>
    <w:rsid w:val="00AE601F"/>
    <w:rsid w:val="00AF1723"/>
    <w:rsid w:val="00B04846"/>
    <w:rsid w:val="00B615FA"/>
    <w:rsid w:val="00BB3015"/>
    <w:rsid w:val="00BE1102"/>
    <w:rsid w:val="00BF362F"/>
    <w:rsid w:val="00C027A5"/>
    <w:rsid w:val="00C0410D"/>
    <w:rsid w:val="00C839D5"/>
    <w:rsid w:val="00C85C48"/>
    <w:rsid w:val="00CA034E"/>
    <w:rsid w:val="00CD4A42"/>
    <w:rsid w:val="00D119FC"/>
    <w:rsid w:val="00D27851"/>
    <w:rsid w:val="00D46956"/>
    <w:rsid w:val="00D53DA4"/>
    <w:rsid w:val="00DA21A8"/>
    <w:rsid w:val="00DF0919"/>
    <w:rsid w:val="00DF5AD5"/>
    <w:rsid w:val="00E32176"/>
    <w:rsid w:val="00E37BCC"/>
    <w:rsid w:val="00E42178"/>
    <w:rsid w:val="00E4517D"/>
    <w:rsid w:val="00E568DA"/>
    <w:rsid w:val="00E6795D"/>
    <w:rsid w:val="00E846AD"/>
    <w:rsid w:val="00E8539A"/>
    <w:rsid w:val="00E9058B"/>
    <w:rsid w:val="00EA63C5"/>
    <w:rsid w:val="00EE072C"/>
    <w:rsid w:val="00EE1371"/>
    <w:rsid w:val="00EF5F34"/>
    <w:rsid w:val="00F06309"/>
    <w:rsid w:val="00F37828"/>
    <w:rsid w:val="00F67654"/>
    <w:rsid w:val="00FC21D2"/>
    <w:rsid w:val="00FD01DF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CFDE"/>
  <w15:chartTrackingRefBased/>
  <w15:docId w15:val="{EB752E0C-8390-4177-9B34-733C1505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21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7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D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D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D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D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D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49A"/>
  </w:style>
  <w:style w:type="paragraph" w:styleId="Zpat">
    <w:name w:val="footer"/>
    <w:basedOn w:val="Normln"/>
    <w:link w:val="ZpatChar"/>
    <w:uiPriority w:val="99"/>
    <w:unhideWhenUsed/>
    <w:rsid w:val="0024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Lucáková Helena</dc:creator>
  <cp:keywords/>
  <dc:description/>
  <cp:lastModifiedBy>Pavel Procházka</cp:lastModifiedBy>
  <cp:revision>14</cp:revision>
  <dcterms:created xsi:type="dcterms:W3CDTF">2018-07-10T06:35:00Z</dcterms:created>
  <dcterms:modified xsi:type="dcterms:W3CDTF">2023-11-02T07:23:00Z</dcterms:modified>
</cp:coreProperties>
</file>