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1419" w:tblpY="-1410"/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1275"/>
        <w:gridCol w:w="1276"/>
      </w:tblGrid>
      <w:tr w:rsidR="004B4F4B" w:rsidRPr="004B4F4B" w14:paraId="609D045E" w14:textId="77777777" w:rsidTr="00233D71">
        <w:trPr>
          <w:trHeight w:val="1418"/>
        </w:trPr>
        <w:tc>
          <w:tcPr>
            <w:tcW w:w="921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63A8DFC2" w14:textId="77777777" w:rsidR="004B4F4B" w:rsidRPr="004B4F4B" w:rsidRDefault="004B4F4B" w:rsidP="0054429E">
            <w:pPr>
              <w:spacing w:after="0" w:line="240" w:lineRule="auto"/>
              <w:ind w:left="351"/>
              <w:jc w:val="center"/>
              <w:rPr>
                <w:rFonts w:ascii="UnitPro" w:eastAsia="Times New Roman" w:hAnsi="UnitPro" w:cs="UnitPro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b/>
                <w:bCs/>
                <w:color w:val="000000"/>
                <w:sz w:val="24"/>
                <w:szCs w:val="24"/>
                <w:lang w:eastAsia="cs-CZ"/>
              </w:rPr>
              <w:br/>
              <w:t>Konferenční technika na rok 2024</w:t>
            </w:r>
          </w:p>
        </w:tc>
      </w:tr>
      <w:tr w:rsidR="004B4F4B" w:rsidRPr="004B4F4B" w14:paraId="15E9C485" w14:textId="77777777" w:rsidTr="00233D71">
        <w:trPr>
          <w:trHeight w:val="88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83C3" w14:textId="77777777" w:rsidR="004B4F4B" w:rsidRPr="004B4F4B" w:rsidRDefault="004B4F4B" w:rsidP="0054429E">
            <w:pPr>
              <w:spacing w:after="0" w:line="240" w:lineRule="auto"/>
              <w:ind w:left="67"/>
              <w:rPr>
                <w:rFonts w:ascii="UnitPro" w:eastAsia="Times New Roman" w:hAnsi="UnitPro" w:cs="UnitPro"/>
                <w:b/>
                <w:bCs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b/>
                <w:bCs/>
                <w:color w:val="000000"/>
                <w:lang w:eastAsia="cs-CZ"/>
              </w:rPr>
              <w:t>Poptávaná zařízení*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7BC0" w14:textId="77777777" w:rsidR="004B4F4B" w:rsidRPr="004B4F4B" w:rsidRDefault="004B4F4B" w:rsidP="0054429E">
            <w:pPr>
              <w:spacing w:after="0" w:line="240" w:lineRule="auto"/>
              <w:jc w:val="center"/>
              <w:rPr>
                <w:rFonts w:ascii="UnitPro" w:eastAsia="Times New Roman" w:hAnsi="UnitPro" w:cs="UnitPro"/>
                <w:b/>
                <w:bCs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b/>
                <w:bCs/>
                <w:color w:val="000000"/>
                <w:lang w:eastAsia="cs-CZ"/>
              </w:rPr>
              <w:t>1 den</w:t>
            </w:r>
            <w:r w:rsidRPr="004B4F4B">
              <w:rPr>
                <w:rFonts w:ascii="UnitPro" w:eastAsia="Times New Roman" w:hAnsi="UnitPro" w:cs="UnitPro"/>
                <w:b/>
                <w:bCs/>
                <w:color w:val="000000"/>
                <w:lang w:eastAsia="cs-CZ"/>
              </w:rPr>
              <w:br/>
              <w:t>cena bez DPH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C3929" w14:textId="77777777" w:rsidR="004B4F4B" w:rsidRPr="004B4F4B" w:rsidRDefault="004B4F4B" w:rsidP="0054429E">
            <w:pPr>
              <w:spacing w:after="0" w:line="240" w:lineRule="auto"/>
              <w:jc w:val="center"/>
              <w:rPr>
                <w:rFonts w:ascii="UnitPro" w:eastAsia="Times New Roman" w:hAnsi="UnitPro" w:cs="UnitPro"/>
                <w:b/>
                <w:bCs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b/>
                <w:bCs/>
                <w:color w:val="000000"/>
                <w:lang w:eastAsia="cs-CZ"/>
              </w:rPr>
              <w:t>1 den</w:t>
            </w:r>
            <w:r w:rsidRPr="004B4F4B">
              <w:rPr>
                <w:rFonts w:ascii="UnitPro" w:eastAsia="Times New Roman" w:hAnsi="UnitPro" w:cs="UnitPro"/>
                <w:b/>
                <w:bCs/>
                <w:color w:val="000000"/>
                <w:lang w:eastAsia="cs-CZ"/>
              </w:rPr>
              <w:br/>
              <w:t>cena s DPH</w:t>
            </w:r>
          </w:p>
        </w:tc>
      </w:tr>
      <w:tr w:rsidR="00233D71" w:rsidRPr="004B4F4B" w14:paraId="50F9720A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E813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Monitor LC</w:t>
            </w:r>
            <w:bookmarkStart w:id="0" w:name="_GoBack"/>
            <w:bookmarkEnd w:id="0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D 17“ - 23“ (konektivita HDMI)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FEDD" w14:textId="2782F0CB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293596" w14:textId="71D5DA62" w:rsidR="00233D71" w:rsidRPr="004B4F4B" w:rsidRDefault="00233D71" w:rsidP="00233D71">
            <w:pPr>
              <w:spacing w:after="0" w:line="240" w:lineRule="auto"/>
              <w:jc w:val="center"/>
              <w:rPr>
                <w:rFonts w:ascii="UnitPro" w:eastAsia="Times New Roman" w:hAnsi="UnitPro" w:cs="UnitPro"/>
                <w:b/>
                <w:bCs/>
                <w:color w:val="000000"/>
                <w:lang w:eastAsia="cs-CZ"/>
              </w:rPr>
            </w:pPr>
            <w:proofErr w:type="spellStart"/>
            <w:r w:rsidRPr="00E31B4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42602D4C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CC77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Obrazovka 42“ (konektivita HDMI)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8BB1C" w14:textId="7EAEBB91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7C280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5EFEC1" w14:textId="76652C4E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31B4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53A95BD8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87C2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Obrazovka 55“ (konektivita HDMI)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324CC" w14:textId="189FA5F8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7C280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2781BF" w14:textId="170E2880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31B4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54A422B9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570B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Obrazovka 60“ (konektivita HDMI)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91836" w14:textId="34C97414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7C280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02B9F2" w14:textId="1B41DA69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31B4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0FAC41BE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FAAF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Obrazovka 85“ (konektivita HDMI)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1DF80" w14:textId="7EA2D6F9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7C280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07CF65" w14:textId="5ACC5D93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31B4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6B4F326A" w14:textId="77777777" w:rsidTr="00233D71">
        <w:trPr>
          <w:trHeight w:val="503"/>
        </w:trPr>
        <w:tc>
          <w:tcPr>
            <w:tcW w:w="6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D21D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Stojan pro televizi nízký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3964D" w14:textId="45B4C93D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7C280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49D3CD" w14:textId="346AE57F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31B4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68D0B6D8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0FA2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Stojan pro televizi vysoký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A8EE5" w14:textId="627EECDD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7C280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08C740" w14:textId="1C23B56A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31B4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14D03AA6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5915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Dataprojektor </w:t>
            </w:r>
            <w:proofErr w:type="spell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short</w:t>
            </w:r>
            <w:proofErr w:type="spell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 </w:t>
            </w:r>
            <w:proofErr w:type="spell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throw</w:t>
            </w:r>
            <w:proofErr w:type="spell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 3500 </w:t>
            </w:r>
            <w:proofErr w:type="gram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ANSI  -</w:t>
            </w:r>
            <w:proofErr w:type="gram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 min. Full HD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D4196" w14:textId="7099A631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7C280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49F1DB" w14:textId="325153BD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31B4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7B9CA10A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AEDA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Dataprojektor 4000 - 6000 </w:t>
            </w:r>
            <w:proofErr w:type="gram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ANSI  -</w:t>
            </w:r>
            <w:proofErr w:type="gram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 min. Full HD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E8BAD" w14:textId="2819ED0B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7C280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516BAE" w14:textId="0B658DB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31B4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04ED3A83" w14:textId="77777777" w:rsidTr="00233D71">
        <w:trPr>
          <w:trHeight w:val="45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EAA1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Dataprojektor 6000 -7500 </w:t>
            </w:r>
            <w:proofErr w:type="gram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ANSI  -</w:t>
            </w:r>
            <w:proofErr w:type="gram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 min. Full HD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7EED7" w14:textId="04217AA9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7C280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428B78" w14:textId="0C3380AE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31B4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5B0BD0A5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64BF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Dataprojektor 7500 - 10 000 </w:t>
            </w:r>
            <w:proofErr w:type="gram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ANSI  -</w:t>
            </w:r>
            <w:proofErr w:type="gram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 min. Full HD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7ACDC" w14:textId="157734A1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7C280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1F339D" w14:textId="537F6062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31B4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2495D022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3623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Dataprojektor 10 000 - 15 000 </w:t>
            </w:r>
            <w:proofErr w:type="gram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ANSI  -</w:t>
            </w:r>
            <w:proofErr w:type="gram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 min. Full HD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9C1A4" w14:textId="19DFCDE0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7C280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C6A432" w14:textId="46FA3BD2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31B4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47956D3F" w14:textId="77777777" w:rsidTr="00233D71">
        <w:trPr>
          <w:trHeight w:val="503"/>
        </w:trPr>
        <w:tc>
          <w:tcPr>
            <w:tcW w:w="6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6425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Dataprojektor 20000 </w:t>
            </w:r>
            <w:proofErr w:type="gram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ANSI  -</w:t>
            </w:r>
            <w:proofErr w:type="gram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 min. Full HD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4B756" w14:textId="58E87190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7C280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6A1430" w14:textId="0C6D1482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31B4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371C6C77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F4CF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Stojan / stolek pod projektor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88AC2" w14:textId="4C8B70B1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7C280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0FFAFC" w14:textId="71743C4D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31B4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72BB4421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DFAE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Stolek pod projekci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6F6DE" w14:textId="5C536DB5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D90511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B988A1" w14:textId="400E8DD6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31B4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0372C177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964F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Stojan pod projekci (výška </w:t>
            </w:r>
            <w:proofErr w:type="gram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2m</w:t>
            </w:r>
            <w:proofErr w:type="gram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012F7" w14:textId="5480CA60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D90511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C46566" w14:textId="619A1CC6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31B4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2CE57AE2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A9AD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Plátno projekční vč. stativu (velikost od </w:t>
            </w:r>
            <w:proofErr w:type="gram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2x2m - do</w:t>
            </w:r>
            <w:proofErr w:type="gram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 2,5x1,5m)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E3B92" w14:textId="2377C12E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D90511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603531" w14:textId="18AA25D9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31B4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78664D0C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0105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Plátno projekční vč. stativu (velikost od </w:t>
            </w:r>
            <w:proofErr w:type="gram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3x2m - do</w:t>
            </w:r>
            <w:proofErr w:type="gram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 4x2.25m)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C239D" w14:textId="1E4261B6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D90511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2F0F30" w14:textId="4B081BF8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31B4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28ADA820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B070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Plátno projekční vč. stativu (velikost od 5x2.</w:t>
            </w:r>
            <w:proofErr w:type="gram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81m - do</w:t>
            </w:r>
            <w:proofErr w:type="gram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 6.09x3.42m)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B5B88" w14:textId="0CBB9B7A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D90511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8335A4" w14:textId="72D4EF99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31B4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15661610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9B68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Plátno projekční vč. stativu (velikost od </w:t>
            </w:r>
            <w:proofErr w:type="gram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7x4m - do</w:t>
            </w:r>
            <w:proofErr w:type="gram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 8x4,5m)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1BF13" w14:textId="35AC374C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D90511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FBEAA9" w14:textId="788A8D79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31B4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66985322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0DEE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Plátno projekční zadní vč. stativu (velikost od </w:t>
            </w:r>
            <w:proofErr w:type="gram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2x2m - do</w:t>
            </w:r>
            <w:proofErr w:type="gram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 3x2m)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80AB9" w14:textId="5D8D284B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D90511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D03BF2" w14:textId="366CC459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31B4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6AF9EC81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1D3C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Plátno projekční zadní vč. </w:t>
            </w:r>
            <w:proofErr w:type="gram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stativu  (</w:t>
            </w:r>
            <w:proofErr w:type="gram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velikost od 3x1.84m - do 4x2.25m)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777E" w14:textId="0A9C4964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D90511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F4D772" w14:textId="1B607731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31B4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380F412A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04A1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lastRenderedPageBreak/>
              <w:t>Plátno projekční zadní vč. stativu (velikost od 5x2.</w:t>
            </w:r>
            <w:proofErr w:type="gram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81m - do</w:t>
            </w:r>
            <w:proofErr w:type="gram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 6.09x3.42m)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56064" w14:textId="3BCEEB8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D90511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4FB63E" w14:textId="6E263A98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31B4F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508F71B8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BD87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Skirting</w:t>
            </w:r>
            <w:proofErr w:type="spell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 pod projekční plátno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AB2A5" w14:textId="0256B13C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342C2C" w14:textId="3A2AE1C1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5F289C25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829A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Notebook, MS Office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110DB" w14:textId="1055B119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308345" w14:textId="5F46DD9B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4B228B9C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2C7B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Bezdrátový </w:t>
            </w:r>
            <w:proofErr w:type="spell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prezentér</w:t>
            </w:r>
            <w:proofErr w:type="spell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 s laser ukazovátkem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639E2" w14:textId="0878118E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476CB8" w14:textId="554E4856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33180366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C56E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Bezdrátový CUE </w:t>
            </w:r>
            <w:proofErr w:type="spell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prezentér</w:t>
            </w:r>
            <w:proofErr w:type="spell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 s laser ukazovátkem na delší vzdálenost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CB3B4" w14:textId="7A620C28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36B059" w14:textId="4640C3D5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563538ED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3B51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Obrazová režie (min. 4 vstupy, 2 výstupy)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B7568" w14:textId="2DD1DBA8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93EE99" w14:textId="13A67632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634F6DBA" w14:textId="77777777" w:rsidTr="00233D71">
        <w:trPr>
          <w:trHeight w:val="600"/>
        </w:trPr>
        <w:tc>
          <w:tcPr>
            <w:tcW w:w="6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B1AA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Obrazový záznam prezentace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DB13B" w14:textId="69174C09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55028C" w14:textId="4C1C2910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4A22896C" w14:textId="77777777" w:rsidTr="00233D71">
        <w:trPr>
          <w:trHeight w:val="507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7399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Videokamera Full HD vč. stativu a </w:t>
            </w:r>
            <w:proofErr w:type="spell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přílušentsví</w:t>
            </w:r>
            <w:proofErr w:type="spell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 pro pořízení záznamu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CBE86" w14:textId="7A709A72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9603F4" w14:textId="5625EF71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3C11AE3B" w14:textId="77777777" w:rsidTr="00233D71">
        <w:trPr>
          <w:trHeight w:val="507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CFA6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Mixážní pult (min. 4 vstupy)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0DDDC" w14:textId="154575D8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FC1080" w14:textId="5A33A5BC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2A38215A" w14:textId="77777777" w:rsidTr="00233D71">
        <w:trPr>
          <w:trHeight w:val="507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DBF6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Mixážní pult (min. 8 vstupů)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42DA2" w14:textId="6FA44F3B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B75B59" w14:textId="21CCE243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071BC0C3" w14:textId="77777777" w:rsidTr="00233D71">
        <w:trPr>
          <w:trHeight w:val="507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4021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Mixážní pult (min. 16 vstupů)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D01F1" w14:textId="173F41CB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4026C3" w14:textId="41F707C3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5A965B8F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BBFA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Mixážní pult (min. 32 vstupů)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E3613" w14:textId="5742175D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AD189F" w14:textId="1EC490A8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100D7BFB" w14:textId="77777777" w:rsidTr="00233D71">
        <w:trPr>
          <w:trHeight w:val="503"/>
        </w:trPr>
        <w:tc>
          <w:tcPr>
            <w:tcW w:w="6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67F2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Reproduktory PA (akce do 20 lidí)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79771" w14:textId="662D0D6E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798C70" w14:textId="51DE0DD3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0447313E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171C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Reproduktory PA + subwoofer (akce do 200 lidí)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57F96" w14:textId="02A26F86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6C856B" w14:textId="7D6787AF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4B47FD1B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C30F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Reproduktory PA + subwoofer (akce do 500 lidí)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FDE62" w14:textId="1FD779D9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231777" w14:textId="68DA17C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12C03AA3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DC96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Bezdrátový mikrofon vč. přijímače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2FEB" w14:textId="1077F1E9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B74AE1" w14:textId="53CF15C8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6C30A41C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28B9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Stojan na mikrofon vysoký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53EAC" w14:textId="5A29D08F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623FA5" w14:textId="3296226B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0913241E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BA17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Stojan na mikrofon na stůl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3B7D5" w14:textId="6639D5CE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20380D" w14:textId="29B454BB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6EE60C0B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3AC3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Konferenční mikrofon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41698" w14:textId="589A2CAA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039132" w14:textId="17109098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5DD0E059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FCE2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Jednotka ke konferenčním mikrofonům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A1961" w14:textId="619C7EB9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6C8FAF" w14:textId="054094C2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1CA3D1CA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A3E1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Klopový</w:t>
            </w:r>
            <w:proofErr w:type="spell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 mikrofon, bezdrátový, vč. přijímače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AB7A4" w14:textId="31ECA035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3404AB" w14:textId="645DB54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046B3BCC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F8AA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Hlavový mikrofon, bezdrátový, vč. přijímače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77A22" w14:textId="4B597885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F5452A" w14:textId="79D3B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7DFF7826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A4ED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Bezdrátový přenos zvuku (vysílač-přijímač)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0EB32" w14:textId="15B5EB59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CBA17F" w14:textId="04A9A214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2DF4D4E0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431D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Audiorekordér</w:t>
            </w:r>
            <w:proofErr w:type="spell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 (mp3)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88C5F" w14:textId="0270A62D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DDF461" w14:textId="089A409F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2EC478CD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7296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Tlumočnická kabina </w:t>
            </w:r>
            <w:proofErr w:type="gram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malá - ideálně</w:t>
            </w:r>
            <w:proofErr w:type="gram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 černá barva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3BCD5" w14:textId="3FFAB63F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401723" w14:textId="456B04B6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31EFAB75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1735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Tlumočnická kabina </w:t>
            </w:r>
            <w:proofErr w:type="gram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velká - ideálně</w:t>
            </w:r>
            <w:proofErr w:type="gram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 černá barva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611B7" w14:textId="5D1BB445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325B92" w14:textId="6D8F61B5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20DC1694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82EA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lastRenderedPageBreak/>
              <w:t>Bezdrátová stanice pro poslech simultánního tlumočení (přijímač + sluchátka)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83BED" w14:textId="40E71CDB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FFC2AC" w14:textId="29085D5C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E03195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73132102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FA4B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Sestava pro zajištění bezdrátového přenosu simultánního tlumočení pro 2 tlumočníky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0D082" w14:textId="22241644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8BED15" w14:textId="42DA808B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406378E2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3686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Megafon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682A0" w14:textId="395BFC02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8E2D0F" w14:textId="4374F3B5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5A0A6B95" w14:textId="77777777" w:rsidTr="00233D71">
        <w:trPr>
          <w:trHeight w:val="6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472D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Průvodcovská souprava pro 20 osob, bezdrátová, závěsná přes rameno/na krk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4515A" w14:textId="55D8789E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A1D8E4" w14:textId="0488057F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66AD132C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1B47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Bezdrátový odposlech pro tlumočníka vč. vysílače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95F10" w14:textId="2590FAB3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C0D4B6" w14:textId="60323CFB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4189CA10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5CA6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Zabezpečení </w:t>
            </w:r>
            <w:proofErr w:type="spell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videokonfereční</w:t>
            </w:r>
            <w:proofErr w:type="spell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 aplikace s možností výběru tlumočené stopy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001BA" w14:textId="694C5EE8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CF29F7" w14:textId="60C6556E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712906CA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9FC7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Propojení tlumočené stopy do </w:t>
            </w:r>
            <w:proofErr w:type="spell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videokonfereční</w:t>
            </w:r>
            <w:proofErr w:type="spell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 aplikace - 1 jazykový kanál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37893" w14:textId="3DF6E1E2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056CBB" w14:textId="249A6BC0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1571E9D0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70D0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Propojení tlumočené stopy do </w:t>
            </w:r>
            <w:proofErr w:type="spell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videokonfereční</w:t>
            </w:r>
            <w:proofErr w:type="spell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 aplikace - 2 jazykové kanály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2B81A" w14:textId="3139366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6D7D6F" w14:textId="38057074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2F3CA31E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9CEA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Propojení tlumočené stopy do </w:t>
            </w:r>
            <w:proofErr w:type="spell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videokonfereční</w:t>
            </w:r>
            <w:proofErr w:type="spell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 aplikace - 3 jazykové kanály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79A5E" w14:textId="4F6D952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F9EE6E" w14:textId="0118B70B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2FED5AC6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6F5E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Tlumočnický HUB pro vzdálené tlumočení - 1 jazykový kanál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F4F33" w14:textId="29C41D91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AE4080" w14:textId="32D7B11C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7616537F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2377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Tlumočnický HUB pro vzdálené tlumočení - 2 jazykové kanály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D5549" w14:textId="4F7C691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5DAF2F" w14:textId="2CE46E2B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5FD27D67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1C88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Tlumočnický HUB pro vzdálené tlumočení - 3 jazykový kanály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96EBD" w14:textId="768C4509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4A20A0" w14:textId="43421F95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6D575CD7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CC1C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Multikanálový záznam audio stop </w:t>
            </w:r>
            <w:proofErr w:type="gram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( mikrofony</w:t>
            </w:r>
            <w:proofErr w:type="gram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 nebo tlumočení) 1 - 3 stopy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01309" w14:textId="2FEBE6B4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06F0F9" w14:textId="6D6F6E8D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7AD6354A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A2E2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Multikanálový záznam audio stop </w:t>
            </w:r>
            <w:proofErr w:type="gram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( mikrofony</w:t>
            </w:r>
            <w:proofErr w:type="gram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 nebo tlumočení) 3- 6 stop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29ED4" w14:textId="433B793F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3405FB" w14:textId="4972E9E6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3AED3359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4030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Multikanálový záznam audio stop </w:t>
            </w:r>
            <w:proofErr w:type="gram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( mikrofony</w:t>
            </w:r>
            <w:proofErr w:type="gram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 nebo tlumočení) 6- 12 stop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61EEC" w14:textId="399DDBBE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0D0107" w14:textId="5B705CC4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74F0B6BD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B3F3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Řečnický pult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F4A38" w14:textId="493E9E79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6F111F" w14:textId="21474570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1B86BC53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60C1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Halogenový reflektor s </w:t>
            </w:r>
            <w:proofErr w:type="spell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fresnel</w:t>
            </w:r>
            <w:proofErr w:type="spell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. čočkou (</w:t>
            </w:r>
            <w:proofErr w:type="gram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1000W</w:t>
            </w:r>
            <w:proofErr w:type="gram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) vč. stativu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F9BC3" w14:textId="2D45235F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1764E8" w14:textId="10D4ED64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092E6812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7DCB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Stmívač pro reflektor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D8CB9" w14:textId="275E5789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7C3C9F" w14:textId="4BC04B00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336DAF15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38E1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LED RGBW efektové světlo vč. stativu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1EE5F" w14:textId="5E8E112B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429C29" w14:textId="3F6A4AA1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127F2196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7879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Osvětlovací pult pro ovládání světel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46424" w14:textId="1E88EAF6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F29D08" w14:textId="6C58C418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7279D4EE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3DA0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Pódium včetně výkrytu (sukně), cena za m</w:t>
            </w:r>
            <w:r w:rsidRPr="004B4F4B">
              <w:rPr>
                <w:rFonts w:ascii="UnitPro" w:eastAsia="Times New Roman" w:hAnsi="UnitPro" w:cs="UnitPro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0FD91" w14:textId="7FE3AB31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2C605E" w14:textId="3898803F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040D6D9B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A60C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Koberec výstavní vč. pokládky, cena za m</w:t>
            </w:r>
            <w:r w:rsidRPr="004B4F4B">
              <w:rPr>
                <w:rFonts w:ascii="UnitPro" w:eastAsia="Times New Roman" w:hAnsi="UnitPro" w:cs="UnitPro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0F04E" w14:textId="0A78936D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3FA0EC" w14:textId="4777335F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6E0C4931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8E0E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Nohy k podiu, cena za výšku 10-80 cm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07226" w14:textId="2FED6603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A7E516" w14:textId="24003108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761DC86F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D296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Schody k podiu, cena za výšku 20-80 cm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BB302" w14:textId="67791436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8F50DB" w14:textId="7AC9F84A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3615990C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3339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Vysílačka UHF </w:t>
            </w:r>
            <w:proofErr w:type="spell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profi</w:t>
            </w:r>
            <w:proofErr w:type="spell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 + </w:t>
            </w:r>
            <w:proofErr w:type="spell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handsfree</w:t>
            </w:r>
            <w:proofErr w:type="spell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 set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7CF6EF" w14:textId="1B8B38B9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A1A17F3" w14:textId="13AC87BE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24DC234E" w14:textId="77777777" w:rsidTr="00233D71">
        <w:trPr>
          <w:trHeight w:val="503"/>
        </w:trPr>
        <w:tc>
          <w:tcPr>
            <w:tcW w:w="6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3E0B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Obsluha techniky (hod.)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22049" w14:textId="2937A2BD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7D66C3" w14:textId="240DF506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6DEE70AA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205C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lastRenderedPageBreak/>
              <w:t>Instalace/</w:t>
            </w:r>
            <w:proofErr w:type="spellStart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deinstalace</w:t>
            </w:r>
            <w:proofErr w:type="spellEnd"/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 techniky (hod.)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D25AB" w14:textId="6241558B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DAC619" w14:textId="5D5ABCEA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0E3682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233D71" w:rsidRPr="004B4F4B" w14:paraId="0988D68B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23D0" w14:textId="77777777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Doprava tam a zpět (Praha)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1BDEB9" w14:textId="1BEA648D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396887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63C11EF" w14:textId="1124B16A" w:rsidR="00233D71" w:rsidRPr="004B4F4B" w:rsidRDefault="00233D71" w:rsidP="00233D71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proofErr w:type="spellStart"/>
            <w:r w:rsidRPr="00396887">
              <w:rPr>
                <w:rFonts w:ascii="UnitPro" w:eastAsia="Times New Roman" w:hAnsi="UnitPro" w:cs="UnitPro"/>
                <w:color w:val="000000"/>
                <w:lang w:eastAsia="cs-CZ"/>
              </w:rPr>
              <w:t>xxx</w:t>
            </w:r>
            <w:proofErr w:type="spellEnd"/>
          </w:p>
        </w:tc>
      </w:tr>
      <w:tr w:rsidR="004B4F4B" w:rsidRPr="004B4F4B" w14:paraId="4EA527F4" w14:textId="77777777" w:rsidTr="00233D71">
        <w:trPr>
          <w:trHeight w:val="503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9B485E" w14:textId="77777777" w:rsidR="004B4F4B" w:rsidRPr="004B4F4B" w:rsidRDefault="004B4F4B" w:rsidP="0054429E">
            <w:pPr>
              <w:spacing w:after="0" w:line="240" w:lineRule="auto"/>
              <w:rPr>
                <w:rFonts w:ascii="UnitPro" w:eastAsia="Times New Roman" w:hAnsi="UnitPro" w:cs="UnitPro"/>
                <w:b/>
                <w:bCs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b/>
                <w:bCs/>
                <w:color w:val="000000"/>
                <w:lang w:eastAsia="cs-CZ"/>
              </w:rPr>
              <w:t>Cena celkem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342EFE" w14:textId="2FA7F516" w:rsidR="004B4F4B" w:rsidRPr="004B4F4B" w:rsidRDefault="00233D71" w:rsidP="0054429E">
            <w:pPr>
              <w:spacing w:after="0" w:line="240" w:lineRule="auto"/>
              <w:jc w:val="right"/>
              <w:rPr>
                <w:rFonts w:ascii="UnitPro" w:eastAsia="Times New Roman" w:hAnsi="UnitPro" w:cs="UnitPro"/>
                <w:b/>
                <w:bCs/>
                <w:color w:val="000000"/>
                <w:lang w:eastAsia="cs-CZ"/>
              </w:rPr>
            </w:pPr>
            <w:r>
              <w:rPr>
                <w:rFonts w:ascii="UnitPro" w:eastAsia="Times New Roman" w:hAnsi="UnitPro" w:cs="UnitPro"/>
                <w:b/>
                <w:bCs/>
                <w:color w:val="000000"/>
                <w:lang w:eastAsia="cs-CZ"/>
              </w:rPr>
              <w:t>86 160</w:t>
            </w:r>
            <w:r w:rsidR="004B4F4B" w:rsidRPr="004B4F4B">
              <w:rPr>
                <w:rFonts w:ascii="UnitPro" w:eastAsia="Times New Roman" w:hAnsi="UnitPro" w:cs="UnitPro"/>
                <w:b/>
                <w:bCs/>
                <w:color w:val="000000"/>
                <w:lang w:eastAsia="cs-CZ"/>
              </w:rPr>
              <w:t xml:space="preserve"> Kč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5FB8EE0" w14:textId="5972160C" w:rsidR="004B4F4B" w:rsidRPr="004B4F4B" w:rsidRDefault="00233D71" w:rsidP="0054429E">
            <w:pPr>
              <w:spacing w:after="0" w:line="240" w:lineRule="auto"/>
              <w:jc w:val="right"/>
              <w:rPr>
                <w:rFonts w:ascii="UnitPro" w:eastAsia="Times New Roman" w:hAnsi="UnitPro" w:cs="UnitPro"/>
                <w:b/>
                <w:bCs/>
                <w:color w:val="000000"/>
                <w:lang w:eastAsia="cs-CZ"/>
              </w:rPr>
            </w:pPr>
            <w:r>
              <w:rPr>
                <w:rFonts w:ascii="UnitPro" w:eastAsia="Times New Roman" w:hAnsi="UnitPro" w:cs="UnitPro"/>
                <w:b/>
                <w:bCs/>
                <w:color w:val="000000"/>
                <w:lang w:eastAsia="cs-CZ"/>
              </w:rPr>
              <w:t>104 256</w:t>
            </w:r>
            <w:r w:rsidR="004B4F4B" w:rsidRPr="004B4F4B">
              <w:rPr>
                <w:rFonts w:ascii="UnitPro" w:eastAsia="Times New Roman" w:hAnsi="UnitPro" w:cs="UnitPro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4B4F4B" w:rsidRPr="004B4F4B" w14:paraId="05BA5F60" w14:textId="77777777" w:rsidTr="00233D71">
        <w:trPr>
          <w:trHeight w:val="503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89CB" w14:textId="77777777" w:rsidR="004B4F4B" w:rsidRPr="004B4F4B" w:rsidRDefault="004B4F4B" w:rsidP="0054429E">
            <w:pPr>
              <w:spacing w:after="0" w:line="240" w:lineRule="auto"/>
              <w:jc w:val="right"/>
              <w:rPr>
                <w:rFonts w:ascii="UnitPro" w:eastAsia="Times New Roman" w:hAnsi="UnitPro" w:cs="UnitPro"/>
                <w:b/>
                <w:bCs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F588" w14:textId="77777777" w:rsidR="004B4F4B" w:rsidRPr="004B4F4B" w:rsidRDefault="004B4F4B" w:rsidP="0054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3282" w14:textId="77777777" w:rsidR="004B4F4B" w:rsidRPr="004B4F4B" w:rsidRDefault="004B4F4B" w:rsidP="0054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4F4B" w:rsidRPr="004B4F4B" w14:paraId="65920591" w14:textId="77777777" w:rsidTr="00233D7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978D" w14:textId="77777777" w:rsidR="004B4F4B" w:rsidRPr="004B4F4B" w:rsidRDefault="004B4F4B" w:rsidP="0054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E678" w14:textId="77777777" w:rsidR="004B4F4B" w:rsidRPr="004B4F4B" w:rsidRDefault="004B4F4B" w:rsidP="0054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792A" w14:textId="77777777" w:rsidR="004B4F4B" w:rsidRPr="004B4F4B" w:rsidRDefault="004B4F4B" w:rsidP="0054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4F4B" w:rsidRPr="004B4F4B" w14:paraId="64952900" w14:textId="77777777" w:rsidTr="00233D71">
        <w:trPr>
          <w:trHeight w:val="7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C6631" w14:textId="77777777" w:rsidR="004B4F4B" w:rsidRPr="004B4F4B" w:rsidRDefault="004B4F4B" w:rsidP="0054429E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Položka </w:t>
            </w:r>
            <w:r w:rsidRPr="004B4F4B">
              <w:rPr>
                <w:rFonts w:ascii="UnitPro" w:eastAsia="Times New Roman" w:hAnsi="UnitPro" w:cs="UnitPro"/>
                <w:b/>
                <w:bCs/>
                <w:color w:val="000000"/>
                <w:lang w:eastAsia="cs-CZ"/>
              </w:rPr>
              <w:t>"Doprava tam a zpět (Praha)"</w:t>
            </w: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 je fixní jednotná sazba za dopravu v rámci Prahy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92976" w14:textId="77777777" w:rsidR="004B4F4B" w:rsidRPr="004B4F4B" w:rsidRDefault="004B4F4B" w:rsidP="0054429E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86E88" w14:textId="77777777" w:rsidR="004B4F4B" w:rsidRPr="004B4F4B" w:rsidRDefault="004B4F4B" w:rsidP="0054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4F4B" w:rsidRPr="004B4F4B" w14:paraId="0B133A5F" w14:textId="77777777" w:rsidTr="0054429E">
        <w:trPr>
          <w:trHeight w:val="720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2DDC9" w14:textId="77777777" w:rsidR="004B4F4B" w:rsidRPr="004B4F4B" w:rsidRDefault="004B4F4B" w:rsidP="0054429E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>Uvedená zařízení poptáváme vč. základních kabelů, stojanů a příslušenství, vyjma příslušenství nutného u komplikovanějších a větších instalací.</w:t>
            </w:r>
          </w:p>
        </w:tc>
      </w:tr>
      <w:tr w:rsidR="004B4F4B" w:rsidRPr="004B4F4B" w14:paraId="1B35518B" w14:textId="77777777" w:rsidTr="0054429E">
        <w:trPr>
          <w:trHeight w:val="630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2F386" w14:textId="77777777" w:rsidR="004B4F4B" w:rsidRPr="004B4F4B" w:rsidRDefault="004B4F4B" w:rsidP="0054429E">
            <w:pPr>
              <w:spacing w:after="0" w:line="240" w:lineRule="auto"/>
              <w:rPr>
                <w:rFonts w:ascii="UnitPro" w:eastAsia="Times New Roman" w:hAnsi="UnitPro" w:cs="UnitPro"/>
                <w:color w:val="000000"/>
                <w:lang w:eastAsia="cs-CZ"/>
              </w:rPr>
            </w:pPr>
            <w:r w:rsidRPr="004B4F4B">
              <w:rPr>
                <w:rFonts w:ascii="UnitPro" w:eastAsia="Times New Roman" w:hAnsi="UnitPro" w:cs="UnitPro"/>
                <w:color w:val="000000"/>
                <w:lang w:eastAsia="cs-CZ"/>
              </w:rPr>
              <w:t xml:space="preserve">Pokud není k dispozici položka s přesnou specifikací, je možné vždy nabídnout vyšší standard </w:t>
            </w:r>
          </w:p>
        </w:tc>
      </w:tr>
    </w:tbl>
    <w:p w14:paraId="0BFB05F0" w14:textId="77777777" w:rsidR="00196178" w:rsidRDefault="00196178"/>
    <w:sectPr w:rsidR="00196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5B"/>
    <w:rsid w:val="00196178"/>
    <w:rsid w:val="001F2D5B"/>
    <w:rsid w:val="00233D71"/>
    <w:rsid w:val="004B4F4B"/>
    <w:rsid w:val="0054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72E4"/>
  <w15:chartTrackingRefBased/>
  <w15:docId w15:val="{B6992544-264D-4DCA-ABC8-5894576B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660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Fedina Martin Mgr. (SPR/VEZ)</dc:creator>
  <cp:keywords/>
  <dc:description/>
  <cp:lastModifiedBy>Fedina Martin Mgr. (SPR/VEZ)</cp:lastModifiedBy>
  <cp:revision>2</cp:revision>
  <dcterms:created xsi:type="dcterms:W3CDTF">2024-01-08T09:30:00Z</dcterms:created>
  <dcterms:modified xsi:type="dcterms:W3CDTF">2024-01-08T10:28:00Z</dcterms:modified>
</cp:coreProperties>
</file>