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2E9A" w14:textId="77777777" w:rsidR="00736AE5" w:rsidRDefault="00736AE5" w:rsidP="00736AE5">
      <w:pPr>
        <w:spacing w:line="276" w:lineRule="auto"/>
        <w:jc w:val="both"/>
        <w:rPr>
          <w:rFonts w:cs="Times New Roman"/>
        </w:rPr>
      </w:pPr>
    </w:p>
    <w:p w14:paraId="3080B099" w14:textId="77777777" w:rsidR="00736AE5" w:rsidRPr="00F40BB5" w:rsidRDefault="00736AE5" w:rsidP="00736AE5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Níže uvedeného dne, měsíce a roku uzavřeli </w:t>
      </w:r>
    </w:p>
    <w:p w14:paraId="5403B1BA" w14:textId="77777777" w:rsidR="00736AE5" w:rsidRPr="00F40BB5" w:rsidRDefault="00736AE5" w:rsidP="00736AE5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43D6DCFB" w14:textId="1F977260" w:rsidR="00736AE5" w:rsidRPr="00F6735A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6735A">
        <w:rPr>
          <w:rFonts w:cs="Times New Roman"/>
          <w:bCs/>
        </w:rPr>
        <w:t xml:space="preserve">zastoupený: </w:t>
      </w:r>
      <w:r w:rsidRPr="00F6735A">
        <w:rPr>
          <w:rFonts w:cs="Times New Roman"/>
        </w:rPr>
        <w:t>Mgr. Adamem Švejdou, zástupcem ředitele pro ekonomickou a provozní činnost</w:t>
      </w:r>
    </w:p>
    <w:p w14:paraId="24E8614D" w14:textId="77777777" w:rsidR="00736AE5" w:rsidRPr="00F6735A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6735A">
        <w:rPr>
          <w:rFonts w:cs="Times New Roman"/>
          <w:bCs/>
        </w:rPr>
        <w:t>sídlo: Vyšehradská 57, 128 00 Praha 2</w:t>
      </w:r>
    </w:p>
    <w:p w14:paraId="01E991D5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6735A">
        <w:rPr>
          <w:rFonts w:cs="Times New Roman"/>
          <w:bCs/>
        </w:rPr>
        <w:t>zapsaný: v obchodním rejstříku vedeném Městským</w:t>
      </w:r>
      <w:r w:rsidRPr="00F40BB5">
        <w:rPr>
          <w:rFonts w:cs="Times New Roman"/>
          <w:bCs/>
        </w:rPr>
        <w:t xml:space="preserve"> soudem v Praze, oddíl </w:t>
      </w:r>
      <w:proofErr w:type="spellStart"/>
      <w:r w:rsidRPr="00F40BB5">
        <w:rPr>
          <w:rFonts w:cs="Times New Roman"/>
          <w:bCs/>
        </w:rPr>
        <w:t>Pr</w:t>
      </w:r>
      <w:proofErr w:type="spellEnd"/>
      <w:r w:rsidRPr="00F40BB5">
        <w:rPr>
          <w:rFonts w:cs="Times New Roman"/>
          <w:bCs/>
        </w:rPr>
        <w:t>, vložka 63</w:t>
      </w:r>
    </w:p>
    <w:p w14:paraId="788C3719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362AA60F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1D314E1D" w14:textId="6A46B5B0" w:rsidR="00736AE5" w:rsidRPr="00F47ADB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proofErr w:type="spellStart"/>
      <w:r w:rsidR="0084264E">
        <w:rPr>
          <w:rFonts w:cs="Times New Roman"/>
          <w:bCs/>
        </w:rPr>
        <w:t>xxxxxxxxx</w:t>
      </w:r>
      <w:proofErr w:type="spellEnd"/>
      <w:r>
        <w:rPr>
          <w:rFonts w:cs="Times New Roman"/>
          <w:bCs/>
        </w:rPr>
        <w:t xml:space="preserve">  </w:t>
      </w:r>
    </w:p>
    <w:p w14:paraId="078E7F03" w14:textId="2D10A0DC" w:rsidR="00736AE5" w:rsidRPr="00AA06BB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číslo účtu: </w:t>
      </w:r>
      <w:proofErr w:type="spellStart"/>
      <w:r w:rsidR="0084264E">
        <w:rPr>
          <w:rFonts w:cs="Times New Roman"/>
          <w:bCs/>
        </w:rPr>
        <w:t>xxxxxxxxx</w:t>
      </w:r>
      <w:proofErr w:type="spellEnd"/>
    </w:p>
    <w:p w14:paraId="00AB4CB7" w14:textId="77777777" w:rsidR="00736AE5" w:rsidRPr="00F40BB5" w:rsidRDefault="00736AE5" w:rsidP="00736AE5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 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14:paraId="46AACBEA" w14:textId="77777777" w:rsidR="00736AE5" w:rsidRPr="00F40BB5" w:rsidRDefault="00736AE5" w:rsidP="00736AE5">
      <w:pPr>
        <w:pStyle w:val="Zkladntext"/>
        <w:spacing w:line="276" w:lineRule="auto"/>
        <w:ind w:left="187"/>
        <w:rPr>
          <w:rFonts w:cs="Times New Roman"/>
        </w:rPr>
      </w:pPr>
    </w:p>
    <w:p w14:paraId="215DBC22" w14:textId="77777777" w:rsidR="00736AE5" w:rsidRPr="00F40BB5" w:rsidRDefault="00736AE5" w:rsidP="00736AE5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F40BB5">
        <w:rPr>
          <w:rFonts w:cs="Times New Roman"/>
          <w:b/>
          <w:bCs/>
        </w:rPr>
        <w:t>a</w:t>
      </w:r>
    </w:p>
    <w:p w14:paraId="2407276A" w14:textId="4BC34FEF" w:rsidR="00736AE5" w:rsidRPr="00F40BB5" w:rsidRDefault="00E05444" w:rsidP="00736AE5">
      <w:pPr>
        <w:spacing w:line="276" w:lineRule="auto"/>
        <w:rPr>
          <w:rFonts w:cs="Times New Roman"/>
          <w:bCs/>
        </w:rPr>
      </w:pPr>
      <w:r w:rsidRPr="00E05444">
        <w:rPr>
          <w:rFonts w:cs="Times New Roman"/>
          <w:b/>
          <w:bCs/>
        </w:rPr>
        <w:t>SAN SERVICE s.r.o</w:t>
      </w:r>
      <w:r>
        <w:rPr>
          <w:rFonts w:cs="Times New Roman"/>
          <w:bCs/>
        </w:rPr>
        <w:t>.</w:t>
      </w:r>
    </w:p>
    <w:p w14:paraId="06CCA25B" w14:textId="04BDD3AA" w:rsidR="00BC7661" w:rsidRPr="00F40BB5" w:rsidRDefault="00736AE5" w:rsidP="00BC7661">
      <w:pPr>
        <w:spacing w:line="276" w:lineRule="auto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E05444">
        <w:rPr>
          <w:rFonts w:cs="Times New Roman"/>
          <w:bCs/>
        </w:rPr>
        <w:t>Vít Brothánek, jednatel</w:t>
      </w:r>
    </w:p>
    <w:p w14:paraId="25E99BDD" w14:textId="66EFDD7D" w:rsidR="00BC7661" w:rsidRPr="00F40BB5" w:rsidRDefault="00736AE5" w:rsidP="00BC7661">
      <w:pPr>
        <w:spacing w:line="276" w:lineRule="auto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sídlo: </w:t>
      </w:r>
      <w:r w:rsidR="00E05444">
        <w:rPr>
          <w:rFonts w:cs="Times New Roman"/>
          <w:bCs/>
        </w:rPr>
        <w:t>Areál šroubáren č. ev. 43, 252 66 Libčice nad Vltavou</w:t>
      </w:r>
    </w:p>
    <w:p w14:paraId="56AB7CEA" w14:textId="17A96201" w:rsidR="00736AE5" w:rsidRPr="00F40BB5" w:rsidRDefault="00736AE5" w:rsidP="00736AE5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>zapsaný:</w:t>
      </w:r>
      <w:r w:rsidR="00E05444">
        <w:rPr>
          <w:rFonts w:cs="Times New Roman"/>
        </w:rPr>
        <w:t xml:space="preserve"> </w:t>
      </w:r>
      <w:r w:rsidR="00E05444">
        <w:rPr>
          <w:rFonts w:cs="Times New Roman"/>
          <w:bCs/>
        </w:rPr>
        <w:t xml:space="preserve">vedená u městského soudu v Praze, oddíl C, vložka </w:t>
      </w:r>
      <w:r w:rsidR="00E05444" w:rsidRPr="00E05444">
        <w:rPr>
          <w:rFonts w:cs="Times New Roman"/>
          <w:bCs/>
        </w:rPr>
        <w:t>63352</w:t>
      </w:r>
    </w:p>
    <w:p w14:paraId="0BE40B88" w14:textId="2DE849DA" w:rsidR="00736AE5" w:rsidRPr="00F40BB5" w:rsidRDefault="00736AE5" w:rsidP="00736AE5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IČO: </w:t>
      </w:r>
      <w:r w:rsidR="00E05444" w:rsidRPr="00E05444">
        <w:rPr>
          <w:rFonts w:cs="Times New Roman"/>
          <w:bCs/>
        </w:rPr>
        <w:t>25711300</w:t>
      </w:r>
    </w:p>
    <w:p w14:paraId="469B10CF" w14:textId="0FC61001" w:rsidR="00736AE5" w:rsidRPr="00F40BB5" w:rsidRDefault="00736AE5" w:rsidP="00736AE5">
      <w:pPr>
        <w:spacing w:line="276" w:lineRule="auto"/>
        <w:rPr>
          <w:rFonts w:cs="Times New Roman"/>
        </w:rPr>
      </w:pPr>
      <w:proofErr w:type="gramStart"/>
      <w:r w:rsidRPr="00F40BB5">
        <w:rPr>
          <w:rFonts w:cs="Times New Roman"/>
        </w:rPr>
        <w:t xml:space="preserve">DIČ:  </w:t>
      </w:r>
      <w:r w:rsidR="00E05444">
        <w:rPr>
          <w:rFonts w:cs="Times New Roman"/>
          <w:bCs/>
        </w:rPr>
        <w:t>CZ</w:t>
      </w:r>
      <w:proofErr w:type="gramEnd"/>
      <w:r w:rsidR="00E05444" w:rsidRPr="00E05444">
        <w:rPr>
          <w:rFonts w:cs="Times New Roman"/>
          <w:bCs/>
        </w:rPr>
        <w:t>25711300</w:t>
      </w:r>
    </w:p>
    <w:p w14:paraId="45E0BC13" w14:textId="70A4CB5B" w:rsidR="00736AE5" w:rsidRPr="00F40BB5" w:rsidRDefault="00736AE5" w:rsidP="00736AE5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bankovní spojení: </w:t>
      </w:r>
      <w:proofErr w:type="spellStart"/>
      <w:r w:rsidR="0084264E">
        <w:rPr>
          <w:rFonts w:cs="Times New Roman"/>
          <w:bCs/>
        </w:rPr>
        <w:t>xxxxxxxxx</w:t>
      </w:r>
      <w:proofErr w:type="spellEnd"/>
    </w:p>
    <w:p w14:paraId="599C0DCD" w14:textId="04D6AC9F" w:rsidR="00736AE5" w:rsidRPr="00F40BB5" w:rsidRDefault="00736AE5" w:rsidP="00736AE5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číslo účtu: </w:t>
      </w:r>
      <w:proofErr w:type="spellStart"/>
      <w:r w:rsidR="0084264E">
        <w:rPr>
          <w:rFonts w:cs="Times New Roman"/>
          <w:bCs/>
        </w:rPr>
        <w:t>xxxxxxxxx</w:t>
      </w:r>
      <w:proofErr w:type="spellEnd"/>
    </w:p>
    <w:p w14:paraId="52CA56B3" w14:textId="6CC93885" w:rsidR="00736AE5" w:rsidRPr="00F40BB5" w:rsidRDefault="00736AE5" w:rsidP="00736AE5">
      <w:pPr>
        <w:spacing w:line="276" w:lineRule="auto"/>
        <w:rPr>
          <w:rFonts w:cs="Times New Roman"/>
        </w:rPr>
      </w:pPr>
      <w:r w:rsidRPr="00E05444">
        <w:rPr>
          <w:rFonts w:cs="Times New Roman"/>
        </w:rPr>
        <w:t>dodavatel je plátcem DPH</w:t>
      </w:r>
      <w:r w:rsidR="00BC7661">
        <w:rPr>
          <w:rFonts w:cs="Times New Roman"/>
          <w:bCs/>
        </w:rPr>
        <w:t xml:space="preserve"> </w:t>
      </w:r>
    </w:p>
    <w:p w14:paraId="376CFA14" w14:textId="77777777" w:rsidR="00736AE5" w:rsidRPr="00F40BB5" w:rsidRDefault="00736AE5" w:rsidP="00736AE5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(dále </w:t>
      </w:r>
      <w:r w:rsidRPr="00572763">
        <w:rPr>
          <w:rFonts w:cs="Times New Roman"/>
        </w:rPr>
        <w:t>jen „</w:t>
      </w:r>
      <w:r w:rsidRPr="00572763">
        <w:rPr>
          <w:rFonts w:cs="Times New Roman"/>
          <w:b/>
        </w:rPr>
        <w:t>dodavatel</w:t>
      </w:r>
      <w:r w:rsidRPr="00572763">
        <w:rPr>
          <w:rFonts w:cs="Times New Roman"/>
        </w:rPr>
        <w:t>“)</w:t>
      </w:r>
    </w:p>
    <w:p w14:paraId="6AC29E11" w14:textId="77777777" w:rsidR="00736AE5" w:rsidRPr="00F40BB5" w:rsidRDefault="00736AE5" w:rsidP="00736AE5">
      <w:pPr>
        <w:spacing w:line="276" w:lineRule="auto"/>
        <w:jc w:val="both"/>
        <w:rPr>
          <w:rFonts w:cs="Times New Roman"/>
        </w:rPr>
      </w:pPr>
    </w:p>
    <w:p w14:paraId="4736D2FC" w14:textId="100B88AC" w:rsidR="00736AE5" w:rsidRPr="00F40BB5" w:rsidRDefault="00736AE5" w:rsidP="00736AE5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>ní pozdějších předpisů</w:t>
      </w:r>
      <w:r w:rsidRPr="00F40BB5">
        <w:rPr>
          <w:rFonts w:cs="Times New Roman"/>
        </w:rPr>
        <w:t>, tuto</w:t>
      </w:r>
    </w:p>
    <w:p w14:paraId="1D48DB1A" w14:textId="77777777" w:rsidR="00736AE5" w:rsidRDefault="00736AE5" w:rsidP="00736AE5">
      <w:pPr>
        <w:spacing w:after="120" w:line="276" w:lineRule="auto"/>
        <w:jc w:val="center"/>
        <w:rPr>
          <w:rFonts w:cs="Times New Roman"/>
          <w:b/>
        </w:rPr>
      </w:pPr>
    </w:p>
    <w:p w14:paraId="0F0A27D9" w14:textId="66E3F56E" w:rsidR="00736AE5" w:rsidRPr="00F6735A" w:rsidRDefault="00736AE5" w:rsidP="00736AE5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</w:t>
      </w:r>
      <w:r w:rsidRPr="00F6735A">
        <w:rPr>
          <w:rFonts w:cs="Times New Roman"/>
          <w:b/>
        </w:rPr>
        <w:t xml:space="preserve">č. ZAK </w:t>
      </w:r>
      <w:r w:rsidR="00F6735A" w:rsidRPr="00F6735A">
        <w:rPr>
          <w:rFonts w:cs="Times New Roman"/>
          <w:b/>
        </w:rPr>
        <w:t>23-0198</w:t>
      </w:r>
      <w:r w:rsidRPr="00F6735A">
        <w:rPr>
          <w:rFonts w:cs="Times New Roman"/>
          <w:b/>
        </w:rPr>
        <w:t xml:space="preserve"> </w:t>
      </w:r>
      <w:r w:rsidRPr="00F6735A">
        <w:rPr>
          <w:rFonts w:cs="Times New Roman"/>
        </w:rPr>
        <w:t>s názvem</w:t>
      </w:r>
    </w:p>
    <w:p w14:paraId="13A77A8A" w14:textId="2862F72E" w:rsidR="00736AE5" w:rsidRPr="00E101CA" w:rsidRDefault="00736AE5" w:rsidP="00736AE5">
      <w:pPr>
        <w:spacing w:after="120" w:line="276" w:lineRule="auto"/>
        <w:jc w:val="center"/>
        <w:rPr>
          <w:rFonts w:cs="Times New Roman"/>
          <w:b/>
        </w:rPr>
      </w:pPr>
      <w:r w:rsidRPr="00F6735A">
        <w:rPr>
          <w:rFonts w:cs="Times New Roman"/>
          <w:b/>
        </w:rPr>
        <w:t xml:space="preserve"> </w:t>
      </w:r>
      <w:bookmarkStart w:id="0" w:name="_Hlk150523557"/>
      <w:r w:rsidR="00F6735A" w:rsidRPr="00F6735A">
        <w:rPr>
          <w:b/>
          <w:bCs/>
        </w:rPr>
        <w:t>Konferenční technika pro rok 2024</w:t>
      </w:r>
    </w:p>
    <w:bookmarkEnd w:id="0"/>
    <w:p w14:paraId="1B14B748" w14:textId="77777777" w:rsidR="00736AE5" w:rsidRDefault="00736AE5" w:rsidP="00736AE5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14:paraId="04C81303" w14:textId="77777777" w:rsidR="00736AE5" w:rsidRDefault="00736AE5" w:rsidP="00736AE5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0A8E0301" w14:textId="77777777" w:rsidR="00736AE5" w:rsidRPr="00F40BB5" w:rsidRDefault="00736AE5" w:rsidP="00736AE5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I. Předmět smlouvy</w:t>
      </w:r>
    </w:p>
    <w:p w14:paraId="0515F796" w14:textId="60C5800F" w:rsidR="00736AE5" w:rsidRPr="00A15F4C" w:rsidRDefault="00736AE5" w:rsidP="00736AE5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F40BB5">
        <w:rPr>
          <w:rFonts w:cs="Times New Roman"/>
        </w:rPr>
        <w:t xml:space="preserve">Předmětem </w:t>
      </w:r>
      <w:r>
        <w:rPr>
          <w:rFonts w:cs="Times New Roman"/>
        </w:rPr>
        <w:t xml:space="preserve">této </w:t>
      </w:r>
      <w:r w:rsidRPr="00F40BB5">
        <w:rPr>
          <w:rFonts w:cs="Times New Roman"/>
        </w:rPr>
        <w:t xml:space="preserve">smlouvy je závazek </w:t>
      </w:r>
      <w:r>
        <w:rPr>
          <w:rFonts w:cs="Times New Roman"/>
        </w:rPr>
        <w:t>dodavatel</w:t>
      </w:r>
      <w:r w:rsidRPr="001A49F4">
        <w:rPr>
          <w:rFonts w:cs="Times New Roman"/>
        </w:rPr>
        <w:t>e</w:t>
      </w:r>
      <w:r w:rsidRPr="00F40BB5">
        <w:rPr>
          <w:rFonts w:cs="Times New Roman"/>
        </w:rPr>
        <w:t xml:space="preserve"> </w:t>
      </w:r>
      <w:r w:rsidR="00F6735A" w:rsidRPr="00F6735A">
        <w:rPr>
          <w:rFonts w:cs="Times New Roman"/>
        </w:rPr>
        <w:t xml:space="preserve">celoroční pronájem audiovizuální techniky za účelem technického zajištění akcí pořádaných a spolupořádaných IPR Praha a akcí pořádaných v Centru architektury a městského plánování. V rámci zakázky je možné zajistit celkové technické zajištění akcí (tedy včetně navržení řešení, pronájmu techniky, personálního zajištění atd.). Součástí zakázky může být i zapůjčení techniky vlastněné zadavatelem, avšak v dobu potřeby techniky nemožné použít, nebo techniky, kterou zadavatel nevlastní v požadovaném množství </w:t>
      </w:r>
      <w:r w:rsidRPr="00F40BB5">
        <w:rPr>
          <w:rFonts w:cs="Times New Roman"/>
        </w:rPr>
        <w:t>(dále jen „předmět smlouvy“)</w:t>
      </w:r>
      <w:r>
        <w:rPr>
          <w:rFonts w:cs="Times New Roman"/>
        </w:rPr>
        <w:t xml:space="preserve"> a </w:t>
      </w:r>
      <w:r w:rsidRPr="00F40BB5">
        <w:rPr>
          <w:rFonts w:cs="Times New Roman"/>
        </w:rPr>
        <w:t xml:space="preserve">závazek objednatele řádně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převzít a v souladu s čl. II této smlouvy uhradit </w:t>
      </w:r>
      <w:r>
        <w:rPr>
          <w:rFonts w:cs="Times New Roman"/>
        </w:rPr>
        <w:t>dodavatel</w:t>
      </w:r>
      <w:r w:rsidRPr="001A49F4">
        <w:rPr>
          <w:rFonts w:cs="Times New Roman"/>
        </w:rPr>
        <w:t xml:space="preserve">i </w:t>
      </w:r>
      <w:r>
        <w:rPr>
          <w:rFonts w:cs="Times New Roman"/>
        </w:rPr>
        <w:t>sjednanou cenu</w:t>
      </w:r>
      <w:r w:rsidRPr="00F40BB5">
        <w:rPr>
          <w:rFonts w:cs="Times New Roman"/>
        </w:rPr>
        <w:t>.</w:t>
      </w:r>
    </w:p>
    <w:p w14:paraId="36C7EE24" w14:textId="77777777" w:rsidR="00736AE5" w:rsidRDefault="00736AE5" w:rsidP="00736AE5">
      <w:pPr>
        <w:suppressAutoHyphens w:val="0"/>
        <w:jc w:val="both"/>
        <w:rPr>
          <w:rFonts w:cs="Times New Roman"/>
        </w:rPr>
      </w:pPr>
    </w:p>
    <w:p w14:paraId="6C9F55A0" w14:textId="5FA75B37" w:rsidR="00736AE5" w:rsidRPr="009B4256" w:rsidRDefault="00736AE5" w:rsidP="009B4256">
      <w:pPr>
        <w:suppressAutoHyphens w:val="0"/>
        <w:jc w:val="both"/>
        <w:rPr>
          <w:rFonts w:cs="Times New Roman"/>
        </w:rPr>
      </w:pPr>
      <w:r w:rsidRPr="009B4256">
        <w:rPr>
          <w:rFonts w:cs="Times New Roman"/>
        </w:rPr>
        <w:t>Specifikace předmětu plnění smlouvy</w:t>
      </w:r>
      <w:r w:rsidR="009B4256" w:rsidRPr="009B4256">
        <w:rPr>
          <w:rFonts w:cs="Times New Roman"/>
        </w:rPr>
        <w:t xml:space="preserve"> je uvedena v příloze č. 1 této smlouvy.</w:t>
      </w:r>
    </w:p>
    <w:p w14:paraId="32632DDD" w14:textId="77777777" w:rsidR="009B4256" w:rsidRDefault="009B4256" w:rsidP="009B4256">
      <w:pPr>
        <w:suppressAutoHyphens w:val="0"/>
        <w:jc w:val="both"/>
      </w:pPr>
    </w:p>
    <w:p w14:paraId="34A34187" w14:textId="3ECB9E9B" w:rsidR="009B4256" w:rsidRDefault="00736AE5" w:rsidP="00341DF1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101">
        <w:t xml:space="preserve">Konkrétní specifikace jednotlivých </w:t>
      </w:r>
      <w:r>
        <w:t xml:space="preserve">požadovaných </w:t>
      </w:r>
      <w:r w:rsidR="005955BA" w:rsidRPr="00B22101">
        <w:t>plnění</w:t>
      </w:r>
      <w:r w:rsidR="005955BA">
        <w:t xml:space="preserve"> – výzvy</w:t>
      </w:r>
      <w:r w:rsidRPr="00B22101">
        <w:t xml:space="preserve"> </w:t>
      </w:r>
      <w:r>
        <w:t xml:space="preserve">k plnění </w:t>
      </w:r>
      <w:r w:rsidRPr="00B22101">
        <w:t xml:space="preserve">veřejné </w:t>
      </w:r>
      <w:r w:rsidR="00A26FF4" w:rsidRPr="00B22101">
        <w:t>zakázky</w:t>
      </w:r>
      <w:r w:rsidR="00A26FF4">
        <w:t xml:space="preserve"> – bude</w:t>
      </w:r>
      <w:r w:rsidRPr="00B22101">
        <w:t xml:space="preserve"> dle</w:t>
      </w:r>
      <w:r>
        <w:t> </w:t>
      </w:r>
      <w:r w:rsidRPr="00B22101">
        <w:t>potřeb a</w:t>
      </w:r>
      <w:r>
        <w:t xml:space="preserve"> pokynů objednatele </w:t>
      </w:r>
      <w:r w:rsidRPr="00B22101">
        <w:t xml:space="preserve">zaslána </w:t>
      </w:r>
      <w:r>
        <w:t>dodavatel</w:t>
      </w:r>
      <w:r w:rsidRPr="00B22101">
        <w:t xml:space="preserve">i vždy písemně na adresu </w:t>
      </w:r>
      <w:r>
        <w:t>dodavatel</w:t>
      </w:r>
      <w:r w:rsidRPr="00B22101">
        <w:t>e</w:t>
      </w:r>
      <w:r>
        <w:t xml:space="preserve"> </w:t>
      </w:r>
      <w:r w:rsidRPr="00B22101">
        <w:t>nebo na e-</w:t>
      </w:r>
      <w:r>
        <w:t>m</w:t>
      </w:r>
      <w:r w:rsidRPr="00B22101">
        <w:t xml:space="preserve">ail </w:t>
      </w:r>
      <w:r w:rsidRPr="00B22101">
        <w:lastRenderedPageBreak/>
        <w:t xml:space="preserve">kontaktní osoby </w:t>
      </w:r>
      <w:r>
        <w:t>dodavatele,</w:t>
      </w:r>
      <w:r w:rsidRPr="00B22101">
        <w:t xml:space="preserve"> a to v dostatečném časovém předstihu zároveň s dílčí objednávkou.</w:t>
      </w:r>
      <w:r>
        <w:t xml:space="preserve"> </w:t>
      </w:r>
      <w:r>
        <w:br/>
      </w:r>
    </w:p>
    <w:p w14:paraId="48121332" w14:textId="34B23B8C" w:rsidR="00736AE5" w:rsidRPr="009B4256" w:rsidRDefault="00736AE5" w:rsidP="00341DF1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B4256">
        <w:rPr>
          <w:rFonts w:cs="Times New Roman"/>
        </w:rPr>
        <w:t>Objednatel se zavazuje poskytnout dodavateli součinnost nutnou k realizaci předmětu smlouvy.</w:t>
      </w:r>
    </w:p>
    <w:p w14:paraId="78774D50" w14:textId="71E193B3" w:rsidR="00736AE5" w:rsidRDefault="00736AE5" w:rsidP="00736AE5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Plnění předmětu smlouvy bude provedeno za podmínek stanovených v této</w:t>
      </w:r>
      <w:r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smlouvě (včetně příloh), </w:t>
      </w:r>
      <w:r w:rsidRPr="00E101CA">
        <w:rPr>
          <w:rFonts w:cs="Times New Roman"/>
        </w:rPr>
        <w:t>dále pak za podmínek st</w:t>
      </w:r>
      <w:r>
        <w:rPr>
          <w:rFonts w:cs="Times New Roman"/>
        </w:rPr>
        <w:t>anovených ve výzvě (č.</w:t>
      </w:r>
      <w:r w:rsidR="009B4256">
        <w:rPr>
          <w:rFonts w:cs="Times New Roman"/>
        </w:rPr>
        <w:t xml:space="preserve"> 23-0198)</w:t>
      </w:r>
      <w:r w:rsidRPr="00E101CA">
        <w:rPr>
          <w:rFonts w:cs="Times New Roman"/>
        </w:rPr>
        <w:t xml:space="preserve">, včetně jejích příloh a v nabídce </w:t>
      </w:r>
      <w:r>
        <w:rPr>
          <w:rFonts w:cs="Times New Roman"/>
        </w:rPr>
        <w:t>dodavatel</w:t>
      </w:r>
      <w:r w:rsidRPr="00E101CA">
        <w:rPr>
          <w:rFonts w:cs="Times New Roman"/>
        </w:rPr>
        <w:t>e.</w:t>
      </w:r>
    </w:p>
    <w:p w14:paraId="5E1BD4DE" w14:textId="77777777" w:rsidR="005955BA" w:rsidRPr="00E101CA" w:rsidRDefault="005955BA" w:rsidP="005955BA">
      <w:pPr>
        <w:spacing w:after="120" w:line="276" w:lineRule="auto"/>
        <w:jc w:val="both"/>
        <w:rPr>
          <w:rFonts w:cs="Times New Roman"/>
        </w:rPr>
      </w:pPr>
    </w:p>
    <w:p w14:paraId="4240C2DA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II. Cena a platební podmínky</w:t>
      </w:r>
    </w:p>
    <w:p w14:paraId="497FF538" w14:textId="77777777" w:rsidR="00736AE5" w:rsidRPr="00B26C47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</w:t>
      </w:r>
      <w:r>
        <w:rPr>
          <w:rFonts w:cs="Times New Roman"/>
        </w:rPr>
        <w:br/>
      </w:r>
      <w:r w:rsidRPr="0076372E">
        <w:rPr>
          <w:rFonts w:cs="Times New Roman"/>
        </w:rPr>
        <w:t>jejichž hodnota ne</w:t>
      </w:r>
      <w:r>
        <w:rPr>
          <w:rFonts w:cs="Times New Roman"/>
        </w:rPr>
        <w:t>dosáhne</w:t>
      </w:r>
      <w:r w:rsidRPr="0076372E">
        <w:rPr>
          <w:rFonts w:cs="Times New Roman"/>
        </w:rPr>
        <w:t xml:space="preserve"> částk</w:t>
      </w:r>
      <w:r>
        <w:rPr>
          <w:rFonts w:cs="Times New Roman"/>
        </w:rPr>
        <w:t>y</w:t>
      </w:r>
      <w:r w:rsidRPr="0076372E">
        <w:rPr>
          <w:rFonts w:cs="Times New Roman"/>
        </w:rPr>
        <w:t xml:space="preserve"> 50. 000,- Kč bez DPH, budou realizovány </w:t>
      </w:r>
      <w:r>
        <w:rPr>
          <w:rFonts w:cs="Times New Roman"/>
        </w:rPr>
        <w:t xml:space="preserve">prostřednictvím </w:t>
      </w:r>
      <w:r>
        <w:rPr>
          <w:rFonts w:cs="Times New Roman"/>
        </w:rPr>
        <w:br/>
        <w:t xml:space="preserve">e-mailu </w:t>
      </w:r>
      <w:r w:rsidRPr="00B26C47">
        <w:rPr>
          <w:rFonts w:cs="Times New Roman"/>
        </w:rPr>
        <w:t>kontaktních osob objednatele uvedených v čl. XI</w:t>
      </w:r>
      <w:r>
        <w:rPr>
          <w:rFonts w:cs="Times New Roman"/>
        </w:rPr>
        <w:t>I</w:t>
      </w:r>
      <w:r w:rsidRPr="00B26C47">
        <w:rPr>
          <w:rFonts w:cs="Times New Roman"/>
        </w:rPr>
        <w:t xml:space="preserve"> této smlouvy. Pokud hodnota objednávky </w:t>
      </w:r>
      <w:r>
        <w:rPr>
          <w:rFonts w:cs="Times New Roman"/>
        </w:rPr>
        <w:t>dosáhne</w:t>
      </w:r>
      <w:r w:rsidRPr="00B26C47">
        <w:rPr>
          <w:rFonts w:cs="Times New Roman"/>
        </w:rPr>
        <w:t xml:space="preserve"> částk</w:t>
      </w:r>
      <w:r>
        <w:rPr>
          <w:rFonts w:cs="Times New Roman"/>
        </w:rPr>
        <w:t>y</w:t>
      </w:r>
      <w:r w:rsidRPr="00B26C47">
        <w:rPr>
          <w:rFonts w:cs="Times New Roman"/>
        </w:rPr>
        <w:t xml:space="preserve"> 50.000,- Kč bez DPH</w:t>
      </w:r>
      <w:r>
        <w:rPr>
          <w:rFonts w:cs="Times New Roman"/>
        </w:rPr>
        <w:t xml:space="preserve"> nebo vyšší</w:t>
      </w:r>
      <w:r w:rsidRPr="00B26C47">
        <w:rPr>
          <w:rFonts w:cs="Times New Roman"/>
        </w:rPr>
        <w:t>, bude objednávka realizována písemně a odeslána na adresu dodavatele, který ji potvrdí a zašle zpět objednateli, a to elektronicky.</w:t>
      </w:r>
    </w:p>
    <w:p w14:paraId="4CEF3EE2" w14:textId="77777777" w:rsidR="00736AE5" w:rsidRPr="009B4256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B4256">
        <w:rPr>
          <w:rFonts w:cs="Times New Roman"/>
        </w:rPr>
        <w:t>Celková cena za zpracování předmětu smlouvy činí maximálně:</w:t>
      </w:r>
    </w:p>
    <w:p w14:paraId="114C4044" w14:textId="02A56755" w:rsidR="00736AE5" w:rsidRPr="009B4256" w:rsidRDefault="009B4256" w:rsidP="00736AE5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 w:rsidRPr="009B4256">
        <w:rPr>
          <w:b/>
        </w:rPr>
        <w:t>700.000</w:t>
      </w:r>
      <w:r w:rsidR="00736AE5" w:rsidRPr="009B4256">
        <w:rPr>
          <w:b/>
        </w:rPr>
        <w:t>,- Kč bez DPH</w:t>
      </w:r>
      <w:r w:rsidR="00736AE5" w:rsidRPr="009B4256">
        <w:t xml:space="preserve"> (slovy: </w:t>
      </w:r>
      <w:r w:rsidRPr="009B4256">
        <w:t>sedm set tisíc</w:t>
      </w:r>
      <w:r w:rsidR="00736AE5" w:rsidRPr="009B4256">
        <w:t xml:space="preserve"> korun českých)</w:t>
      </w:r>
      <w:r w:rsidR="00736AE5" w:rsidRPr="009B4256">
        <w:rPr>
          <w:rFonts w:cs="Times New Roman"/>
        </w:rPr>
        <w:t xml:space="preserve">, </w:t>
      </w:r>
      <w:r w:rsidR="00BC7661" w:rsidRPr="009B4256">
        <w:rPr>
          <w:rFonts w:cs="Times New Roman"/>
          <w:bCs/>
        </w:rPr>
        <w:t xml:space="preserve"> </w:t>
      </w:r>
    </w:p>
    <w:p w14:paraId="354A3437" w14:textId="7120F974" w:rsidR="00736AE5" w:rsidRPr="009B4256" w:rsidRDefault="009B4256" w:rsidP="00736AE5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 w:rsidRPr="009B4256">
        <w:rPr>
          <w:rFonts w:cs="Times New Roman"/>
          <w:b/>
        </w:rPr>
        <w:t>847.000</w:t>
      </w:r>
      <w:r w:rsidR="00736AE5" w:rsidRPr="009B4256">
        <w:rPr>
          <w:rFonts w:cs="Times New Roman"/>
          <w:b/>
        </w:rPr>
        <w:t>,- Kč s DPH</w:t>
      </w:r>
      <w:r w:rsidR="00736AE5" w:rsidRPr="009B4256">
        <w:rPr>
          <w:rFonts w:cs="Times New Roman"/>
        </w:rPr>
        <w:t xml:space="preserve"> (slovy: </w:t>
      </w:r>
      <w:r w:rsidRPr="009B4256">
        <w:rPr>
          <w:rFonts w:cs="Times New Roman"/>
        </w:rPr>
        <w:t>osm set čtyřicet sedm tisíc</w:t>
      </w:r>
      <w:r w:rsidR="00736AE5" w:rsidRPr="009B4256">
        <w:rPr>
          <w:rFonts w:cs="Times New Roman"/>
        </w:rPr>
        <w:t xml:space="preserve"> korun českých).</w:t>
      </w:r>
      <w:r w:rsidR="00BC7661" w:rsidRPr="009B4256">
        <w:t xml:space="preserve"> </w:t>
      </w:r>
    </w:p>
    <w:p w14:paraId="7AC1EEB4" w14:textId="77777777" w:rsidR="00736AE5" w:rsidRPr="009B4256" w:rsidRDefault="00736AE5" w:rsidP="00736AE5">
      <w:pPr>
        <w:spacing w:after="120" w:line="276" w:lineRule="auto"/>
        <w:jc w:val="both"/>
        <w:rPr>
          <w:rFonts w:cs="Times New Roman"/>
        </w:rPr>
      </w:pPr>
      <w:r w:rsidRPr="009B4256">
        <w:t>Objednatel není povinen vyčerpat celou částku.</w:t>
      </w:r>
    </w:p>
    <w:p w14:paraId="2F6C5C26" w14:textId="122A31A2" w:rsidR="00736AE5" w:rsidRPr="00683EB3" w:rsidRDefault="00736AE5" w:rsidP="009B4256">
      <w:pPr>
        <w:pStyle w:val="Zkladntext21"/>
        <w:spacing w:line="240" w:lineRule="auto"/>
        <w:rPr>
          <w:u w:val="single"/>
        </w:rPr>
      </w:pPr>
      <w:r w:rsidRPr="00683EB3">
        <w:rPr>
          <w:u w:val="single"/>
        </w:rPr>
        <w:t xml:space="preserve">Ceny dílčích částí předmětu smlouvy </w:t>
      </w:r>
      <w:r w:rsidR="009B4256" w:rsidRPr="00683EB3">
        <w:rPr>
          <w:u w:val="single"/>
        </w:rPr>
        <w:t>jsou uvedeny v příloze č. 1 této smlouvy.</w:t>
      </w:r>
    </w:p>
    <w:p w14:paraId="77BED33D" w14:textId="77777777" w:rsidR="009B4256" w:rsidRPr="002C1F15" w:rsidRDefault="009B4256" w:rsidP="009B4256">
      <w:pPr>
        <w:pStyle w:val="Zkladntext21"/>
        <w:spacing w:line="240" w:lineRule="auto"/>
        <w:rPr>
          <w:highlight w:val="cyan"/>
        </w:rPr>
      </w:pPr>
    </w:p>
    <w:p w14:paraId="6B17E057" w14:textId="77777777" w:rsidR="00736AE5" w:rsidRPr="009B4256" w:rsidRDefault="00736AE5" w:rsidP="00736AE5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9B4256">
        <w:rPr>
          <w:rFonts w:cs="Times New Roman"/>
        </w:rPr>
        <w:t>Platba za splnění předmětu smlouvy se uskuteční po předání jednotlivých částí předmětu smlouvy, a to po oboustranném podepsání akceptačního protokolu a odevzdání výkazu skutečně odpracovaných hodin.</w:t>
      </w:r>
    </w:p>
    <w:p w14:paraId="0E064ED6" w14:textId="77777777" w:rsidR="00736AE5" w:rsidRPr="00C76AD2" w:rsidRDefault="00736AE5" w:rsidP="005955BA">
      <w:pPr>
        <w:pStyle w:val="Zkladntext2"/>
        <w:suppressAutoHyphens w:val="0"/>
        <w:spacing w:after="0" w:line="276" w:lineRule="auto"/>
        <w:jc w:val="both"/>
        <w:rPr>
          <w:rFonts w:cs="Times New Roman"/>
        </w:rPr>
      </w:pPr>
      <w:r w:rsidRPr="00C76AD2">
        <w:rPr>
          <w:rFonts w:cs="Times New Roman"/>
        </w:rPr>
        <w:t xml:space="preserve">Vzor akceptačního protokolu </w:t>
      </w:r>
      <w:r>
        <w:rPr>
          <w:rFonts w:cs="Times New Roman"/>
        </w:rPr>
        <w:t xml:space="preserve">a výkazu </w:t>
      </w:r>
      <w:r w:rsidRPr="00C76AD2">
        <w:rPr>
          <w:rFonts w:cs="Times New Roman"/>
        </w:rPr>
        <w:t xml:space="preserve">je ke stažení na webových stránkách objednatele na adrese: </w:t>
      </w:r>
      <w:hyperlink r:id="rId11" w:history="1">
        <w:r w:rsidRPr="00C76AD2">
          <w:rPr>
            <w:rStyle w:val="Hypertextovodkaz"/>
            <w:rFonts w:cs="Times New Roman"/>
          </w:rPr>
          <w:t>http://www.iprpraha.cz/clanek/1950/vzory-dokumentu</w:t>
        </w:r>
      </w:hyperlink>
      <w:r w:rsidRPr="00C76AD2">
        <w:rPr>
          <w:rFonts w:cs="Times New Roman"/>
        </w:rPr>
        <w:t xml:space="preserve"> v záložce „Vzory dokumentů, na které odkazují smlouvy“.</w:t>
      </w:r>
    </w:p>
    <w:p w14:paraId="230B2A81" w14:textId="77777777" w:rsidR="00736AE5" w:rsidRPr="00F40BB5" w:rsidRDefault="00736AE5" w:rsidP="00131601">
      <w:pPr>
        <w:pStyle w:val="Zkladntext2"/>
        <w:suppressAutoHyphens w:val="0"/>
        <w:spacing w:after="0" w:line="240" w:lineRule="auto"/>
        <w:jc w:val="both"/>
        <w:rPr>
          <w:rFonts w:cs="Times New Roman"/>
        </w:rPr>
      </w:pPr>
    </w:p>
    <w:p w14:paraId="7E6A6AA1" w14:textId="77777777" w:rsidR="00736AE5" w:rsidRDefault="00736AE5" w:rsidP="005955BA">
      <w:pPr>
        <w:numPr>
          <w:ilvl w:val="0"/>
          <w:numId w:val="18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Cena uvedená v čl. II odst. </w:t>
      </w:r>
      <w:r>
        <w:rPr>
          <w:rFonts w:cs="Times New Roman"/>
        </w:rPr>
        <w:t>2</w:t>
      </w:r>
      <w:r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5FCB7324" w14:textId="77777777" w:rsidR="005955BA" w:rsidRPr="00F40BB5" w:rsidRDefault="005955BA" w:rsidP="005955BA">
      <w:pPr>
        <w:spacing w:line="276" w:lineRule="auto"/>
        <w:jc w:val="both"/>
        <w:rPr>
          <w:rFonts w:cs="Times New Roman"/>
        </w:rPr>
      </w:pPr>
    </w:p>
    <w:p w14:paraId="5389A589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za realizaci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>
        <w:rPr>
          <w:rFonts w:cs="Times New Roman"/>
        </w:rPr>
        <w:br/>
      </w:r>
      <w:r w:rsidRPr="00F40BB5">
        <w:rPr>
          <w:rFonts w:cs="Times New Roman"/>
        </w:rPr>
        <w:t>podle této smlouvy a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nemá nárok na jakoukoliv další plat</w:t>
      </w:r>
      <w:r>
        <w:rPr>
          <w:rFonts w:cs="Times New Roman"/>
        </w:rPr>
        <w:t>bu související s prováděním předmětu smlouvy</w:t>
      </w:r>
      <w:r w:rsidRPr="00F40BB5">
        <w:rPr>
          <w:rFonts w:cs="Times New Roman"/>
        </w:rPr>
        <w:t xml:space="preserve">.  </w:t>
      </w:r>
    </w:p>
    <w:p w14:paraId="62A06D2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i cenu za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3F878E90" w14:textId="3348A2FD" w:rsidR="00736AE5" w:rsidRPr="00CC4F1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>
        <w:rPr>
          <w:rFonts w:cs="Times New Roman"/>
        </w:rPr>
        <w:t>dodavatel</w:t>
      </w:r>
      <w:r w:rsidRPr="00CC4F15">
        <w:rPr>
          <w:rFonts w:cs="Times New Roman"/>
        </w:rPr>
        <w:t xml:space="preserve">em, </w:t>
      </w:r>
      <w:proofErr w:type="gramStart"/>
      <w:r w:rsidRPr="00CC4F15">
        <w:rPr>
          <w:rFonts w:cs="Times New Roman"/>
        </w:rPr>
        <w:t>jež</w:t>
      </w:r>
      <w:proofErr w:type="gramEnd"/>
      <w:r w:rsidRPr="00CC4F15">
        <w:rPr>
          <w:rFonts w:cs="Times New Roman"/>
        </w:rPr>
        <w:t xml:space="preserve"> má veškeré náležitosti</w:t>
      </w:r>
      <w:r>
        <w:rPr>
          <w:rFonts w:cs="Times New Roman"/>
        </w:rPr>
        <w:t> </w:t>
      </w:r>
      <w:r w:rsidRPr="00CC4F15">
        <w:rPr>
          <w:rFonts w:cs="Times New Roman"/>
        </w:rPr>
        <w:t>daňového dokladu požadované právními předpisy, zejména zákonem č. 235/2004 Sb., o</w:t>
      </w:r>
      <w:r>
        <w:rPr>
          <w:rFonts w:cs="Times New Roman"/>
        </w:rPr>
        <w:t> </w:t>
      </w:r>
      <w:r w:rsidRPr="00CC4F15">
        <w:rPr>
          <w:rFonts w:cs="Times New Roman"/>
        </w:rPr>
        <w:t xml:space="preserve">dani z přidané hodnoty, ve znění pozdějších předpisů. </w:t>
      </w:r>
      <w:r w:rsidRPr="00CC4F15">
        <w:rPr>
          <w:rFonts w:cs="Times New Roman"/>
          <w:b/>
        </w:rPr>
        <w:t xml:space="preserve">Na faktuře musí být </w:t>
      </w:r>
      <w:r>
        <w:rPr>
          <w:rFonts w:cs="Times New Roman"/>
          <w:b/>
        </w:rPr>
        <w:t xml:space="preserve">dále </w:t>
      </w:r>
      <w:r w:rsidRPr="00CC4F15">
        <w:rPr>
          <w:rFonts w:cs="Times New Roman"/>
          <w:b/>
        </w:rPr>
        <w:t xml:space="preserve">uvedeno číslo smlouvy </w:t>
      </w:r>
      <w:r w:rsidRPr="009B4256">
        <w:rPr>
          <w:rFonts w:cs="Times New Roman"/>
          <w:b/>
        </w:rPr>
        <w:t xml:space="preserve">ZAK </w:t>
      </w:r>
      <w:r w:rsidR="009B4256" w:rsidRPr="009B4256">
        <w:rPr>
          <w:rFonts w:cs="Times New Roman"/>
          <w:b/>
        </w:rPr>
        <w:t>23-0198</w:t>
      </w:r>
      <w:r w:rsidRPr="009B4256">
        <w:rPr>
          <w:rFonts w:cs="Times New Roman"/>
          <w:b/>
        </w:rPr>
        <w:t xml:space="preserve"> s</w:t>
      </w:r>
      <w:r>
        <w:rPr>
          <w:rFonts w:cs="Times New Roman"/>
          <w:b/>
        </w:rPr>
        <w:t xml:space="preserve"> podlomítkem</w:t>
      </w:r>
      <w:r w:rsidRPr="00CC4F15">
        <w:rPr>
          <w:rFonts w:cs="Times New Roman"/>
          <w:b/>
        </w:rPr>
        <w:t xml:space="preserve"> </w:t>
      </w:r>
      <w:r w:rsidRPr="008E72AC">
        <w:rPr>
          <w:rFonts w:cs="Times New Roman"/>
        </w:rPr>
        <w:t xml:space="preserve">části předmětu </w:t>
      </w:r>
      <w:r>
        <w:rPr>
          <w:rFonts w:cs="Times New Roman"/>
        </w:rPr>
        <w:t xml:space="preserve">plnění a </w:t>
      </w:r>
      <w:r w:rsidRPr="001D7B78">
        <w:rPr>
          <w:rFonts w:cs="Times New Roman"/>
          <w:b/>
        </w:rPr>
        <w:t>datum objednání dílčí objednávky</w:t>
      </w:r>
      <w:r>
        <w:rPr>
          <w:rFonts w:cs="Times New Roman"/>
        </w:rPr>
        <w:t xml:space="preserve"> objednatelem. </w:t>
      </w:r>
    </w:p>
    <w:p w14:paraId="4E7502A7" w14:textId="2738F422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>
        <w:rPr>
          <w:rFonts w:cs="Times New Roman"/>
        </w:rPr>
        <w:t xml:space="preserve">dodavatelem </w:t>
      </w:r>
      <w:r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 na </w:t>
      </w:r>
      <w:r w:rsidRPr="009B4256">
        <w:rPr>
          <w:rFonts w:cs="Times New Roman"/>
        </w:rPr>
        <w:t xml:space="preserve">základě </w:t>
      </w:r>
      <w:r w:rsidRPr="009B4256">
        <w:rPr>
          <w:rFonts w:cs="Times New Roman"/>
          <w:b/>
        </w:rPr>
        <w:t xml:space="preserve">akceptačního protokolu a </w:t>
      </w:r>
      <w:r w:rsidRPr="009B4256">
        <w:rPr>
          <w:b/>
        </w:rPr>
        <w:t>výkazu skutečně odpracovaných hodin</w:t>
      </w:r>
      <w:r w:rsidRPr="009B4256">
        <w:rPr>
          <w:rFonts w:cs="Times New Roman"/>
          <w:b/>
        </w:rPr>
        <w:t xml:space="preserve"> </w:t>
      </w:r>
      <w:r w:rsidRPr="009B4256">
        <w:rPr>
          <w:rFonts w:cs="Times New Roman"/>
        </w:rPr>
        <w:t>předaný předmět smlouvy dle čl. IV této smlouvy.</w:t>
      </w:r>
      <w:r w:rsidRPr="00F40BB5">
        <w:rPr>
          <w:rFonts w:cs="Times New Roman"/>
        </w:rPr>
        <w:t xml:space="preserve">  </w:t>
      </w:r>
    </w:p>
    <w:p w14:paraId="79F3A06C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V případě, že faktura nebude vystavena oprávněně, není objednatel povinen ji proplatit.  </w:t>
      </w:r>
    </w:p>
    <w:p w14:paraId="125E54AF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řádně v souladu se zákonem a nebude obsahovat předepsané náležitosti, je objednatel oprávněn vrátit ji </w:t>
      </w:r>
      <w:r>
        <w:rPr>
          <w:rFonts w:cs="Times New Roman"/>
        </w:rPr>
        <w:t>dodavatel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14:paraId="47E3846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7E5A7006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III. Termín plnění</w:t>
      </w:r>
    </w:p>
    <w:p w14:paraId="6E88A0DF" w14:textId="77777777" w:rsidR="00736AE5" w:rsidRPr="009B4256" w:rsidRDefault="00736AE5" w:rsidP="00736AE5">
      <w:pPr>
        <w:spacing w:line="240" w:lineRule="atLeast"/>
        <w:ind w:left="720"/>
        <w:jc w:val="both"/>
        <w:rPr>
          <w:b/>
        </w:rPr>
      </w:pPr>
    </w:p>
    <w:p w14:paraId="0A906D3F" w14:textId="07948C27" w:rsidR="00736AE5" w:rsidRPr="00040D60" w:rsidRDefault="00736AE5" w:rsidP="00131601">
      <w:pPr>
        <w:spacing w:after="120" w:line="276" w:lineRule="auto"/>
        <w:jc w:val="both"/>
        <w:rPr>
          <w:rFonts w:cs="Times New Roman"/>
        </w:rPr>
      </w:pPr>
      <w:r w:rsidRPr="009B4256">
        <w:t xml:space="preserve">Předpokládaná doba plnění předmětu smlouvy je </w:t>
      </w:r>
      <w:r w:rsidR="009B4256" w:rsidRPr="009B4256">
        <w:rPr>
          <w:rFonts w:cs="Times New Roman"/>
          <w:b/>
        </w:rPr>
        <w:t>do 31.12.2024</w:t>
      </w:r>
      <w:r w:rsidRPr="009B4256">
        <w:t>. Předmět smlouvy bude realizován průběžně, vždy na základě jednotlivých dílčích objednávek objednatele a</w:t>
      </w:r>
      <w:r>
        <w:t> dílčích termínů objednatele.</w:t>
      </w:r>
    </w:p>
    <w:p w14:paraId="7B1FE1A9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1210476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 xml:space="preserve">IV. Způsob plnění a místo předání </w:t>
      </w:r>
      <w:r>
        <w:rPr>
          <w:rFonts w:cs="Times New Roman"/>
          <w:b/>
          <w:u w:val="single"/>
        </w:rPr>
        <w:t>předmětu smlouvy</w:t>
      </w:r>
    </w:p>
    <w:p w14:paraId="3AB4E448" w14:textId="448AE8B7" w:rsidR="00736AE5" w:rsidRPr="00AF6507" w:rsidRDefault="00AF6507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 je povinen přenechat předmět nájmu objednateli tak, aby ho mohl užít k ujednanému nebo obvyklému účelu, a zaplatit za splnění předmětu nájmu cenu dle čl. II odst. 2 této smlouvy</w:t>
      </w:r>
      <w:r w:rsidR="00683EB3">
        <w:rPr>
          <w:rFonts w:cs="Times New Roman"/>
        </w:rPr>
        <w:t>, resp.  dle ceny uvedené v příloze č. 1 této smlouvy</w:t>
      </w:r>
      <w:r w:rsidR="00736AE5" w:rsidRPr="009E7370">
        <w:rPr>
          <w:iCs/>
        </w:rPr>
        <w:t xml:space="preserve">.  </w:t>
      </w:r>
    </w:p>
    <w:p w14:paraId="5990DBAA" w14:textId="799E34A6" w:rsidR="00AF6507" w:rsidRPr="009E7370" w:rsidRDefault="00AF6507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V případě, že objednatel způsobí poškození nebo ztrátu předmětu nájmu, je povinen tuto škodu poskytovateli nahradit.</w:t>
      </w:r>
    </w:p>
    <w:p w14:paraId="48A66796" w14:textId="296CA5A0" w:rsidR="00736AE5" w:rsidRPr="00A53AA3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53AA3">
        <w:rPr>
          <w:rFonts w:cs="Times New Roman"/>
        </w:rPr>
        <w:t>Místem předání předmětu smlouvy je sídlo objednatele, Vyšehradská 57, PSČ: 128 00 Praha 2</w:t>
      </w:r>
      <w:r w:rsidR="00AF6507" w:rsidRPr="00A53AA3">
        <w:rPr>
          <w:rFonts w:cs="Times New Roman"/>
        </w:rPr>
        <w:t>.</w:t>
      </w:r>
    </w:p>
    <w:p w14:paraId="32E0BFA2" w14:textId="09CF1C93" w:rsidR="00736AE5" w:rsidRPr="00A53AA3" w:rsidRDefault="00736AE5" w:rsidP="00736AE5">
      <w:pPr>
        <w:spacing w:after="120" w:line="276" w:lineRule="auto"/>
        <w:jc w:val="both"/>
        <w:rPr>
          <w:rFonts w:cs="Times New Roman"/>
        </w:rPr>
      </w:pPr>
      <w:r w:rsidRPr="00A53AA3">
        <w:rPr>
          <w:rFonts w:cs="Times New Roman"/>
        </w:rPr>
        <w:t>Předání a převzetí předmětu smlouvy se uskuteční na základě oběma stranami podepsaného akceptačního protokolu</w:t>
      </w:r>
      <w:r w:rsidR="00AF6507" w:rsidRPr="00A53AA3">
        <w:rPr>
          <w:rFonts w:cs="Times New Roman"/>
        </w:rPr>
        <w:t>.</w:t>
      </w:r>
    </w:p>
    <w:p w14:paraId="5203185E" w14:textId="37BC606D" w:rsidR="00736AE5" w:rsidRPr="00A53AA3" w:rsidRDefault="00736AE5" w:rsidP="00736AE5">
      <w:pPr>
        <w:spacing w:after="120" w:line="276" w:lineRule="auto"/>
        <w:jc w:val="both"/>
        <w:rPr>
          <w:rFonts w:cs="Times New Roman"/>
        </w:rPr>
      </w:pPr>
      <w:r w:rsidRPr="00A53AA3">
        <w:rPr>
          <w:rFonts w:cs="Times New Roman"/>
        </w:rPr>
        <w:t>Dodavatel spolu s předáním předmětu smlouvy odevzdá kontaktní osobě objednatele výkaz skutečně odpracovaných hodin (tzv. výčetku)</w:t>
      </w:r>
      <w:r w:rsidR="00AF6507" w:rsidRPr="00A53AA3">
        <w:rPr>
          <w:rFonts w:cs="Times New Roman"/>
        </w:rPr>
        <w:t xml:space="preserve"> - týká se položek obsluha techniky, obsluha techniky mimo pracovní dobu a instalace a deinstalace techniky</w:t>
      </w:r>
      <w:r w:rsidRPr="00A53AA3">
        <w:rPr>
          <w:rFonts w:cs="Times New Roman"/>
        </w:rPr>
        <w:t xml:space="preserve">. </w:t>
      </w:r>
    </w:p>
    <w:p w14:paraId="5BCAA570" w14:textId="77777777" w:rsidR="00736AE5" w:rsidRPr="00E24F6B" w:rsidRDefault="00736AE5" w:rsidP="00736AE5">
      <w:pPr>
        <w:spacing w:after="120" w:line="276" w:lineRule="auto"/>
        <w:jc w:val="both"/>
        <w:rPr>
          <w:rFonts w:cs="Times New Roman"/>
        </w:rPr>
      </w:pPr>
      <w:r w:rsidRPr="00A53AA3">
        <w:rPr>
          <w:rFonts w:cs="Times New Roman"/>
        </w:rPr>
        <w:t>Po kontrole předmětu objednávky bude převzetí předmětu smlouvy potvrzeno na základě akceptačního protokolu podepsaného zástupci obou smluvních stran.</w:t>
      </w:r>
    </w:p>
    <w:p w14:paraId="0839AAFC" w14:textId="212F6ECF" w:rsidR="00736AE5" w:rsidRDefault="00736AE5" w:rsidP="00736AE5">
      <w:pPr>
        <w:spacing w:after="120" w:line="276" w:lineRule="auto"/>
        <w:jc w:val="both"/>
        <w:rPr>
          <w:rFonts w:cs="Times New Roman"/>
        </w:rPr>
      </w:pPr>
      <w:r w:rsidRPr="00E24F6B">
        <w:rPr>
          <w:rFonts w:cs="Times New Roman"/>
        </w:rPr>
        <w:t>Vzory výkazu skutečně odpracovaných hodin a akceptačního protokolu jsou ke stažení na webových stránkách objednatele na adrese: http://www.iprpraha.cz/clanek/1950/vzory dokumentu v záložce „Vzory dokumentů, na které odkazují smlouvy“.</w:t>
      </w:r>
    </w:p>
    <w:p w14:paraId="27612B3D" w14:textId="63749B5E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Akceptační protokol bude podepsán</w:t>
      </w:r>
      <w:r>
        <w:rPr>
          <w:rFonts w:cs="Times New Roman"/>
        </w:rPr>
        <w:t xml:space="preserve"> pouze tehdy, bude-li předávaný předmět smlouvy</w:t>
      </w:r>
      <w:r w:rsidRPr="00F40BB5">
        <w:rPr>
          <w:rFonts w:cs="Times New Roman"/>
        </w:rPr>
        <w:t xml:space="preserve"> splňovat požadavky na kvalitu stanovené v čl. VI této</w:t>
      </w:r>
      <w:r>
        <w:rPr>
          <w:rFonts w:cs="Times New Roman"/>
        </w:rPr>
        <w:t> </w:t>
      </w:r>
      <w:r w:rsidRPr="00F40BB5">
        <w:rPr>
          <w:rFonts w:cs="Times New Roman"/>
        </w:rPr>
        <w:t xml:space="preserve">smlouvy. Teprve podpisem akceptačního protokolu 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se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považuje za provedené a převzaté a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i vzniká právo v souladu </w:t>
      </w:r>
      <w:r w:rsidR="001D767D">
        <w:rPr>
          <w:rFonts w:cs="Times New Roman"/>
        </w:rPr>
        <w:br/>
      </w:r>
      <w:r w:rsidRPr="00F40BB5">
        <w:rPr>
          <w:rFonts w:cs="Times New Roman"/>
        </w:rPr>
        <w:t>s čl. II této smlouvy na jeho zaplacení.</w:t>
      </w:r>
    </w:p>
    <w:p w14:paraId="55C484A5" w14:textId="77777777" w:rsidR="00736AE5" w:rsidRPr="00F40BB5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není povinen předmět smlouvy</w:t>
      </w:r>
      <w:r w:rsidRPr="00F40BB5">
        <w:rPr>
          <w:rFonts w:cs="Times New Roman"/>
        </w:rPr>
        <w:t xml:space="preserve"> převzít a uzavřít akceptační protokol, pokud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nesplňuje některý z požadavků na jeho kvalitu stanovenou v čl. VI této smlouvy.</w:t>
      </w:r>
    </w:p>
    <w:p w14:paraId="6F21A4B3" w14:textId="77777777" w:rsidR="00736AE5" w:rsidRPr="00F40BB5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Vlastnické právo k</w:t>
      </w:r>
      <w:r>
        <w:rPr>
          <w:rFonts w:cs="Times New Roman"/>
        </w:rPr>
        <w:t> předmětu smlouvy</w:t>
      </w:r>
      <w:r w:rsidRPr="00F40BB5">
        <w:rPr>
          <w:rFonts w:cs="Times New Roman"/>
        </w:rPr>
        <w:t xml:space="preserve"> přechází na objednatele okamžikem jeho předání a převzetí dle tohoto článku.</w:t>
      </w:r>
    </w:p>
    <w:p w14:paraId="78B86368" w14:textId="77777777" w:rsidR="00736AE5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Do doby stanovené v odst. 5 tohoto článku nese nebezpečí škody na </w:t>
      </w:r>
      <w:r>
        <w:rPr>
          <w:rFonts w:cs="Times New Roman"/>
        </w:rPr>
        <w:t>předmětu smlouvy dodavatel</w:t>
      </w:r>
      <w:r w:rsidRPr="00F40BB5">
        <w:rPr>
          <w:rFonts w:cs="Times New Roman"/>
        </w:rPr>
        <w:t xml:space="preserve">. </w:t>
      </w:r>
    </w:p>
    <w:p w14:paraId="54CA7AB3" w14:textId="77777777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76D210D9" w14:textId="55D9ADED" w:rsidR="00736AE5" w:rsidRDefault="00736AE5" w:rsidP="00736AE5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V. Ustanovení o poddodavatelích</w:t>
      </w:r>
    </w:p>
    <w:p w14:paraId="0984D517" w14:textId="63F37652" w:rsidR="00736AE5" w:rsidRPr="00822357" w:rsidRDefault="00736AE5" w:rsidP="00736AE5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se zavazuje </w:t>
      </w:r>
      <w:r w:rsidRPr="00AF6507">
        <w:rPr>
          <w:rFonts w:cs="Times New Roman"/>
        </w:rPr>
        <w:t>v souladu s podanou nabídkou na veřejnou</w:t>
      </w:r>
      <w:r w:rsidRPr="00822357">
        <w:rPr>
          <w:rFonts w:cs="Times New Roman"/>
        </w:rPr>
        <w:t xml:space="preserve"> zakázku „</w:t>
      </w:r>
      <w:r w:rsidR="00AF6507" w:rsidRPr="00AF6507">
        <w:rPr>
          <w:rFonts w:cs="Times New Roman"/>
        </w:rPr>
        <w:t xml:space="preserve">Konferenční technika pro </w:t>
      </w:r>
      <w:r w:rsidR="00AF6507" w:rsidRPr="00AF6507">
        <w:rPr>
          <w:rFonts w:cs="Times New Roman"/>
        </w:rPr>
        <w:lastRenderedPageBreak/>
        <w:t>rok 2024</w:t>
      </w:r>
      <w:r w:rsidRPr="00822357">
        <w:rPr>
          <w:rFonts w:cs="Times New Roman"/>
        </w:rPr>
        <w:t xml:space="preserve">“ zajišťovat veškeré smluvní povinnosti sám, tj. bez účasti poddodavatelů. </w:t>
      </w:r>
    </w:p>
    <w:p w14:paraId="69FCA7BD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CBBDB79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 xml:space="preserve">VI. Kvalita </w:t>
      </w:r>
      <w:r>
        <w:rPr>
          <w:rFonts w:cs="Times New Roman"/>
          <w:b/>
          <w:u w:val="single"/>
        </w:rPr>
        <w:t>předmětu smlouvy</w:t>
      </w:r>
    </w:p>
    <w:p w14:paraId="6DDF7451" w14:textId="77777777" w:rsidR="00736AE5" w:rsidRPr="00F40BB5" w:rsidRDefault="00736AE5" w:rsidP="00736AE5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musí být </w:t>
      </w:r>
      <w:r>
        <w:rPr>
          <w:rFonts w:cs="Times New Roman"/>
        </w:rPr>
        <w:t>dodavatelem proveden</w:t>
      </w:r>
      <w:r w:rsidRPr="00F40BB5">
        <w:rPr>
          <w:rFonts w:cs="Times New Roman"/>
        </w:rPr>
        <w:t xml:space="preserve"> řádně, ve stanoveném termínu a s odbornou péčí.</w:t>
      </w:r>
    </w:p>
    <w:p w14:paraId="307E2C95" w14:textId="1C3EAFC7" w:rsidR="00736AE5" w:rsidRDefault="00736AE5" w:rsidP="00736AE5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</w:t>
      </w:r>
      <w:r w:rsidRPr="00AF6507">
        <w:rPr>
          <w:rFonts w:cs="Times New Roman"/>
        </w:rPr>
        <w:t xml:space="preserve">rozumí provedení předmětu smlouvy v souladu </w:t>
      </w:r>
      <w:r w:rsidRPr="00AF6507">
        <w:rPr>
          <w:rFonts w:cs="Times New Roman"/>
        </w:rPr>
        <w:br/>
        <w:t>s čl. I</w:t>
      </w:r>
      <w:r w:rsidR="00131601">
        <w:rPr>
          <w:rFonts w:cs="Times New Roman"/>
        </w:rPr>
        <w:t>V</w:t>
      </w:r>
      <w:r w:rsidRPr="00AF6507">
        <w:rPr>
          <w:rFonts w:cs="Times New Roman"/>
        </w:rPr>
        <w:t xml:space="preserve"> této smlouvy, ve stavu, jež odpovídá požadavkům na kvalitu předmětu smlouvy, </w:t>
      </w:r>
      <w:r w:rsidRPr="00AF6507">
        <w:rPr>
          <w:rFonts w:cs="Times New Roman"/>
        </w:rPr>
        <w:br/>
        <w:t xml:space="preserve">resp. podmínkám stanoveným v právních předpisech a závazně technických normách, požadavkům na kvalitu předmětu smlouvy a podmínkám veřejné zakázky č. </w:t>
      </w:r>
      <w:r w:rsidR="00AF6507" w:rsidRPr="00AF6507">
        <w:rPr>
          <w:rFonts w:cs="Times New Roman"/>
        </w:rPr>
        <w:t>23-0198</w:t>
      </w:r>
      <w:r w:rsidR="00131601">
        <w:rPr>
          <w:rFonts w:cs="Times New Roman"/>
        </w:rPr>
        <w:t>.</w:t>
      </w:r>
    </w:p>
    <w:p w14:paraId="73810BFE" w14:textId="77777777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38B6147F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 xml:space="preserve">VII. Odpovědnost za vady </w:t>
      </w:r>
      <w:r>
        <w:rPr>
          <w:rFonts w:cs="Times New Roman"/>
          <w:b/>
          <w:u w:val="single"/>
        </w:rPr>
        <w:t>předmětu smlouvy</w:t>
      </w:r>
    </w:p>
    <w:p w14:paraId="3C3D247A" w14:textId="3D622E0E" w:rsidR="00736AE5" w:rsidRPr="00F40BB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odpovídá za to, že předmět této smlouvy je provedený podle podmínek smlouvy, zadávací dokumentace, a že bude mít předmět smlouvy vlastnosti dohodnuté v této smlouvě a vlastnosti stanovené právními předpisy, technickými normami, případně vlastnosti obvyklé.</w:t>
      </w:r>
    </w:p>
    <w:p w14:paraId="60E6AA59" w14:textId="33F0AC05" w:rsidR="00736AE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Vady vytčené v akceptačním protokolu, které nebrání akceptaci, se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zavazuje odstranit ve lhůtách stanovených v akceptačním protokolu</w:t>
      </w:r>
      <w:r w:rsidR="002C3F6F">
        <w:rPr>
          <w:rFonts w:cs="Times New Roman"/>
        </w:rPr>
        <w:t>.</w:t>
      </w:r>
    </w:p>
    <w:p w14:paraId="3303FB48" w14:textId="5FFC7190" w:rsidR="002C3F6F" w:rsidRPr="00F40BB5" w:rsidRDefault="002C3F6F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C3F6F">
        <w:rPr>
          <w:rFonts w:cs="Times New Roman"/>
        </w:rPr>
        <w:t>Smluvní strany se dohodly, že v případě vzniku vad předmětu smlouvy či jeho části, je objednatel povinen bezodkladně po jejich zjištění, písemnou formou, postačí e-mailem kontaktní osobě, existenci těchto vad oznámit, přičemž poskytovatel je povinen na základě dohody s objednatelem písemně oznámené vady předmětu bezplatně odstranit, přičemž je povinen k odstraňování vad nastoupit bez zbytečného odkladu</w:t>
      </w:r>
      <w:r>
        <w:rPr>
          <w:rFonts w:cs="Times New Roman"/>
        </w:rPr>
        <w:t>.</w:t>
      </w:r>
    </w:p>
    <w:p w14:paraId="0C22056E" w14:textId="4EFA8B40" w:rsidR="00736AE5" w:rsidRPr="00F40BB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 prodlení </w:t>
      </w:r>
      <w:r>
        <w:rPr>
          <w:rFonts w:cs="Times New Roman"/>
        </w:rPr>
        <w:t>dodavatel</w:t>
      </w:r>
      <w:r w:rsidRPr="00F40BB5">
        <w:rPr>
          <w:rFonts w:cs="Times New Roman"/>
        </w:rPr>
        <w:t>e s odstraněním vad</w:t>
      </w:r>
      <w:r>
        <w:rPr>
          <w:rFonts w:cs="Times New Roman"/>
        </w:rPr>
        <w:t xml:space="preserve"> vytčených v akceptačním protokolu</w:t>
      </w:r>
      <w:r w:rsidRPr="00F40BB5">
        <w:rPr>
          <w:rFonts w:cs="Times New Roman"/>
        </w:rPr>
        <w:t>, má objednatel vedle vyúčtování smluvní pokuty právo pověřit odstraněním vady</w:t>
      </w:r>
      <w:r w:rsidR="00131601">
        <w:rPr>
          <w:rFonts w:cs="Times New Roman"/>
        </w:rPr>
        <w:t>,</w:t>
      </w:r>
      <w:r w:rsidRPr="00F40BB5">
        <w:rPr>
          <w:rFonts w:cs="Times New Roman"/>
        </w:rPr>
        <w:t xml:space="preserve"> popř. vad třetí osobu. Objednateli v tomto případě vzniká právo nárokovat zaplacení vynaložených finančních nákladů na odstranění vady na </w:t>
      </w:r>
      <w:r>
        <w:rPr>
          <w:rFonts w:cs="Times New Roman"/>
        </w:rPr>
        <w:t>dodavatel</w:t>
      </w:r>
      <w:r w:rsidRPr="00F40BB5">
        <w:rPr>
          <w:rFonts w:cs="Times New Roman"/>
        </w:rPr>
        <w:t>i.</w:t>
      </w:r>
    </w:p>
    <w:p w14:paraId="1037126C" w14:textId="77777777" w:rsidR="00736AE5" w:rsidRPr="00F40BB5" w:rsidRDefault="00736AE5" w:rsidP="00736AE5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2BCA7B53" w14:textId="77777777" w:rsidR="00736AE5" w:rsidRPr="00F40BB5" w:rsidRDefault="00736AE5" w:rsidP="00736AE5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je povinen na vlastní náklady učinit všechna opatření nezbytná k odstranění právní vady předmětu smlouvy.  </w:t>
      </w:r>
      <w:r>
        <w:rPr>
          <w:rFonts w:cs="Times New Roman"/>
        </w:rPr>
        <w:t>Dodavatel nese veškeré náklady a </w:t>
      </w:r>
      <w:r w:rsidRPr="00F40BB5">
        <w:rPr>
          <w:rFonts w:cs="Times New Roman"/>
        </w:rPr>
        <w:t>hradí veškeré oprávněné nároky třetích osob.</w:t>
      </w:r>
    </w:p>
    <w:p w14:paraId="11E9DA93" w14:textId="3121126C" w:rsidR="00736AE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5CCC81EA" w14:textId="2CA0CF31" w:rsidR="00E05444" w:rsidRDefault="00E05444" w:rsidP="00E05444">
      <w:pPr>
        <w:spacing w:after="120" w:line="276" w:lineRule="auto"/>
        <w:jc w:val="both"/>
        <w:rPr>
          <w:rFonts w:cs="Times New Roman"/>
        </w:rPr>
      </w:pPr>
    </w:p>
    <w:p w14:paraId="20DF3E76" w14:textId="77777777" w:rsidR="005955BA" w:rsidRPr="00F40BB5" w:rsidRDefault="005955BA" w:rsidP="005955BA">
      <w:pPr>
        <w:spacing w:after="120" w:line="276" w:lineRule="auto"/>
        <w:jc w:val="both"/>
        <w:rPr>
          <w:rFonts w:cs="Times New Roman"/>
        </w:rPr>
      </w:pPr>
    </w:p>
    <w:p w14:paraId="5372EE73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VIII. Smluvní pokuta</w:t>
      </w:r>
    </w:p>
    <w:p w14:paraId="0DF84A01" w14:textId="77777777" w:rsidR="00A478F4" w:rsidRPr="00167664" w:rsidRDefault="00736AE5" w:rsidP="001B1A3A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7664">
        <w:rPr>
          <w:rFonts w:cs="Times New Roman"/>
        </w:rPr>
        <w:t xml:space="preserve">Za prodlení s termínem předání předmětu </w:t>
      </w:r>
      <w:r w:rsidR="00A478F4" w:rsidRPr="00167664">
        <w:rPr>
          <w:rFonts w:cs="Times New Roman"/>
        </w:rPr>
        <w:t>plnění</w:t>
      </w:r>
      <w:r w:rsidRPr="00167664">
        <w:rPr>
          <w:rFonts w:cs="Times New Roman"/>
        </w:rPr>
        <w:t xml:space="preserve"> </w:t>
      </w:r>
      <w:r w:rsidR="00A478F4" w:rsidRPr="00167664">
        <w:rPr>
          <w:rFonts w:cs="Times New Roman"/>
        </w:rPr>
        <w:t>uvedeným v jednotlivých dílčích objednávkách, které vymezuje</w:t>
      </w:r>
      <w:r w:rsidRPr="00167664">
        <w:rPr>
          <w:rFonts w:cs="Times New Roman"/>
        </w:rPr>
        <w:t xml:space="preserve"> čl. II této smlouvy</w:t>
      </w:r>
      <w:r w:rsidR="00A478F4" w:rsidRPr="00167664">
        <w:rPr>
          <w:rFonts w:cs="Times New Roman"/>
        </w:rPr>
        <w:t>,</w:t>
      </w:r>
      <w:r w:rsidRPr="00167664">
        <w:rPr>
          <w:rFonts w:cs="Times New Roman"/>
        </w:rPr>
        <w:t xml:space="preserve"> zaplatí dodavatel objednateli smluvní pokutu ve výši </w:t>
      </w:r>
      <w:r w:rsidR="00A478F4" w:rsidRPr="00167664">
        <w:rPr>
          <w:rFonts w:cs="Times New Roman"/>
        </w:rPr>
        <w:t>1.000, -</w:t>
      </w:r>
      <w:r w:rsidRPr="00167664">
        <w:rPr>
          <w:rFonts w:cs="Times New Roman"/>
        </w:rPr>
        <w:t xml:space="preserve"> Kč (slovy: jeden</w:t>
      </w:r>
      <w:r w:rsidR="00A478F4" w:rsidRPr="00167664">
        <w:rPr>
          <w:rFonts w:cs="Times New Roman"/>
        </w:rPr>
        <w:t xml:space="preserve"> </w:t>
      </w:r>
      <w:r w:rsidRPr="00167664">
        <w:rPr>
          <w:rFonts w:cs="Times New Roman"/>
        </w:rPr>
        <w:t>tisíc</w:t>
      </w:r>
      <w:r w:rsidR="00A478F4" w:rsidRPr="00167664">
        <w:rPr>
          <w:rFonts w:cs="Times New Roman"/>
        </w:rPr>
        <w:t xml:space="preserve"> </w:t>
      </w:r>
      <w:r w:rsidRPr="00167664">
        <w:rPr>
          <w:rFonts w:cs="Times New Roman"/>
        </w:rPr>
        <w:t>korun</w:t>
      </w:r>
      <w:r w:rsidR="00A478F4" w:rsidRPr="00167664">
        <w:rPr>
          <w:rFonts w:cs="Times New Roman"/>
        </w:rPr>
        <w:t xml:space="preserve"> </w:t>
      </w:r>
      <w:r w:rsidRPr="00167664">
        <w:rPr>
          <w:rFonts w:cs="Times New Roman"/>
        </w:rPr>
        <w:t>českých)</w:t>
      </w:r>
      <w:r w:rsidR="00A478F4" w:rsidRPr="00167664">
        <w:rPr>
          <w:rFonts w:cs="Times New Roman"/>
        </w:rPr>
        <w:t xml:space="preserve"> </w:t>
      </w:r>
      <w:r w:rsidRPr="00167664">
        <w:rPr>
          <w:rFonts w:cs="Times New Roman"/>
        </w:rPr>
        <w:t>za</w:t>
      </w:r>
      <w:r w:rsidR="00A478F4" w:rsidRPr="00167664">
        <w:rPr>
          <w:rFonts w:cs="Times New Roman"/>
        </w:rPr>
        <w:t xml:space="preserve"> </w:t>
      </w:r>
      <w:r w:rsidRPr="00167664">
        <w:rPr>
          <w:rFonts w:cs="Times New Roman"/>
        </w:rPr>
        <w:t>každý</w:t>
      </w:r>
      <w:r w:rsidR="00A478F4" w:rsidRPr="00167664">
        <w:rPr>
          <w:rFonts w:cs="Times New Roman"/>
        </w:rPr>
        <w:t xml:space="preserve"> </w:t>
      </w:r>
      <w:r w:rsidRPr="00167664">
        <w:rPr>
          <w:rFonts w:cs="Times New Roman"/>
        </w:rPr>
        <w:t>započatý</w:t>
      </w:r>
      <w:r w:rsidR="00A478F4" w:rsidRPr="00167664">
        <w:rPr>
          <w:rFonts w:cs="Times New Roman"/>
        </w:rPr>
        <w:t xml:space="preserve"> </w:t>
      </w:r>
      <w:r w:rsidRPr="00167664">
        <w:rPr>
          <w:rFonts w:cs="Times New Roman"/>
        </w:rPr>
        <w:t>den prodlení.</w:t>
      </w:r>
      <w:r w:rsidR="00A478F4" w:rsidRPr="00167664">
        <w:rPr>
          <w:rFonts w:cs="Times New Roman"/>
        </w:rPr>
        <w:t xml:space="preserve"> </w:t>
      </w:r>
    </w:p>
    <w:p w14:paraId="76380E1E" w14:textId="435E496E" w:rsidR="00167664" w:rsidRPr="00167664" w:rsidRDefault="00167664" w:rsidP="001B1304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7664">
        <w:rPr>
          <w:rFonts w:cs="Times New Roman"/>
        </w:rPr>
        <w:lastRenderedPageBreak/>
        <w:t>Dodavatel</w:t>
      </w:r>
      <w:r w:rsidR="00736AE5" w:rsidRPr="00167664">
        <w:rPr>
          <w:rFonts w:cs="Times New Roman"/>
        </w:rPr>
        <w:t xml:space="preserve"> je dále povinen objednateli zaplatit smluvní pokutu</w:t>
      </w:r>
      <w:r w:rsidRPr="00167664">
        <w:rPr>
          <w:rFonts w:cs="Times New Roman"/>
        </w:rPr>
        <w:t xml:space="preserve"> ve výši 50.000, - Kč za každé jednotlivé porušení povinnosti uvedené v čl. X této smlouvy týkající se ochrany důvěrných informací a obchodního tajemství.</w:t>
      </w:r>
    </w:p>
    <w:p w14:paraId="7394CE1F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e, je tento povinen škodu objednateli uhradit. </w:t>
      </w:r>
    </w:p>
    <w:p w14:paraId="2EB45DDE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>
        <w:rPr>
          <w:rFonts w:cs="Times New Roman"/>
        </w:rPr>
        <w:t>dodavatel</w:t>
      </w:r>
      <w:r w:rsidRPr="00F40BB5">
        <w:rPr>
          <w:rFonts w:cs="Times New Roman"/>
        </w:rPr>
        <w:t>i dle příslušných ustanovení smlouvy.</w:t>
      </w:r>
    </w:p>
    <w:p w14:paraId="5881E8FC" w14:textId="5D15E31A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pokuta sjednaná </w:t>
      </w:r>
      <w:r w:rsidR="005955BA" w:rsidRPr="00F40BB5">
        <w:rPr>
          <w:rFonts w:cs="Times New Roman"/>
        </w:rPr>
        <w:t>dle tohoto</w:t>
      </w:r>
      <w:r w:rsidRPr="00F40BB5">
        <w:rPr>
          <w:rFonts w:cs="Times New Roman"/>
        </w:rPr>
        <w:t xml:space="preserve"> článku je splatná do 15 kalendářních </w:t>
      </w:r>
      <w:r>
        <w:rPr>
          <w:rFonts w:cs="Times New Roman"/>
        </w:rPr>
        <w:br/>
      </w:r>
      <w:r w:rsidRPr="00F40BB5">
        <w:rPr>
          <w:rFonts w:cs="Times New Roman"/>
        </w:rPr>
        <w:t>dnů od okamžiku každého jednotlivého porušení ustanovení specifikovaného v této smlouvě,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a to na účet objednatele uvedený v záhlaví této smlouvy. Objednatel je oprávněn započíst splatnou smluvní pokutu proti jakékoli pohledávce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vůči objednateli. </w:t>
      </w:r>
    </w:p>
    <w:p w14:paraId="0AD3F580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strany tedy nebudou aplikovat ustanovení § 2050 občanského zákoníku.</w:t>
      </w:r>
    </w:p>
    <w:p w14:paraId="007DDCD6" w14:textId="77777777" w:rsidR="00736AE5" w:rsidRDefault="00736AE5" w:rsidP="00736AE5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18635D2D" w14:textId="77777777" w:rsidR="00736AE5" w:rsidRPr="00167664" w:rsidRDefault="00736AE5" w:rsidP="00736AE5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167664">
        <w:rPr>
          <w:rFonts w:cs="Times New Roman"/>
          <w:b/>
          <w:color w:val="auto"/>
          <w:sz w:val="22"/>
          <w:u w:val="single"/>
        </w:rPr>
        <w:t xml:space="preserve"> IX. Ustanovení o právním vztahu k autorskému zákonu</w:t>
      </w:r>
    </w:p>
    <w:p w14:paraId="36FA556C" w14:textId="77777777" w:rsidR="00736AE5" w:rsidRPr="00167664" w:rsidRDefault="00736AE5" w:rsidP="00736AE5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167664">
        <w:rPr>
          <w:rFonts w:cs="Times New Roman"/>
          <w:b/>
          <w:u w:val="single"/>
        </w:rPr>
        <w:t>„licenční doložka“</w:t>
      </w:r>
    </w:p>
    <w:p w14:paraId="3CABF46A" w14:textId="62A921D9" w:rsidR="00736AE5" w:rsidRPr="008B3E0D" w:rsidRDefault="00736AE5" w:rsidP="008B3E0D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Smluvní strany svým podpisem prohlašují, že výsledkem činnosti </w:t>
      </w:r>
      <w:r w:rsidR="00E9476D">
        <w:rPr>
          <w:rFonts w:cs="Times New Roman"/>
        </w:rPr>
        <w:t>dodava</w:t>
      </w:r>
      <w:r w:rsidRPr="00AB2104">
        <w:rPr>
          <w:rFonts w:cs="Times New Roman"/>
        </w:rPr>
        <w:t xml:space="preserve">tele nemá být autorské dílo </w:t>
      </w:r>
      <w:r w:rsidR="008B3E0D">
        <w:rPr>
          <w:rFonts w:cs="Times New Roman"/>
        </w:rPr>
        <w:br/>
      </w:r>
      <w:r w:rsidRPr="008B3E0D">
        <w:rPr>
          <w:rFonts w:cs="Times New Roman"/>
        </w:rPr>
        <w:t xml:space="preserve">ve smyslu zákona č. 121/2000 Sb., o právu autorském, o právech souvisejících s právem autorským </w:t>
      </w:r>
      <w:r w:rsidR="008B3E0D">
        <w:rPr>
          <w:rFonts w:cs="Times New Roman"/>
        </w:rPr>
        <w:br/>
      </w:r>
      <w:r w:rsidRPr="008B3E0D">
        <w:rPr>
          <w:rFonts w:cs="Times New Roman"/>
        </w:rPr>
        <w:t xml:space="preserve">a o změně některých zákonů, ve znění pozdějších předpisů (autorský zákon). Pro případ, </w:t>
      </w:r>
      <w:r w:rsidR="008B3E0D">
        <w:rPr>
          <w:rFonts w:cs="Times New Roman"/>
        </w:rPr>
        <w:br/>
      </w:r>
      <w:r w:rsidRPr="008B3E0D">
        <w:rPr>
          <w:rFonts w:cs="Times New Roman"/>
        </w:rPr>
        <w:t xml:space="preserve">že by se tak stalo, poskytuje </w:t>
      </w:r>
      <w:r w:rsidR="00E9476D">
        <w:rPr>
          <w:rFonts w:cs="Times New Roman"/>
        </w:rPr>
        <w:t>dodava</w:t>
      </w:r>
      <w:r w:rsidRPr="008B3E0D">
        <w:rPr>
          <w:rFonts w:cs="Times New Roman"/>
        </w:rPr>
        <w:t xml:space="preserve">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 jinými díly a zařadit je do díla souborného v rozsahu neomezeném, na celou dobu trvání majetkových autorských práv k dílu a pro území celého světa; a rovněž udílí souhlas tuto licenci bez omezení poskytnout podlicenčně třetí osobě či ji postoupit. </w:t>
      </w:r>
    </w:p>
    <w:p w14:paraId="2BCC5ABB" w14:textId="6B807AC0" w:rsidR="00736AE5" w:rsidRPr="00AB2104" w:rsidRDefault="00736AE5" w:rsidP="00736AE5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Pro vyloučení všech pochybností platí, že se </w:t>
      </w:r>
      <w:r w:rsidR="00E9476D">
        <w:rPr>
          <w:rFonts w:cs="Times New Roman"/>
        </w:rPr>
        <w:t>dodava</w:t>
      </w:r>
      <w:r w:rsidRPr="00AB2104">
        <w:rPr>
          <w:rFonts w:cs="Times New Roman"/>
        </w:rPr>
        <w:t>tel zavazuje zajistit právo používat patenty, ochranné známky, licence, průmyslové vzory, know-how, software a práva z duševního vlastnictví, nezbytně se vztahující k předmětu smlouvy, které jsou nutné pro provoz a jeho využití, a to současně s předáním předmětu smlouvy nebo jeho části objednateli.</w:t>
      </w:r>
    </w:p>
    <w:p w14:paraId="59C171B4" w14:textId="50E9418C" w:rsidR="00736AE5" w:rsidRPr="00AB2104" w:rsidRDefault="00736AE5" w:rsidP="00736AE5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B2104">
        <w:rPr>
          <w:rFonts w:cs="Times New Roman"/>
        </w:rPr>
        <w:t xml:space="preserve">S ohledem na veřejnoprávní povahu objednatele, který musí naplňovat podmínky transparentnosti a plnit povinnosti dle zákona č. 106/1999 Sb., o svobodném přístupu k informacím, ve znění pozdějších předpisů, se smluvní strany dohodly, že objednatel je oprávněn bez omezení zveřejnit výsledek činnosti </w:t>
      </w:r>
      <w:r w:rsidR="00E9476D">
        <w:rPr>
          <w:rFonts w:cs="Times New Roman"/>
        </w:rPr>
        <w:t>dodava</w:t>
      </w:r>
      <w:r w:rsidRPr="00AB2104">
        <w:rPr>
          <w:rFonts w:cs="Times New Roman"/>
        </w:rPr>
        <w:t xml:space="preserve">tele. Ke zveřejnění může dojít v jakékoli podobě (tiskem, prostřednictvím internetových stránek, veřejnou prezentací atd.). </w:t>
      </w:r>
    </w:p>
    <w:p w14:paraId="6D33E1F3" w14:textId="74AE57D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5F6CC1A0" w14:textId="77777777" w:rsidR="00E05444" w:rsidRDefault="00E05444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7A702621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X. Ochrana důvěrných informací</w:t>
      </w:r>
    </w:p>
    <w:p w14:paraId="3B73ADC2" w14:textId="3555170D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</w:t>
      </w:r>
      <w:r w:rsidRPr="00F40BB5">
        <w:rPr>
          <w:rFonts w:cs="Times New Roman"/>
        </w:rPr>
        <w:lastRenderedPageBreak/>
        <w:t xml:space="preserve">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14:paraId="5FDDC95C" w14:textId="7A304C8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a know-how, které mají skutečnou nebo alespoň potenciální materiální či nemateriální hodnotu,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>nejsou</w:t>
      </w:r>
      <w:r>
        <w:rPr>
          <w:rFonts w:cs="Times New Roman"/>
        </w:rPr>
        <w:t> </w:t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5A82BF1D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4EA9C91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17854922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>
        <w:rPr>
          <w:rFonts w:cs="Times New Roman"/>
        </w:rPr>
        <w:t> </w:t>
      </w:r>
      <w:r w:rsidRPr="00F40BB5">
        <w:rPr>
          <w:rFonts w:cs="Times New Roman"/>
        </w:rPr>
        <w:t>ní</w:t>
      </w:r>
      <w:r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6F536AC0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6E3339F0" w14:textId="188D8C79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se uzavírá na dobu určitou, účinnosti nabývá </w:t>
      </w:r>
      <w:r>
        <w:t>dnem zveřejnění v registru smluv</w:t>
      </w:r>
      <w:r w:rsidR="008B3E0D">
        <w:br/>
      </w:r>
      <w:r>
        <w:t xml:space="preserve"> </w:t>
      </w:r>
      <w:r w:rsidRPr="00F40BB5">
        <w:rPr>
          <w:rFonts w:cs="Times New Roman"/>
        </w:rPr>
        <w:t>a končí dnem </w:t>
      </w:r>
      <w:r w:rsidR="002C3F6F" w:rsidRPr="002C3F6F">
        <w:rPr>
          <w:rFonts w:cs="Times New Roman"/>
          <w:b/>
        </w:rPr>
        <w:t>31.12.2024</w:t>
      </w:r>
      <w:r w:rsidRPr="002C3F6F">
        <w:rPr>
          <w:rFonts w:cs="Times New Roman"/>
          <w:b/>
        </w:rPr>
        <w:t>,</w:t>
      </w:r>
      <w:r w:rsidRPr="002C3F6F">
        <w:rPr>
          <w:rFonts w:cs="Times New Roman"/>
        </w:rPr>
        <w:t xml:space="preserve"> případně okamžikem, kdy cena veškerých celkově poskytnutých výrobků/služeb/dodávek dosáhne částky dle čl. II odst. 2 smlouvy. Platí termín, který nastane dříve.</w:t>
      </w:r>
      <w:r w:rsidRPr="00F40BB5">
        <w:rPr>
          <w:rFonts w:cs="Times New Roman"/>
        </w:rPr>
        <w:t xml:space="preserve"> </w:t>
      </w:r>
    </w:p>
    <w:p w14:paraId="3E42A57F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14:paraId="1DD3D5FA" w14:textId="77777777" w:rsidR="00736AE5" w:rsidRPr="00F40BB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62C48D51" w14:textId="77777777" w:rsidR="00736AE5" w:rsidRPr="00F40BB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písemnou výpovědí za podmínek uvedených v odst. 3 tohoto článku, </w:t>
      </w:r>
    </w:p>
    <w:p w14:paraId="296E50CB" w14:textId="77777777" w:rsidR="00736AE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14:paraId="081E3299" w14:textId="77777777" w:rsidR="00736AE5" w:rsidRPr="00F6004C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Pr="00F6004C">
        <w:rPr>
          <w:rFonts w:cs="Times New Roman"/>
        </w:rPr>
        <w:t>.</w:t>
      </w:r>
    </w:p>
    <w:p w14:paraId="0987C990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měsíce a počíná běžet prvním dnem kalendářního měsíce následujícího po měsíci, v němž byla výpověď druhé smluvní straně doručena.</w:t>
      </w:r>
    </w:p>
    <w:p w14:paraId="394C52B5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smlouvy:</w:t>
      </w:r>
    </w:p>
    <w:p w14:paraId="400DC8D7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vady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ani v dodatečné lhůtě nad rámec lhůty pro odstranění vad bránících užívání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akceptačním protokolu nebo oznámí-li před jejím uplynutím, že vady neodstraní,</w:t>
      </w:r>
    </w:p>
    <w:p w14:paraId="6BDEA6D6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>e ve smyslu zákona č. 182/2006 Sb., insolvenční zákon, ve znění pozdějších předpisů,</w:t>
      </w:r>
    </w:p>
    <w:p w14:paraId="57B34B90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 prodlení s dodáním předmětu smlouvy či jeho části o více než 30 dní,</w:t>
      </w:r>
    </w:p>
    <w:p w14:paraId="1466BBD7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4440E97E" w14:textId="77777777" w:rsidR="00736AE5" w:rsidRPr="002C3F6F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pozbude oprávnění</w:t>
      </w:r>
      <w:r w:rsidRPr="002C3F6F">
        <w:rPr>
          <w:rFonts w:eastAsia="Calibri" w:cs="Times New Roman"/>
          <w:lang w:eastAsia="en-US"/>
        </w:rPr>
        <w:t>, které vyžaduje provedení a dodání předmětu smlouvy,</w:t>
      </w:r>
    </w:p>
    <w:p w14:paraId="094A5E12" w14:textId="77777777" w:rsidR="00736AE5" w:rsidRPr="002C3F6F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2C3F6F">
        <w:rPr>
          <w:rFonts w:eastAsia="Calibri" w:cs="Times New Roman"/>
          <w:lang w:eastAsia="en-US"/>
        </w:rPr>
        <w:t>jestliže dodavatel vstoupí do likvidace.</w:t>
      </w:r>
    </w:p>
    <w:p w14:paraId="05077D1C" w14:textId="77777777" w:rsidR="00736AE5" w:rsidRPr="002C3F6F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2C3F6F">
        <w:rPr>
          <w:rFonts w:eastAsia="Calibri" w:cs="Times New Roman"/>
          <w:lang w:eastAsia="en-US"/>
        </w:rPr>
        <w:lastRenderedPageBreak/>
        <w:t>v případě, kdy bude plnění prováděno v rozporu s čl. V této smlouvy.</w:t>
      </w:r>
    </w:p>
    <w:p w14:paraId="2D601FC6" w14:textId="77777777" w:rsidR="00736AE5" w:rsidRPr="00F40BB5" w:rsidRDefault="00736AE5" w:rsidP="00736AE5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5BAFBF54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XI</w:t>
      </w:r>
      <w:r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004BCF8A" w14:textId="77777777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77658253" w14:textId="77777777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0C4595E7" w14:textId="55C155BB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objednatele je </w:t>
      </w:r>
      <w:proofErr w:type="spellStart"/>
      <w:r w:rsidR="0084264E">
        <w:rPr>
          <w:rFonts w:cs="Times New Roman"/>
        </w:rPr>
        <w:t>xxxxxxx</w:t>
      </w:r>
      <w:proofErr w:type="spellEnd"/>
      <w:r w:rsidR="002C3F6F" w:rsidRPr="002C3F6F">
        <w:rPr>
          <w:rFonts w:cs="Times New Roman"/>
        </w:rPr>
        <w:t xml:space="preserve">, tel. </w:t>
      </w:r>
      <w:proofErr w:type="spellStart"/>
      <w:r w:rsidR="0084264E">
        <w:rPr>
          <w:rFonts w:cs="Times New Roman"/>
        </w:rPr>
        <w:t>xxxxxxx</w:t>
      </w:r>
      <w:proofErr w:type="spellEnd"/>
      <w:r w:rsidR="002C3F6F" w:rsidRPr="002C3F6F">
        <w:rPr>
          <w:rFonts w:cs="Times New Roman"/>
        </w:rPr>
        <w:t>,</w:t>
      </w:r>
      <w:r w:rsidR="002C3F6F">
        <w:rPr>
          <w:rFonts w:cs="Times New Roman"/>
        </w:rPr>
        <w:t xml:space="preserve"> </w:t>
      </w:r>
      <w:r w:rsidR="002C3F6F" w:rsidRPr="002C3F6F">
        <w:rPr>
          <w:rFonts w:cs="Times New Roman"/>
        </w:rPr>
        <w:t xml:space="preserve">e-mail: </w:t>
      </w:r>
      <w:proofErr w:type="spellStart"/>
      <w:r w:rsidR="0084264E">
        <w:rPr>
          <w:rFonts w:cs="Times New Roman"/>
        </w:rPr>
        <w:t>xxxxxxx</w:t>
      </w:r>
      <w:proofErr w:type="spellEnd"/>
      <w:r w:rsidR="002C3F6F" w:rsidRPr="002C3F6F">
        <w:rPr>
          <w:rFonts w:cs="Times New Roman"/>
        </w:rPr>
        <w:t xml:space="preserve">, </w:t>
      </w:r>
      <w:proofErr w:type="spellStart"/>
      <w:proofErr w:type="gramStart"/>
      <w:r w:rsidR="0084264E">
        <w:rPr>
          <w:rFonts w:cs="Times New Roman"/>
        </w:rPr>
        <w:t>xxxxx</w:t>
      </w:r>
      <w:proofErr w:type="spellEnd"/>
      <w:r w:rsidR="002C3F6F" w:rsidRPr="002C3F6F">
        <w:rPr>
          <w:rFonts w:cs="Times New Roman"/>
        </w:rPr>
        <w:t>,  tel.</w:t>
      </w:r>
      <w:proofErr w:type="gramEnd"/>
      <w:r w:rsidR="002C3F6F" w:rsidRPr="002C3F6F">
        <w:rPr>
          <w:rFonts w:cs="Times New Roman"/>
        </w:rPr>
        <w:t xml:space="preserve"> </w:t>
      </w:r>
      <w:proofErr w:type="spellStart"/>
      <w:r w:rsidR="0084264E">
        <w:rPr>
          <w:rFonts w:cs="Times New Roman"/>
        </w:rPr>
        <w:t>xxxxxxx</w:t>
      </w:r>
      <w:proofErr w:type="spellEnd"/>
      <w:r w:rsidR="002C3F6F" w:rsidRPr="002C3F6F">
        <w:rPr>
          <w:rFonts w:cs="Times New Roman"/>
        </w:rPr>
        <w:t xml:space="preserve">,  e-mail: </w:t>
      </w:r>
      <w:proofErr w:type="spellStart"/>
      <w:r w:rsidR="0084264E">
        <w:rPr>
          <w:rFonts w:cs="Times New Roman"/>
        </w:rPr>
        <w:t>xxxxxxx</w:t>
      </w:r>
      <w:proofErr w:type="spellEnd"/>
    </w:p>
    <w:p w14:paraId="6494886C" w14:textId="2B6D4932" w:rsidR="00736AE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je </w:t>
      </w:r>
      <w:proofErr w:type="spellStart"/>
      <w:r w:rsidR="0084264E">
        <w:rPr>
          <w:rFonts w:cs="Times New Roman"/>
        </w:rPr>
        <w:t>xxxxxxx</w:t>
      </w:r>
      <w:proofErr w:type="spellEnd"/>
      <w:r w:rsidRPr="00F40BB5">
        <w:rPr>
          <w:rFonts w:cs="Times New Roman"/>
        </w:rPr>
        <w:t xml:space="preserve">, tel. </w:t>
      </w:r>
      <w:proofErr w:type="spellStart"/>
      <w:r w:rsidR="0084264E">
        <w:rPr>
          <w:rFonts w:cs="Times New Roman"/>
        </w:rPr>
        <w:t>xxxxxxxx</w:t>
      </w:r>
      <w:proofErr w:type="spellEnd"/>
      <w:r w:rsidRPr="00F40BB5">
        <w:rPr>
          <w:rFonts w:cs="Times New Roman"/>
        </w:rPr>
        <w:t xml:space="preserve">, </w:t>
      </w:r>
      <w:r>
        <w:rPr>
          <w:rFonts w:cs="Times New Roman"/>
        </w:rPr>
        <w:t xml:space="preserve"> </w:t>
      </w:r>
      <w:r w:rsidRPr="00F40BB5">
        <w:rPr>
          <w:rFonts w:cs="Times New Roman"/>
        </w:rPr>
        <w:t>e-mail:</w:t>
      </w:r>
      <w:r w:rsidR="00E05444">
        <w:t xml:space="preserve"> </w:t>
      </w:r>
      <w:r w:rsidR="0084264E">
        <w:t>xxxxxxxxx</w:t>
      </w:r>
      <w:bookmarkStart w:id="1" w:name="_GoBack"/>
      <w:bookmarkEnd w:id="1"/>
    </w:p>
    <w:p w14:paraId="31427858" w14:textId="77777777" w:rsidR="00736AE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5E0F8B07" w14:textId="77777777" w:rsidR="00736AE5" w:rsidRPr="006B245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B2455">
        <w:rPr>
          <w:rFonts w:cs="Times New Roman"/>
          <w:b/>
          <w:u w:val="single"/>
        </w:rPr>
        <w:t>XIII. Prohlášení ke společensky odpovědnému plnění veřejné zakázky</w:t>
      </w:r>
    </w:p>
    <w:p w14:paraId="0B63ACA5" w14:textId="185CB534" w:rsidR="00736AE5" w:rsidRPr="002C3F6F" w:rsidRDefault="00736AE5" w:rsidP="00736AE5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 xml:space="preserve">    </w:t>
      </w:r>
      <w:r w:rsidR="00E9476D" w:rsidRPr="002C3F6F">
        <w:rPr>
          <w:rFonts w:cs="Times New Roman"/>
          <w:color w:val="auto"/>
          <w:sz w:val="22"/>
        </w:rPr>
        <w:t>Dodav</w:t>
      </w:r>
      <w:r w:rsidRPr="002C3F6F">
        <w:rPr>
          <w:rFonts w:cs="Times New Roman"/>
          <w:color w:val="auto"/>
          <w:sz w:val="22"/>
        </w:rPr>
        <w:t>atel se zavazuje zajistit po celou dobu plnění veřejné zakázky:</w:t>
      </w:r>
    </w:p>
    <w:p w14:paraId="09E2DF01" w14:textId="19ABCAD3" w:rsidR="00736AE5" w:rsidRPr="002C3F6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 xml:space="preserve"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 w:rsidR="00E9476D" w:rsidRPr="002C3F6F">
        <w:rPr>
          <w:rFonts w:cs="Times New Roman"/>
          <w:color w:val="auto"/>
          <w:sz w:val="22"/>
        </w:rPr>
        <w:t>dodav</w:t>
      </w:r>
      <w:r w:rsidRPr="002C3F6F">
        <w:rPr>
          <w:rFonts w:cs="Times New Roman"/>
          <w:color w:val="auto"/>
          <w:sz w:val="22"/>
        </w:rPr>
        <w:t>atel i u svých poddodavatelů;</w:t>
      </w:r>
    </w:p>
    <w:p w14:paraId="5F91F185" w14:textId="77777777" w:rsidR="00736AE5" w:rsidRPr="002C3F6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>-</w:t>
      </w:r>
      <w:r w:rsidRPr="002C3F6F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7CEB5214" w14:textId="77777777" w:rsidR="00736AE5" w:rsidRPr="002C3F6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>-</w:t>
      </w:r>
      <w:r w:rsidRPr="002C3F6F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2C3F6F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6AB8D681" w14:textId="77777777" w:rsidR="00736AE5" w:rsidRPr="002C3F6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>-</w:t>
      </w:r>
      <w:r w:rsidRPr="002C3F6F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5009FBD6" w14:textId="77777777" w:rsidR="00736AE5" w:rsidRPr="002C3F6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>•</w:t>
      </w:r>
      <w:r w:rsidRPr="002C3F6F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2A0F2CF1" w14:textId="4049E870" w:rsidR="00736AE5" w:rsidRPr="002C3F6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>•</w:t>
      </w:r>
      <w:r w:rsidRPr="002C3F6F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2C3F6F">
        <w:rPr>
          <w:rFonts w:cs="Times New Roman"/>
          <w:color w:val="auto"/>
          <w:sz w:val="22"/>
        </w:rPr>
        <w:br/>
        <w:t xml:space="preserve">na papír, který je šetrný k životnímu prostředí, pokud zvláštní použití pro specifické účely nevyžaduje jiný druh papíru; motivováním zaměstnanců </w:t>
      </w:r>
      <w:r w:rsidR="00E9476D" w:rsidRPr="002C3F6F">
        <w:rPr>
          <w:rFonts w:cs="Times New Roman"/>
          <w:color w:val="auto"/>
          <w:sz w:val="22"/>
        </w:rPr>
        <w:t>dodav</w:t>
      </w:r>
      <w:r w:rsidRPr="002C3F6F">
        <w:rPr>
          <w:rFonts w:cs="Times New Roman"/>
          <w:color w:val="auto"/>
          <w:sz w:val="22"/>
        </w:rPr>
        <w:t>atele k efektivnímu/úspornému tisku;</w:t>
      </w:r>
    </w:p>
    <w:p w14:paraId="233BD81E" w14:textId="77777777" w:rsidR="00736AE5" w:rsidRPr="002C3F6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>•</w:t>
      </w:r>
      <w:r w:rsidRPr="002C3F6F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49DEC413" w14:textId="77777777" w:rsidR="00736AE5" w:rsidRPr="002C3F6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>•</w:t>
      </w:r>
      <w:r w:rsidRPr="002C3F6F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0214EA31" w14:textId="77777777" w:rsidR="00736AE5" w:rsidRPr="002C3F6F" w:rsidRDefault="00736AE5" w:rsidP="00736AE5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2C3F6F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2C3F6F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776912BE" w14:textId="141CAFBA" w:rsidR="00736AE5" w:rsidRDefault="00736AE5" w:rsidP="006E049E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2B8E1C28" w14:textId="77777777" w:rsidR="00E05444" w:rsidRDefault="00E05444" w:rsidP="006E049E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15010508" w14:textId="04FE4D59" w:rsidR="00736AE5" w:rsidRPr="006B245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bookmarkStart w:id="2" w:name="_Hlk152673696"/>
      <w:bookmarkStart w:id="3" w:name="_Hlk120105385"/>
      <w:r w:rsidRPr="006B2455">
        <w:rPr>
          <w:rFonts w:cs="Times New Roman"/>
          <w:b/>
          <w:u w:val="single"/>
        </w:rPr>
        <w:lastRenderedPageBreak/>
        <w:t xml:space="preserve">XIV. Sankční opatření proti státním příslušníkům </w:t>
      </w:r>
      <w:r w:rsidR="00DB06B7">
        <w:rPr>
          <w:rFonts w:cs="Times New Roman"/>
          <w:b/>
          <w:u w:val="single"/>
        </w:rPr>
        <w:t>R</w:t>
      </w:r>
      <w:r w:rsidRPr="006B2455">
        <w:rPr>
          <w:rFonts w:cs="Times New Roman"/>
          <w:b/>
          <w:u w:val="single"/>
        </w:rPr>
        <w:t>uské federace</w:t>
      </w:r>
    </w:p>
    <w:p w14:paraId="77544D15" w14:textId="7B23A706" w:rsidR="00736AE5" w:rsidRPr="002C0BFC" w:rsidRDefault="00E9476D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Dodav</w:t>
      </w:r>
      <w:r w:rsidR="00736AE5" w:rsidRPr="002C0BFC">
        <w:rPr>
          <w:rFonts w:cs="Times New Roman"/>
          <w:color w:val="auto"/>
          <w:sz w:val="22"/>
        </w:rPr>
        <w:t>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81E1D08" w14:textId="5D604FCC" w:rsidR="00736AE5" w:rsidRPr="002C0BFC" w:rsidRDefault="00E9476D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Dodav</w:t>
      </w:r>
      <w:r w:rsidR="00736AE5" w:rsidRPr="002C0BFC">
        <w:rPr>
          <w:rFonts w:cs="Times New Roman"/>
          <w:color w:val="auto"/>
          <w:sz w:val="22"/>
        </w:rPr>
        <w:t xml:space="preserve">atel dále prohlašuje, že žádné finanční prostředky, které obdrží za plnění na základě </w:t>
      </w:r>
      <w:r w:rsidR="00DE20E6">
        <w:rPr>
          <w:rFonts w:cs="Times New Roman"/>
          <w:color w:val="auto"/>
          <w:sz w:val="22"/>
        </w:rPr>
        <w:br/>
      </w:r>
      <w:r w:rsidR="00736AE5" w:rsidRPr="002C0BFC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736AE5">
        <w:rPr>
          <w:rFonts w:cs="Times New Roman"/>
          <w:color w:val="auto"/>
          <w:sz w:val="22"/>
        </w:rPr>
        <w:br/>
      </w:r>
      <w:r w:rsidR="00736AE5"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64CA63B" w14:textId="0E3C121F" w:rsidR="00736AE5" w:rsidRDefault="00736AE5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V případě, že by v průběhu účinnosti této smlouvy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nebo jeho jakýkoliv poddodavatel naplnili definiční znaky určeného subjektu nebo by se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stal určenou osobou, je povinen </w:t>
      </w:r>
      <w:r w:rsidR="00DE20E6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DE20E6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v souvislosti s porušením této povinnosti jakákoliv škoda, je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tuto škodu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>bjednatele.</w:t>
      </w:r>
    </w:p>
    <w:bookmarkEnd w:id="2"/>
    <w:p w14:paraId="3591F5AF" w14:textId="77777777" w:rsidR="00736AE5" w:rsidRDefault="00736AE5" w:rsidP="00736AE5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</w:p>
    <w:bookmarkEnd w:id="3"/>
    <w:p w14:paraId="628AA203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>
        <w:rPr>
          <w:rFonts w:cs="Times New Roman"/>
          <w:b/>
          <w:u w:val="single"/>
        </w:rPr>
        <w:t>V</w:t>
      </w:r>
      <w:r w:rsidRPr="00F40BB5">
        <w:rPr>
          <w:rFonts w:cs="Times New Roman"/>
          <w:b/>
          <w:u w:val="single"/>
        </w:rPr>
        <w:t>. Závěrečná ustanovení</w:t>
      </w:r>
    </w:p>
    <w:p w14:paraId="7B762966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F1F25DD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68FC7A35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F40BB5">
        <w:rPr>
          <w:rFonts w:cs="Times New Roman"/>
        </w:rPr>
        <w:t>účely,</w:t>
      </w:r>
      <w:proofErr w:type="gramEnd"/>
      <w:r w:rsidRPr="00F40BB5">
        <w:rPr>
          <w:rFonts w:cs="Times New Roman"/>
        </w:rPr>
        <w:t xml:space="preserve"> než pro plnění závazků stanovených touto</w:t>
      </w:r>
      <w:r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38E924E3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a objednatel obdrží po jednom vyhotovení.  </w:t>
      </w:r>
    </w:p>
    <w:p w14:paraId="6338E5F0" w14:textId="782265D0" w:rsidR="00736AE5" w:rsidRPr="00F40BB5" w:rsidRDefault="00736AE5" w:rsidP="00736AE5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14:paraId="18DA2159" w14:textId="6FDCC771" w:rsidR="00736AE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obdrží potvrzení o uveřejnění v registru smluv automaticky vygenerované správcem registru smluv do</w:t>
      </w:r>
      <w:r>
        <w:rPr>
          <w:rFonts w:cs="Times New Roman"/>
        </w:rPr>
        <w:t> </w:t>
      </w:r>
      <w:r w:rsidRPr="00F40BB5">
        <w:rPr>
          <w:rFonts w:cs="Times New Roman"/>
        </w:rPr>
        <w:t>své</w:t>
      </w:r>
      <w:r>
        <w:rPr>
          <w:rFonts w:cs="Times New Roman"/>
        </w:rPr>
        <w:t> </w:t>
      </w:r>
      <w:r w:rsidRPr="00F40BB5">
        <w:rPr>
          <w:rFonts w:cs="Times New Roman"/>
        </w:rPr>
        <w:t>datové schránky</w:t>
      </w:r>
      <w:r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Smluvní strany dále prohlašují, </w:t>
      </w:r>
      <w:proofErr w:type="gramStart"/>
      <w:r w:rsidRPr="00F40BB5">
        <w:rPr>
          <w:rFonts w:cs="Times New Roman"/>
        </w:rPr>
        <w:t>že  skutečnosti</w:t>
      </w:r>
      <w:proofErr w:type="gramEnd"/>
      <w:r w:rsidRPr="00F40BB5">
        <w:rPr>
          <w:rFonts w:cs="Times New Roman"/>
        </w:rPr>
        <w:t xml:space="preserve"> uvedené v  této smlouvě </w:t>
      </w:r>
      <w:r w:rsidRPr="00F40BB5">
        <w:rPr>
          <w:rFonts w:cs="Times New Roman"/>
        </w:rPr>
        <w:lastRenderedPageBreak/>
        <w:t>nepovažují za obchodní tajemství ve smyslu ustanovení § 504 občanského zákoníku a udělují svolení k jejich užití a zveřejnění bez stanovení jakýchkoliv dalších podmínek.</w:t>
      </w:r>
    </w:p>
    <w:p w14:paraId="033E2229" w14:textId="77777777" w:rsidR="00736AE5" w:rsidRPr="00E63ACC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>
        <w:rPr>
          <w:iCs/>
        </w:rPr>
        <w:br/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01B135AC" w14:textId="593C39D1" w:rsidR="00736AE5" w:rsidRPr="00E63ACC" w:rsidRDefault="00E9476D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Dodava</w:t>
      </w:r>
      <w:r w:rsidR="00736AE5" w:rsidRPr="00E63ACC">
        <w:rPr>
          <w:rFonts w:cs="Times New Roman"/>
        </w:rPr>
        <w:t xml:space="preserve">tel podpisem této smlouvy souhlasí s poskytnutím informací o smlouvě v rozsahu </w:t>
      </w:r>
      <w:r w:rsidR="00736AE5">
        <w:rPr>
          <w:rFonts w:cs="Times New Roman"/>
        </w:rPr>
        <w:t>zákona č. </w:t>
      </w:r>
      <w:r w:rsidR="00736AE5" w:rsidRPr="00E63ACC">
        <w:rPr>
          <w:rFonts w:cs="Times New Roman"/>
        </w:rPr>
        <w:t>106/1999 Sb., o svobodném přístupu k informacím, ve znění pozdějších předpisů.</w:t>
      </w:r>
    </w:p>
    <w:p w14:paraId="0664B280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14:paraId="5ADA82AE" w14:textId="4B04C93C" w:rsidR="00736AE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>
        <w:rPr>
          <w:rFonts w:cs="Times New Roman"/>
        </w:rPr>
        <w:t> </w:t>
      </w:r>
      <w:r w:rsidRPr="00F40BB5">
        <w:rPr>
          <w:rFonts w:cs="Times New Roman"/>
        </w:rPr>
        <w:t>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0BD44147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68D90221" w14:textId="05DAFD1B" w:rsidR="00736AE5" w:rsidRDefault="00736AE5" w:rsidP="00736AE5">
      <w:pPr>
        <w:spacing w:after="120" w:line="276" w:lineRule="auto"/>
        <w:ind w:hanging="284"/>
        <w:rPr>
          <w:rFonts w:cs="Times New Roman"/>
        </w:rPr>
      </w:pPr>
    </w:p>
    <w:p w14:paraId="3D2CAEBB" w14:textId="77777777" w:rsidR="00E05444" w:rsidRPr="00F40BB5" w:rsidRDefault="00E05444" w:rsidP="00736AE5">
      <w:pPr>
        <w:spacing w:after="120" w:line="276" w:lineRule="auto"/>
        <w:ind w:hanging="284"/>
        <w:rPr>
          <w:rFonts w:cs="Times New Roman"/>
        </w:rPr>
      </w:pPr>
    </w:p>
    <w:p w14:paraId="5444DE75" w14:textId="5166ED67" w:rsidR="00736AE5" w:rsidRDefault="00736AE5" w:rsidP="008B3E0D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</w:t>
      </w:r>
      <w:r w:rsidR="00E05444">
        <w:rPr>
          <w:rFonts w:cs="Times New Roman"/>
        </w:rPr>
        <w:t> </w:t>
      </w:r>
      <w:r w:rsidRPr="00F40BB5">
        <w:rPr>
          <w:rFonts w:cs="Times New Roman"/>
        </w:rPr>
        <w:t>Praze</w:t>
      </w:r>
      <w:r w:rsidR="00E05444">
        <w:rPr>
          <w:rFonts w:cs="Times New Roman"/>
        </w:rPr>
        <w:tab/>
      </w:r>
      <w:r w:rsidR="00E05444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  <w:t xml:space="preserve">V </w:t>
      </w:r>
      <w:r w:rsidR="00E05444">
        <w:rPr>
          <w:rFonts w:cs="Times New Roman"/>
        </w:rPr>
        <w:t>Praze</w:t>
      </w:r>
      <w:r w:rsidRPr="00F40BB5">
        <w:rPr>
          <w:rFonts w:cs="Times New Roman"/>
        </w:rPr>
        <w:t xml:space="preserve"> dne ……………</w:t>
      </w:r>
    </w:p>
    <w:p w14:paraId="7117214B" w14:textId="08331CEB" w:rsidR="00736AE5" w:rsidRDefault="00736AE5" w:rsidP="00736AE5">
      <w:pPr>
        <w:spacing w:after="120" w:line="276" w:lineRule="auto"/>
        <w:ind w:hanging="284"/>
        <w:rPr>
          <w:rFonts w:cs="Times New Roman"/>
        </w:rPr>
      </w:pPr>
    </w:p>
    <w:p w14:paraId="2BE9289B" w14:textId="2AC795DB" w:rsidR="00CD484B" w:rsidRDefault="00CD484B" w:rsidP="00736AE5">
      <w:pPr>
        <w:spacing w:after="120" w:line="276" w:lineRule="auto"/>
        <w:ind w:hanging="284"/>
        <w:rPr>
          <w:rFonts w:cs="Times New Roman"/>
        </w:rPr>
      </w:pPr>
    </w:p>
    <w:p w14:paraId="45CCBA57" w14:textId="77777777" w:rsidR="00CD484B" w:rsidRDefault="00CD484B" w:rsidP="00736AE5">
      <w:pPr>
        <w:spacing w:after="120" w:line="276" w:lineRule="auto"/>
        <w:ind w:hanging="284"/>
        <w:rPr>
          <w:rFonts w:cs="Times New Roman"/>
        </w:rPr>
      </w:pPr>
    </w:p>
    <w:p w14:paraId="1F651E94" w14:textId="77777777" w:rsidR="00736AE5" w:rsidRDefault="00736AE5" w:rsidP="00736AE5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……………………………………………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</w:t>
      </w:r>
    </w:p>
    <w:p w14:paraId="0552CFA3" w14:textId="3227EE08" w:rsidR="00736AE5" w:rsidRDefault="002C3F6F" w:rsidP="00736AE5">
      <w:pPr>
        <w:spacing w:after="120" w:line="276" w:lineRule="auto"/>
        <w:ind w:hanging="284"/>
        <w:rPr>
          <w:rFonts w:cs="Times New Roman"/>
          <w:highlight w:val="yellow"/>
        </w:rPr>
      </w:pPr>
      <w:r w:rsidRPr="00CD484B">
        <w:rPr>
          <w:rFonts w:cs="Times New Roman"/>
          <w:b/>
        </w:rPr>
        <w:t>Mgr. Adam Švejda</w:t>
      </w:r>
      <w:r w:rsidR="00736AE5" w:rsidRPr="00CD484B">
        <w:rPr>
          <w:b/>
        </w:rPr>
        <w:t>,</w:t>
      </w:r>
      <w:r w:rsidR="006E049E" w:rsidRPr="00CD484B">
        <w:rPr>
          <w:b/>
        </w:rPr>
        <w:tab/>
      </w:r>
      <w:r w:rsidR="006E049E" w:rsidRPr="00CD484B">
        <w:rPr>
          <w:b/>
        </w:rPr>
        <w:tab/>
      </w:r>
      <w:r w:rsidR="006E049E" w:rsidRPr="00CD484B">
        <w:rPr>
          <w:b/>
        </w:rPr>
        <w:tab/>
      </w:r>
      <w:r w:rsidR="006E049E" w:rsidRPr="00CD484B">
        <w:rPr>
          <w:b/>
        </w:rPr>
        <w:tab/>
      </w:r>
      <w:r w:rsidR="006E049E" w:rsidRPr="00CD484B">
        <w:rPr>
          <w:b/>
        </w:rPr>
        <w:tab/>
      </w:r>
      <w:r w:rsidR="00E05444" w:rsidRPr="00E05444">
        <w:rPr>
          <w:b/>
        </w:rPr>
        <w:t>Vít Brothánek</w:t>
      </w:r>
    </w:p>
    <w:p w14:paraId="1B0DF424" w14:textId="54F4DFC9" w:rsidR="00CD484B" w:rsidRPr="00CD484B" w:rsidRDefault="00CD484B" w:rsidP="00736AE5">
      <w:pPr>
        <w:tabs>
          <w:tab w:val="center" w:pos="1701"/>
        </w:tabs>
        <w:ind w:left="-426"/>
        <w:rPr>
          <w:rFonts w:cs="Times New Roman"/>
          <w:b/>
        </w:rPr>
      </w:pPr>
      <w:r w:rsidRPr="00CD484B">
        <w:rPr>
          <w:rFonts w:cs="Times New Roman"/>
          <w:b/>
        </w:rPr>
        <w:t xml:space="preserve">   </w:t>
      </w:r>
      <w:r w:rsidR="002C3F6F" w:rsidRPr="00CD484B">
        <w:rPr>
          <w:rFonts w:cs="Times New Roman"/>
          <w:b/>
        </w:rPr>
        <w:t>zástupce ředitele pro ekonomickou a provozní činnost</w:t>
      </w:r>
      <w:r w:rsidR="00E05444">
        <w:rPr>
          <w:rFonts w:cs="Times New Roman"/>
          <w:b/>
        </w:rPr>
        <w:tab/>
        <w:t xml:space="preserve"> jednatel</w:t>
      </w:r>
    </w:p>
    <w:p w14:paraId="6EB31BDB" w14:textId="2333F36A" w:rsidR="008B3E0D" w:rsidRPr="00CD484B" w:rsidRDefault="00736AE5" w:rsidP="00736AE5">
      <w:pPr>
        <w:tabs>
          <w:tab w:val="center" w:pos="1701"/>
        </w:tabs>
        <w:ind w:left="-426"/>
      </w:pPr>
      <w:r w:rsidRPr="00CD484B">
        <w:t xml:space="preserve">   Institut plánování a rozvoje hlavního města Prahy, </w:t>
      </w:r>
      <w:r w:rsidRPr="00CD484B">
        <w:tab/>
      </w:r>
    </w:p>
    <w:p w14:paraId="3CFC164F" w14:textId="5817B713" w:rsidR="00736AE5" w:rsidRDefault="008B3E0D" w:rsidP="00736AE5">
      <w:pPr>
        <w:tabs>
          <w:tab w:val="center" w:pos="1701"/>
        </w:tabs>
        <w:ind w:left="-426"/>
      </w:pPr>
      <w:r w:rsidRPr="00CD484B">
        <w:t xml:space="preserve">   </w:t>
      </w:r>
      <w:r w:rsidR="00736AE5" w:rsidRPr="00CD484B">
        <w:t>příspěvková organizace</w:t>
      </w:r>
    </w:p>
    <w:p w14:paraId="2DF0A686" w14:textId="77777777" w:rsidR="00736AE5" w:rsidRDefault="00736AE5" w:rsidP="00736AE5">
      <w:pPr>
        <w:tabs>
          <w:tab w:val="center" w:pos="1701"/>
        </w:tabs>
        <w:ind w:left="-426"/>
      </w:pPr>
    </w:p>
    <w:p w14:paraId="39124EF4" w14:textId="77777777" w:rsidR="00736AE5" w:rsidRDefault="00736AE5" w:rsidP="00736AE5">
      <w:pPr>
        <w:tabs>
          <w:tab w:val="center" w:pos="1701"/>
        </w:tabs>
        <w:ind w:left="-426"/>
      </w:pPr>
    </w:p>
    <w:p w14:paraId="67080F4B" w14:textId="0C7F40AC" w:rsidR="00ED68B3" w:rsidRPr="00736AE5" w:rsidRDefault="00ED68B3" w:rsidP="00736AE5"/>
    <w:sectPr w:rsidR="00ED68B3" w:rsidRPr="00736AE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107D" w14:textId="77777777" w:rsidR="00CA215E" w:rsidRDefault="00CA215E">
      <w:r>
        <w:separator/>
      </w:r>
    </w:p>
  </w:endnote>
  <w:endnote w:type="continuationSeparator" w:id="0">
    <w:p w14:paraId="39CDFEF9" w14:textId="77777777" w:rsidR="00CA215E" w:rsidRDefault="00CA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0139" w14:textId="3CCE5522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736AE5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736AE5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14:paraId="3159AD04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16A0" w14:textId="77777777" w:rsidR="00CA215E" w:rsidRDefault="00CA215E">
      <w:r>
        <w:separator/>
      </w:r>
    </w:p>
  </w:footnote>
  <w:footnote w:type="continuationSeparator" w:id="0">
    <w:p w14:paraId="7DBAC054" w14:textId="77777777" w:rsidR="00CA215E" w:rsidRDefault="00CA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0EB4" w14:textId="6A05AB6E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9B4256">
      <w:rPr>
        <w:sz w:val="22"/>
      </w:rPr>
      <w:t>23-0198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7709FF55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5E1DE0">
      <w:t>dodavatel</w:t>
    </w:r>
    <w:r>
      <w:t xml:space="preserve">e:  </w:t>
    </w:r>
  </w:p>
  <w:p w14:paraId="5595481A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0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48"/>
  </w:num>
  <w:num w:numId="5">
    <w:abstractNumId w:val="34"/>
  </w:num>
  <w:num w:numId="6">
    <w:abstractNumId w:val="21"/>
  </w:num>
  <w:num w:numId="7">
    <w:abstractNumId w:val="45"/>
  </w:num>
  <w:num w:numId="8">
    <w:abstractNumId w:val="41"/>
  </w:num>
  <w:num w:numId="9">
    <w:abstractNumId w:val="27"/>
  </w:num>
  <w:num w:numId="10">
    <w:abstractNumId w:val="20"/>
  </w:num>
  <w:num w:numId="11">
    <w:abstractNumId w:val="36"/>
  </w:num>
  <w:num w:numId="12">
    <w:abstractNumId w:val="30"/>
  </w:num>
  <w:num w:numId="13">
    <w:abstractNumId w:val="40"/>
  </w:num>
  <w:num w:numId="14">
    <w:abstractNumId w:val="46"/>
  </w:num>
  <w:num w:numId="15">
    <w:abstractNumId w:val="37"/>
  </w:num>
  <w:num w:numId="16">
    <w:abstractNumId w:val="44"/>
  </w:num>
  <w:num w:numId="17">
    <w:abstractNumId w:val="25"/>
  </w:num>
  <w:num w:numId="18">
    <w:abstractNumId w:val="32"/>
  </w:num>
  <w:num w:numId="19">
    <w:abstractNumId w:val="23"/>
  </w:num>
  <w:num w:numId="20">
    <w:abstractNumId w:val="49"/>
  </w:num>
  <w:num w:numId="21">
    <w:abstractNumId w:val="26"/>
  </w:num>
  <w:num w:numId="22">
    <w:abstractNumId w:val="29"/>
  </w:num>
  <w:num w:numId="23">
    <w:abstractNumId w:val="24"/>
  </w:num>
  <w:num w:numId="24">
    <w:abstractNumId w:val="43"/>
  </w:num>
  <w:num w:numId="25">
    <w:abstractNumId w:val="50"/>
  </w:num>
  <w:num w:numId="26">
    <w:abstractNumId w:val="47"/>
  </w:num>
  <w:num w:numId="27">
    <w:abstractNumId w:val="22"/>
  </w:num>
  <w:num w:numId="28">
    <w:abstractNumId w:val="38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2"/>
  </w:num>
  <w:num w:numId="32">
    <w:abstractNumId w:val="31"/>
  </w:num>
  <w:num w:numId="33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6F80"/>
    <w:rsid w:val="000840F8"/>
    <w:rsid w:val="000B047E"/>
    <w:rsid w:val="000B0936"/>
    <w:rsid w:val="000D58FD"/>
    <w:rsid w:val="000D5E53"/>
    <w:rsid w:val="000D7694"/>
    <w:rsid w:val="000E19BD"/>
    <w:rsid w:val="000E7CD4"/>
    <w:rsid w:val="000F0782"/>
    <w:rsid w:val="000F439E"/>
    <w:rsid w:val="00127B5C"/>
    <w:rsid w:val="00131601"/>
    <w:rsid w:val="001423F0"/>
    <w:rsid w:val="00150A9D"/>
    <w:rsid w:val="00162DBA"/>
    <w:rsid w:val="0016457C"/>
    <w:rsid w:val="00167664"/>
    <w:rsid w:val="00172AB9"/>
    <w:rsid w:val="001735D7"/>
    <w:rsid w:val="00173A25"/>
    <w:rsid w:val="00180CDB"/>
    <w:rsid w:val="00190A55"/>
    <w:rsid w:val="001A49F4"/>
    <w:rsid w:val="001A4B2B"/>
    <w:rsid w:val="001D54B4"/>
    <w:rsid w:val="001D767D"/>
    <w:rsid w:val="001D7B78"/>
    <w:rsid w:val="002068B0"/>
    <w:rsid w:val="0021295A"/>
    <w:rsid w:val="00215715"/>
    <w:rsid w:val="002234EC"/>
    <w:rsid w:val="002263BD"/>
    <w:rsid w:val="00235764"/>
    <w:rsid w:val="00241118"/>
    <w:rsid w:val="002440B2"/>
    <w:rsid w:val="00247FCF"/>
    <w:rsid w:val="00253B68"/>
    <w:rsid w:val="002642AC"/>
    <w:rsid w:val="0026627F"/>
    <w:rsid w:val="002667F0"/>
    <w:rsid w:val="00281EE1"/>
    <w:rsid w:val="00283F23"/>
    <w:rsid w:val="00291FCD"/>
    <w:rsid w:val="002A1B71"/>
    <w:rsid w:val="002C0981"/>
    <w:rsid w:val="002C173E"/>
    <w:rsid w:val="002C1F15"/>
    <w:rsid w:val="002C3F6F"/>
    <w:rsid w:val="002C43BE"/>
    <w:rsid w:val="002C4946"/>
    <w:rsid w:val="002D0AC2"/>
    <w:rsid w:val="002D2B5D"/>
    <w:rsid w:val="002D6746"/>
    <w:rsid w:val="002E6415"/>
    <w:rsid w:val="002F036A"/>
    <w:rsid w:val="002F69D5"/>
    <w:rsid w:val="002F794D"/>
    <w:rsid w:val="0030359E"/>
    <w:rsid w:val="0031420E"/>
    <w:rsid w:val="0032512A"/>
    <w:rsid w:val="00327119"/>
    <w:rsid w:val="00330079"/>
    <w:rsid w:val="00347907"/>
    <w:rsid w:val="00360039"/>
    <w:rsid w:val="00374A47"/>
    <w:rsid w:val="0037586C"/>
    <w:rsid w:val="0038330D"/>
    <w:rsid w:val="003940F2"/>
    <w:rsid w:val="003A21C9"/>
    <w:rsid w:val="003B17C6"/>
    <w:rsid w:val="003B2105"/>
    <w:rsid w:val="003B6E46"/>
    <w:rsid w:val="003C304E"/>
    <w:rsid w:val="003F1571"/>
    <w:rsid w:val="003F2EDB"/>
    <w:rsid w:val="003F6D6A"/>
    <w:rsid w:val="00402DD2"/>
    <w:rsid w:val="0040551C"/>
    <w:rsid w:val="00411078"/>
    <w:rsid w:val="0041139D"/>
    <w:rsid w:val="0044443D"/>
    <w:rsid w:val="00453A04"/>
    <w:rsid w:val="0047450D"/>
    <w:rsid w:val="00483B1F"/>
    <w:rsid w:val="00491270"/>
    <w:rsid w:val="00495EF2"/>
    <w:rsid w:val="004A5D1C"/>
    <w:rsid w:val="004E08B3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054C2"/>
    <w:rsid w:val="00520434"/>
    <w:rsid w:val="00522DAD"/>
    <w:rsid w:val="00526501"/>
    <w:rsid w:val="00531CFB"/>
    <w:rsid w:val="005420F9"/>
    <w:rsid w:val="00546DAD"/>
    <w:rsid w:val="005517A2"/>
    <w:rsid w:val="00551A10"/>
    <w:rsid w:val="00552BAD"/>
    <w:rsid w:val="00552E17"/>
    <w:rsid w:val="0056225B"/>
    <w:rsid w:val="00572763"/>
    <w:rsid w:val="00575707"/>
    <w:rsid w:val="00581438"/>
    <w:rsid w:val="005955BA"/>
    <w:rsid w:val="005A6059"/>
    <w:rsid w:val="005B3195"/>
    <w:rsid w:val="005B3A40"/>
    <w:rsid w:val="005B3DE7"/>
    <w:rsid w:val="005B7770"/>
    <w:rsid w:val="005C754A"/>
    <w:rsid w:val="005D3870"/>
    <w:rsid w:val="005E1DE0"/>
    <w:rsid w:val="00601017"/>
    <w:rsid w:val="0060154C"/>
    <w:rsid w:val="006026FD"/>
    <w:rsid w:val="0060390C"/>
    <w:rsid w:val="006219CE"/>
    <w:rsid w:val="00624565"/>
    <w:rsid w:val="00631198"/>
    <w:rsid w:val="00637B26"/>
    <w:rsid w:val="00651395"/>
    <w:rsid w:val="00651FFA"/>
    <w:rsid w:val="00656497"/>
    <w:rsid w:val="00664656"/>
    <w:rsid w:val="0067120C"/>
    <w:rsid w:val="00677C35"/>
    <w:rsid w:val="00683EB3"/>
    <w:rsid w:val="006B00A8"/>
    <w:rsid w:val="006B1D27"/>
    <w:rsid w:val="006C7433"/>
    <w:rsid w:val="006E049E"/>
    <w:rsid w:val="006E3D1A"/>
    <w:rsid w:val="006F12D4"/>
    <w:rsid w:val="00700E30"/>
    <w:rsid w:val="007111DC"/>
    <w:rsid w:val="0072264B"/>
    <w:rsid w:val="00724DDE"/>
    <w:rsid w:val="00735E37"/>
    <w:rsid w:val="00736AE5"/>
    <w:rsid w:val="00740905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4264E"/>
    <w:rsid w:val="008463DA"/>
    <w:rsid w:val="00860755"/>
    <w:rsid w:val="008715A2"/>
    <w:rsid w:val="0087641B"/>
    <w:rsid w:val="00877083"/>
    <w:rsid w:val="008777F9"/>
    <w:rsid w:val="00883398"/>
    <w:rsid w:val="008860CA"/>
    <w:rsid w:val="00890F78"/>
    <w:rsid w:val="00895D6C"/>
    <w:rsid w:val="00896AC7"/>
    <w:rsid w:val="008B02CE"/>
    <w:rsid w:val="008B112F"/>
    <w:rsid w:val="008B2F18"/>
    <w:rsid w:val="008B3E0D"/>
    <w:rsid w:val="008B64CA"/>
    <w:rsid w:val="008B7077"/>
    <w:rsid w:val="008C3E06"/>
    <w:rsid w:val="008D7BC0"/>
    <w:rsid w:val="008E72AC"/>
    <w:rsid w:val="008F0C54"/>
    <w:rsid w:val="008F0F3B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86CF0"/>
    <w:rsid w:val="009918E8"/>
    <w:rsid w:val="00992378"/>
    <w:rsid w:val="009B2A9A"/>
    <w:rsid w:val="009B4256"/>
    <w:rsid w:val="009B5D97"/>
    <w:rsid w:val="009B60DD"/>
    <w:rsid w:val="009B6C06"/>
    <w:rsid w:val="009C142A"/>
    <w:rsid w:val="009C3F43"/>
    <w:rsid w:val="009D40D5"/>
    <w:rsid w:val="009E7370"/>
    <w:rsid w:val="009F3C46"/>
    <w:rsid w:val="009F6503"/>
    <w:rsid w:val="009F7686"/>
    <w:rsid w:val="00A04ABD"/>
    <w:rsid w:val="00A065AB"/>
    <w:rsid w:val="00A15F4C"/>
    <w:rsid w:val="00A203C5"/>
    <w:rsid w:val="00A26FF4"/>
    <w:rsid w:val="00A402FB"/>
    <w:rsid w:val="00A478F4"/>
    <w:rsid w:val="00A5143A"/>
    <w:rsid w:val="00A53AA3"/>
    <w:rsid w:val="00A727F7"/>
    <w:rsid w:val="00A82E09"/>
    <w:rsid w:val="00A94B18"/>
    <w:rsid w:val="00A95B41"/>
    <w:rsid w:val="00AA06BB"/>
    <w:rsid w:val="00AB2247"/>
    <w:rsid w:val="00AB24EA"/>
    <w:rsid w:val="00AC236A"/>
    <w:rsid w:val="00AD68DF"/>
    <w:rsid w:val="00AF0A11"/>
    <w:rsid w:val="00AF6507"/>
    <w:rsid w:val="00B0160D"/>
    <w:rsid w:val="00B16EA8"/>
    <w:rsid w:val="00B22101"/>
    <w:rsid w:val="00B36174"/>
    <w:rsid w:val="00B433EB"/>
    <w:rsid w:val="00B43F3B"/>
    <w:rsid w:val="00B44A86"/>
    <w:rsid w:val="00B469B8"/>
    <w:rsid w:val="00B541D8"/>
    <w:rsid w:val="00B62738"/>
    <w:rsid w:val="00B8206B"/>
    <w:rsid w:val="00B914A9"/>
    <w:rsid w:val="00B94393"/>
    <w:rsid w:val="00B95361"/>
    <w:rsid w:val="00BA3263"/>
    <w:rsid w:val="00BA69CF"/>
    <w:rsid w:val="00BB506E"/>
    <w:rsid w:val="00BC4386"/>
    <w:rsid w:val="00BC75F3"/>
    <w:rsid w:val="00BC7661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529D5"/>
    <w:rsid w:val="00C54A84"/>
    <w:rsid w:val="00C6394F"/>
    <w:rsid w:val="00C64888"/>
    <w:rsid w:val="00C76AD2"/>
    <w:rsid w:val="00C84C0B"/>
    <w:rsid w:val="00C91C3A"/>
    <w:rsid w:val="00CA215E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D2A02"/>
    <w:rsid w:val="00CD484B"/>
    <w:rsid w:val="00CE0024"/>
    <w:rsid w:val="00CE6AD3"/>
    <w:rsid w:val="00CE703C"/>
    <w:rsid w:val="00CF3E83"/>
    <w:rsid w:val="00CF4378"/>
    <w:rsid w:val="00D044BC"/>
    <w:rsid w:val="00D1144A"/>
    <w:rsid w:val="00D23DFD"/>
    <w:rsid w:val="00D255D6"/>
    <w:rsid w:val="00D353D9"/>
    <w:rsid w:val="00D37798"/>
    <w:rsid w:val="00D41232"/>
    <w:rsid w:val="00D547A3"/>
    <w:rsid w:val="00D55625"/>
    <w:rsid w:val="00D57395"/>
    <w:rsid w:val="00D57EA6"/>
    <w:rsid w:val="00D76C51"/>
    <w:rsid w:val="00D81FE6"/>
    <w:rsid w:val="00D92668"/>
    <w:rsid w:val="00DA6E4E"/>
    <w:rsid w:val="00DA6F4E"/>
    <w:rsid w:val="00DB0698"/>
    <w:rsid w:val="00DB06B7"/>
    <w:rsid w:val="00DB447E"/>
    <w:rsid w:val="00DC2E5C"/>
    <w:rsid w:val="00DE20E6"/>
    <w:rsid w:val="00DE3B26"/>
    <w:rsid w:val="00DF672A"/>
    <w:rsid w:val="00E05444"/>
    <w:rsid w:val="00E101CA"/>
    <w:rsid w:val="00E131E4"/>
    <w:rsid w:val="00E149D4"/>
    <w:rsid w:val="00E16D0E"/>
    <w:rsid w:val="00E213B8"/>
    <w:rsid w:val="00E22A7D"/>
    <w:rsid w:val="00E24F6B"/>
    <w:rsid w:val="00E56F6F"/>
    <w:rsid w:val="00E6571B"/>
    <w:rsid w:val="00E678BE"/>
    <w:rsid w:val="00E90682"/>
    <w:rsid w:val="00E90D9D"/>
    <w:rsid w:val="00E9476D"/>
    <w:rsid w:val="00EA430A"/>
    <w:rsid w:val="00EC3816"/>
    <w:rsid w:val="00EC43A6"/>
    <w:rsid w:val="00EC6FAC"/>
    <w:rsid w:val="00ED2987"/>
    <w:rsid w:val="00ED68B3"/>
    <w:rsid w:val="00EE6412"/>
    <w:rsid w:val="00EF5181"/>
    <w:rsid w:val="00EF70E1"/>
    <w:rsid w:val="00F0129B"/>
    <w:rsid w:val="00F07B19"/>
    <w:rsid w:val="00F07CB6"/>
    <w:rsid w:val="00F21CE0"/>
    <w:rsid w:val="00F2559D"/>
    <w:rsid w:val="00F33CFA"/>
    <w:rsid w:val="00F40BB5"/>
    <w:rsid w:val="00F46574"/>
    <w:rsid w:val="00F6004C"/>
    <w:rsid w:val="00F62790"/>
    <w:rsid w:val="00F63739"/>
    <w:rsid w:val="00F6735A"/>
    <w:rsid w:val="00F758E8"/>
    <w:rsid w:val="00F85DEE"/>
    <w:rsid w:val="00FC4E66"/>
    <w:rsid w:val="00FC706F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30B"/>
  <w15:chartTrackingRefBased/>
  <w15:docId w15:val="{514070DA-A5C3-4274-9541-3A8C49C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D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D23DF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6915C-8BF3-4400-B3FF-0C38A99AF407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CF59D-4788-4887-96FF-C3E0685A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3512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24186</CharactersWithSpaces>
  <SharedDoc>false</SharedDoc>
  <HLinks>
    <vt:vector size="18" baseType="variant"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(SPR/VEZ)</cp:lastModifiedBy>
  <cp:revision>4</cp:revision>
  <cp:lastPrinted>2023-12-21T11:00:00Z</cp:lastPrinted>
  <dcterms:created xsi:type="dcterms:W3CDTF">2023-12-21T10:59:00Z</dcterms:created>
  <dcterms:modified xsi:type="dcterms:W3CDTF">2024-01-08T09:29:00Z</dcterms:modified>
</cp:coreProperties>
</file>