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1E4E19AB"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661C44">
        <w:rPr>
          <w:rFonts w:ascii="Calibri" w:hAnsi="Calibri" w:cs="Calibri"/>
          <w:bCs/>
          <w:kern w:val="28"/>
          <w:sz w:val="32"/>
          <w:szCs w:val="32"/>
        </w:rPr>
        <w:t>5</w:t>
      </w:r>
      <w:r>
        <w:rPr>
          <w:rFonts w:ascii="Calibri" w:hAnsi="Calibri" w:cs="Calibri"/>
          <w:bCs/>
          <w:kern w:val="28"/>
          <w:sz w:val="32"/>
          <w:szCs w:val="32"/>
        </w:rPr>
        <w:t xml:space="preserve"> ke Smlouvě o užití, implementaci a provozní podpoře</w:t>
      </w:r>
    </w:p>
    <w:p w14:paraId="5D16320D" w14:textId="0176D9B6"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661C44" w:rsidRPr="00661C44">
        <w:rPr>
          <w:rFonts w:ascii="Calibri" w:hAnsi="Calibri" w:cs="Calibri"/>
          <w:bCs/>
          <w:kern w:val="28"/>
          <w:sz w:val="32"/>
          <w:szCs w:val="32"/>
        </w:rPr>
        <w:t>F-10-00867</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150F2E2E" w14:textId="77777777" w:rsidR="00215DF3" w:rsidRPr="00F47B13" w:rsidRDefault="00215DF3" w:rsidP="00215DF3">
      <w:pPr>
        <w:pStyle w:val="Nadpis7"/>
        <w:tabs>
          <w:tab w:val="left" w:pos="2268"/>
        </w:tabs>
        <w:spacing w:before="240" w:after="60"/>
        <w:ind w:left="2268" w:firstLine="0"/>
        <w:jc w:val="both"/>
        <w:rPr>
          <w:rFonts w:ascii="Calibri" w:hAnsi="Calibri" w:cs="Calibri"/>
          <w:b/>
          <w:sz w:val="22"/>
          <w:szCs w:val="22"/>
          <w:highlight w:val="yellow"/>
        </w:rPr>
      </w:pPr>
      <w:r w:rsidRPr="00EC357B">
        <w:rPr>
          <w:rFonts w:ascii="Calibri" w:hAnsi="Calibri" w:cs="Calibri"/>
          <w:b/>
          <w:sz w:val="22"/>
          <w:szCs w:val="22"/>
        </w:rPr>
        <w:t>Základní škola a Mateřská škola, L.</w:t>
      </w:r>
      <w:r>
        <w:rPr>
          <w:rFonts w:ascii="Calibri" w:hAnsi="Calibri" w:cs="Calibri"/>
          <w:b/>
          <w:sz w:val="22"/>
          <w:szCs w:val="22"/>
        </w:rPr>
        <w:t xml:space="preserve"> </w:t>
      </w:r>
      <w:r w:rsidRPr="00EC357B">
        <w:rPr>
          <w:rFonts w:ascii="Calibri" w:hAnsi="Calibri" w:cs="Calibri"/>
          <w:b/>
          <w:sz w:val="22"/>
          <w:szCs w:val="22"/>
        </w:rPr>
        <w:t>Kuby 48, České Budějovice</w:t>
      </w:r>
    </w:p>
    <w:p w14:paraId="026B6199" w14:textId="77777777" w:rsidR="00215DF3" w:rsidRPr="00F47B13" w:rsidRDefault="00215DF3" w:rsidP="00215DF3">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Pr="00F921F5">
        <w:rPr>
          <w:rFonts w:ascii="Calibri" w:hAnsi="Calibri" w:cs="Calibri"/>
          <w:sz w:val="22"/>
          <w:szCs w:val="22"/>
        </w:rPr>
        <w:t>370 07</w:t>
      </w:r>
      <w:r>
        <w:rPr>
          <w:rFonts w:ascii="Calibri" w:hAnsi="Calibri" w:cs="Calibri"/>
          <w:sz w:val="22"/>
          <w:szCs w:val="22"/>
        </w:rPr>
        <w:t xml:space="preserve"> </w:t>
      </w:r>
      <w:r w:rsidRPr="00754EA1">
        <w:rPr>
          <w:rFonts w:ascii="Calibri" w:hAnsi="Calibri" w:cs="Calibri"/>
          <w:sz w:val="22"/>
          <w:szCs w:val="22"/>
        </w:rPr>
        <w:t>České Budějovice 7</w:t>
      </w:r>
      <w:r>
        <w:rPr>
          <w:rFonts w:ascii="Calibri" w:hAnsi="Calibri" w:cs="Calibri"/>
          <w:sz w:val="22"/>
          <w:szCs w:val="22"/>
        </w:rPr>
        <w:t xml:space="preserve">, </w:t>
      </w:r>
      <w:r w:rsidRPr="00754EA1">
        <w:rPr>
          <w:rFonts w:ascii="Calibri" w:hAnsi="Calibri" w:cs="Calibri"/>
          <w:sz w:val="22"/>
          <w:szCs w:val="22"/>
        </w:rPr>
        <w:t>L. Kuby 1165/48</w:t>
      </w:r>
    </w:p>
    <w:p w14:paraId="6C8BD79D" w14:textId="77777777" w:rsidR="00215DF3" w:rsidRPr="00F47B13" w:rsidRDefault="00215DF3" w:rsidP="00215DF3">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r w:rsidRPr="00754EA1">
        <w:rPr>
          <w:rFonts w:ascii="Calibri" w:hAnsi="Calibri" w:cs="Calibri"/>
          <w:sz w:val="22"/>
          <w:szCs w:val="22"/>
        </w:rPr>
        <w:t xml:space="preserve">Mgr. </w:t>
      </w:r>
      <w:r>
        <w:rPr>
          <w:rFonts w:ascii="Calibri" w:hAnsi="Calibri" w:cs="Calibri"/>
          <w:sz w:val="22"/>
          <w:szCs w:val="22"/>
        </w:rPr>
        <w:t xml:space="preserve">Romana </w:t>
      </w:r>
      <w:r w:rsidRPr="00754EA1">
        <w:rPr>
          <w:rFonts w:ascii="Calibri" w:hAnsi="Calibri" w:cs="Calibri"/>
          <w:sz w:val="22"/>
          <w:szCs w:val="22"/>
        </w:rPr>
        <w:t>Kábelová</w:t>
      </w:r>
      <w:r>
        <w:rPr>
          <w:rFonts w:ascii="Calibri" w:hAnsi="Calibri" w:cs="Calibri"/>
          <w:sz w:val="22"/>
          <w:szCs w:val="22"/>
        </w:rPr>
        <w:t>, ředitelka školy</w:t>
      </w:r>
    </w:p>
    <w:p w14:paraId="4BDB823F" w14:textId="77777777" w:rsidR="00215DF3" w:rsidRPr="00F47B13" w:rsidRDefault="00215DF3" w:rsidP="00215DF3">
      <w:pPr>
        <w:tabs>
          <w:tab w:val="left" w:pos="2268"/>
        </w:tabs>
        <w:rPr>
          <w:rFonts w:ascii="Calibri" w:hAnsi="Calibri" w:cs="Calibri"/>
          <w:sz w:val="22"/>
          <w:szCs w:val="22"/>
          <w:highlight w:val="yellow"/>
        </w:rPr>
      </w:pPr>
      <w:r w:rsidRPr="00F47B13">
        <w:rPr>
          <w:rFonts w:ascii="Calibri" w:hAnsi="Calibri" w:cs="Calibri"/>
          <w:b/>
          <w:sz w:val="22"/>
          <w:szCs w:val="22"/>
        </w:rPr>
        <w:t>IČO:</w:t>
      </w:r>
      <w:r w:rsidRPr="00F47B13">
        <w:rPr>
          <w:rFonts w:ascii="Calibri" w:hAnsi="Calibri" w:cs="Calibri"/>
          <w:sz w:val="22"/>
          <w:szCs w:val="22"/>
        </w:rPr>
        <w:tab/>
      </w:r>
      <w:r w:rsidRPr="00754EA1">
        <w:rPr>
          <w:rFonts w:ascii="Calibri" w:hAnsi="Calibri" w:cs="Calibri"/>
          <w:sz w:val="22"/>
          <w:szCs w:val="22"/>
        </w:rPr>
        <w:t>60077212</w:t>
      </w:r>
    </w:p>
    <w:p w14:paraId="3F207E22" w14:textId="77777777" w:rsidR="00215DF3" w:rsidRPr="00BA2608" w:rsidRDefault="00215DF3" w:rsidP="00215DF3">
      <w:pPr>
        <w:tabs>
          <w:tab w:val="left" w:pos="2268"/>
        </w:tabs>
        <w:rPr>
          <w:rFonts w:ascii="Calibri" w:hAnsi="Calibri" w:cs="Calibri"/>
          <w:sz w:val="22"/>
          <w:szCs w:val="22"/>
        </w:rPr>
      </w:pPr>
      <w:r w:rsidRPr="00BA2608">
        <w:rPr>
          <w:rFonts w:ascii="Calibri" w:hAnsi="Calibri" w:cs="Calibri"/>
          <w:b/>
          <w:sz w:val="22"/>
          <w:szCs w:val="22"/>
        </w:rPr>
        <w:t>DIČ:</w:t>
      </w:r>
      <w:r w:rsidRPr="00BA2608">
        <w:rPr>
          <w:rFonts w:ascii="Calibri" w:hAnsi="Calibri" w:cs="Calibri"/>
          <w:sz w:val="22"/>
          <w:szCs w:val="22"/>
        </w:rPr>
        <w:tab/>
        <w:t>---</w:t>
      </w:r>
    </w:p>
    <w:p w14:paraId="5C93B09F" w14:textId="77777777" w:rsidR="00215DF3" w:rsidRPr="00F47B13" w:rsidRDefault="00215DF3" w:rsidP="00215DF3">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Pr>
          <w:rFonts w:ascii="Calibri" w:hAnsi="Calibri" w:cs="Calibri"/>
          <w:sz w:val="22"/>
          <w:szCs w:val="22"/>
        </w:rPr>
        <w:t>2598735309/0800 – 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40423324"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661C44" w:rsidRPr="00661C44">
        <w:rPr>
          <w:rFonts w:ascii="Calibri" w:hAnsi="Calibri" w:cs="Calibri"/>
          <w:sz w:val="22"/>
          <w:szCs w:val="22"/>
        </w:rPr>
        <w:t>F-10-00867</w:t>
      </w:r>
      <w:r w:rsidRPr="00C216EE">
        <w:rPr>
          <w:rFonts w:ascii="Calibri" w:hAnsi="Calibri" w:cs="Calibri"/>
          <w:sz w:val="22"/>
          <w:szCs w:val="22"/>
        </w:rPr>
        <w:t xml:space="preserve"> ze dne </w:t>
      </w:r>
      <w:r w:rsidR="00661C44" w:rsidRPr="00661C44">
        <w:rPr>
          <w:rFonts w:ascii="Calibri" w:hAnsi="Calibri" w:cs="Calibri"/>
          <w:sz w:val="22"/>
          <w:szCs w:val="22"/>
        </w:rPr>
        <w:t>29.11.2010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E56277">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2281E5EA" w:rsidR="005113BF" w:rsidRDefault="005113BF" w:rsidP="007742E9">
      <w:pPr>
        <w:pStyle w:val="Styl1"/>
        <w:spacing w:before="240" w:after="120"/>
        <w:rPr>
          <w:rFonts w:ascii="Calibri" w:hAnsi="Calibri" w:cs="Calibri"/>
          <w:sz w:val="22"/>
          <w:szCs w:val="22"/>
        </w:rPr>
      </w:pPr>
      <w:r>
        <w:rPr>
          <w:rFonts w:ascii="Calibri" w:hAnsi="Calibri" w:cs="Calibri"/>
          <w:sz w:val="22"/>
          <w:szCs w:val="22"/>
        </w:rPr>
        <w:t xml:space="preserve">Dnem </w:t>
      </w:r>
      <w:r w:rsidR="00EF4D4B">
        <w:rPr>
          <w:rFonts w:ascii="Calibri" w:hAnsi="Calibri" w:cs="Calibri"/>
          <w:sz w:val="22"/>
          <w:szCs w:val="22"/>
        </w:rPr>
        <w:t>0</w:t>
      </w:r>
      <w:r>
        <w:rPr>
          <w:rFonts w:ascii="Calibri" w:hAnsi="Calibri" w:cs="Calibri"/>
          <w:sz w:val="22"/>
          <w:szCs w:val="22"/>
        </w:rPr>
        <w:t>1.</w:t>
      </w:r>
      <w:r w:rsidR="00EF4D4B">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3C74F83E" w:rsidR="000D43FC" w:rsidRPr="00C216EE" w:rsidRDefault="007742E9"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144B8356"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EF4D4B">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1524DC34"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4220735C" w14:textId="77777777" w:rsidR="007742E9" w:rsidRDefault="007742E9" w:rsidP="007742E9">
      <w:pPr>
        <w:pStyle w:val="Styl2"/>
        <w:tabs>
          <w:tab w:val="clear" w:pos="360"/>
        </w:tabs>
        <w:spacing w:before="0"/>
        <w:rPr>
          <w:rFonts w:ascii="Calibri" w:hAnsi="Calibri" w:cs="Calibri"/>
          <w:sz w:val="22"/>
          <w:szCs w:val="22"/>
        </w:rPr>
      </w:pPr>
    </w:p>
    <w:p w14:paraId="670CA074" w14:textId="6E6433D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3D312F40"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7CA82CA4"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roce 202</w:t>
      </w:r>
      <w:r w:rsidR="007742E9" w:rsidRPr="007742E9">
        <w:rPr>
          <w:rFonts w:ascii="Calibri" w:hAnsi="Calibri" w:cs="Calibri"/>
          <w:sz w:val="22"/>
          <w:szCs w:val="22"/>
        </w:rPr>
        <w:t>3</w:t>
      </w:r>
      <w:r w:rsidRPr="007742E9">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případě rozšíření HELIOS Fenix o další moduly a funkce</w:t>
      </w:r>
      <w:r w:rsidR="006C0BF4" w:rsidRPr="007742E9">
        <w:rPr>
          <w:rFonts w:ascii="Calibri" w:hAnsi="Calibri" w:cs="Calibri"/>
          <w:sz w:val="22"/>
          <w:szCs w:val="22"/>
        </w:rPr>
        <w:t xml:space="preserve"> (</w:t>
      </w:r>
      <w:r w:rsidRPr="007742E9">
        <w:rPr>
          <w:rFonts w:ascii="Calibri" w:hAnsi="Calibri" w:cs="Calibri"/>
          <w:sz w:val="22"/>
          <w:szCs w:val="22"/>
        </w:rPr>
        <w:t>tzv. dokup</w:t>
      </w:r>
      <w:r w:rsidR="006C0BF4" w:rsidRPr="007742E9">
        <w:rPr>
          <w:rFonts w:ascii="Calibri" w:hAnsi="Calibri" w:cs="Calibri"/>
          <w:sz w:val="22"/>
          <w:szCs w:val="22"/>
        </w:rPr>
        <w:t>)</w:t>
      </w:r>
      <w:r w:rsidRPr="007742E9">
        <w:rPr>
          <w:rFonts w:ascii="Calibri" w:hAnsi="Calibri" w:cs="Calibri"/>
          <w:sz w:val="22"/>
          <w:szCs w:val="22"/>
        </w:rPr>
        <w:t xml:space="preserve"> se adekvátně</w:t>
      </w:r>
      <w:r>
        <w:rPr>
          <w:rFonts w:ascii="Calibri" w:hAnsi="Calibri" w:cs="Calibri"/>
          <w:sz w:val="22"/>
          <w:szCs w:val="22"/>
        </w:rPr>
        <w:t xml:space="preserve">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7742E9">
      <w:pPr>
        <w:pStyle w:val="Nzev"/>
        <w:numPr>
          <w:ilvl w:val="0"/>
          <w:numId w:val="3"/>
        </w:numPr>
        <w:tabs>
          <w:tab w:val="clear" w:pos="360"/>
          <w:tab w:val="left" w:pos="1276"/>
        </w:tabs>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7742E9">
      <w:pPr>
        <w:pStyle w:val="Styl1"/>
        <w:numPr>
          <w:ilvl w:val="0"/>
          <w:numId w:val="0"/>
        </w:numPr>
        <w:ind w:left="360" w:hanging="360"/>
        <w:rPr>
          <w:rFonts w:ascii="Calibri" w:hAnsi="Calibri" w:cs="Calibri"/>
          <w:sz w:val="22"/>
          <w:szCs w:val="22"/>
        </w:rPr>
      </w:pPr>
    </w:p>
    <w:p w14:paraId="512DCA7E" w14:textId="316F6B86" w:rsidR="00E21C06" w:rsidRDefault="00E21C0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0A5F01DB"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9D6EB06" w14:textId="77777777" w:rsidR="007742E9" w:rsidRDefault="007742E9" w:rsidP="007742E9">
      <w:pPr>
        <w:pStyle w:val="Styl1"/>
        <w:numPr>
          <w:ilvl w:val="0"/>
          <w:numId w:val="0"/>
        </w:numPr>
        <w:ind w:left="360" w:hanging="360"/>
        <w:rPr>
          <w:rFonts w:ascii="Calibri" w:hAnsi="Calibri" w:cs="Calibri"/>
          <w:sz w:val="22"/>
          <w:szCs w:val="22"/>
        </w:rPr>
      </w:pPr>
    </w:p>
    <w:p w14:paraId="6AEAB412" w14:textId="0E5267A6" w:rsidR="00A76D22" w:rsidRDefault="00A76D22" w:rsidP="007742E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7742E9" w:rsidRPr="00E44A1B" w14:paraId="7403DBC8" w14:textId="77777777" w:rsidTr="00024308">
        <w:trPr>
          <w:trHeight w:val="379"/>
        </w:trPr>
        <w:tc>
          <w:tcPr>
            <w:tcW w:w="3024" w:type="dxa"/>
            <w:shd w:val="clear" w:color="auto" w:fill="00B0F0"/>
            <w:vAlign w:val="center"/>
          </w:tcPr>
          <w:p w14:paraId="52384E7C" w14:textId="77777777" w:rsidR="007742E9" w:rsidRPr="00F567B8" w:rsidRDefault="007742E9" w:rsidP="007742E9">
            <w:pPr>
              <w:rPr>
                <w:rFonts w:ascii="Calibri" w:hAnsi="Calibri" w:cs="Calibri"/>
                <w:b/>
                <w:color w:val="FFFFFF"/>
                <w:sz w:val="22"/>
                <w:szCs w:val="22"/>
              </w:rPr>
            </w:pPr>
            <w:r w:rsidRPr="00F567B8">
              <w:rPr>
                <w:rFonts w:ascii="Calibri" w:hAnsi="Calibri" w:cs="Calibri"/>
                <w:b/>
                <w:color w:val="FFFFFF"/>
                <w:sz w:val="22"/>
                <w:szCs w:val="22"/>
              </w:rPr>
              <w:t>Název</w:t>
            </w:r>
          </w:p>
        </w:tc>
        <w:tc>
          <w:tcPr>
            <w:tcW w:w="3024" w:type="dxa"/>
            <w:shd w:val="clear" w:color="auto" w:fill="00B0F0"/>
            <w:vAlign w:val="center"/>
          </w:tcPr>
          <w:p w14:paraId="5527D84B" w14:textId="77777777" w:rsidR="007742E9" w:rsidRPr="00F567B8" w:rsidRDefault="007742E9" w:rsidP="00024308">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74A188A3" w14:textId="77777777" w:rsidR="007742E9" w:rsidRPr="00F567B8" w:rsidRDefault="007742E9" w:rsidP="00024308">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7742E9" w:rsidRPr="00E44A1B" w14:paraId="6EE1844E" w14:textId="77777777" w:rsidTr="00024308">
        <w:trPr>
          <w:trHeight w:hRule="exact" w:val="397"/>
        </w:trPr>
        <w:tc>
          <w:tcPr>
            <w:tcW w:w="3024" w:type="dxa"/>
            <w:vAlign w:val="center"/>
          </w:tcPr>
          <w:p w14:paraId="5313908D"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309D45AB"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1C867FCC" w14:textId="77777777" w:rsidR="007742E9" w:rsidRPr="00F567B8"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r>
    </w:tbl>
    <w:p w14:paraId="5C98A341" w14:textId="77777777" w:rsidR="007742E9" w:rsidRDefault="007742E9" w:rsidP="007742E9">
      <w:pPr>
        <w:spacing w:after="240"/>
        <w:ind w:left="426"/>
        <w:jc w:val="both"/>
        <w:rPr>
          <w:rFonts w:ascii="Calibri" w:hAnsi="Calibri" w:cs="Calibri"/>
          <w:i/>
          <w:szCs w:val="22"/>
        </w:rPr>
      </w:pPr>
      <w:r w:rsidRPr="002949AB">
        <w:rPr>
          <w:rFonts w:ascii="Calibri" w:hAnsi="Calibri" w:cs="Calibri"/>
          <w:i/>
          <w:szCs w:val="22"/>
        </w:rPr>
        <w:t>(Pokud je tabulka ponechána prázdná, nejsou ke dni podpisu smlouvy známi žádní Subdodavatelé – dílčí 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D72E52">
      <w:pPr>
        <w:pStyle w:val="Styl1"/>
        <w:numPr>
          <w:ilvl w:val="0"/>
          <w:numId w:val="0"/>
        </w:numPr>
        <w:spacing w:before="240"/>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6E233E23"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215DF3" w:rsidRDefault="00015B18" w:rsidP="008C3A02">
      <w:pPr>
        <w:pStyle w:val="Seznam"/>
        <w:numPr>
          <w:ilvl w:val="0"/>
          <w:numId w:val="1"/>
        </w:numPr>
        <w:spacing w:before="120"/>
        <w:ind w:left="357" w:hanging="357"/>
        <w:jc w:val="both"/>
        <w:rPr>
          <w:rFonts w:ascii="Calibri" w:hAnsi="Calibri" w:cs="Calibri"/>
          <w:sz w:val="22"/>
          <w:szCs w:val="22"/>
        </w:rPr>
      </w:pPr>
      <w:r w:rsidRPr="00215DF3">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215DF3">
        <w:rPr>
          <w:rFonts w:ascii="Calibri" w:hAnsi="Calibri" w:cs="Calibri"/>
          <w:sz w:val="22"/>
          <w:szCs w:val="22"/>
        </w:rPr>
        <w:t>Dodatek se vyhotovuje ve dvou vyhotoveních s platností originálu, z nichž každá strana obdrží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215DF3" w14:paraId="7284D5B3" w14:textId="77777777" w:rsidTr="00344435">
        <w:tc>
          <w:tcPr>
            <w:tcW w:w="4876" w:type="dxa"/>
          </w:tcPr>
          <w:p w14:paraId="35D9DA5C" w14:textId="77777777" w:rsidR="00215DF3" w:rsidRPr="00F47B1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t>V Praze dne ……………………</w:t>
            </w:r>
          </w:p>
          <w:p w14:paraId="019ABE56" w14:textId="77777777" w:rsidR="00215DF3" w:rsidRPr="00F47B13" w:rsidRDefault="00215DF3" w:rsidP="00215DF3">
            <w:pPr>
              <w:widowControl w:val="0"/>
              <w:tabs>
                <w:tab w:val="center" w:pos="2127"/>
                <w:tab w:val="center" w:pos="6379"/>
              </w:tabs>
              <w:rPr>
                <w:rFonts w:ascii="Calibri" w:hAnsi="Calibri" w:cs="Calibri"/>
                <w:sz w:val="22"/>
                <w:szCs w:val="22"/>
              </w:rPr>
            </w:pPr>
          </w:p>
          <w:p w14:paraId="2884A496" w14:textId="77777777" w:rsidR="00215DF3" w:rsidRPr="00F47B13" w:rsidRDefault="00215DF3" w:rsidP="00215DF3">
            <w:pPr>
              <w:widowControl w:val="0"/>
              <w:tabs>
                <w:tab w:val="center" w:pos="2127"/>
                <w:tab w:val="center" w:pos="6379"/>
              </w:tabs>
              <w:rPr>
                <w:rFonts w:ascii="Calibri" w:hAnsi="Calibri" w:cs="Calibri"/>
                <w:sz w:val="22"/>
                <w:szCs w:val="22"/>
              </w:rPr>
            </w:pPr>
          </w:p>
          <w:p w14:paraId="03AAE2F1" w14:textId="77777777" w:rsidR="00215DF3" w:rsidRPr="00F47B1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14:paraId="4DD0EB5D" w14:textId="77777777" w:rsidR="00215DF3" w:rsidRPr="00F47B13" w:rsidRDefault="00215DF3" w:rsidP="00215DF3">
            <w:pPr>
              <w:widowControl w:val="0"/>
              <w:tabs>
                <w:tab w:val="center" w:pos="2127"/>
                <w:tab w:val="center" w:pos="6379"/>
              </w:tabs>
              <w:rPr>
                <w:rFonts w:ascii="Calibri" w:hAnsi="Calibri" w:cs="Calibri"/>
                <w:sz w:val="22"/>
                <w:szCs w:val="22"/>
              </w:rPr>
            </w:pPr>
          </w:p>
          <w:p w14:paraId="62E22CA2" w14:textId="77777777" w:rsidR="00215DF3" w:rsidRDefault="00215DF3" w:rsidP="00215DF3">
            <w:pPr>
              <w:widowControl w:val="0"/>
              <w:tabs>
                <w:tab w:val="center" w:pos="2127"/>
                <w:tab w:val="center" w:pos="6379"/>
              </w:tabs>
              <w:rPr>
                <w:rFonts w:ascii="Calibri" w:hAnsi="Calibri" w:cs="Calibri"/>
                <w:sz w:val="22"/>
                <w:szCs w:val="22"/>
              </w:rPr>
            </w:pPr>
          </w:p>
          <w:p w14:paraId="19D71CEB" w14:textId="77777777" w:rsidR="00215DF3" w:rsidRPr="00F47B13" w:rsidRDefault="00215DF3" w:rsidP="00215DF3">
            <w:pPr>
              <w:widowControl w:val="0"/>
              <w:tabs>
                <w:tab w:val="center" w:pos="2127"/>
                <w:tab w:val="center" w:pos="6379"/>
              </w:tabs>
              <w:rPr>
                <w:rFonts w:ascii="Calibri" w:hAnsi="Calibri" w:cs="Calibri"/>
                <w:sz w:val="22"/>
                <w:szCs w:val="22"/>
              </w:rPr>
            </w:pPr>
          </w:p>
          <w:p w14:paraId="6C7D2395" w14:textId="77777777" w:rsidR="00215DF3" w:rsidRPr="00F47B13" w:rsidRDefault="00215DF3" w:rsidP="00215DF3">
            <w:pPr>
              <w:widowControl w:val="0"/>
              <w:tabs>
                <w:tab w:val="center" w:pos="2127"/>
                <w:tab w:val="center" w:pos="6379"/>
              </w:tabs>
              <w:rPr>
                <w:rFonts w:ascii="Calibri" w:hAnsi="Calibri" w:cs="Calibri"/>
                <w:sz w:val="22"/>
                <w:szCs w:val="22"/>
              </w:rPr>
            </w:pPr>
          </w:p>
          <w:p w14:paraId="17CAFE85" w14:textId="77777777" w:rsidR="00215DF3" w:rsidRPr="00F47B13" w:rsidRDefault="00215DF3" w:rsidP="00215DF3">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619303AA" w14:textId="77777777" w:rsidR="00215DF3" w:rsidRPr="00F47B13" w:rsidRDefault="00215DF3" w:rsidP="00215DF3">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14:paraId="6000784F" w14:textId="77777777" w:rsidR="00215DF3" w:rsidRPr="00F47B1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14:paraId="0D144997" w14:textId="77777777" w:rsidR="00215DF3" w:rsidRPr="00F47B13" w:rsidRDefault="00215DF3" w:rsidP="00215DF3">
            <w:pPr>
              <w:widowControl w:val="0"/>
              <w:tabs>
                <w:tab w:val="center" w:pos="2127"/>
                <w:tab w:val="center" w:pos="6379"/>
              </w:tabs>
              <w:rPr>
                <w:rFonts w:ascii="Calibri" w:hAnsi="Calibri" w:cs="Calibri"/>
                <w:sz w:val="22"/>
                <w:szCs w:val="22"/>
              </w:rPr>
            </w:pPr>
          </w:p>
          <w:p w14:paraId="5E57E5FE" w14:textId="77777777" w:rsidR="00215DF3" w:rsidRPr="00F47B13" w:rsidRDefault="00215DF3" w:rsidP="00215DF3">
            <w:pPr>
              <w:widowControl w:val="0"/>
              <w:tabs>
                <w:tab w:val="center" w:pos="2127"/>
                <w:tab w:val="center" w:pos="6379"/>
              </w:tabs>
              <w:rPr>
                <w:rFonts w:ascii="Calibri" w:hAnsi="Calibri" w:cs="Calibri"/>
                <w:sz w:val="22"/>
                <w:szCs w:val="22"/>
              </w:rPr>
            </w:pPr>
          </w:p>
          <w:p w14:paraId="6D1F2DB1" w14:textId="77777777" w:rsidR="00215DF3" w:rsidRPr="00F47B13" w:rsidRDefault="00215DF3" w:rsidP="00215DF3">
            <w:pPr>
              <w:widowControl w:val="0"/>
              <w:tabs>
                <w:tab w:val="center" w:pos="2127"/>
                <w:tab w:val="center" w:pos="6379"/>
              </w:tabs>
              <w:rPr>
                <w:rFonts w:ascii="Calibri" w:hAnsi="Calibri" w:cs="Calibri"/>
                <w:sz w:val="22"/>
                <w:szCs w:val="22"/>
              </w:rPr>
            </w:pPr>
          </w:p>
          <w:p w14:paraId="6028D922" w14:textId="77777777" w:rsidR="00215DF3" w:rsidRPr="00F47B13" w:rsidRDefault="00215DF3" w:rsidP="00215DF3">
            <w:pPr>
              <w:widowControl w:val="0"/>
              <w:tabs>
                <w:tab w:val="center" w:pos="2127"/>
                <w:tab w:val="center" w:pos="6379"/>
              </w:tabs>
              <w:rPr>
                <w:rFonts w:ascii="Calibri" w:hAnsi="Calibri" w:cs="Calibri"/>
                <w:sz w:val="22"/>
                <w:szCs w:val="22"/>
              </w:rPr>
            </w:pPr>
          </w:p>
          <w:p w14:paraId="1A1ED4AE" w14:textId="77777777" w:rsidR="00215DF3" w:rsidRPr="00F47B13" w:rsidRDefault="00215DF3" w:rsidP="00215DF3">
            <w:pPr>
              <w:widowControl w:val="0"/>
              <w:tabs>
                <w:tab w:val="center" w:pos="2127"/>
                <w:tab w:val="center" w:pos="6379"/>
              </w:tabs>
              <w:rPr>
                <w:rFonts w:ascii="Calibri" w:hAnsi="Calibri" w:cs="Calibri"/>
                <w:sz w:val="22"/>
                <w:szCs w:val="22"/>
              </w:rPr>
            </w:pPr>
          </w:p>
          <w:p w14:paraId="21DD966F" w14:textId="2BD1DD32" w:rsidR="00215DF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Pr>
                <w:rFonts w:ascii="Calibri" w:hAnsi="Calibri" w:cs="Calibri"/>
                <w:sz w:val="22"/>
                <w:szCs w:val="22"/>
              </w:rPr>
              <w:t>Vendula Odvodyová</w:t>
            </w:r>
          </w:p>
        </w:tc>
        <w:tc>
          <w:tcPr>
            <w:tcW w:w="4876" w:type="dxa"/>
          </w:tcPr>
          <w:p w14:paraId="2F70CC0E" w14:textId="77777777" w:rsidR="00215DF3" w:rsidRPr="00F47B1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sidRPr="00F921F5">
              <w:rPr>
                <w:rFonts w:ascii="Calibri" w:hAnsi="Calibri" w:cs="Calibri"/>
                <w:sz w:val="22"/>
                <w:szCs w:val="22"/>
              </w:rPr>
              <w:t>Česk</w:t>
            </w:r>
            <w:r>
              <w:rPr>
                <w:rFonts w:ascii="Calibri" w:hAnsi="Calibri" w:cs="Calibri"/>
                <w:sz w:val="22"/>
                <w:szCs w:val="22"/>
              </w:rPr>
              <w:t>ých</w:t>
            </w:r>
            <w:r w:rsidRPr="00F921F5">
              <w:rPr>
                <w:rFonts w:ascii="Calibri" w:hAnsi="Calibri" w:cs="Calibri"/>
                <w:sz w:val="22"/>
                <w:szCs w:val="22"/>
              </w:rPr>
              <w:t xml:space="preserve"> Budějovic</w:t>
            </w:r>
            <w:r>
              <w:rPr>
                <w:rFonts w:ascii="Calibri" w:hAnsi="Calibri" w:cs="Calibri"/>
                <w:sz w:val="22"/>
                <w:szCs w:val="22"/>
              </w:rPr>
              <w:t xml:space="preserve">ích </w:t>
            </w:r>
            <w:r w:rsidRPr="00F47B13">
              <w:rPr>
                <w:rFonts w:ascii="Calibri" w:hAnsi="Calibri" w:cs="Calibri"/>
                <w:sz w:val="22"/>
                <w:szCs w:val="22"/>
              </w:rPr>
              <w:t>dne ……………………</w:t>
            </w:r>
          </w:p>
          <w:p w14:paraId="15511320" w14:textId="77777777" w:rsidR="00215DF3" w:rsidRPr="00F47B13" w:rsidRDefault="00215DF3" w:rsidP="00215DF3">
            <w:pPr>
              <w:widowControl w:val="0"/>
              <w:tabs>
                <w:tab w:val="center" w:pos="2127"/>
                <w:tab w:val="center" w:pos="6379"/>
              </w:tabs>
              <w:rPr>
                <w:rFonts w:ascii="Calibri" w:hAnsi="Calibri" w:cs="Calibri"/>
                <w:sz w:val="22"/>
                <w:szCs w:val="22"/>
              </w:rPr>
            </w:pPr>
          </w:p>
          <w:p w14:paraId="62576487" w14:textId="77777777" w:rsidR="00215DF3" w:rsidRPr="00F47B13" w:rsidRDefault="00215DF3" w:rsidP="00215DF3">
            <w:pPr>
              <w:widowControl w:val="0"/>
              <w:tabs>
                <w:tab w:val="center" w:pos="2127"/>
                <w:tab w:val="center" w:pos="6379"/>
              </w:tabs>
              <w:rPr>
                <w:rFonts w:ascii="Calibri" w:hAnsi="Calibri" w:cs="Calibri"/>
                <w:sz w:val="22"/>
                <w:szCs w:val="22"/>
              </w:rPr>
            </w:pPr>
          </w:p>
          <w:p w14:paraId="4DB867D5" w14:textId="77777777" w:rsidR="00215DF3" w:rsidRDefault="00215DF3" w:rsidP="00215DF3">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Pr="00F921F5">
              <w:rPr>
                <w:rFonts w:ascii="Calibri" w:hAnsi="Calibri" w:cs="Calibri"/>
                <w:sz w:val="22"/>
                <w:szCs w:val="22"/>
              </w:rPr>
              <w:t>Základní škol</w:t>
            </w:r>
            <w:r>
              <w:rPr>
                <w:rFonts w:ascii="Calibri" w:hAnsi="Calibri" w:cs="Calibri"/>
                <w:sz w:val="22"/>
                <w:szCs w:val="22"/>
              </w:rPr>
              <w:t>u</w:t>
            </w:r>
            <w:r w:rsidRPr="00F921F5">
              <w:rPr>
                <w:rFonts w:ascii="Calibri" w:hAnsi="Calibri" w:cs="Calibri"/>
                <w:sz w:val="22"/>
                <w:szCs w:val="22"/>
              </w:rPr>
              <w:t xml:space="preserve"> a Mateřsk</w:t>
            </w:r>
            <w:r>
              <w:rPr>
                <w:rFonts w:ascii="Calibri" w:hAnsi="Calibri" w:cs="Calibri"/>
                <w:sz w:val="22"/>
                <w:szCs w:val="22"/>
              </w:rPr>
              <w:t>ou</w:t>
            </w:r>
            <w:r w:rsidRPr="00F921F5">
              <w:rPr>
                <w:rFonts w:ascii="Calibri" w:hAnsi="Calibri" w:cs="Calibri"/>
                <w:sz w:val="22"/>
                <w:szCs w:val="22"/>
              </w:rPr>
              <w:t xml:space="preserve"> škol</w:t>
            </w:r>
            <w:r>
              <w:rPr>
                <w:rFonts w:ascii="Calibri" w:hAnsi="Calibri" w:cs="Calibri"/>
                <w:sz w:val="22"/>
                <w:szCs w:val="22"/>
              </w:rPr>
              <w:t>u</w:t>
            </w:r>
            <w:r w:rsidRPr="00F921F5">
              <w:rPr>
                <w:rFonts w:ascii="Calibri" w:hAnsi="Calibri" w:cs="Calibri"/>
                <w:sz w:val="22"/>
                <w:szCs w:val="22"/>
              </w:rPr>
              <w:t>, L.</w:t>
            </w:r>
            <w:r>
              <w:rPr>
                <w:rFonts w:ascii="Calibri" w:hAnsi="Calibri" w:cs="Calibri"/>
                <w:sz w:val="22"/>
                <w:szCs w:val="22"/>
              </w:rPr>
              <w:t xml:space="preserve"> </w:t>
            </w:r>
            <w:r w:rsidRPr="00F921F5">
              <w:rPr>
                <w:rFonts w:ascii="Calibri" w:hAnsi="Calibri" w:cs="Calibri"/>
                <w:sz w:val="22"/>
                <w:szCs w:val="22"/>
              </w:rPr>
              <w:t>Kuby 48,</w:t>
            </w:r>
          </w:p>
          <w:p w14:paraId="36743996" w14:textId="77777777" w:rsidR="00215DF3" w:rsidRPr="00F47B13" w:rsidRDefault="00215DF3" w:rsidP="00215DF3">
            <w:pPr>
              <w:widowControl w:val="0"/>
              <w:tabs>
                <w:tab w:val="center" w:pos="2127"/>
                <w:tab w:val="center" w:pos="6379"/>
              </w:tabs>
              <w:rPr>
                <w:rFonts w:ascii="Calibri" w:hAnsi="Calibri" w:cs="Calibri"/>
                <w:sz w:val="22"/>
                <w:szCs w:val="22"/>
              </w:rPr>
            </w:pPr>
            <w:r w:rsidRPr="00F921F5">
              <w:rPr>
                <w:rFonts w:ascii="Calibri" w:hAnsi="Calibri" w:cs="Calibri"/>
                <w:sz w:val="22"/>
                <w:szCs w:val="22"/>
              </w:rPr>
              <w:t>České Budějovice</w:t>
            </w:r>
          </w:p>
          <w:p w14:paraId="23D1F5DA" w14:textId="77777777" w:rsidR="00215DF3" w:rsidRPr="00F47B13" w:rsidRDefault="00215DF3" w:rsidP="00215DF3">
            <w:pPr>
              <w:widowControl w:val="0"/>
              <w:tabs>
                <w:tab w:val="center" w:pos="2127"/>
                <w:tab w:val="center" w:pos="6379"/>
              </w:tabs>
              <w:rPr>
                <w:rFonts w:ascii="Calibri" w:hAnsi="Calibri" w:cs="Calibri"/>
                <w:sz w:val="22"/>
                <w:szCs w:val="22"/>
              </w:rPr>
            </w:pPr>
          </w:p>
          <w:p w14:paraId="48D1752D" w14:textId="77777777" w:rsidR="00215DF3" w:rsidRPr="00F47B13" w:rsidRDefault="00215DF3" w:rsidP="00215DF3">
            <w:pPr>
              <w:widowControl w:val="0"/>
              <w:tabs>
                <w:tab w:val="center" w:pos="2127"/>
                <w:tab w:val="center" w:pos="6379"/>
              </w:tabs>
              <w:rPr>
                <w:rFonts w:ascii="Calibri" w:hAnsi="Calibri" w:cs="Calibri"/>
                <w:sz w:val="22"/>
                <w:szCs w:val="22"/>
              </w:rPr>
            </w:pPr>
          </w:p>
          <w:p w14:paraId="2689160B" w14:textId="77777777" w:rsidR="00215DF3" w:rsidRPr="00F47B13" w:rsidRDefault="00215DF3" w:rsidP="00215DF3">
            <w:pPr>
              <w:widowControl w:val="0"/>
              <w:tabs>
                <w:tab w:val="center" w:pos="2127"/>
                <w:tab w:val="center" w:pos="6379"/>
              </w:tabs>
              <w:rPr>
                <w:rFonts w:ascii="Calibri" w:hAnsi="Calibri" w:cs="Calibri"/>
                <w:sz w:val="22"/>
                <w:szCs w:val="22"/>
              </w:rPr>
            </w:pPr>
          </w:p>
          <w:p w14:paraId="741F5D8A" w14:textId="77777777" w:rsidR="00215DF3" w:rsidRPr="00F47B13" w:rsidRDefault="00215DF3" w:rsidP="00215DF3">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72546427" w14:textId="77777777" w:rsidR="00215DF3" w:rsidRDefault="00215DF3" w:rsidP="00215DF3">
            <w:pPr>
              <w:widowControl w:val="0"/>
              <w:tabs>
                <w:tab w:val="center" w:pos="2552"/>
                <w:tab w:val="center" w:pos="6804"/>
              </w:tabs>
              <w:rPr>
                <w:rFonts w:ascii="Calibri" w:hAnsi="Calibri" w:cs="Calibri"/>
                <w:sz w:val="22"/>
                <w:szCs w:val="22"/>
              </w:rPr>
            </w:pPr>
            <w:r w:rsidRPr="00754EA1">
              <w:rPr>
                <w:rFonts w:ascii="Calibri" w:hAnsi="Calibri" w:cs="Calibri"/>
                <w:sz w:val="22"/>
                <w:szCs w:val="22"/>
              </w:rPr>
              <w:t xml:space="preserve">Mgr. </w:t>
            </w:r>
            <w:r>
              <w:rPr>
                <w:rFonts w:ascii="Calibri" w:hAnsi="Calibri" w:cs="Calibri"/>
                <w:sz w:val="22"/>
                <w:szCs w:val="22"/>
              </w:rPr>
              <w:t xml:space="preserve">Romana </w:t>
            </w:r>
            <w:r w:rsidRPr="00754EA1">
              <w:rPr>
                <w:rFonts w:ascii="Calibri" w:hAnsi="Calibri" w:cs="Calibri"/>
                <w:sz w:val="22"/>
                <w:szCs w:val="22"/>
              </w:rPr>
              <w:t>Kábelová</w:t>
            </w:r>
          </w:p>
          <w:p w14:paraId="02618701" w14:textId="2A931119" w:rsidR="00215DF3" w:rsidRDefault="00215DF3" w:rsidP="00215DF3">
            <w:pPr>
              <w:widowControl w:val="0"/>
              <w:tabs>
                <w:tab w:val="center" w:pos="2552"/>
                <w:tab w:val="center" w:pos="6804"/>
              </w:tabs>
              <w:rPr>
                <w:rFonts w:ascii="Calibri" w:hAnsi="Calibri" w:cs="Calibri"/>
                <w:sz w:val="22"/>
                <w:szCs w:val="22"/>
              </w:rPr>
            </w:pPr>
            <w:r>
              <w:rPr>
                <w:rFonts w:ascii="Calibri" w:hAnsi="Calibri" w:cs="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215DF3" w:rsidRPr="00F47B13" w14:paraId="77A78896" w14:textId="77777777" w:rsidTr="0088199A">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5AB846" w14:textId="77777777" w:rsidR="00215DF3" w:rsidRPr="00F47B13" w:rsidRDefault="00215DF3" w:rsidP="0088199A">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Seznam softwarových modulů a funkcí</w:t>
            </w:r>
          </w:p>
          <w:p w14:paraId="045BFF9E" w14:textId="77777777" w:rsidR="00215DF3" w:rsidRPr="00F47B13" w:rsidRDefault="00215DF3" w:rsidP="0088199A">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86A0DFD" w14:textId="77777777" w:rsidR="00215DF3" w:rsidRPr="00F47B13" w:rsidRDefault="00215DF3" w:rsidP="0088199A">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215DF3" w:rsidRPr="00F47B13" w14:paraId="61422B76"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712FCEFC" w14:textId="77777777" w:rsidR="00215DF3" w:rsidRPr="00796431"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52249A59" w14:textId="77777777" w:rsidR="00215DF3" w:rsidRPr="00F47B13" w:rsidRDefault="00215DF3" w:rsidP="0088199A">
            <w:pPr>
              <w:spacing w:before="60" w:after="60"/>
              <w:ind w:right="163" w:hanging="49"/>
              <w:jc w:val="right"/>
              <w:rPr>
                <w:rFonts w:ascii="Calibri" w:hAnsi="Calibri" w:cs="Calibri"/>
                <w:sz w:val="22"/>
                <w:szCs w:val="22"/>
              </w:rPr>
            </w:pPr>
            <w:r w:rsidRPr="00796431">
              <w:rPr>
                <w:rFonts w:ascii="Calibri" w:hAnsi="Calibri" w:cs="Calibri"/>
                <w:sz w:val="22"/>
                <w:szCs w:val="22"/>
              </w:rPr>
              <w:t>*)</w:t>
            </w:r>
          </w:p>
        </w:tc>
      </w:tr>
      <w:tr w:rsidR="00215DF3" w:rsidRPr="00F47B13" w14:paraId="3A651F9A"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28A339F" w14:textId="77777777" w:rsidR="00215DF3" w:rsidRPr="00F47B13"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AEB27DD" w14:textId="77777777" w:rsidR="00215DF3" w:rsidRPr="00F47B13" w:rsidRDefault="00215DF3" w:rsidP="0088199A">
            <w:pPr>
              <w:spacing w:before="60" w:after="60"/>
              <w:ind w:right="163" w:hanging="49"/>
              <w:jc w:val="right"/>
              <w:rPr>
                <w:rFonts w:ascii="Calibri" w:hAnsi="Calibri" w:cs="Calibri"/>
                <w:sz w:val="22"/>
                <w:szCs w:val="22"/>
              </w:rPr>
            </w:pPr>
            <w:r w:rsidRPr="00796431">
              <w:rPr>
                <w:rFonts w:ascii="Calibri" w:hAnsi="Calibri" w:cs="Calibri"/>
                <w:sz w:val="22"/>
                <w:szCs w:val="22"/>
              </w:rPr>
              <w:t>*)</w:t>
            </w:r>
          </w:p>
        </w:tc>
      </w:tr>
      <w:tr w:rsidR="00215DF3" w:rsidRPr="00F47B13" w14:paraId="55F531B2"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47A3A60" w14:textId="77777777" w:rsidR="00215DF3"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701E5023" w14:textId="77777777" w:rsidR="00215DF3" w:rsidRPr="00796431" w:rsidRDefault="00215DF3" w:rsidP="0088199A">
            <w:pPr>
              <w:spacing w:before="60" w:after="60"/>
              <w:ind w:right="163" w:hanging="49"/>
              <w:jc w:val="right"/>
              <w:rPr>
                <w:rFonts w:ascii="Calibri" w:hAnsi="Calibri" w:cs="Calibri"/>
                <w:sz w:val="22"/>
                <w:szCs w:val="22"/>
              </w:rPr>
            </w:pPr>
            <w:r>
              <w:rPr>
                <w:rFonts w:ascii="Calibri" w:hAnsi="Calibri" w:cs="Calibri"/>
                <w:sz w:val="22"/>
                <w:szCs w:val="22"/>
              </w:rPr>
              <w:t>*)</w:t>
            </w:r>
          </w:p>
        </w:tc>
      </w:tr>
      <w:tr w:rsidR="00215DF3" w:rsidRPr="00F47B13" w14:paraId="21549901"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A80518E" w14:textId="77777777" w:rsidR="00215DF3"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4471F1">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67C590E5" w14:textId="77777777" w:rsidR="00215DF3" w:rsidRPr="00796431" w:rsidRDefault="00215DF3" w:rsidP="0088199A">
            <w:pPr>
              <w:spacing w:before="60" w:after="60"/>
              <w:ind w:right="163" w:hanging="49"/>
              <w:jc w:val="right"/>
              <w:rPr>
                <w:rFonts w:ascii="Calibri" w:hAnsi="Calibri" w:cs="Calibri"/>
                <w:sz w:val="22"/>
                <w:szCs w:val="22"/>
              </w:rPr>
            </w:pPr>
            <w:r w:rsidRPr="00796431">
              <w:rPr>
                <w:rFonts w:ascii="Calibri" w:hAnsi="Calibri" w:cs="Calibri"/>
                <w:sz w:val="22"/>
                <w:szCs w:val="22"/>
              </w:rPr>
              <w:t>*)</w:t>
            </w:r>
          </w:p>
        </w:tc>
      </w:tr>
      <w:tr w:rsidR="00215DF3" w:rsidRPr="00F47B13" w14:paraId="6BC733DC"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7E7FD9" w14:textId="77777777" w:rsidR="00215DF3"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4471F1">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20FB826C" w14:textId="77777777" w:rsidR="00215DF3" w:rsidRPr="00796431" w:rsidRDefault="00215DF3" w:rsidP="0088199A">
            <w:pPr>
              <w:spacing w:before="60" w:after="60"/>
              <w:ind w:right="163" w:hanging="49"/>
              <w:jc w:val="right"/>
              <w:rPr>
                <w:rFonts w:ascii="Calibri" w:hAnsi="Calibri" w:cs="Calibri"/>
                <w:sz w:val="22"/>
                <w:szCs w:val="22"/>
              </w:rPr>
            </w:pPr>
            <w:r w:rsidRPr="00796431">
              <w:rPr>
                <w:rFonts w:ascii="Calibri" w:hAnsi="Calibri" w:cs="Calibri"/>
                <w:sz w:val="22"/>
                <w:szCs w:val="22"/>
              </w:rPr>
              <w:t>*)</w:t>
            </w:r>
          </w:p>
        </w:tc>
      </w:tr>
      <w:tr w:rsidR="00215DF3" w:rsidRPr="00F47B13" w14:paraId="2CA0A9AF"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41D7BD4" w14:textId="77777777" w:rsidR="00215DF3" w:rsidRPr="00F47B13"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705BA4">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0A244611" w14:textId="77777777" w:rsidR="00215DF3" w:rsidRPr="00796431" w:rsidRDefault="00215DF3" w:rsidP="0088199A">
            <w:pPr>
              <w:spacing w:before="60" w:after="60"/>
              <w:ind w:right="163" w:hanging="49"/>
              <w:jc w:val="right"/>
              <w:rPr>
                <w:rFonts w:ascii="Calibri" w:hAnsi="Calibri" w:cs="Calibri"/>
                <w:sz w:val="22"/>
                <w:szCs w:val="22"/>
              </w:rPr>
            </w:pPr>
            <w:r>
              <w:rPr>
                <w:rFonts w:ascii="Calibri" w:hAnsi="Calibri" w:cs="Calibri"/>
                <w:sz w:val="22"/>
                <w:szCs w:val="22"/>
              </w:rPr>
              <w:t>*)</w:t>
            </w:r>
          </w:p>
        </w:tc>
      </w:tr>
      <w:tr w:rsidR="00215DF3" w:rsidRPr="00F47B13" w14:paraId="02D37D1F"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A9A5832" w14:textId="77777777" w:rsidR="00215DF3" w:rsidRPr="00705BA4"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7809E4">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E3643C9" w14:textId="77777777" w:rsidR="00215DF3" w:rsidRDefault="00215DF3" w:rsidP="0088199A">
            <w:pPr>
              <w:spacing w:before="60" w:after="60"/>
              <w:ind w:right="163" w:hanging="49"/>
              <w:jc w:val="right"/>
              <w:rPr>
                <w:rFonts w:ascii="Calibri" w:hAnsi="Calibri" w:cs="Calibri"/>
                <w:sz w:val="22"/>
                <w:szCs w:val="22"/>
              </w:rPr>
            </w:pPr>
            <w:r w:rsidRPr="00796431">
              <w:rPr>
                <w:rFonts w:ascii="Calibri" w:hAnsi="Calibri" w:cs="Calibri"/>
                <w:sz w:val="22"/>
                <w:szCs w:val="22"/>
              </w:rPr>
              <w:t>*)</w:t>
            </w:r>
          </w:p>
        </w:tc>
      </w:tr>
      <w:tr w:rsidR="00215DF3" w:rsidRPr="00F47B13" w14:paraId="53596640"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673AE8F" w14:textId="77777777" w:rsidR="00215DF3" w:rsidRPr="00705BA4"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7809E4">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1EFC6272" w14:textId="77777777" w:rsidR="00215DF3" w:rsidRDefault="00215DF3" w:rsidP="0088199A">
            <w:pPr>
              <w:spacing w:before="60" w:after="60"/>
              <w:ind w:right="163" w:hanging="49"/>
              <w:jc w:val="right"/>
              <w:rPr>
                <w:rFonts w:ascii="Calibri" w:hAnsi="Calibri" w:cs="Calibri"/>
                <w:sz w:val="22"/>
                <w:szCs w:val="22"/>
              </w:rPr>
            </w:pPr>
            <w:r>
              <w:rPr>
                <w:rFonts w:ascii="Calibri" w:hAnsi="Calibri" w:cs="Calibri"/>
                <w:sz w:val="22"/>
                <w:szCs w:val="22"/>
              </w:rPr>
              <w:t>*)</w:t>
            </w:r>
          </w:p>
        </w:tc>
      </w:tr>
      <w:tr w:rsidR="00215DF3" w:rsidRPr="00F47B13" w14:paraId="050201DE"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33162AB" w14:textId="5482DD3A" w:rsidR="00215DF3" w:rsidRPr="007809E4"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215DF3">
              <w:rPr>
                <w:rFonts w:ascii="Calibri" w:hAnsi="Calibri" w:cs="Calibri"/>
                <w:sz w:val="22"/>
                <w:szCs w:val="22"/>
              </w:rPr>
              <w:t>Sklady</w:t>
            </w:r>
          </w:p>
        </w:tc>
        <w:tc>
          <w:tcPr>
            <w:tcW w:w="1526" w:type="dxa"/>
            <w:tcBorders>
              <w:top w:val="single" w:sz="4" w:space="0" w:color="auto"/>
              <w:left w:val="single" w:sz="4" w:space="0" w:color="auto"/>
              <w:bottom w:val="single" w:sz="4" w:space="0" w:color="auto"/>
              <w:right w:val="single" w:sz="6" w:space="0" w:color="auto"/>
            </w:tcBorders>
            <w:vAlign w:val="center"/>
          </w:tcPr>
          <w:p w14:paraId="58A31FA6" w14:textId="63397C99" w:rsidR="00215DF3" w:rsidRDefault="00215DF3" w:rsidP="0088199A">
            <w:pPr>
              <w:spacing w:before="60" w:after="60"/>
              <w:ind w:right="163" w:hanging="49"/>
              <w:jc w:val="right"/>
              <w:rPr>
                <w:rFonts w:ascii="Calibri" w:hAnsi="Calibri" w:cs="Calibri"/>
                <w:sz w:val="22"/>
                <w:szCs w:val="22"/>
              </w:rPr>
            </w:pPr>
            <w:r>
              <w:rPr>
                <w:rFonts w:ascii="Calibri" w:hAnsi="Calibri" w:cs="Calibri"/>
                <w:sz w:val="22"/>
                <w:szCs w:val="22"/>
              </w:rPr>
              <w:t>8 000</w:t>
            </w:r>
          </w:p>
        </w:tc>
      </w:tr>
      <w:tr w:rsidR="00215DF3" w:rsidRPr="00F47B13" w14:paraId="4FE23674"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7B494B5" w14:textId="77777777" w:rsidR="00215DF3" w:rsidRPr="00F47B13" w:rsidRDefault="00215DF3" w:rsidP="0088199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55B9B1AE" w14:textId="045DB16D" w:rsidR="00215DF3" w:rsidRPr="00F47B13" w:rsidRDefault="00215DF3" w:rsidP="0088199A">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8 000,00</w:t>
            </w:r>
          </w:p>
        </w:tc>
      </w:tr>
      <w:tr w:rsidR="00215DF3" w:rsidRPr="00F47B13" w14:paraId="795A7C1E" w14:textId="77777777" w:rsidTr="0088199A">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44FDC9A" w14:textId="77777777" w:rsidR="00215DF3" w:rsidRPr="00F47B13" w:rsidRDefault="00215DF3" w:rsidP="0088199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CEDF53" w14:textId="3B92E5A3" w:rsidR="00215DF3" w:rsidRPr="00F47B13" w:rsidRDefault="00215DF3" w:rsidP="0088199A">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9 680,00</w:t>
            </w:r>
          </w:p>
        </w:tc>
      </w:tr>
    </w:tbl>
    <w:p w14:paraId="1F588C9A" w14:textId="77777777" w:rsidR="00215DF3" w:rsidRPr="00F47B13" w:rsidRDefault="00215DF3" w:rsidP="00215DF3">
      <w:pPr>
        <w:pStyle w:val="Zhlav"/>
        <w:tabs>
          <w:tab w:val="left" w:pos="708"/>
        </w:tabs>
        <w:rPr>
          <w:rFonts w:ascii="Calibri" w:hAnsi="Calibri" w:cs="Calibri"/>
          <w:sz w:val="22"/>
          <w:szCs w:val="22"/>
        </w:rPr>
      </w:pPr>
    </w:p>
    <w:p w14:paraId="697F6321" w14:textId="634C6255" w:rsidR="007372EE" w:rsidRDefault="007372EE" w:rsidP="007372EE">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70ADC01" w14:textId="64818039" w:rsidR="00F61366" w:rsidRDefault="00F61366" w:rsidP="007372EE">
      <w:pPr>
        <w:pStyle w:val="Zhlav"/>
        <w:tabs>
          <w:tab w:val="left" w:pos="708"/>
        </w:tabs>
        <w:rPr>
          <w:rFonts w:ascii="Calibri" w:hAnsi="Calibri" w:cs="Calibri"/>
          <w:sz w:val="22"/>
          <w:szCs w:val="22"/>
        </w:rPr>
      </w:pPr>
    </w:p>
    <w:p w14:paraId="5720E628" w14:textId="242A6DCA" w:rsidR="007742E9" w:rsidRDefault="007742E9" w:rsidP="007372EE">
      <w:pPr>
        <w:pStyle w:val="Zhlav"/>
        <w:tabs>
          <w:tab w:val="left" w:pos="708"/>
        </w:tabs>
        <w:rPr>
          <w:rFonts w:ascii="Calibri" w:hAnsi="Calibri" w:cs="Calibri"/>
          <w:sz w:val="22"/>
          <w:szCs w:val="22"/>
        </w:rPr>
      </w:pPr>
    </w:p>
    <w:p w14:paraId="0AC2AF62" w14:textId="77777777" w:rsidR="007742E9" w:rsidRDefault="007742E9"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3DAFA2F0" w:rsidR="00E0333A" w:rsidRDefault="00215DF3">
            <w:pPr>
              <w:spacing w:before="60" w:after="60"/>
              <w:ind w:left="62"/>
              <w:jc w:val="center"/>
              <w:rPr>
                <w:rFonts w:ascii="Calibri" w:hAnsi="Calibri" w:cs="Calibri"/>
                <w:sz w:val="22"/>
                <w:szCs w:val="22"/>
              </w:rPr>
            </w:pPr>
            <w:r w:rsidRPr="00215DF3">
              <w:rPr>
                <w:rFonts w:ascii="Calibri" w:hAnsi="Calibri" w:cs="Calibri"/>
                <w:sz w:val="22"/>
                <w:szCs w:val="22"/>
              </w:rPr>
              <w:t>03.10.2023</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66CDD670" w:rsidR="00E0333A" w:rsidRDefault="00215DF3">
            <w:pPr>
              <w:spacing w:before="60" w:after="60"/>
              <w:ind w:left="-2" w:right="173" w:hanging="6"/>
              <w:jc w:val="right"/>
              <w:rPr>
                <w:rFonts w:ascii="Calibri" w:hAnsi="Calibri" w:cs="Calibri"/>
                <w:b/>
                <w:sz w:val="22"/>
                <w:szCs w:val="22"/>
              </w:rPr>
            </w:pPr>
            <w:r w:rsidRPr="00215DF3">
              <w:rPr>
                <w:rFonts w:ascii="Calibri" w:hAnsi="Calibri" w:cs="Calibri"/>
                <w:b/>
                <w:sz w:val="22"/>
                <w:szCs w:val="22"/>
              </w:rPr>
              <w:t>2 250,00</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1452F113" w:rsidR="00E0333A" w:rsidRDefault="00215DF3">
            <w:pPr>
              <w:spacing w:before="60" w:after="60"/>
              <w:ind w:left="-2" w:right="173" w:hanging="6"/>
              <w:jc w:val="right"/>
              <w:rPr>
                <w:rFonts w:ascii="Calibri" w:hAnsi="Calibri" w:cs="Calibri"/>
                <w:b/>
                <w:sz w:val="22"/>
                <w:szCs w:val="22"/>
              </w:rPr>
            </w:pPr>
            <w:r>
              <w:rPr>
                <w:rFonts w:ascii="Calibri" w:hAnsi="Calibri" w:cs="Calibri"/>
                <w:b/>
                <w:sz w:val="22"/>
                <w:szCs w:val="22"/>
              </w:rPr>
              <w:t>2 722,50</w:t>
            </w:r>
          </w:p>
        </w:tc>
      </w:tr>
      <w:bookmarkEnd w:id="9"/>
      <w:bookmarkEnd w:id="10"/>
    </w:tbl>
    <w:p w14:paraId="3EDD6883" w14:textId="77777777" w:rsidR="00E0333A" w:rsidRDefault="00E0333A" w:rsidP="00E0333A">
      <w:pPr>
        <w:rPr>
          <w:rFonts w:ascii="Calibri" w:hAnsi="Calibri" w:cs="Calibri"/>
          <w:sz w:val="22"/>
          <w:szCs w:val="22"/>
        </w:rPr>
      </w:pPr>
    </w:p>
    <w:p w14:paraId="08D8DEA1" w14:textId="03AFDEB0" w:rsidR="007372EE" w:rsidRPr="007742E9" w:rsidRDefault="007372EE" w:rsidP="007372EE">
      <w:pPr>
        <w:rPr>
          <w:rFonts w:ascii="Calibri" w:hAnsi="Calibri" w:cs="Calibri"/>
          <w:sz w:val="22"/>
          <w:szCs w:val="22"/>
        </w:rPr>
      </w:pPr>
      <w:r w:rsidRPr="007742E9">
        <w:rPr>
          <w:rFonts w:ascii="Calibri" w:hAnsi="Calibri" w:cs="Calibri"/>
          <w:sz w:val="22"/>
          <w:szCs w:val="22"/>
        </w:rPr>
        <w:t>Implementace byla zhotovitelem provedena na základě Pracovního listu potvrzené</w:t>
      </w:r>
      <w:r w:rsidR="00012A41" w:rsidRPr="007742E9">
        <w:rPr>
          <w:rFonts w:ascii="Calibri" w:hAnsi="Calibri" w:cs="Calibri"/>
          <w:sz w:val="22"/>
          <w:szCs w:val="22"/>
        </w:rPr>
        <w:t>ho</w:t>
      </w:r>
      <w:r w:rsidRPr="007742E9">
        <w:rPr>
          <w:rFonts w:ascii="Calibri" w:hAnsi="Calibri" w:cs="Calibri"/>
          <w:sz w:val="22"/>
          <w:szCs w:val="22"/>
        </w:rPr>
        <w:t xml:space="preserve"> objednatelem.</w:t>
      </w: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215DF3" w:rsidRPr="004B6634" w14:paraId="13530A8E" w14:textId="77777777" w:rsidTr="0088199A">
        <w:trPr>
          <w:cantSplit/>
        </w:trPr>
        <w:tc>
          <w:tcPr>
            <w:tcW w:w="5670" w:type="dxa"/>
            <w:tcBorders>
              <w:bottom w:val="single" w:sz="4" w:space="0" w:color="auto"/>
              <w:right w:val="single" w:sz="4" w:space="0" w:color="auto"/>
            </w:tcBorders>
            <w:shd w:val="clear" w:color="auto" w:fill="00B0F0"/>
            <w:vAlign w:val="center"/>
          </w:tcPr>
          <w:p w14:paraId="783A7567" w14:textId="7FFFB049" w:rsidR="00215DF3" w:rsidRPr="004B6634" w:rsidRDefault="00215DF3" w:rsidP="0088199A">
            <w:pPr>
              <w:spacing w:before="60" w:after="60"/>
              <w:jc w:val="center"/>
              <w:rPr>
                <w:rFonts w:ascii="Calibri" w:hAnsi="Calibri" w:cs="Calibri"/>
                <w:b/>
                <w:color w:val="FFFFFF"/>
                <w:sz w:val="22"/>
                <w:szCs w:val="22"/>
              </w:rPr>
            </w:pPr>
            <w:r w:rsidRPr="004B6634">
              <w:rPr>
                <w:rFonts w:ascii="Calibri" w:hAnsi="Calibri" w:cs="Calibri"/>
              </w:rPr>
              <w:br w:type="page"/>
            </w:r>
            <w:r w:rsidRPr="004B6634">
              <w:rPr>
                <w:rFonts w:ascii="Calibri" w:hAnsi="Calibri" w:cs="Calibri"/>
                <w:b/>
                <w:color w:val="FFFFFF"/>
                <w:sz w:val="22"/>
                <w:szCs w:val="22"/>
              </w:rPr>
              <w:t>Názv</w:t>
            </w:r>
            <w:r>
              <w:rPr>
                <w:rFonts w:ascii="Calibri" w:hAnsi="Calibri" w:cs="Calibri"/>
                <w:b/>
                <w:color w:val="FFFFFF"/>
                <w:sz w:val="22"/>
                <w:szCs w:val="22"/>
              </w:rPr>
              <w:t>y</w:t>
            </w:r>
            <w:r w:rsidRPr="004B6634">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75B6F94F" w14:textId="77777777" w:rsidR="00215DF3" w:rsidRPr="004B6634" w:rsidRDefault="00215DF3" w:rsidP="0088199A">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Stávající (S)</w:t>
            </w:r>
          </w:p>
          <w:p w14:paraId="07874683" w14:textId="77777777" w:rsidR="00215DF3" w:rsidRPr="004B6634" w:rsidRDefault="00215DF3" w:rsidP="0088199A">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6BA8B7F9" w14:textId="77777777" w:rsidR="00215DF3" w:rsidRPr="004B6634" w:rsidRDefault="00215DF3" w:rsidP="0088199A">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14:paraId="42A6C7FD" w14:textId="77777777" w:rsidR="00215DF3" w:rsidRPr="004B6634" w:rsidRDefault="00215DF3" w:rsidP="0088199A">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upgrade</w:t>
            </w:r>
          </w:p>
        </w:tc>
      </w:tr>
      <w:tr w:rsidR="00215DF3" w:rsidRPr="004B6634" w14:paraId="16E65CBC"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3C8B4A9" w14:textId="77777777" w:rsidR="00215DF3" w:rsidRPr="00B66945"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75C7B7BE"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E0FA13"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5 250</w:t>
            </w:r>
          </w:p>
        </w:tc>
      </w:tr>
      <w:tr w:rsidR="00215DF3" w:rsidRPr="004B6634" w14:paraId="052DE0C6"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1E8043C2" w14:textId="77777777" w:rsidR="00215DF3" w:rsidRPr="00B66945" w:rsidRDefault="00215DF3" w:rsidP="0088199A">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9B42A71"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FCCF708"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250</w:t>
            </w:r>
          </w:p>
        </w:tc>
      </w:tr>
      <w:tr w:rsidR="00215DF3" w:rsidRPr="004B6634" w14:paraId="2B4B37E1"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C14D0DD" w14:textId="77777777" w:rsidR="00215DF3" w:rsidRPr="0000727D" w:rsidRDefault="00215DF3" w:rsidP="0088199A">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59D8C52"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81CFE0F"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2BFC3BF8"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FAB6F94" w14:textId="77777777" w:rsidR="00215DF3" w:rsidRPr="0000727D"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4471F1">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EE46D7C"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C491D77"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17B91295"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695557D" w14:textId="77777777" w:rsidR="00215DF3" w:rsidRPr="0000727D"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4471F1">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9FD5F53"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83EAE7E"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09663570"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20AACE1" w14:textId="77777777" w:rsidR="00215DF3" w:rsidRPr="00B66945"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705BA4">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E9709E7"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63DEC6"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1286D422"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11CC58E" w14:textId="77777777" w:rsidR="00215DF3" w:rsidRPr="00B66945"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7809E4">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7D3B772"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031689B"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65874F3D"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84DD50" w14:textId="77777777" w:rsidR="00215DF3" w:rsidRPr="0000727D" w:rsidRDefault="00215DF3" w:rsidP="0088199A">
            <w:pPr>
              <w:tabs>
                <w:tab w:val="left" w:pos="284"/>
                <w:tab w:val="left" w:pos="1985"/>
                <w:tab w:val="left" w:pos="3119"/>
                <w:tab w:val="left" w:pos="4253"/>
                <w:tab w:val="left" w:pos="6521"/>
              </w:tabs>
              <w:spacing w:before="60" w:after="60"/>
              <w:rPr>
                <w:rFonts w:ascii="Calibri" w:hAnsi="Calibri"/>
                <w:sz w:val="22"/>
                <w:szCs w:val="22"/>
              </w:rPr>
            </w:pPr>
            <w:r w:rsidRPr="007809E4">
              <w:rPr>
                <w:rFonts w:ascii="Calibri" w:hAnsi="Calibri" w:cs="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92B3268" w14:textId="77777777" w:rsidR="00215DF3" w:rsidRPr="004B6634" w:rsidRDefault="00215DF3" w:rsidP="008819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39B2A5" w14:textId="77777777" w:rsidR="00215DF3" w:rsidRPr="004B6634" w:rsidRDefault="00215DF3" w:rsidP="0088199A">
            <w:pPr>
              <w:ind w:right="220"/>
              <w:jc w:val="right"/>
              <w:rPr>
                <w:rFonts w:ascii="Calibri" w:hAnsi="Calibri" w:cs="Calibri"/>
                <w:sz w:val="22"/>
                <w:szCs w:val="22"/>
              </w:rPr>
            </w:pPr>
            <w:r>
              <w:rPr>
                <w:rFonts w:ascii="Calibri" w:hAnsi="Calibri" w:cs="Calibri"/>
                <w:sz w:val="22"/>
                <w:szCs w:val="22"/>
              </w:rPr>
              <w:t>2 000</w:t>
            </w:r>
          </w:p>
        </w:tc>
      </w:tr>
      <w:tr w:rsidR="00215DF3" w:rsidRPr="004B6634" w14:paraId="79C3B4A1" w14:textId="77777777" w:rsidTr="0088199A">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AEC1111" w14:textId="59781415" w:rsidR="00215DF3" w:rsidRPr="007809E4" w:rsidRDefault="00215DF3" w:rsidP="0088199A">
            <w:pPr>
              <w:tabs>
                <w:tab w:val="left" w:pos="284"/>
                <w:tab w:val="left" w:pos="1985"/>
                <w:tab w:val="left" w:pos="3119"/>
                <w:tab w:val="left" w:pos="4253"/>
                <w:tab w:val="left" w:pos="6521"/>
              </w:tabs>
              <w:spacing w:before="60" w:after="60"/>
              <w:rPr>
                <w:rFonts w:ascii="Calibri" w:hAnsi="Calibri" w:cs="Calibri"/>
                <w:sz w:val="22"/>
                <w:szCs w:val="22"/>
              </w:rPr>
            </w:pPr>
            <w:r w:rsidRPr="00215DF3">
              <w:rPr>
                <w:rFonts w:ascii="Calibri" w:hAnsi="Calibri" w:cs="Calibri"/>
                <w:sz w:val="22"/>
                <w:szCs w:val="22"/>
              </w:rPr>
              <w:t>Sklady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7D5798A2" w14:textId="6EA7585F" w:rsidR="00215DF3" w:rsidRDefault="00215DF3" w:rsidP="0088199A">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24876894" w14:textId="16D932C4" w:rsidR="00215DF3" w:rsidRDefault="00215DF3" w:rsidP="0088199A">
            <w:pPr>
              <w:ind w:right="220"/>
              <w:jc w:val="right"/>
              <w:rPr>
                <w:rFonts w:ascii="Calibri" w:hAnsi="Calibri" w:cs="Calibri"/>
                <w:sz w:val="22"/>
                <w:szCs w:val="22"/>
              </w:rPr>
            </w:pPr>
            <w:r>
              <w:rPr>
                <w:rFonts w:ascii="Calibri" w:hAnsi="Calibri" w:cs="Calibri"/>
                <w:sz w:val="22"/>
                <w:szCs w:val="22"/>
              </w:rPr>
              <w:t>2 000</w:t>
            </w:r>
          </w:p>
        </w:tc>
      </w:tr>
    </w:tbl>
    <w:p w14:paraId="12F7B533" w14:textId="77777777" w:rsidR="00215DF3" w:rsidRDefault="00215DF3" w:rsidP="00215DF3">
      <w:pPr>
        <w:rPr>
          <w:rFonts w:ascii="Calibri" w:hAnsi="Calibri"/>
          <w:sz w:val="22"/>
          <w:szCs w:val="22"/>
        </w:rPr>
      </w:pPr>
    </w:p>
    <w:p w14:paraId="6118CDDF" w14:textId="77777777" w:rsidR="00603615" w:rsidRDefault="00603615" w:rsidP="007372EE">
      <w:pPr>
        <w:rPr>
          <w:rFonts w:ascii="Calibri" w:hAnsi="Calibri" w:cs="Calibri"/>
          <w:sz w:val="22"/>
          <w:szCs w:val="22"/>
        </w:rPr>
      </w:pPr>
    </w:p>
    <w:p w14:paraId="209173E6" w14:textId="77777777" w:rsidR="00215DF3" w:rsidRDefault="00215DF3"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13149167" w:rsidR="007372EE" w:rsidRDefault="00215DF3">
            <w:pPr>
              <w:spacing w:before="60" w:after="60"/>
              <w:ind w:left="357" w:hanging="357"/>
              <w:jc w:val="center"/>
              <w:rPr>
                <w:rFonts w:ascii="Calibri" w:hAnsi="Calibri" w:cs="Calibri"/>
                <w:sz w:val="22"/>
                <w:szCs w:val="22"/>
              </w:rPr>
            </w:pPr>
            <w:r>
              <w:rPr>
                <w:rFonts w:ascii="Calibri" w:hAnsi="Calibri" w:cs="Calibri"/>
                <w:sz w:val="22"/>
                <w:szCs w:val="22"/>
              </w:rPr>
              <w:t>3</w:t>
            </w:r>
            <w:r w:rsidR="000D08F3">
              <w:rPr>
                <w:rFonts w:ascii="Calibri" w:hAnsi="Calibri" w:cs="Calibri"/>
                <w:sz w:val="22"/>
                <w:szCs w:val="22"/>
              </w:rPr>
              <w:t xml:space="preserve"> hodiny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25F3795B"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EF4D4B">
              <w:rPr>
                <w:rFonts w:ascii="Calibri" w:hAnsi="Calibri" w:cs="Calibri"/>
                <w:sz w:val="22"/>
                <w:szCs w:val="22"/>
              </w:rPr>
              <w:t>0</w:t>
            </w:r>
            <w:r>
              <w:rPr>
                <w:rFonts w:ascii="Calibri" w:hAnsi="Calibri" w:cs="Calibri"/>
                <w:sz w:val="22"/>
                <w:szCs w:val="22"/>
              </w:rPr>
              <w:t>1.</w:t>
            </w:r>
            <w:r w:rsidR="00EF4D4B">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562A43E2" w14:textId="77777777" w:rsidR="007742E9" w:rsidRDefault="007742E9"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CB0AD23" w14:textId="77777777" w:rsidR="00215DF3" w:rsidRPr="009B7EA2" w:rsidRDefault="00215DF3" w:rsidP="00215DF3">
      <w:pPr>
        <w:jc w:val="center"/>
        <w:rPr>
          <w:rFonts w:ascii="Calibri" w:hAnsi="Calibri"/>
          <w:b/>
          <w:sz w:val="22"/>
          <w:szCs w:val="22"/>
        </w:rPr>
      </w:pPr>
      <w:bookmarkStart w:id="11" w:name="_Hlk91793992"/>
      <w:r w:rsidRPr="00486936">
        <w:rPr>
          <w:rFonts w:ascii="Calibri" w:hAnsi="Calibri"/>
          <w:b/>
          <w:sz w:val="22"/>
          <w:szCs w:val="22"/>
        </w:rPr>
        <w:t>Přístup do vzdělávacího portálu</w:t>
      </w:r>
    </w:p>
    <w:p w14:paraId="4679CB81" w14:textId="77777777" w:rsidR="00215DF3" w:rsidRPr="0000727D" w:rsidRDefault="00215DF3" w:rsidP="00215DF3">
      <w:pPr>
        <w:pStyle w:val="Zhlav"/>
        <w:rPr>
          <w:rFonts w:ascii="Calibri" w:hAnsi="Calibri"/>
          <w:sz w:val="22"/>
          <w:szCs w:val="22"/>
        </w:rPr>
      </w:pPr>
    </w:p>
    <w:tbl>
      <w:tblPr>
        <w:tblW w:w="916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765"/>
        <w:gridCol w:w="1626"/>
        <w:gridCol w:w="1776"/>
      </w:tblGrid>
      <w:tr w:rsidR="00215DF3" w:rsidRPr="0000727D" w14:paraId="0BB8B018" w14:textId="77777777" w:rsidTr="0088199A">
        <w:trPr>
          <w:cantSplit/>
          <w:trHeight w:val="846"/>
          <w:jc w:val="center"/>
        </w:trPr>
        <w:tc>
          <w:tcPr>
            <w:tcW w:w="5765" w:type="dxa"/>
            <w:tcBorders>
              <w:bottom w:val="single" w:sz="4" w:space="0" w:color="auto"/>
              <w:right w:val="single" w:sz="4" w:space="0" w:color="auto"/>
            </w:tcBorders>
            <w:shd w:val="clear" w:color="auto" w:fill="00B0F0"/>
            <w:vAlign w:val="center"/>
          </w:tcPr>
          <w:p w14:paraId="4980EADB" w14:textId="77777777" w:rsidR="00215DF3" w:rsidRPr="0000727D" w:rsidRDefault="00215DF3" w:rsidP="0088199A">
            <w:pPr>
              <w:spacing w:before="60" w:after="60"/>
              <w:jc w:val="center"/>
              <w:rPr>
                <w:rFonts w:ascii="Calibri" w:hAnsi="Calibri"/>
                <w:b/>
                <w:color w:val="FFFFFF"/>
                <w:sz w:val="22"/>
                <w:szCs w:val="22"/>
              </w:rPr>
            </w:pPr>
            <w:r w:rsidRPr="0084752C">
              <w:rPr>
                <w:rFonts w:ascii="Calibri" w:hAnsi="Calibri" w:cs="Calibri"/>
                <w:b/>
                <w:color w:val="FFFFFF"/>
                <w:sz w:val="22"/>
                <w:szCs w:val="22"/>
              </w:rPr>
              <w:br w:type="page"/>
              <w:t xml:space="preserve">Přístup udělen pro </w:t>
            </w:r>
            <w:r>
              <w:rPr>
                <w:rFonts w:ascii="Calibri" w:hAnsi="Calibri" w:cs="Calibri"/>
                <w:b/>
                <w:color w:val="FFFFFF"/>
                <w:sz w:val="22"/>
                <w:szCs w:val="22"/>
              </w:rPr>
              <w:t>e-</w:t>
            </w:r>
            <w:r w:rsidRPr="0084752C">
              <w:rPr>
                <w:rFonts w:ascii="Calibri" w:hAnsi="Calibri" w:cs="Calibri"/>
                <w:b/>
                <w:color w:val="FFFFFF"/>
                <w:sz w:val="22"/>
                <w:szCs w:val="22"/>
              </w:rPr>
              <w:t>mailovou adresu</w:t>
            </w:r>
          </w:p>
        </w:tc>
        <w:tc>
          <w:tcPr>
            <w:tcW w:w="1626" w:type="dxa"/>
            <w:tcBorders>
              <w:top w:val="single" w:sz="4" w:space="0" w:color="auto"/>
              <w:left w:val="single" w:sz="4" w:space="0" w:color="auto"/>
              <w:bottom w:val="single" w:sz="4" w:space="0" w:color="auto"/>
              <w:right w:val="single" w:sz="4" w:space="0" w:color="auto"/>
            </w:tcBorders>
            <w:shd w:val="clear" w:color="auto" w:fill="00B0F0"/>
            <w:vAlign w:val="center"/>
          </w:tcPr>
          <w:p w14:paraId="71BEA8F9" w14:textId="77777777" w:rsidR="00215DF3" w:rsidRPr="0084752C" w:rsidRDefault="00215DF3" w:rsidP="0088199A">
            <w:pPr>
              <w:spacing w:before="60" w:after="60"/>
              <w:jc w:val="center"/>
              <w:rPr>
                <w:rFonts w:ascii="Calibri" w:hAnsi="Calibri" w:cs="Calibri"/>
                <w:b/>
                <w:color w:val="FFFFFF"/>
                <w:sz w:val="22"/>
                <w:szCs w:val="22"/>
              </w:rPr>
            </w:pPr>
            <w:r w:rsidRPr="0084752C">
              <w:rPr>
                <w:rFonts w:ascii="Calibri" w:hAnsi="Calibri" w:cs="Calibri"/>
                <w:b/>
                <w:color w:val="FFFFFF"/>
                <w:sz w:val="22"/>
                <w:szCs w:val="22"/>
              </w:rPr>
              <w:t>Počet</w:t>
            </w:r>
          </w:p>
          <w:p w14:paraId="3A655B5C" w14:textId="77777777" w:rsidR="00215DF3" w:rsidRPr="0084752C" w:rsidRDefault="00215DF3" w:rsidP="0088199A">
            <w:pPr>
              <w:spacing w:before="60" w:after="60"/>
              <w:jc w:val="center"/>
              <w:rPr>
                <w:rFonts w:ascii="Calibri" w:hAnsi="Calibri" w:cs="Calibri"/>
                <w:b/>
                <w:color w:val="FFFFFF"/>
                <w:sz w:val="22"/>
                <w:szCs w:val="22"/>
              </w:rPr>
            </w:pPr>
            <w:r w:rsidRPr="0084752C">
              <w:rPr>
                <w:rFonts w:ascii="Calibri" w:hAnsi="Calibri" w:cs="Calibri"/>
                <w:b/>
                <w:color w:val="FFFFFF"/>
                <w:sz w:val="22"/>
                <w:szCs w:val="22"/>
              </w:rPr>
              <w:t>přístupů</w:t>
            </w:r>
          </w:p>
        </w:tc>
        <w:tc>
          <w:tcPr>
            <w:tcW w:w="1776" w:type="dxa"/>
            <w:tcBorders>
              <w:left w:val="single" w:sz="4" w:space="0" w:color="auto"/>
              <w:bottom w:val="single" w:sz="4" w:space="0" w:color="auto"/>
            </w:tcBorders>
            <w:shd w:val="clear" w:color="auto" w:fill="00B0F0"/>
            <w:vAlign w:val="center"/>
          </w:tcPr>
          <w:p w14:paraId="5D6E987C" w14:textId="77777777" w:rsidR="00215DF3" w:rsidRDefault="00215DF3" w:rsidP="0088199A">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76DCB27F" w14:textId="77777777" w:rsidR="00215DF3" w:rsidRPr="0000727D" w:rsidRDefault="00215DF3" w:rsidP="0088199A">
            <w:pPr>
              <w:spacing w:before="60" w:after="60"/>
              <w:jc w:val="center"/>
              <w:rPr>
                <w:rFonts w:ascii="Calibri" w:hAnsi="Calibri"/>
                <w:b/>
                <w:color w:val="FFFFFF"/>
                <w:sz w:val="22"/>
                <w:szCs w:val="22"/>
              </w:rPr>
            </w:pPr>
            <w:r>
              <w:rPr>
                <w:rFonts w:ascii="Calibri" w:hAnsi="Calibri" w:cs="Calibri"/>
                <w:b/>
                <w:color w:val="FFFFFF"/>
                <w:sz w:val="22"/>
                <w:szCs w:val="22"/>
              </w:rPr>
              <w:t>za přístup</w:t>
            </w:r>
          </w:p>
        </w:tc>
      </w:tr>
      <w:tr w:rsidR="00215DF3" w:rsidRPr="0000727D" w14:paraId="5CB1FBDB" w14:textId="77777777" w:rsidTr="0088199A">
        <w:trPr>
          <w:cantSplit/>
          <w:jc w:val="center"/>
        </w:trPr>
        <w:tc>
          <w:tcPr>
            <w:tcW w:w="5765" w:type="dxa"/>
            <w:tcBorders>
              <w:top w:val="single" w:sz="4" w:space="0" w:color="auto"/>
              <w:bottom w:val="single" w:sz="4" w:space="0" w:color="auto"/>
              <w:right w:val="single" w:sz="4" w:space="0" w:color="auto"/>
            </w:tcBorders>
            <w:shd w:val="clear" w:color="auto" w:fill="auto"/>
            <w:vAlign w:val="center"/>
          </w:tcPr>
          <w:p w14:paraId="4748493B" w14:textId="77777777" w:rsidR="00215DF3" w:rsidRPr="001615FC" w:rsidRDefault="00000000" w:rsidP="0088199A">
            <w:pPr>
              <w:spacing w:before="60" w:after="60"/>
              <w:ind w:left="62"/>
              <w:rPr>
                <w:rFonts w:ascii="Calibri" w:hAnsi="Calibri"/>
                <w:sz w:val="22"/>
                <w:szCs w:val="22"/>
              </w:rPr>
            </w:pPr>
            <w:hyperlink r:id="rId12" w:history="1">
              <w:r w:rsidR="00215DF3" w:rsidRPr="008630D5">
                <w:rPr>
                  <w:rStyle w:val="Hypertextovodkaz"/>
                  <w:rFonts w:ascii="Calibri" w:hAnsi="Calibri"/>
                  <w:sz w:val="22"/>
                  <w:szCs w:val="22"/>
                </w:rPr>
                <w:t>bendikova@zsroznov.cz</w:t>
              </w:r>
            </w:hyperlink>
            <w:r w:rsidR="00215DF3">
              <w:rPr>
                <w:rFonts w:ascii="Calibri" w:hAnsi="Calibri"/>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3B2E4555" w14:textId="77777777" w:rsidR="00215DF3" w:rsidRPr="001615FC" w:rsidRDefault="00215DF3" w:rsidP="0088199A">
            <w:pPr>
              <w:spacing w:before="60" w:after="60"/>
              <w:ind w:left="62"/>
              <w:jc w:val="center"/>
              <w:rPr>
                <w:rFonts w:ascii="Calibri" w:hAnsi="Calibri"/>
                <w:sz w:val="22"/>
                <w:szCs w:val="22"/>
              </w:rPr>
            </w:pPr>
            <w:r>
              <w:rPr>
                <w:rFonts w:ascii="Calibri" w:hAnsi="Calibri"/>
                <w:sz w:val="22"/>
                <w:szCs w:val="22"/>
              </w:rPr>
              <w:t>1</w:t>
            </w:r>
          </w:p>
        </w:tc>
        <w:tc>
          <w:tcPr>
            <w:tcW w:w="1776" w:type="dxa"/>
            <w:tcBorders>
              <w:top w:val="single" w:sz="4" w:space="0" w:color="auto"/>
              <w:left w:val="single" w:sz="4" w:space="0" w:color="auto"/>
              <w:bottom w:val="single" w:sz="4" w:space="0" w:color="auto"/>
            </w:tcBorders>
            <w:shd w:val="clear" w:color="auto" w:fill="auto"/>
            <w:vAlign w:val="center"/>
          </w:tcPr>
          <w:p w14:paraId="7926B31B" w14:textId="77777777" w:rsidR="00215DF3" w:rsidRPr="001615FC" w:rsidRDefault="00215DF3" w:rsidP="0088199A">
            <w:pPr>
              <w:spacing w:before="60" w:after="60"/>
              <w:ind w:left="62" w:right="154"/>
              <w:jc w:val="right"/>
              <w:rPr>
                <w:rFonts w:ascii="Calibri" w:hAnsi="Calibri"/>
                <w:sz w:val="22"/>
                <w:szCs w:val="22"/>
              </w:rPr>
            </w:pPr>
            <w:r>
              <w:rPr>
                <w:rFonts w:ascii="Calibri" w:hAnsi="Calibri"/>
                <w:sz w:val="22"/>
                <w:szCs w:val="22"/>
              </w:rPr>
              <w:t>1 990</w:t>
            </w:r>
          </w:p>
        </w:tc>
      </w:tr>
      <w:tr w:rsidR="00215DF3" w:rsidRPr="0000727D" w14:paraId="23B0B489" w14:textId="77777777" w:rsidTr="0088199A">
        <w:trPr>
          <w:cantSplit/>
          <w:jc w:val="center"/>
        </w:trPr>
        <w:tc>
          <w:tcPr>
            <w:tcW w:w="5765" w:type="dxa"/>
            <w:tcBorders>
              <w:top w:val="single" w:sz="4" w:space="0" w:color="auto"/>
              <w:bottom w:val="single" w:sz="4" w:space="0" w:color="auto"/>
              <w:right w:val="single" w:sz="4" w:space="0" w:color="auto"/>
            </w:tcBorders>
            <w:shd w:val="clear" w:color="auto" w:fill="auto"/>
            <w:vAlign w:val="center"/>
          </w:tcPr>
          <w:p w14:paraId="3317F3E0" w14:textId="77777777" w:rsidR="00215DF3" w:rsidRPr="001615FC" w:rsidRDefault="00000000" w:rsidP="0088199A">
            <w:pPr>
              <w:spacing w:before="60" w:after="60"/>
              <w:ind w:left="62"/>
              <w:rPr>
                <w:rFonts w:ascii="Calibri" w:hAnsi="Calibri"/>
                <w:sz w:val="22"/>
                <w:szCs w:val="22"/>
              </w:rPr>
            </w:pPr>
            <w:hyperlink r:id="rId13" w:history="1">
              <w:r w:rsidR="00215DF3" w:rsidRPr="008630D5">
                <w:rPr>
                  <w:rStyle w:val="Hypertextovodkaz"/>
                  <w:rFonts w:ascii="Calibri" w:hAnsi="Calibri"/>
                  <w:sz w:val="22"/>
                  <w:szCs w:val="22"/>
                </w:rPr>
                <w:t>jochova@zsroznov.cz</w:t>
              </w:r>
            </w:hyperlink>
            <w:r w:rsidR="00215DF3">
              <w:rPr>
                <w:rFonts w:ascii="Calibri" w:hAnsi="Calibri"/>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38F3A0C2" w14:textId="77777777" w:rsidR="00215DF3" w:rsidRPr="001615FC" w:rsidRDefault="00215DF3" w:rsidP="0088199A">
            <w:pPr>
              <w:spacing w:before="60" w:after="60"/>
              <w:ind w:left="62"/>
              <w:jc w:val="center"/>
              <w:rPr>
                <w:rFonts w:ascii="Calibri" w:hAnsi="Calibri"/>
                <w:sz w:val="22"/>
                <w:szCs w:val="22"/>
              </w:rPr>
            </w:pPr>
            <w:r>
              <w:rPr>
                <w:rFonts w:ascii="Calibri" w:hAnsi="Calibri"/>
                <w:sz w:val="22"/>
                <w:szCs w:val="22"/>
              </w:rPr>
              <w:t>1</w:t>
            </w:r>
          </w:p>
        </w:tc>
        <w:tc>
          <w:tcPr>
            <w:tcW w:w="1776" w:type="dxa"/>
            <w:tcBorders>
              <w:top w:val="single" w:sz="4" w:space="0" w:color="auto"/>
              <w:left w:val="single" w:sz="4" w:space="0" w:color="auto"/>
              <w:bottom w:val="single" w:sz="4" w:space="0" w:color="auto"/>
            </w:tcBorders>
            <w:shd w:val="clear" w:color="auto" w:fill="auto"/>
            <w:vAlign w:val="center"/>
          </w:tcPr>
          <w:p w14:paraId="756AF7C8" w14:textId="77777777" w:rsidR="00215DF3" w:rsidRPr="001615FC" w:rsidRDefault="00215DF3" w:rsidP="0088199A">
            <w:pPr>
              <w:spacing w:before="60" w:after="60"/>
              <w:ind w:left="62" w:right="154"/>
              <w:jc w:val="right"/>
              <w:rPr>
                <w:rFonts w:ascii="Calibri" w:hAnsi="Calibri"/>
                <w:sz w:val="22"/>
                <w:szCs w:val="22"/>
              </w:rPr>
            </w:pPr>
            <w:r>
              <w:rPr>
                <w:rFonts w:ascii="Calibri" w:hAnsi="Calibri"/>
                <w:sz w:val="22"/>
                <w:szCs w:val="22"/>
              </w:rPr>
              <w:t>1 990</w:t>
            </w:r>
          </w:p>
        </w:tc>
      </w:tr>
      <w:tr w:rsidR="00215DF3" w:rsidRPr="0000727D" w14:paraId="211C3BA1" w14:textId="77777777" w:rsidTr="0088199A">
        <w:trPr>
          <w:cantSplit/>
          <w:jc w:val="center"/>
        </w:trPr>
        <w:tc>
          <w:tcPr>
            <w:tcW w:w="5765" w:type="dxa"/>
            <w:tcBorders>
              <w:top w:val="single" w:sz="4" w:space="0" w:color="auto"/>
              <w:bottom w:val="single" w:sz="4" w:space="0" w:color="auto"/>
              <w:right w:val="single" w:sz="4" w:space="0" w:color="auto"/>
            </w:tcBorders>
            <w:shd w:val="clear" w:color="auto" w:fill="auto"/>
            <w:vAlign w:val="center"/>
          </w:tcPr>
          <w:p w14:paraId="4D0AAF6E" w14:textId="77777777" w:rsidR="00215DF3" w:rsidRPr="001615FC" w:rsidRDefault="00000000" w:rsidP="0088199A">
            <w:pPr>
              <w:spacing w:before="60" w:after="60"/>
              <w:ind w:left="62"/>
              <w:rPr>
                <w:rFonts w:ascii="Calibri" w:hAnsi="Calibri"/>
                <w:sz w:val="22"/>
                <w:szCs w:val="22"/>
              </w:rPr>
            </w:pPr>
            <w:hyperlink r:id="rId14" w:history="1">
              <w:r w:rsidR="00215DF3" w:rsidRPr="008630D5">
                <w:rPr>
                  <w:rStyle w:val="Hypertextovodkaz"/>
                  <w:rFonts w:ascii="Calibri" w:hAnsi="Calibri"/>
                  <w:sz w:val="22"/>
                  <w:szCs w:val="22"/>
                </w:rPr>
                <w:t>zichova@zsroznov.cz</w:t>
              </w:r>
            </w:hyperlink>
            <w:r w:rsidR="00215DF3">
              <w:rPr>
                <w:rFonts w:ascii="Calibri" w:hAnsi="Calibri"/>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2DF8E9A0" w14:textId="77777777" w:rsidR="00215DF3" w:rsidRPr="001615FC" w:rsidRDefault="00215DF3" w:rsidP="0088199A">
            <w:pPr>
              <w:spacing w:before="60" w:after="60"/>
              <w:ind w:left="62"/>
              <w:jc w:val="center"/>
              <w:rPr>
                <w:rFonts w:ascii="Calibri" w:hAnsi="Calibri"/>
                <w:sz w:val="22"/>
                <w:szCs w:val="22"/>
              </w:rPr>
            </w:pPr>
            <w:r>
              <w:rPr>
                <w:rFonts w:ascii="Calibri" w:hAnsi="Calibri"/>
                <w:sz w:val="22"/>
                <w:szCs w:val="22"/>
              </w:rPr>
              <w:t>1</w:t>
            </w:r>
          </w:p>
        </w:tc>
        <w:tc>
          <w:tcPr>
            <w:tcW w:w="1776" w:type="dxa"/>
            <w:tcBorders>
              <w:top w:val="single" w:sz="4" w:space="0" w:color="auto"/>
              <w:left w:val="single" w:sz="4" w:space="0" w:color="auto"/>
              <w:bottom w:val="single" w:sz="4" w:space="0" w:color="auto"/>
            </w:tcBorders>
            <w:shd w:val="clear" w:color="auto" w:fill="auto"/>
            <w:vAlign w:val="center"/>
          </w:tcPr>
          <w:p w14:paraId="412770B9" w14:textId="77777777" w:rsidR="00215DF3" w:rsidRPr="001615FC" w:rsidRDefault="00215DF3" w:rsidP="0088199A">
            <w:pPr>
              <w:spacing w:before="60" w:after="60"/>
              <w:ind w:left="62" w:right="154"/>
              <w:jc w:val="right"/>
              <w:rPr>
                <w:rFonts w:ascii="Calibri" w:hAnsi="Calibri"/>
                <w:sz w:val="22"/>
                <w:szCs w:val="22"/>
              </w:rPr>
            </w:pPr>
            <w:r>
              <w:rPr>
                <w:rFonts w:ascii="Calibri" w:hAnsi="Calibri"/>
                <w:sz w:val="22"/>
                <w:szCs w:val="22"/>
              </w:rPr>
              <w:t>1 990</w:t>
            </w:r>
          </w:p>
        </w:tc>
      </w:tr>
      <w:tr w:rsidR="00215DF3" w:rsidRPr="0000727D" w14:paraId="1C7CE6C3" w14:textId="77777777" w:rsidTr="0088199A">
        <w:trPr>
          <w:cantSplit/>
          <w:jc w:val="center"/>
        </w:trPr>
        <w:tc>
          <w:tcPr>
            <w:tcW w:w="7391"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532861D5" w14:textId="77777777" w:rsidR="00215DF3" w:rsidRPr="0084752C" w:rsidRDefault="00215DF3" w:rsidP="0088199A">
            <w:pPr>
              <w:spacing w:before="60" w:after="60"/>
              <w:ind w:left="-2" w:right="173" w:hanging="6"/>
              <w:jc w:val="right"/>
              <w:rPr>
                <w:rFonts w:ascii="Calibri" w:hAnsi="Calibri" w:cs="Calibri"/>
                <w:b/>
                <w:bCs/>
                <w:sz w:val="22"/>
                <w:szCs w:val="22"/>
              </w:rPr>
            </w:pPr>
            <w:r w:rsidRPr="0000727D">
              <w:rPr>
                <w:rFonts w:ascii="Calibri" w:hAnsi="Calibri"/>
                <w:b/>
                <w:color w:val="FFFFFF"/>
                <w:sz w:val="22"/>
                <w:szCs w:val="22"/>
              </w:rPr>
              <w:t>Cena celkem v Kč bez DPH</w:t>
            </w:r>
          </w:p>
        </w:tc>
        <w:tc>
          <w:tcPr>
            <w:tcW w:w="1776" w:type="dxa"/>
            <w:tcBorders>
              <w:top w:val="single" w:sz="4" w:space="0" w:color="auto"/>
              <w:left w:val="single" w:sz="4" w:space="0" w:color="auto"/>
              <w:bottom w:val="single" w:sz="4" w:space="0" w:color="auto"/>
              <w:right w:val="single" w:sz="6" w:space="0" w:color="auto"/>
            </w:tcBorders>
            <w:vAlign w:val="center"/>
          </w:tcPr>
          <w:p w14:paraId="4F3E1A1F" w14:textId="77777777" w:rsidR="00215DF3" w:rsidRPr="006E57CE" w:rsidRDefault="00215DF3" w:rsidP="0088199A">
            <w:pPr>
              <w:spacing w:before="60" w:after="60"/>
              <w:ind w:left="-2" w:right="173" w:hanging="6"/>
              <w:jc w:val="right"/>
              <w:rPr>
                <w:rFonts w:ascii="Calibri" w:hAnsi="Calibri"/>
                <w:b/>
                <w:sz w:val="22"/>
                <w:szCs w:val="22"/>
              </w:rPr>
            </w:pPr>
            <w:r>
              <w:rPr>
                <w:rFonts w:ascii="Calibri" w:hAnsi="Calibri"/>
                <w:b/>
                <w:sz w:val="22"/>
                <w:szCs w:val="22"/>
              </w:rPr>
              <w:t>5 970,00</w:t>
            </w:r>
          </w:p>
        </w:tc>
      </w:tr>
      <w:tr w:rsidR="00215DF3" w:rsidRPr="0000727D" w14:paraId="2A450534" w14:textId="77777777" w:rsidTr="0088199A">
        <w:trPr>
          <w:cantSplit/>
          <w:jc w:val="center"/>
        </w:trPr>
        <w:tc>
          <w:tcPr>
            <w:tcW w:w="7391"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7EAD95F6" w14:textId="77777777" w:rsidR="00215DF3" w:rsidRPr="0084752C" w:rsidRDefault="00215DF3" w:rsidP="0088199A">
            <w:pPr>
              <w:spacing w:before="60" w:after="60"/>
              <w:ind w:left="-2" w:right="173" w:hanging="6"/>
              <w:jc w:val="right"/>
              <w:rPr>
                <w:rFonts w:ascii="Calibri" w:hAnsi="Calibri" w:cs="Calibri"/>
                <w:b/>
                <w:bCs/>
                <w:sz w:val="22"/>
                <w:szCs w:val="22"/>
              </w:rPr>
            </w:pPr>
            <w:r w:rsidRPr="0000727D">
              <w:rPr>
                <w:rFonts w:ascii="Calibri" w:hAnsi="Calibri"/>
                <w:b/>
                <w:color w:val="FFFFFF"/>
                <w:sz w:val="22"/>
                <w:szCs w:val="22"/>
              </w:rPr>
              <w:t>Cena celkem v Kč s DPH</w:t>
            </w:r>
          </w:p>
        </w:tc>
        <w:tc>
          <w:tcPr>
            <w:tcW w:w="1776" w:type="dxa"/>
            <w:tcBorders>
              <w:top w:val="single" w:sz="4" w:space="0" w:color="auto"/>
              <w:left w:val="single" w:sz="4" w:space="0" w:color="auto"/>
              <w:bottom w:val="single" w:sz="4" w:space="0" w:color="auto"/>
              <w:right w:val="single" w:sz="6" w:space="0" w:color="auto"/>
            </w:tcBorders>
            <w:vAlign w:val="center"/>
          </w:tcPr>
          <w:p w14:paraId="645EF760" w14:textId="77777777" w:rsidR="00215DF3" w:rsidRPr="006E57CE" w:rsidRDefault="00215DF3" w:rsidP="0088199A">
            <w:pPr>
              <w:spacing w:before="60" w:after="60"/>
              <w:ind w:left="-2" w:right="173" w:hanging="6"/>
              <w:jc w:val="right"/>
              <w:rPr>
                <w:rFonts w:ascii="Calibri" w:hAnsi="Calibri"/>
                <w:b/>
                <w:sz w:val="22"/>
                <w:szCs w:val="22"/>
              </w:rPr>
            </w:pPr>
            <w:r>
              <w:rPr>
                <w:rFonts w:ascii="Calibri" w:hAnsi="Calibri"/>
                <w:b/>
                <w:sz w:val="22"/>
                <w:szCs w:val="22"/>
              </w:rPr>
              <w:t>7 223,70</w:t>
            </w:r>
          </w:p>
        </w:tc>
      </w:tr>
    </w:tbl>
    <w:p w14:paraId="3BF99A6D" w14:textId="77777777" w:rsidR="00D034E2" w:rsidRDefault="00D034E2" w:rsidP="00D034E2">
      <w:pPr>
        <w:jc w:val="center"/>
        <w:rPr>
          <w:rFonts w:ascii="Calibri" w:hAnsi="Calibri" w:cs="Calibri"/>
          <w:b/>
          <w:sz w:val="22"/>
          <w:szCs w:val="22"/>
        </w:rPr>
      </w:pPr>
      <w:r>
        <w:rPr>
          <w:rFonts w:ascii="Calibri" w:hAnsi="Calibri" w:cs="Calibri"/>
          <w:b/>
          <w:sz w:val="22"/>
          <w:szCs w:val="22"/>
        </w:rPr>
        <w:br w:type="page"/>
      </w:r>
      <w:r>
        <w:rPr>
          <w:rFonts w:ascii="Calibri" w:hAnsi="Calibri" w:cs="Calibri"/>
          <w:b/>
          <w:sz w:val="22"/>
          <w:szCs w:val="22"/>
        </w:rPr>
        <w:lastRenderedPageBreak/>
        <w:t xml:space="preserve">Stanovení ceny za dodávku </w:t>
      </w:r>
      <w:bookmarkStart w:id="12" w:name="_Hlk78215766"/>
      <w:r>
        <w:rPr>
          <w:rFonts w:ascii="Calibri" w:hAnsi="Calibri" w:cs="Calibri"/>
          <w:b/>
          <w:sz w:val="22"/>
          <w:szCs w:val="22"/>
        </w:rPr>
        <w:t>provozní podpory</w:t>
      </w:r>
      <w:bookmarkEnd w:id="12"/>
    </w:p>
    <w:p w14:paraId="71A61871" w14:textId="5DD7B463" w:rsidR="00D034E2" w:rsidRDefault="00D034E2" w:rsidP="00D034E2">
      <w:pPr>
        <w:jc w:val="center"/>
        <w:rPr>
          <w:rFonts w:ascii="Calibri" w:hAnsi="Calibri" w:cs="Calibri"/>
          <w:b/>
          <w:sz w:val="22"/>
          <w:szCs w:val="22"/>
        </w:rPr>
      </w:pPr>
      <w:r>
        <w:rPr>
          <w:rFonts w:ascii="Calibri" w:hAnsi="Calibri" w:cs="Calibri"/>
          <w:b/>
          <w:sz w:val="22"/>
          <w:szCs w:val="22"/>
        </w:rPr>
        <w:t xml:space="preserve">od </w:t>
      </w:r>
      <w:r w:rsidR="00215DF3">
        <w:rPr>
          <w:rFonts w:ascii="Calibri" w:hAnsi="Calibri" w:cs="Calibri"/>
          <w:b/>
          <w:sz w:val="22"/>
          <w:szCs w:val="22"/>
        </w:rPr>
        <w:t>03.10.</w:t>
      </w:r>
      <w:r>
        <w:rPr>
          <w:rFonts w:ascii="Calibri" w:hAnsi="Calibri" w:cs="Calibri"/>
          <w:b/>
          <w:sz w:val="22"/>
          <w:szCs w:val="22"/>
        </w:rPr>
        <w:t>202</w:t>
      </w:r>
      <w:r w:rsidR="007742E9">
        <w:rPr>
          <w:rFonts w:ascii="Calibri" w:hAnsi="Calibri" w:cs="Calibri"/>
          <w:b/>
          <w:sz w:val="22"/>
          <w:szCs w:val="22"/>
        </w:rPr>
        <w:t>3</w:t>
      </w:r>
      <w:r>
        <w:rPr>
          <w:rFonts w:ascii="Calibri" w:hAnsi="Calibri" w:cs="Calibri"/>
          <w:b/>
          <w:sz w:val="22"/>
          <w:szCs w:val="22"/>
        </w:rPr>
        <w:t>* do 31.12.202</w:t>
      </w:r>
      <w:r w:rsidR="007742E9">
        <w:rPr>
          <w:rFonts w:ascii="Calibri" w:hAnsi="Calibri" w:cs="Calibri"/>
          <w:b/>
          <w:sz w:val="22"/>
          <w:szCs w:val="22"/>
        </w:rPr>
        <w:t>3</w:t>
      </w:r>
    </w:p>
    <w:bookmarkEnd w:id="11"/>
    <w:p w14:paraId="0C04A6E2" w14:textId="77777777" w:rsidR="00D034E2" w:rsidRDefault="00D034E2" w:rsidP="00D034E2">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D034E2" w14:paraId="67918AA3" w14:textId="77777777" w:rsidTr="00937D09">
        <w:trPr>
          <w:cantSplit/>
          <w:trHeight w:val="600"/>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982DB15"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1B8A33"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034E2" w14:paraId="7A55F2A1"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14:paraId="55806D53" w14:textId="77777777" w:rsidR="00D034E2" w:rsidRDefault="00D034E2" w:rsidP="00937D09">
            <w:pPr>
              <w:tabs>
                <w:tab w:val="left" w:pos="284"/>
                <w:tab w:val="left" w:pos="1985"/>
                <w:tab w:val="left" w:pos="3119"/>
                <w:tab w:val="left" w:pos="4253"/>
                <w:tab w:val="left" w:pos="6521"/>
              </w:tabs>
              <w:spacing w:before="60" w:after="60"/>
              <w:rPr>
                <w:rFonts w:ascii="Calibri" w:hAnsi="Calibri" w:cs="Calibri"/>
                <w:sz w:val="22"/>
                <w:szCs w:val="22"/>
              </w:rPr>
            </w:pPr>
            <w:bookmarkStart w:id="13" w:name="OLE_LINK3"/>
            <w:bookmarkStart w:id="14"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14:paraId="3AEEE863" w14:textId="4FD070B1" w:rsidR="00D034E2" w:rsidRDefault="00215DF3" w:rsidP="00937D09">
            <w:pPr>
              <w:ind w:right="213"/>
              <w:jc w:val="right"/>
              <w:rPr>
                <w:rFonts w:ascii="Calibri" w:hAnsi="Calibri" w:cs="Calibri"/>
                <w:sz w:val="22"/>
                <w:szCs w:val="22"/>
              </w:rPr>
            </w:pPr>
            <w:r w:rsidRPr="00215DF3">
              <w:rPr>
                <w:rFonts w:ascii="Calibri" w:hAnsi="Calibri" w:cs="Calibri"/>
                <w:sz w:val="22"/>
                <w:szCs w:val="22"/>
              </w:rPr>
              <w:t>489,25</w:t>
            </w:r>
          </w:p>
        </w:tc>
        <w:bookmarkEnd w:id="13"/>
        <w:bookmarkEnd w:id="14"/>
      </w:tr>
      <w:tr w:rsidR="00D034E2" w14:paraId="66AF4480"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E4A146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14:paraId="0AFEA93D" w14:textId="35A29D69" w:rsidR="00D034E2" w:rsidRDefault="00215DF3" w:rsidP="00937D09">
            <w:pPr>
              <w:ind w:right="213"/>
              <w:jc w:val="right"/>
              <w:rPr>
                <w:rFonts w:ascii="Calibri" w:hAnsi="Calibri" w:cs="Calibri"/>
                <w:b/>
                <w:sz w:val="22"/>
                <w:szCs w:val="22"/>
              </w:rPr>
            </w:pPr>
            <w:r w:rsidRPr="00215DF3">
              <w:rPr>
                <w:rFonts w:ascii="Calibri" w:hAnsi="Calibri" w:cs="Calibri"/>
                <w:b/>
                <w:sz w:val="22"/>
                <w:szCs w:val="22"/>
              </w:rPr>
              <w:t>489,25</w:t>
            </w:r>
          </w:p>
        </w:tc>
      </w:tr>
      <w:tr w:rsidR="00D034E2" w14:paraId="379EA83A"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CE3DD4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7CADEE5F" w14:textId="5CF40031" w:rsidR="00D034E2" w:rsidRDefault="00661C44" w:rsidP="00937D09">
            <w:pPr>
              <w:ind w:right="213"/>
              <w:jc w:val="right"/>
              <w:rPr>
                <w:rFonts w:ascii="Calibri" w:hAnsi="Calibri" w:cs="Calibri"/>
                <w:b/>
                <w:sz w:val="22"/>
                <w:szCs w:val="22"/>
              </w:rPr>
            </w:pPr>
            <w:r>
              <w:rPr>
                <w:rFonts w:ascii="Calibri" w:hAnsi="Calibri" w:cs="Calibri"/>
                <w:b/>
                <w:sz w:val="22"/>
                <w:szCs w:val="22"/>
              </w:rPr>
              <w:t>591,99</w:t>
            </w:r>
          </w:p>
        </w:tc>
      </w:tr>
    </w:tbl>
    <w:p w14:paraId="5CA87A55" w14:textId="77777777" w:rsidR="00D034E2" w:rsidRDefault="00D034E2" w:rsidP="00D034E2">
      <w:pPr>
        <w:rPr>
          <w:rFonts w:ascii="Calibri" w:hAnsi="Calibri" w:cs="Calibri"/>
          <w:b/>
          <w:sz w:val="22"/>
          <w:szCs w:val="22"/>
        </w:rPr>
      </w:pPr>
    </w:p>
    <w:p w14:paraId="4669F0BC" w14:textId="46AF8697" w:rsidR="00D034E2" w:rsidRDefault="00D034E2" w:rsidP="00D034E2">
      <w:pPr>
        <w:jc w:val="both"/>
        <w:rPr>
          <w:rFonts w:ascii="Calibri" w:hAnsi="Calibri" w:cs="Calibri"/>
          <w:sz w:val="22"/>
          <w:szCs w:val="22"/>
        </w:rPr>
      </w:pPr>
      <w:r>
        <w:rPr>
          <w:rFonts w:ascii="Calibri" w:hAnsi="Calibri" w:cs="Calibri"/>
          <w:sz w:val="22"/>
          <w:szCs w:val="22"/>
        </w:rPr>
        <w:t>*Datum od je datum ukončení implementace uvedené na Pracovním listu potvrzené</w:t>
      </w:r>
      <w:r w:rsidR="008C3A02">
        <w:rPr>
          <w:rFonts w:ascii="Calibri" w:hAnsi="Calibri" w:cs="Calibri"/>
          <w:sz w:val="22"/>
          <w:szCs w:val="22"/>
        </w:rPr>
        <w:t>ho</w:t>
      </w:r>
      <w:r>
        <w:rPr>
          <w:rFonts w:ascii="Calibri" w:hAnsi="Calibri" w:cs="Calibri"/>
          <w:sz w:val="22"/>
          <w:szCs w:val="22"/>
        </w:rPr>
        <w:t xml:space="preserve"> objednatelem.</w:t>
      </w:r>
    </w:p>
    <w:p w14:paraId="69453EAD" w14:textId="77777777" w:rsidR="000104CC" w:rsidRDefault="000104CC" w:rsidP="000104CC">
      <w:pPr>
        <w:jc w:val="both"/>
        <w:rPr>
          <w:rFonts w:ascii="Calibri" w:hAnsi="Calibri" w:cs="Calibri"/>
          <w:sz w:val="22"/>
          <w:szCs w:val="22"/>
        </w:rPr>
      </w:pPr>
      <w:r w:rsidRPr="00115DEE">
        <w:rPr>
          <w:rFonts w:ascii="Calibri" w:hAnsi="Calibri" w:cs="Calibri"/>
          <w:sz w:val="22"/>
          <w:szCs w:val="22"/>
        </w:rPr>
        <w:t>Bude fakturováno po uzavření tohoto dodatku.</w:t>
      </w:r>
    </w:p>
    <w:p w14:paraId="20825FA5" w14:textId="77777777" w:rsidR="00D034E2" w:rsidRDefault="00D034E2" w:rsidP="00D034E2">
      <w:pPr>
        <w:rPr>
          <w:rFonts w:ascii="Calibri" w:hAnsi="Calibri" w:cs="Calibri"/>
          <w:b/>
          <w:bCs/>
          <w:sz w:val="22"/>
          <w:szCs w:val="22"/>
        </w:rPr>
      </w:pPr>
    </w:p>
    <w:p w14:paraId="449C0CE4" w14:textId="77777777" w:rsidR="00D034E2" w:rsidRDefault="00D034E2" w:rsidP="00D034E2">
      <w:pPr>
        <w:rPr>
          <w:rFonts w:ascii="Calibri" w:hAnsi="Calibri" w:cs="Calibri"/>
          <w:sz w:val="22"/>
          <w:szCs w:val="22"/>
        </w:rPr>
      </w:pPr>
    </w:p>
    <w:p w14:paraId="31A75966" w14:textId="77777777" w:rsidR="00D034E2" w:rsidRDefault="00D034E2" w:rsidP="00D034E2">
      <w:pPr>
        <w:rPr>
          <w:rFonts w:ascii="Calibri" w:hAnsi="Calibri" w:cs="Calibri"/>
          <w:sz w:val="22"/>
          <w:szCs w:val="22"/>
        </w:rPr>
      </w:pPr>
    </w:p>
    <w:p w14:paraId="7C1D7E56" w14:textId="77777777" w:rsidR="00D034E2" w:rsidRDefault="00D034E2" w:rsidP="00D034E2">
      <w:pPr>
        <w:rPr>
          <w:rFonts w:ascii="Calibri" w:hAnsi="Calibri" w:cs="Calibri"/>
          <w:sz w:val="22"/>
          <w:szCs w:val="22"/>
        </w:rPr>
      </w:pPr>
    </w:p>
    <w:p w14:paraId="128492BF" w14:textId="77777777" w:rsidR="00D034E2" w:rsidRDefault="00D034E2" w:rsidP="00D034E2">
      <w:pPr>
        <w:rPr>
          <w:rFonts w:ascii="Calibri" w:hAnsi="Calibri" w:cs="Calibri"/>
          <w:sz w:val="22"/>
          <w:szCs w:val="22"/>
        </w:rPr>
      </w:pPr>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35B2765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EF4D4B">
        <w:rPr>
          <w:rFonts w:ascii="Calibri" w:hAnsi="Calibri" w:cs="Calibri"/>
          <w:b/>
          <w:sz w:val="22"/>
          <w:szCs w:val="22"/>
        </w:rPr>
        <w:t>0</w:t>
      </w:r>
      <w:r>
        <w:rPr>
          <w:rFonts w:ascii="Calibri" w:hAnsi="Calibri" w:cs="Calibri"/>
          <w:b/>
          <w:sz w:val="22"/>
          <w:szCs w:val="22"/>
        </w:rPr>
        <w:t>1.</w:t>
      </w:r>
      <w:r w:rsidR="00EF4D4B">
        <w:rPr>
          <w:rFonts w:ascii="Calibri" w:hAnsi="Calibri" w:cs="Calibri"/>
          <w:b/>
          <w:sz w:val="22"/>
          <w:szCs w:val="22"/>
        </w:rPr>
        <w:t>0</w:t>
      </w:r>
      <w:r>
        <w:rPr>
          <w:rFonts w:ascii="Calibri" w:hAnsi="Calibri" w:cs="Calibri"/>
          <w:b/>
          <w:sz w:val="22"/>
          <w:szCs w:val="22"/>
        </w:rPr>
        <w:t>1.202</w:t>
      </w:r>
      <w:r w:rsidR="007742E9">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13D6D905" w:rsidR="001F3750" w:rsidRDefault="00661C44" w:rsidP="00D95D6D">
            <w:pPr>
              <w:ind w:right="213"/>
              <w:jc w:val="right"/>
              <w:rPr>
                <w:rFonts w:ascii="Calibri" w:hAnsi="Calibri" w:cs="Calibri"/>
                <w:sz w:val="22"/>
                <w:szCs w:val="22"/>
              </w:rPr>
            </w:pPr>
            <w:r>
              <w:rPr>
                <w:rFonts w:ascii="Calibri" w:hAnsi="Calibri" w:cs="Calibri"/>
                <w:sz w:val="22"/>
                <w:szCs w:val="22"/>
              </w:rPr>
              <w:t>17 500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7244920" w:rsidR="001F3750" w:rsidRDefault="00215DF3" w:rsidP="00D95D6D">
            <w:pPr>
              <w:ind w:right="213"/>
              <w:jc w:val="right"/>
              <w:rPr>
                <w:rFonts w:ascii="Calibri" w:hAnsi="Calibri" w:cs="Calibri"/>
                <w:sz w:val="22"/>
                <w:szCs w:val="22"/>
              </w:rPr>
            </w:pPr>
            <w:r>
              <w:rPr>
                <w:rFonts w:ascii="Calibri" w:hAnsi="Calibri" w:cs="Calibri"/>
                <w:sz w:val="22"/>
                <w:szCs w:val="22"/>
              </w:rPr>
              <w:t>2 000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52FC774F" w:rsidR="001F3750" w:rsidRDefault="00661C44"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3D164796" w:rsidR="001F3750" w:rsidRDefault="00661C44" w:rsidP="00D95D6D">
            <w:pPr>
              <w:ind w:right="213"/>
              <w:jc w:val="right"/>
              <w:rPr>
                <w:rFonts w:ascii="Calibri" w:hAnsi="Calibri" w:cs="Calibri"/>
                <w:sz w:val="22"/>
                <w:szCs w:val="22"/>
              </w:rPr>
            </w:pPr>
            <w:r>
              <w:rPr>
                <w:rFonts w:ascii="Calibri" w:hAnsi="Calibri" w:cs="Calibri"/>
                <w:sz w:val="22"/>
                <w:szCs w:val="22"/>
              </w:rPr>
              <w:t>5 970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770A28F5" w:rsidR="001F3750" w:rsidRDefault="00661C44" w:rsidP="00D95D6D">
            <w:pPr>
              <w:ind w:right="213"/>
              <w:jc w:val="right"/>
              <w:rPr>
                <w:rFonts w:ascii="Calibri" w:hAnsi="Calibri" w:cs="Calibri"/>
                <w:b/>
                <w:sz w:val="22"/>
                <w:szCs w:val="22"/>
              </w:rPr>
            </w:pPr>
            <w:r>
              <w:rPr>
                <w:rFonts w:ascii="Calibri" w:hAnsi="Calibri" w:cs="Calibri"/>
                <w:b/>
                <w:sz w:val="22"/>
                <w:szCs w:val="22"/>
              </w:rPr>
              <w:t>29 820,00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2FFCE14" w:rsidR="001F3750" w:rsidRDefault="00661C44" w:rsidP="00D95D6D">
            <w:pPr>
              <w:ind w:right="213"/>
              <w:jc w:val="right"/>
              <w:rPr>
                <w:rFonts w:ascii="Calibri" w:hAnsi="Calibri" w:cs="Calibri"/>
                <w:b/>
                <w:sz w:val="22"/>
                <w:szCs w:val="22"/>
              </w:rPr>
            </w:pPr>
            <w:r>
              <w:rPr>
                <w:rFonts w:ascii="Calibri" w:hAnsi="Calibri" w:cs="Calibri"/>
                <w:b/>
                <w:sz w:val="22"/>
                <w:szCs w:val="22"/>
              </w:rPr>
              <w:t>36 082,20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5"/>
      <w:footerReference w:type="default" r:id="rId16"/>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478" w14:textId="77777777" w:rsidR="0025049D" w:rsidRDefault="0025049D">
      <w:r>
        <w:separator/>
      </w:r>
    </w:p>
  </w:endnote>
  <w:endnote w:type="continuationSeparator" w:id="0">
    <w:p w14:paraId="368FA66A"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5C556FED" w:rsidR="004D7531" w:rsidRPr="00A67FA2" w:rsidRDefault="009B2F29" w:rsidP="00A45383">
    <w:pPr>
      <w:pStyle w:val="Zpat"/>
      <w:jc w:val="right"/>
    </w:pPr>
    <w:r>
      <w:rPr>
        <w:noProof/>
      </w:rPr>
      <w:drawing>
        <wp:inline distT="0" distB="0" distL="0" distR="0" wp14:anchorId="263A2CE3" wp14:editId="1D04CDBC">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D195" w14:textId="77777777" w:rsidR="0025049D" w:rsidRDefault="0025049D">
      <w:r>
        <w:separator/>
      </w:r>
    </w:p>
  </w:footnote>
  <w:footnote w:type="continuationSeparator" w:id="0">
    <w:p w14:paraId="5610B53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3DBC5EB5" w:rsidR="004D7531" w:rsidRPr="00B84D10" w:rsidRDefault="009B2F29" w:rsidP="004D7531">
    <w:pPr>
      <w:pStyle w:val="Zhlav"/>
    </w:pPr>
    <w:r>
      <w:rPr>
        <w:noProof/>
      </w:rPr>
      <w:drawing>
        <wp:anchor distT="0" distB="0" distL="114300" distR="114300" simplePos="0" relativeHeight="251658240" behindDoc="0" locked="0" layoutInCell="1" allowOverlap="1" wp14:anchorId="02A09BCC" wp14:editId="33D2EC34">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05934E67" w:rsidR="004D7531" w:rsidRPr="0096532B" w:rsidRDefault="009B2F29" w:rsidP="004D7531">
    <w:pPr>
      <w:pStyle w:val="Zhlav"/>
    </w:pPr>
    <w:r>
      <w:rPr>
        <w:noProof/>
      </w:rPr>
      <mc:AlternateContent>
        <mc:Choice Requires="wps">
          <w:drawing>
            <wp:anchor distT="0" distB="0" distL="114300" distR="114300" simplePos="0" relativeHeight="251657216" behindDoc="0" locked="0" layoutInCell="1" allowOverlap="1" wp14:anchorId="66859F39" wp14:editId="649D675D">
              <wp:simplePos x="0" y="0"/>
              <wp:positionH relativeFrom="column">
                <wp:posOffset>1627505</wp:posOffset>
              </wp:positionH>
              <wp:positionV relativeFrom="paragraph">
                <wp:posOffset>103505</wp:posOffset>
              </wp:positionV>
              <wp:extent cx="4357370" cy="628650"/>
              <wp:effectExtent l="0" t="0" r="0" b="1270"/>
              <wp:wrapNone/>
              <wp:docPr id="509178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34AD94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61C44" w:rsidRPr="00661C44">
                            <w:rPr>
                              <w:rFonts w:ascii="Calibri" w:hAnsi="Calibri"/>
                              <w:i/>
                            </w:rPr>
                            <w:t>F-10-00867</w:t>
                          </w:r>
                          <w:r w:rsidR="00661C44">
                            <w:rPr>
                              <w:rFonts w:ascii="Calibri" w:hAnsi="Calibri"/>
                              <w:i/>
                            </w:rPr>
                            <w:t>-05</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34AD94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61C44" w:rsidRPr="00661C44">
                      <w:rPr>
                        <w:rFonts w:ascii="Calibri" w:hAnsi="Calibri"/>
                        <w:i/>
                      </w:rPr>
                      <w:t>F-10-00867</w:t>
                    </w:r>
                    <w:r w:rsidR="00661C44">
                      <w:rPr>
                        <w:rFonts w:ascii="Calibri" w:hAnsi="Calibri"/>
                        <w:i/>
                      </w:rPr>
                      <w:t>-05</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41D45"/>
    <w:rsid w:val="00043EB7"/>
    <w:rsid w:val="00046C4D"/>
    <w:rsid w:val="00062922"/>
    <w:rsid w:val="000629FA"/>
    <w:rsid w:val="00067555"/>
    <w:rsid w:val="00080C97"/>
    <w:rsid w:val="0008274E"/>
    <w:rsid w:val="00084086"/>
    <w:rsid w:val="00095F73"/>
    <w:rsid w:val="000A0B26"/>
    <w:rsid w:val="000A0D9B"/>
    <w:rsid w:val="000B5C63"/>
    <w:rsid w:val="000C3BBC"/>
    <w:rsid w:val="000C745E"/>
    <w:rsid w:val="000D08F3"/>
    <w:rsid w:val="000D0DAC"/>
    <w:rsid w:val="000D43FC"/>
    <w:rsid w:val="000E3F3C"/>
    <w:rsid w:val="000E4068"/>
    <w:rsid w:val="000E7435"/>
    <w:rsid w:val="000F7444"/>
    <w:rsid w:val="00112C87"/>
    <w:rsid w:val="001150AA"/>
    <w:rsid w:val="00115DEE"/>
    <w:rsid w:val="00121E7D"/>
    <w:rsid w:val="0012305F"/>
    <w:rsid w:val="00125CC2"/>
    <w:rsid w:val="00130694"/>
    <w:rsid w:val="00134BEF"/>
    <w:rsid w:val="00153980"/>
    <w:rsid w:val="001568B5"/>
    <w:rsid w:val="001571B9"/>
    <w:rsid w:val="0016104B"/>
    <w:rsid w:val="00163959"/>
    <w:rsid w:val="001752B0"/>
    <w:rsid w:val="00191331"/>
    <w:rsid w:val="001940AA"/>
    <w:rsid w:val="001953F7"/>
    <w:rsid w:val="001A53A6"/>
    <w:rsid w:val="001B2F4A"/>
    <w:rsid w:val="001C6334"/>
    <w:rsid w:val="001E09CD"/>
    <w:rsid w:val="001E14FB"/>
    <w:rsid w:val="001F3750"/>
    <w:rsid w:val="00201506"/>
    <w:rsid w:val="00215DF3"/>
    <w:rsid w:val="002169AA"/>
    <w:rsid w:val="002237B6"/>
    <w:rsid w:val="002244D8"/>
    <w:rsid w:val="002249DC"/>
    <w:rsid w:val="0022512E"/>
    <w:rsid w:val="00227163"/>
    <w:rsid w:val="002322A1"/>
    <w:rsid w:val="00233200"/>
    <w:rsid w:val="00236962"/>
    <w:rsid w:val="00240293"/>
    <w:rsid w:val="0024474B"/>
    <w:rsid w:val="00246420"/>
    <w:rsid w:val="0025049D"/>
    <w:rsid w:val="00251A6E"/>
    <w:rsid w:val="00252998"/>
    <w:rsid w:val="0026170F"/>
    <w:rsid w:val="002624CC"/>
    <w:rsid w:val="002703F2"/>
    <w:rsid w:val="00270983"/>
    <w:rsid w:val="0027240D"/>
    <w:rsid w:val="00272AFC"/>
    <w:rsid w:val="0027546B"/>
    <w:rsid w:val="00275D87"/>
    <w:rsid w:val="00281410"/>
    <w:rsid w:val="00284C56"/>
    <w:rsid w:val="002879F7"/>
    <w:rsid w:val="002949AB"/>
    <w:rsid w:val="002A0921"/>
    <w:rsid w:val="002A5525"/>
    <w:rsid w:val="002B2BE6"/>
    <w:rsid w:val="002B3F5E"/>
    <w:rsid w:val="002B42F8"/>
    <w:rsid w:val="002C0098"/>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E3E"/>
    <w:rsid w:val="003B2AE7"/>
    <w:rsid w:val="003B4499"/>
    <w:rsid w:val="003B5487"/>
    <w:rsid w:val="003C47A9"/>
    <w:rsid w:val="003E3B5B"/>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4D85"/>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151ED"/>
    <w:rsid w:val="00525B5A"/>
    <w:rsid w:val="005262C7"/>
    <w:rsid w:val="00531828"/>
    <w:rsid w:val="005378AC"/>
    <w:rsid w:val="00537E97"/>
    <w:rsid w:val="0054506D"/>
    <w:rsid w:val="00545414"/>
    <w:rsid w:val="00573A7D"/>
    <w:rsid w:val="00577B45"/>
    <w:rsid w:val="0058407A"/>
    <w:rsid w:val="005961CA"/>
    <w:rsid w:val="005A70B7"/>
    <w:rsid w:val="005C6F83"/>
    <w:rsid w:val="005D15F6"/>
    <w:rsid w:val="005D7BB0"/>
    <w:rsid w:val="005D7C3F"/>
    <w:rsid w:val="005E3847"/>
    <w:rsid w:val="005E798E"/>
    <w:rsid w:val="005F12C0"/>
    <w:rsid w:val="005F4D39"/>
    <w:rsid w:val="005F56FD"/>
    <w:rsid w:val="00601524"/>
    <w:rsid w:val="00603615"/>
    <w:rsid w:val="006042F2"/>
    <w:rsid w:val="00607EFA"/>
    <w:rsid w:val="0061357B"/>
    <w:rsid w:val="00617BD3"/>
    <w:rsid w:val="00617DC1"/>
    <w:rsid w:val="006334FF"/>
    <w:rsid w:val="00647A2D"/>
    <w:rsid w:val="00652516"/>
    <w:rsid w:val="00654361"/>
    <w:rsid w:val="00661C44"/>
    <w:rsid w:val="00664670"/>
    <w:rsid w:val="006668F6"/>
    <w:rsid w:val="006701FC"/>
    <w:rsid w:val="006702B5"/>
    <w:rsid w:val="0067203B"/>
    <w:rsid w:val="00681FBC"/>
    <w:rsid w:val="00692679"/>
    <w:rsid w:val="006A7A6A"/>
    <w:rsid w:val="006B3E6D"/>
    <w:rsid w:val="006C0BF4"/>
    <w:rsid w:val="006C4321"/>
    <w:rsid w:val="006C4BF1"/>
    <w:rsid w:val="006C6B1A"/>
    <w:rsid w:val="006D5C2D"/>
    <w:rsid w:val="006E57F6"/>
    <w:rsid w:val="006E5958"/>
    <w:rsid w:val="006E6888"/>
    <w:rsid w:val="006F1FEF"/>
    <w:rsid w:val="006F2C8C"/>
    <w:rsid w:val="006F6CB4"/>
    <w:rsid w:val="00703F6F"/>
    <w:rsid w:val="007372EE"/>
    <w:rsid w:val="00747180"/>
    <w:rsid w:val="00752A6F"/>
    <w:rsid w:val="00757FE3"/>
    <w:rsid w:val="0076055D"/>
    <w:rsid w:val="00763186"/>
    <w:rsid w:val="007732E9"/>
    <w:rsid w:val="007742E9"/>
    <w:rsid w:val="0077564A"/>
    <w:rsid w:val="007757B0"/>
    <w:rsid w:val="007843BF"/>
    <w:rsid w:val="0078565B"/>
    <w:rsid w:val="007875D2"/>
    <w:rsid w:val="00795847"/>
    <w:rsid w:val="007A0EE7"/>
    <w:rsid w:val="007A3F57"/>
    <w:rsid w:val="007D3A97"/>
    <w:rsid w:val="007D4846"/>
    <w:rsid w:val="007D6CD1"/>
    <w:rsid w:val="007E1600"/>
    <w:rsid w:val="007E6031"/>
    <w:rsid w:val="007F1796"/>
    <w:rsid w:val="007F4BDF"/>
    <w:rsid w:val="007F7C18"/>
    <w:rsid w:val="00800EB6"/>
    <w:rsid w:val="00811D0D"/>
    <w:rsid w:val="0081629E"/>
    <w:rsid w:val="0082257F"/>
    <w:rsid w:val="00823E8C"/>
    <w:rsid w:val="008266E2"/>
    <w:rsid w:val="00840120"/>
    <w:rsid w:val="00842C5A"/>
    <w:rsid w:val="0084320A"/>
    <w:rsid w:val="00851439"/>
    <w:rsid w:val="00851CD6"/>
    <w:rsid w:val="00866E81"/>
    <w:rsid w:val="0089186E"/>
    <w:rsid w:val="008927DA"/>
    <w:rsid w:val="008A14F3"/>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A07D0"/>
    <w:rsid w:val="009A59B7"/>
    <w:rsid w:val="009B19D2"/>
    <w:rsid w:val="009B2F29"/>
    <w:rsid w:val="009B61C2"/>
    <w:rsid w:val="009C08D6"/>
    <w:rsid w:val="009C4E1D"/>
    <w:rsid w:val="009D195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E3A02"/>
    <w:rsid w:val="00AF2F24"/>
    <w:rsid w:val="00B009C0"/>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647F"/>
    <w:rsid w:val="00BE6B48"/>
    <w:rsid w:val="00BF223F"/>
    <w:rsid w:val="00C02D89"/>
    <w:rsid w:val="00C06C85"/>
    <w:rsid w:val="00C13E62"/>
    <w:rsid w:val="00C216EE"/>
    <w:rsid w:val="00C26B1C"/>
    <w:rsid w:val="00C44ABD"/>
    <w:rsid w:val="00C53457"/>
    <w:rsid w:val="00C61B17"/>
    <w:rsid w:val="00C76365"/>
    <w:rsid w:val="00C869C0"/>
    <w:rsid w:val="00C90F35"/>
    <w:rsid w:val="00C9719A"/>
    <w:rsid w:val="00C974BE"/>
    <w:rsid w:val="00CA49C2"/>
    <w:rsid w:val="00CB4DA7"/>
    <w:rsid w:val="00CB53D4"/>
    <w:rsid w:val="00CB63EC"/>
    <w:rsid w:val="00CC2714"/>
    <w:rsid w:val="00CC5503"/>
    <w:rsid w:val="00CD20AC"/>
    <w:rsid w:val="00CD2F60"/>
    <w:rsid w:val="00CD30A2"/>
    <w:rsid w:val="00CD33F9"/>
    <w:rsid w:val="00CD7C22"/>
    <w:rsid w:val="00CE512F"/>
    <w:rsid w:val="00CE568E"/>
    <w:rsid w:val="00CF76F7"/>
    <w:rsid w:val="00D034E2"/>
    <w:rsid w:val="00D11BCE"/>
    <w:rsid w:val="00D1600D"/>
    <w:rsid w:val="00D32D7A"/>
    <w:rsid w:val="00D35F7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DF709F"/>
    <w:rsid w:val="00E0333A"/>
    <w:rsid w:val="00E0798C"/>
    <w:rsid w:val="00E1451F"/>
    <w:rsid w:val="00E21C06"/>
    <w:rsid w:val="00E22F30"/>
    <w:rsid w:val="00E37E6E"/>
    <w:rsid w:val="00E44A1B"/>
    <w:rsid w:val="00E4543D"/>
    <w:rsid w:val="00E45517"/>
    <w:rsid w:val="00E47FC7"/>
    <w:rsid w:val="00E5627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4D4B"/>
    <w:rsid w:val="00EF6B1A"/>
    <w:rsid w:val="00F05423"/>
    <w:rsid w:val="00F14FA8"/>
    <w:rsid w:val="00F25CE8"/>
    <w:rsid w:val="00F33A0E"/>
    <w:rsid w:val="00F355AD"/>
    <w:rsid w:val="00F35C71"/>
    <w:rsid w:val="00F47B13"/>
    <w:rsid w:val="00F504B3"/>
    <w:rsid w:val="00F61366"/>
    <w:rsid w:val="00F70F10"/>
    <w:rsid w:val="00F75C0D"/>
    <w:rsid w:val="00F83D6C"/>
    <w:rsid w:val="00F8486C"/>
    <w:rsid w:val="00F85480"/>
    <w:rsid w:val="00F86ED5"/>
    <w:rsid w:val="00F951F6"/>
    <w:rsid w:val="00FB0046"/>
    <w:rsid w:val="00FB5FE8"/>
    <w:rsid w:val="00FB7678"/>
    <w:rsid w:val="00FC2CF6"/>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yperlink" Target="mailto:jochova@zsroznov.cz"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bendikova@zsrozn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blic.helios.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hyperlink" Target="mailto:zichova@zsrozn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customXml/itemProps2.xml><?xml version="1.0" encoding="utf-8"?>
<ds:datastoreItem xmlns:ds="http://schemas.openxmlformats.org/officeDocument/2006/customXml" ds:itemID="{CBF98E09-5100-423A-AA64-64C0EFD08EFC}"/>
</file>

<file path=customXml/itemProps3.xml><?xml version="1.0" encoding="utf-8"?>
<ds:datastoreItem xmlns:ds="http://schemas.openxmlformats.org/officeDocument/2006/customXml" ds:itemID="{B28DDEFA-3BC3-484D-8A0D-EF97F7ED6470}"/>
</file>

<file path=customXml/itemProps4.xml><?xml version="1.0" encoding="utf-8"?>
<ds:datastoreItem xmlns:ds="http://schemas.openxmlformats.org/officeDocument/2006/customXml" ds:itemID="{66CA8AD1-A40E-4FE0-9254-933927EB5021}"/>
</file>

<file path=docProps/app.xml><?xml version="1.0" encoding="utf-8"?>
<Properties xmlns="http://schemas.openxmlformats.org/officeDocument/2006/extended-properties" xmlns:vt="http://schemas.openxmlformats.org/officeDocument/2006/docPropsVTypes">
  <Template>Normal.dotm</Template>
  <TotalTime>0</TotalTime>
  <Pages>10</Pages>
  <Words>2610</Words>
  <Characters>15400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17975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2023-12-02T06:31:00Z</dcterms:created>
  <dcterms:modified xsi:type="dcterms:W3CDTF">2023-12-02T06:31:00Z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