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134F6" w14:textId="77777777" w:rsidR="00B10F5C" w:rsidRPr="007C46F7" w:rsidRDefault="00B10F5C" w:rsidP="00B10F5C">
      <w:pPr>
        <w:pStyle w:val="Zhlav"/>
        <w:rPr>
          <w:rFonts w:cs="Arial"/>
          <w:b/>
          <w:bCs/>
          <w:sz w:val="20"/>
          <w:szCs w:val="20"/>
        </w:rPr>
      </w:pPr>
    </w:p>
    <w:p w14:paraId="4009858D" w14:textId="77777777" w:rsidR="00B10F5C" w:rsidRPr="007C46F7" w:rsidRDefault="00B10F5C" w:rsidP="00B10F5C">
      <w:pPr>
        <w:pStyle w:val="Zhlav"/>
        <w:rPr>
          <w:rFonts w:cs="Arial"/>
          <w:b/>
          <w:bCs/>
          <w:sz w:val="20"/>
          <w:szCs w:val="20"/>
        </w:rPr>
      </w:pPr>
    </w:p>
    <w:p w14:paraId="4855574D" w14:textId="4D933140" w:rsidR="00B10F5C" w:rsidRDefault="00B10F5C" w:rsidP="00B10F5C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PROTOKOL </w:t>
      </w:r>
      <w:r w:rsidR="00305104">
        <w:rPr>
          <w:rFonts w:ascii="Arial" w:hAnsi="Arial" w:cs="Arial"/>
          <w:sz w:val="20"/>
        </w:rPr>
        <w:t xml:space="preserve">O ZMĚNĚ </w:t>
      </w:r>
      <w:r>
        <w:rPr>
          <w:rFonts w:ascii="Arial" w:hAnsi="Arial" w:cs="Arial"/>
          <w:sz w:val="20"/>
        </w:rPr>
        <w:t xml:space="preserve">č. </w:t>
      </w:r>
      <w:r w:rsidR="00306F9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</w:t>
      </w:r>
    </w:p>
    <w:p w14:paraId="0D030017" w14:textId="27D70D2E" w:rsidR="00B10F5C" w:rsidRPr="007C46F7" w:rsidRDefault="00B10F5C" w:rsidP="00B10F5C">
      <w:pPr>
        <w:pStyle w:val="Nzev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ke smlouvě č. D/</w:t>
      </w:r>
      <w:r w:rsidR="00660C0D">
        <w:rPr>
          <w:rFonts w:ascii="Arial" w:hAnsi="Arial" w:cs="Arial"/>
          <w:sz w:val="20"/>
        </w:rPr>
        <w:t>4</w:t>
      </w:r>
      <w:r w:rsidR="00F95F8D">
        <w:rPr>
          <w:rFonts w:ascii="Arial" w:hAnsi="Arial" w:cs="Arial"/>
          <w:sz w:val="20"/>
        </w:rPr>
        <w:t>64</w:t>
      </w:r>
      <w:r w:rsidR="004F211E">
        <w:rPr>
          <w:rFonts w:ascii="Arial" w:hAnsi="Arial" w:cs="Arial"/>
          <w:sz w:val="20"/>
        </w:rPr>
        <w:t>2</w:t>
      </w:r>
      <w:r w:rsidR="00881DD3">
        <w:rPr>
          <w:rFonts w:ascii="Arial" w:hAnsi="Arial" w:cs="Arial"/>
          <w:sz w:val="20"/>
        </w:rPr>
        <w:t>/202</w:t>
      </w:r>
      <w:r w:rsidR="00AC633A">
        <w:rPr>
          <w:rFonts w:ascii="Arial" w:hAnsi="Arial" w:cs="Arial"/>
          <w:sz w:val="20"/>
        </w:rPr>
        <w:t>3/</w:t>
      </w:r>
      <w:r w:rsidR="00881DD3">
        <w:rPr>
          <w:rFonts w:ascii="Arial" w:hAnsi="Arial" w:cs="Arial"/>
          <w:sz w:val="20"/>
        </w:rPr>
        <w:t>Ř</w:t>
      </w:r>
      <w:r w:rsidR="00AC633A">
        <w:rPr>
          <w:rFonts w:ascii="Arial" w:hAnsi="Arial" w:cs="Arial"/>
          <w:sz w:val="20"/>
        </w:rPr>
        <w:t>DP</w:t>
      </w:r>
    </w:p>
    <w:p w14:paraId="47272109" w14:textId="2FD01DB3" w:rsidR="00B10F5C" w:rsidRDefault="00305104" w:rsidP="00B10F5C">
      <w:pPr>
        <w:pStyle w:val="Nzev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</w:t>
      </w:r>
      <w:r w:rsidR="00F95F8D" w:rsidRPr="00F95F8D">
        <w:rPr>
          <w:rFonts w:ascii="Arial" w:hAnsi="Arial" w:cs="Arial"/>
          <w:sz w:val="20"/>
        </w:rPr>
        <w:t xml:space="preserve">zajištění vzdělávání – kurz </w:t>
      </w:r>
      <w:r w:rsidR="004F211E" w:rsidRPr="004F211E">
        <w:rPr>
          <w:rFonts w:ascii="Arial" w:hAnsi="Arial" w:cs="Arial"/>
          <w:sz w:val="20"/>
        </w:rPr>
        <w:t>Prevence vzniku závislosti na službě</w:t>
      </w:r>
    </w:p>
    <w:p w14:paraId="4C38DF1F" w14:textId="77777777" w:rsidR="00306F96" w:rsidRPr="007C46F7" w:rsidRDefault="00306F96" w:rsidP="00B10F5C">
      <w:pPr>
        <w:pStyle w:val="Nzev"/>
        <w:rPr>
          <w:rFonts w:ascii="Arial" w:hAnsi="Arial" w:cs="Arial"/>
          <w:sz w:val="20"/>
        </w:rPr>
      </w:pPr>
    </w:p>
    <w:p w14:paraId="432B3654" w14:textId="75590D52" w:rsidR="00B10F5C" w:rsidRPr="007C46F7" w:rsidRDefault="00B10F5C" w:rsidP="00B10F5C">
      <w:pPr>
        <w:jc w:val="center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uzavřen</w:t>
      </w:r>
      <w:r>
        <w:rPr>
          <w:rFonts w:cs="Arial"/>
          <w:sz w:val="20"/>
          <w:szCs w:val="20"/>
        </w:rPr>
        <w:t>é</w:t>
      </w:r>
      <w:r w:rsidRPr="007C46F7">
        <w:rPr>
          <w:rFonts w:cs="Arial"/>
          <w:sz w:val="20"/>
          <w:szCs w:val="20"/>
        </w:rPr>
        <w:t xml:space="preserve"> podle </w:t>
      </w:r>
      <w:r w:rsidRPr="007C46F7">
        <w:rPr>
          <w:rFonts w:cs="Arial"/>
          <w:bCs/>
          <w:iCs/>
          <w:spacing w:val="-6"/>
          <w:sz w:val="20"/>
          <w:szCs w:val="20"/>
        </w:rPr>
        <w:t>§ 1746 zákona č. 89/2012 Sb. občansk</w:t>
      </w:r>
      <w:r>
        <w:rPr>
          <w:rFonts w:cs="Arial"/>
          <w:bCs/>
          <w:iCs/>
          <w:spacing w:val="-6"/>
          <w:sz w:val="20"/>
          <w:szCs w:val="20"/>
        </w:rPr>
        <w:t xml:space="preserve">ý </w:t>
      </w:r>
      <w:r w:rsidRPr="007C46F7">
        <w:rPr>
          <w:rFonts w:cs="Arial"/>
          <w:bCs/>
          <w:iCs/>
          <w:spacing w:val="-6"/>
          <w:sz w:val="20"/>
          <w:szCs w:val="20"/>
        </w:rPr>
        <w:t>zákoník, v platném znění,</w:t>
      </w:r>
      <w:r w:rsidRPr="007C46F7">
        <w:rPr>
          <w:rFonts w:cs="Arial"/>
          <w:sz w:val="20"/>
          <w:szCs w:val="20"/>
        </w:rPr>
        <w:t xml:space="preserve"> mezi následujícími smluvními stranami</w:t>
      </w:r>
      <w:r>
        <w:rPr>
          <w:rFonts w:cs="Arial"/>
          <w:sz w:val="20"/>
          <w:szCs w:val="20"/>
        </w:rPr>
        <w:t>:</w:t>
      </w:r>
    </w:p>
    <w:p w14:paraId="6BD0091B" w14:textId="77777777" w:rsidR="00B10F5C" w:rsidRPr="007C46F7" w:rsidRDefault="00B10F5C" w:rsidP="00B10F5C">
      <w:pPr>
        <w:jc w:val="center"/>
        <w:rPr>
          <w:rFonts w:cs="Arial"/>
          <w:sz w:val="20"/>
          <w:szCs w:val="20"/>
        </w:rPr>
      </w:pPr>
    </w:p>
    <w:p w14:paraId="26FA53C9" w14:textId="77777777" w:rsidR="00B10F5C" w:rsidRPr="007C46F7" w:rsidRDefault="00B10F5C" w:rsidP="00B10F5C">
      <w:pPr>
        <w:pStyle w:val="odrkyChar"/>
        <w:spacing w:after="60"/>
        <w:outlineLvl w:val="0"/>
        <w:rPr>
          <w:b/>
          <w:sz w:val="20"/>
          <w:szCs w:val="20"/>
        </w:rPr>
      </w:pPr>
      <w:r w:rsidRPr="007C46F7">
        <w:rPr>
          <w:b/>
          <w:sz w:val="20"/>
          <w:szCs w:val="20"/>
        </w:rPr>
        <w:t>Zlínský kraj</w:t>
      </w:r>
    </w:p>
    <w:p w14:paraId="6C6D0CF9" w14:textId="77777777" w:rsidR="00B10F5C" w:rsidRPr="007C46F7" w:rsidRDefault="00B10F5C" w:rsidP="00B10F5C">
      <w:pPr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sídlo: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  <w:t>třída Tomáše Bati 21, 761 90 Zlín</w:t>
      </w:r>
    </w:p>
    <w:p w14:paraId="2E97AD2F" w14:textId="4E8B8DC6" w:rsidR="00B10F5C" w:rsidRPr="007C46F7" w:rsidRDefault="00B10F5C" w:rsidP="00B10F5C">
      <w:pPr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IČ</w:t>
      </w:r>
      <w:r w:rsidR="0075013F">
        <w:rPr>
          <w:rFonts w:cs="Arial"/>
          <w:sz w:val="20"/>
          <w:szCs w:val="20"/>
        </w:rPr>
        <w:t>O</w:t>
      </w:r>
      <w:r w:rsidRPr="007C46F7">
        <w:rPr>
          <w:rFonts w:cs="Arial"/>
          <w:sz w:val="20"/>
          <w:szCs w:val="20"/>
        </w:rPr>
        <w:t>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  <w:t>70891320</w:t>
      </w:r>
    </w:p>
    <w:p w14:paraId="0BDBC051" w14:textId="77777777" w:rsidR="00B10F5C" w:rsidRPr="007C46F7" w:rsidRDefault="00B10F5C" w:rsidP="00B10F5C">
      <w:pPr>
        <w:spacing w:after="60"/>
        <w:jc w:val="both"/>
        <w:rPr>
          <w:rFonts w:cs="Arial"/>
          <w:sz w:val="20"/>
          <w:szCs w:val="20"/>
        </w:rPr>
      </w:pPr>
      <w:r w:rsidRPr="007C46F7">
        <w:rPr>
          <w:rFonts w:cs="Arial"/>
          <w:sz w:val="20"/>
          <w:szCs w:val="20"/>
        </w:rPr>
        <w:t>DIČ:</w:t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</w:r>
      <w:r w:rsidRPr="007C46F7">
        <w:rPr>
          <w:rFonts w:cs="Arial"/>
          <w:sz w:val="20"/>
          <w:szCs w:val="20"/>
        </w:rPr>
        <w:tab/>
        <w:t>CZ70891320, je plátce DPH</w:t>
      </w:r>
    </w:p>
    <w:p w14:paraId="086D878C" w14:textId="35290F27" w:rsidR="00B10F5C" w:rsidRPr="007C46F7" w:rsidRDefault="00881DD3" w:rsidP="00B10F5C">
      <w:pPr>
        <w:tabs>
          <w:tab w:val="left" w:pos="708"/>
          <w:tab w:val="left" w:pos="1416"/>
          <w:tab w:val="left" w:pos="2124"/>
          <w:tab w:val="left" w:pos="2832"/>
          <w:tab w:val="left" w:pos="3225"/>
        </w:tabs>
        <w:spacing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jednající: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Ing. Radim Holiš</w:t>
      </w:r>
      <w:r w:rsidR="00B10F5C" w:rsidRPr="007C46F7">
        <w:rPr>
          <w:rFonts w:cs="Arial"/>
          <w:sz w:val="20"/>
          <w:szCs w:val="20"/>
        </w:rPr>
        <w:t>, hejtman</w:t>
      </w:r>
    </w:p>
    <w:p w14:paraId="5B453BD6" w14:textId="1D4A8CA7" w:rsidR="00AC633A" w:rsidRPr="00AC633A" w:rsidRDefault="00AC633A" w:rsidP="00AC633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zástupce ve věcech smluvních: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  <w:r w:rsidRPr="00AC633A">
        <w:rPr>
          <w:rFonts w:cs="Arial"/>
          <w:sz w:val="20"/>
          <w:szCs w:val="20"/>
        </w:rPr>
        <w:t xml:space="preserve">, </w:t>
      </w:r>
    </w:p>
    <w:p w14:paraId="0A156CA4" w14:textId="02A9E9CF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  <w:t>vedoucí Odboru řízení dotačních projektů</w:t>
      </w:r>
    </w:p>
    <w:p w14:paraId="72F598A1" w14:textId="3C406806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>zástupce ve věcech odborných:</w:t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</w:p>
    <w:p w14:paraId="45C5B503" w14:textId="60A01A2C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  <w:t xml:space="preserve">vedoucí Odboru sociálních věcí </w:t>
      </w:r>
    </w:p>
    <w:p w14:paraId="4CBE0D54" w14:textId="47355B9D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>kontaktní osoba v odborných věcech:</w:t>
      </w:r>
      <w:r w:rsidRPr="00AC633A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</w:p>
    <w:p w14:paraId="3212362B" w14:textId="5BB47343" w:rsidR="00AC633A" w:rsidRPr="00AC633A" w:rsidRDefault="00AC633A" w:rsidP="00AC633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F95F8D">
        <w:rPr>
          <w:rFonts w:cs="Arial"/>
          <w:sz w:val="20"/>
          <w:szCs w:val="20"/>
        </w:rPr>
        <w:t>odborný</w:t>
      </w:r>
      <w:r w:rsidRPr="00AC633A">
        <w:rPr>
          <w:rFonts w:cs="Arial"/>
          <w:sz w:val="20"/>
          <w:szCs w:val="20"/>
        </w:rPr>
        <w:t xml:space="preserve"> koordinátor</w:t>
      </w:r>
    </w:p>
    <w:p w14:paraId="7FB4E39D" w14:textId="4C37477B" w:rsidR="00AC633A" w:rsidRPr="00AC633A" w:rsidRDefault="00F95F8D" w:rsidP="00AC633A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telefon: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</w:p>
    <w:p w14:paraId="598CEFA0" w14:textId="6FA9CDB9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>e-mail:</w:t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</w:p>
    <w:p w14:paraId="0ED1B50E" w14:textId="23059C39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>kontaktní osoba ve věcech smluvních:</w:t>
      </w:r>
      <w:r w:rsidRPr="00AC633A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</w:p>
    <w:p w14:paraId="1E1B8B17" w14:textId="552A93C7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  <w:t>projektová manažerka</w:t>
      </w:r>
    </w:p>
    <w:p w14:paraId="21B3C341" w14:textId="195B2C9B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>telefon:</w:t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</w:p>
    <w:p w14:paraId="08565C8C" w14:textId="25431A10" w:rsidR="00AC633A" w:rsidRPr="00AC633A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>e-mail:</w:t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Pr="00AC633A">
        <w:rPr>
          <w:rFonts w:cs="Arial"/>
          <w:sz w:val="20"/>
          <w:szCs w:val="20"/>
        </w:rPr>
        <w:tab/>
      </w:r>
      <w:r w:rsidR="00F95F8D">
        <w:rPr>
          <w:rFonts w:cs="Arial"/>
          <w:sz w:val="20"/>
          <w:szCs w:val="20"/>
        </w:rPr>
        <w:tab/>
      </w:r>
      <w:r w:rsidR="00F95F8D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</w:p>
    <w:p w14:paraId="18F31AB0" w14:textId="742928B8" w:rsidR="00B10F5C" w:rsidRPr="00803B87" w:rsidRDefault="00AC633A" w:rsidP="00AC633A">
      <w:pPr>
        <w:rPr>
          <w:rFonts w:cs="Arial"/>
          <w:sz w:val="20"/>
          <w:szCs w:val="20"/>
        </w:rPr>
      </w:pPr>
      <w:r w:rsidRPr="00AC633A">
        <w:rPr>
          <w:rFonts w:cs="Arial"/>
          <w:sz w:val="20"/>
          <w:szCs w:val="20"/>
        </w:rPr>
        <w:t>(dále jen „</w:t>
      </w:r>
      <w:r w:rsidRPr="005274E2">
        <w:rPr>
          <w:rFonts w:cs="Arial"/>
          <w:b/>
          <w:sz w:val="20"/>
          <w:szCs w:val="20"/>
        </w:rPr>
        <w:t>objednatel</w:t>
      </w:r>
      <w:r w:rsidRPr="00AC633A">
        <w:rPr>
          <w:rFonts w:cs="Arial"/>
          <w:sz w:val="20"/>
          <w:szCs w:val="20"/>
        </w:rPr>
        <w:t>“)</w:t>
      </w:r>
    </w:p>
    <w:p w14:paraId="415380FE" w14:textId="77777777" w:rsidR="00B10F5C" w:rsidRPr="007C46F7" w:rsidRDefault="00B10F5C" w:rsidP="00B10F5C">
      <w:pPr>
        <w:pStyle w:val="odrkyChar"/>
        <w:spacing w:after="60"/>
        <w:rPr>
          <w:b/>
          <w:sz w:val="20"/>
          <w:szCs w:val="20"/>
        </w:rPr>
      </w:pPr>
      <w:r w:rsidRPr="007C46F7">
        <w:rPr>
          <w:b/>
          <w:sz w:val="20"/>
          <w:szCs w:val="20"/>
        </w:rPr>
        <w:t>a</w:t>
      </w:r>
    </w:p>
    <w:p w14:paraId="3B886CCF" w14:textId="5EEE2D5C" w:rsidR="00B10F5C" w:rsidRDefault="00B10F5C" w:rsidP="00B10F5C">
      <w:pPr>
        <w:pStyle w:val="odrkyChar"/>
        <w:spacing w:after="60"/>
        <w:outlineLvl w:val="0"/>
        <w:rPr>
          <w:b/>
          <w:sz w:val="20"/>
          <w:szCs w:val="20"/>
        </w:rPr>
      </w:pPr>
    </w:p>
    <w:p w14:paraId="18C77E06" w14:textId="77777777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color w:val="000000"/>
          <w:sz w:val="20"/>
          <w:szCs w:val="20"/>
        </w:rPr>
      </w:pPr>
      <w:r w:rsidRPr="00F95F8D">
        <w:rPr>
          <w:rFonts w:cs="Arial"/>
          <w:b/>
          <w:bCs/>
          <w:color w:val="000000"/>
          <w:sz w:val="20"/>
          <w:szCs w:val="20"/>
        </w:rPr>
        <w:t xml:space="preserve">Centrum podpory transformace, o.p.s. </w:t>
      </w:r>
    </w:p>
    <w:p w14:paraId="383A7888" w14:textId="77777777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color w:val="000000"/>
          <w:sz w:val="20"/>
          <w:szCs w:val="20"/>
        </w:rPr>
      </w:pPr>
      <w:r w:rsidRPr="00F95F8D">
        <w:rPr>
          <w:rFonts w:cs="Arial"/>
          <w:color w:val="000000"/>
          <w:sz w:val="20"/>
          <w:szCs w:val="20"/>
        </w:rPr>
        <w:t xml:space="preserve">sídlo: </w:t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  <w:t xml:space="preserve">Šlikova 1221/40, Praha 6, 169 00 </w:t>
      </w:r>
    </w:p>
    <w:p w14:paraId="362ED6C5" w14:textId="77777777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color w:val="000000"/>
          <w:sz w:val="20"/>
          <w:szCs w:val="20"/>
        </w:rPr>
      </w:pPr>
      <w:r w:rsidRPr="00F95F8D">
        <w:rPr>
          <w:rFonts w:cs="Arial"/>
          <w:color w:val="000000"/>
          <w:sz w:val="20"/>
          <w:szCs w:val="20"/>
        </w:rPr>
        <w:t xml:space="preserve">IČO: </w:t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  <w:t xml:space="preserve">01428926 </w:t>
      </w:r>
    </w:p>
    <w:p w14:paraId="318D8C06" w14:textId="77777777" w:rsidR="00F95F8D" w:rsidRDefault="00F95F8D" w:rsidP="00F95F8D">
      <w:pPr>
        <w:autoSpaceDE w:val="0"/>
        <w:autoSpaceDN w:val="0"/>
        <w:adjustRightInd w:val="0"/>
        <w:spacing w:after="60"/>
        <w:rPr>
          <w:rFonts w:cs="Arial"/>
          <w:color w:val="000000"/>
          <w:sz w:val="20"/>
          <w:szCs w:val="20"/>
        </w:rPr>
      </w:pPr>
      <w:r w:rsidRPr="00F95F8D">
        <w:rPr>
          <w:rFonts w:cs="Arial"/>
          <w:color w:val="000000"/>
          <w:sz w:val="20"/>
          <w:szCs w:val="20"/>
        </w:rPr>
        <w:t xml:space="preserve">DIČ: </w:t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</w:r>
      <w:r w:rsidRPr="00F95F8D">
        <w:rPr>
          <w:rFonts w:cs="Arial"/>
          <w:color w:val="000000"/>
          <w:sz w:val="20"/>
          <w:szCs w:val="20"/>
        </w:rPr>
        <w:tab/>
        <w:t xml:space="preserve">CZ01428926 2/20 </w:t>
      </w:r>
    </w:p>
    <w:p w14:paraId="26104D5D" w14:textId="0E7435F8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jednající: </w:t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  <w:r w:rsidRPr="00F95F8D">
        <w:rPr>
          <w:rFonts w:cs="Arial"/>
          <w:sz w:val="20"/>
          <w:szCs w:val="20"/>
        </w:rPr>
        <w:t xml:space="preserve"> </w:t>
      </w:r>
    </w:p>
    <w:p w14:paraId="5A74A879" w14:textId="77777777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zapsaný v OR: </w:t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proofErr w:type="gramStart"/>
      <w:r w:rsidRPr="00F95F8D">
        <w:rPr>
          <w:rFonts w:cs="Arial"/>
          <w:sz w:val="20"/>
          <w:szCs w:val="20"/>
        </w:rPr>
        <w:t>vedeném</w:t>
      </w:r>
      <w:proofErr w:type="gramEnd"/>
      <w:r w:rsidRPr="00F95F8D">
        <w:rPr>
          <w:rFonts w:cs="Arial"/>
          <w:sz w:val="20"/>
          <w:szCs w:val="20"/>
        </w:rPr>
        <w:t xml:space="preserve"> Městským soudem v Praze, oddíl O, vložka 1103 </w:t>
      </w:r>
    </w:p>
    <w:p w14:paraId="487012EE" w14:textId="77777777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bankovní spojení: </w:t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  <w:t xml:space="preserve">107-5055930267/0100 </w:t>
      </w:r>
    </w:p>
    <w:p w14:paraId="0E9320A9" w14:textId="77777777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13"/>
          <w:szCs w:val="13"/>
        </w:rPr>
      </w:pPr>
      <w:r w:rsidRPr="00F95F8D">
        <w:rPr>
          <w:rFonts w:cs="Arial"/>
          <w:sz w:val="20"/>
          <w:szCs w:val="20"/>
        </w:rPr>
        <w:t xml:space="preserve">Plátce DPH </w:t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  <w:t>ne</w:t>
      </w:r>
    </w:p>
    <w:p w14:paraId="3D58B1F6" w14:textId="51ACB71D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kontaktní osoba/zástupce ve věcech smluvních: </w:t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  <w:r w:rsidRPr="00F95F8D">
        <w:rPr>
          <w:rFonts w:cs="Arial"/>
          <w:sz w:val="20"/>
          <w:szCs w:val="20"/>
        </w:rPr>
        <w:t xml:space="preserve"> </w:t>
      </w:r>
    </w:p>
    <w:p w14:paraId="0EAFF78C" w14:textId="3AA68EF2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telefon: </w:t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  <w:r w:rsidRPr="00F95F8D">
        <w:rPr>
          <w:rFonts w:cs="Arial"/>
          <w:sz w:val="20"/>
          <w:szCs w:val="20"/>
        </w:rPr>
        <w:t xml:space="preserve"> </w:t>
      </w:r>
    </w:p>
    <w:p w14:paraId="0FB86CC9" w14:textId="0DCE9839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e-mail: </w:t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  <w:r w:rsidRPr="00F95F8D">
        <w:rPr>
          <w:rFonts w:cs="Arial"/>
          <w:sz w:val="20"/>
          <w:szCs w:val="20"/>
        </w:rPr>
        <w:t xml:space="preserve"> </w:t>
      </w:r>
    </w:p>
    <w:p w14:paraId="313213F7" w14:textId="01293292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kontaktní osoba/zástupce ve věcech odborných: </w:t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  <w:r w:rsidRPr="00F95F8D">
        <w:rPr>
          <w:rFonts w:cs="Arial"/>
          <w:sz w:val="20"/>
          <w:szCs w:val="20"/>
        </w:rPr>
        <w:t xml:space="preserve"> </w:t>
      </w:r>
    </w:p>
    <w:p w14:paraId="6934C65E" w14:textId="0F8C8E98" w:rsidR="00F95F8D" w:rsidRPr="00F95F8D" w:rsidRDefault="00F95F8D" w:rsidP="00F95F8D">
      <w:pPr>
        <w:autoSpaceDE w:val="0"/>
        <w:autoSpaceDN w:val="0"/>
        <w:adjustRightInd w:val="0"/>
        <w:spacing w:after="60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telefon: </w:t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proofErr w:type="spellStart"/>
      <w:r w:rsidR="00AB03AC">
        <w:rPr>
          <w:rFonts w:cs="Arial"/>
          <w:sz w:val="20"/>
          <w:szCs w:val="20"/>
        </w:rPr>
        <w:t>xxxx</w:t>
      </w:r>
      <w:proofErr w:type="spellEnd"/>
      <w:r w:rsidRPr="00F95F8D">
        <w:rPr>
          <w:rFonts w:cs="Arial"/>
          <w:sz w:val="20"/>
          <w:szCs w:val="20"/>
        </w:rPr>
        <w:t xml:space="preserve"> </w:t>
      </w:r>
    </w:p>
    <w:p w14:paraId="28AAE39C" w14:textId="1C32372C" w:rsidR="00F95F8D" w:rsidRPr="00F95F8D" w:rsidRDefault="00F95F8D" w:rsidP="00F95F8D">
      <w:pPr>
        <w:spacing w:after="60"/>
        <w:jc w:val="both"/>
        <w:rPr>
          <w:rFonts w:cs="Arial"/>
          <w:sz w:val="20"/>
          <w:szCs w:val="20"/>
        </w:rPr>
      </w:pPr>
      <w:r w:rsidRPr="00F95F8D">
        <w:rPr>
          <w:rFonts w:cs="Arial"/>
          <w:sz w:val="20"/>
          <w:szCs w:val="20"/>
        </w:rPr>
        <w:t xml:space="preserve">e-mail: </w:t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r w:rsidRPr="00F95F8D">
        <w:rPr>
          <w:rFonts w:cs="Arial"/>
          <w:sz w:val="20"/>
          <w:szCs w:val="20"/>
        </w:rPr>
        <w:tab/>
      </w:r>
      <w:hyperlink r:id="rId8" w:history="1">
        <w:proofErr w:type="spellStart"/>
        <w:r w:rsidR="00AB03AC">
          <w:rPr>
            <w:rFonts w:cs="Arial"/>
            <w:color w:val="0000FF"/>
            <w:sz w:val="20"/>
            <w:szCs w:val="20"/>
            <w:u w:val="single"/>
          </w:rPr>
          <w:t>xxxx</w:t>
        </w:r>
        <w:proofErr w:type="spellEnd"/>
      </w:hyperlink>
      <w:r w:rsidRPr="00F95F8D">
        <w:rPr>
          <w:rFonts w:cs="Arial"/>
          <w:sz w:val="20"/>
          <w:szCs w:val="20"/>
        </w:rPr>
        <w:t xml:space="preserve"> </w:t>
      </w:r>
    </w:p>
    <w:p w14:paraId="507A9BE6" w14:textId="3EEA9AE2" w:rsidR="00E1419B" w:rsidRPr="00E1419B" w:rsidRDefault="00F95F8D" w:rsidP="00F95F8D">
      <w:pPr>
        <w:spacing w:after="60"/>
        <w:jc w:val="both"/>
        <w:rPr>
          <w:rFonts w:cs="Arial"/>
          <w:sz w:val="20"/>
          <w:szCs w:val="20"/>
        </w:rPr>
      </w:pPr>
      <w:r w:rsidRPr="00F95F8D">
        <w:rPr>
          <w:sz w:val="20"/>
          <w:szCs w:val="20"/>
        </w:rPr>
        <w:t xml:space="preserve"> (dále jen „</w:t>
      </w:r>
      <w:r w:rsidRPr="00F95F8D">
        <w:rPr>
          <w:b/>
          <w:sz w:val="20"/>
          <w:szCs w:val="20"/>
        </w:rPr>
        <w:t>dodavatel</w:t>
      </w:r>
      <w:r w:rsidRPr="00F95F8D">
        <w:rPr>
          <w:sz w:val="20"/>
          <w:szCs w:val="20"/>
        </w:rPr>
        <w:t>“)</w:t>
      </w:r>
      <w:r w:rsidR="00E1419B" w:rsidRPr="00E1419B">
        <w:rPr>
          <w:rFonts w:cs="Arial"/>
          <w:sz w:val="20"/>
          <w:szCs w:val="20"/>
        </w:rPr>
        <w:tab/>
      </w:r>
      <w:r w:rsidR="00E1419B" w:rsidRPr="00E1419B">
        <w:rPr>
          <w:rFonts w:cs="Arial"/>
          <w:sz w:val="20"/>
          <w:szCs w:val="20"/>
        </w:rPr>
        <w:tab/>
      </w:r>
    </w:p>
    <w:p w14:paraId="4346FA92" w14:textId="7ACEC2C6" w:rsidR="00B10F5C" w:rsidRPr="007C46F7" w:rsidRDefault="00B10F5C" w:rsidP="00264504">
      <w:pPr>
        <w:pStyle w:val="odrkyChar"/>
        <w:spacing w:before="0" w:after="60"/>
        <w:rPr>
          <w:sz w:val="20"/>
          <w:szCs w:val="20"/>
        </w:rPr>
      </w:pP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</w:p>
    <w:p w14:paraId="45FD5641" w14:textId="77777777" w:rsidR="00E81F92" w:rsidRDefault="00E81F92" w:rsidP="00B10F5C">
      <w:pPr>
        <w:pStyle w:val="odrkyChar"/>
        <w:jc w:val="center"/>
        <w:rPr>
          <w:sz w:val="20"/>
          <w:szCs w:val="20"/>
        </w:rPr>
      </w:pPr>
    </w:p>
    <w:p w14:paraId="5AE5C5BE" w14:textId="59A264AE" w:rsidR="00B10F5C" w:rsidRDefault="00B10F5C" w:rsidP="00B10F5C">
      <w:pPr>
        <w:pStyle w:val="odrkyChar"/>
        <w:jc w:val="center"/>
        <w:rPr>
          <w:sz w:val="20"/>
          <w:szCs w:val="20"/>
        </w:rPr>
      </w:pPr>
      <w:r>
        <w:rPr>
          <w:sz w:val="20"/>
          <w:szCs w:val="20"/>
        </w:rPr>
        <w:t>uzavřený níže uvedeného dne, měsíce a roku mezi shora uvedenými stranami</w:t>
      </w:r>
    </w:p>
    <w:p w14:paraId="3BDFDDDE" w14:textId="77777777" w:rsidR="00B10F5C" w:rsidRDefault="00B10F5C" w:rsidP="00B10F5C">
      <w:pPr>
        <w:pStyle w:val="odrkyChar"/>
        <w:jc w:val="center"/>
        <w:rPr>
          <w:sz w:val="20"/>
          <w:szCs w:val="20"/>
        </w:rPr>
      </w:pPr>
      <w:r>
        <w:rPr>
          <w:sz w:val="20"/>
          <w:szCs w:val="20"/>
        </w:rPr>
        <w:t>takto:</w:t>
      </w:r>
    </w:p>
    <w:p w14:paraId="164F714E" w14:textId="4A680C63" w:rsidR="00B10F5C" w:rsidRDefault="00B10F5C" w:rsidP="00B10F5C">
      <w:pPr>
        <w:pStyle w:val="odrkyChar"/>
        <w:jc w:val="center"/>
        <w:rPr>
          <w:sz w:val="20"/>
          <w:szCs w:val="20"/>
        </w:rPr>
      </w:pPr>
    </w:p>
    <w:p w14:paraId="14B00FDA" w14:textId="77777777" w:rsidR="00E81F92" w:rsidRDefault="00E81F92" w:rsidP="00B10F5C">
      <w:pPr>
        <w:pStyle w:val="odrkyChar"/>
        <w:jc w:val="center"/>
        <w:rPr>
          <w:sz w:val="20"/>
          <w:szCs w:val="20"/>
        </w:rPr>
      </w:pPr>
    </w:p>
    <w:p w14:paraId="00BA8725" w14:textId="77777777" w:rsidR="00B10F5C" w:rsidRDefault="00E077EC" w:rsidP="00B10F5C">
      <w:pPr>
        <w:pStyle w:val="odrkyChar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</w:t>
      </w:r>
      <w:r w:rsidR="00B10F5C">
        <w:rPr>
          <w:b/>
          <w:sz w:val="20"/>
          <w:szCs w:val="20"/>
        </w:rPr>
        <w:t>Článek</w:t>
      </w:r>
    </w:p>
    <w:p w14:paraId="0EDF46B3" w14:textId="5D481012" w:rsidR="00B10F5C" w:rsidRPr="00B35DC4" w:rsidRDefault="00B10F5C" w:rsidP="003C167A">
      <w:pPr>
        <w:pStyle w:val="odrkyChar"/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B35DC4">
        <w:rPr>
          <w:sz w:val="20"/>
          <w:szCs w:val="20"/>
        </w:rPr>
        <w:t xml:space="preserve">Smluvní strany souhlasně prohlašují, že dne </w:t>
      </w:r>
      <w:r w:rsidR="00026A25">
        <w:rPr>
          <w:sz w:val="20"/>
          <w:szCs w:val="20"/>
        </w:rPr>
        <w:t>29. 11</w:t>
      </w:r>
      <w:r w:rsidR="00DA49CA">
        <w:rPr>
          <w:sz w:val="20"/>
          <w:szCs w:val="20"/>
        </w:rPr>
        <w:t>.</w:t>
      </w:r>
      <w:r w:rsidR="004933C8">
        <w:rPr>
          <w:sz w:val="20"/>
          <w:szCs w:val="20"/>
        </w:rPr>
        <w:t xml:space="preserve"> 202</w:t>
      </w:r>
      <w:r w:rsidR="005B6AEA">
        <w:rPr>
          <w:sz w:val="20"/>
          <w:szCs w:val="20"/>
        </w:rPr>
        <w:t>3</w:t>
      </w:r>
      <w:r w:rsidRPr="00B35DC4">
        <w:rPr>
          <w:sz w:val="20"/>
          <w:szCs w:val="20"/>
        </w:rPr>
        <w:t xml:space="preserve"> uzavřely smlouvu č. D/</w:t>
      </w:r>
      <w:r w:rsidR="00305104">
        <w:rPr>
          <w:sz w:val="20"/>
          <w:szCs w:val="20"/>
        </w:rPr>
        <w:t>4</w:t>
      </w:r>
      <w:r w:rsidR="00026A25">
        <w:rPr>
          <w:sz w:val="20"/>
          <w:szCs w:val="20"/>
        </w:rPr>
        <w:t>64</w:t>
      </w:r>
      <w:r w:rsidR="004F211E">
        <w:rPr>
          <w:sz w:val="20"/>
          <w:szCs w:val="20"/>
        </w:rPr>
        <w:t>2</w:t>
      </w:r>
      <w:r w:rsidR="004933C8">
        <w:rPr>
          <w:sz w:val="20"/>
          <w:szCs w:val="20"/>
        </w:rPr>
        <w:t>/202</w:t>
      </w:r>
      <w:r w:rsidR="005B6AEA">
        <w:rPr>
          <w:sz w:val="20"/>
          <w:szCs w:val="20"/>
        </w:rPr>
        <w:t>3</w:t>
      </w:r>
      <w:r w:rsidR="004933C8">
        <w:rPr>
          <w:sz w:val="20"/>
          <w:szCs w:val="20"/>
        </w:rPr>
        <w:t>/Ř</w:t>
      </w:r>
      <w:r w:rsidR="005B6AEA">
        <w:rPr>
          <w:sz w:val="20"/>
          <w:szCs w:val="20"/>
        </w:rPr>
        <w:t>DP</w:t>
      </w:r>
      <w:r w:rsidRPr="00B35DC4">
        <w:rPr>
          <w:sz w:val="20"/>
          <w:szCs w:val="20"/>
        </w:rPr>
        <w:t xml:space="preserve">, jejímž předmětem je </w:t>
      </w:r>
      <w:r w:rsidR="00305104">
        <w:rPr>
          <w:sz w:val="20"/>
          <w:szCs w:val="20"/>
        </w:rPr>
        <w:t xml:space="preserve">realizace </w:t>
      </w:r>
      <w:r w:rsidR="004F211E">
        <w:rPr>
          <w:sz w:val="20"/>
          <w:szCs w:val="20"/>
        </w:rPr>
        <w:t>15 běhů</w:t>
      </w:r>
      <w:r w:rsidR="00026A25">
        <w:rPr>
          <w:sz w:val="20"/>
          <w:szCs w:val="20"/>
        </w:rPr>
        <w:t xml:space="preserve"> kurz</w:t>
      </w:r>
      <w:r w:rsidR="004F211E">
        <w:rPr>
          <w:sz w:val="20"/>
          <w:szCs w:val="20"/>
        </w:rPr>
        <w:t>u</w:t>
      </w:r>
      <w:r w:rsidR="00026A25">
        <w:rPr>
          <w:sz w:val="20"/>
          <w:szCs w:val="20"/>
        </w:rPr>
        <w:t xml:space="preserve"> </w:t>
      </w:r>
      <w:r w:rsidR="004F211E">
        <w:rPr>
          <w:sz w:val="20"/>
        </w:rPr>
        <w:t>Prevence vzniku závislosti na službě</w:t>
      </w:r>
      <w:r w:rsidR="00305104">
        <w:rPr>
          <w:sz w:val="20"/>
          <w:szCs w:val="20"/>
        </w:rPr>
        <w:t xml:space="preserve"> </w:t>
      </w:r>
      <w:r w:rsidRPr="00B35DC4">
        <w:rPr>
          <w:bCs/>
          <w:sz w:val="20"/>
          <w:szCs w:val="20"/>
        </w:rPr>
        <w:t xml:space="preserve">v rámci projektu </w:t>
      </w:r>
      <w:r w:rsidR="00BE14CF">
        <w:rPr>
          <w:bCs/>
          <w:sz w:val="20"/>
          <w:szCs w:val="20"/>
        </w:rPr>
        <w:t xml:space="preserve">„Transformace </w:t>
      </w:r>
      <w:r w:rsidR="005B6AEA">
        <w:rPr>
          <w:bCs/>
          <w:sz w:val="20"/>
          <w:szCs w:val="20"/>
        </w:rPr>
        <w:t>v</w:t>
      </w:r>
      <w:r w:rsidR="00BE14CF">
        <w:rPr>
          <w:bCs/>
          <w:sz w:val="20"/>
          <w:szCs w:val="20"/>
        </w:rPr>
        <w:t>e Zlínském kraji</w:t>
      </w:r>
      <w:r w:rsidR="005B6AEA" w:rsidRPr="005B6AEA">
        <w:rPr>
          <w:rFonts w:cs="Times New Roman"/>
          <w:sz w:val="20"/>
          <w:szCs w:val="20"/>
        </w:rPr>
        <w:t xml:space="preserve"> </w:t>
      </w:r>
      <w:r w:rsidR="005B6AEA">
        <w:rPr>
          <w:rFonts w:cs="Times New Roman"/>
          <w:sz w:val="20"/>
          <w:szCs w:val="20"/>
        </w:rPr>
        <w:t xml:space="preserve">- </w:t>
      </w:r>
      <w:r w:rsidR="005B6AEA" w:rsidRPr="005B6AEA">
        <w:rPr>
          <w:bCs/>
          <w:sz w:val="20"/>
          <w:szCs w:val="20"/>
        </w:rPr>
        <w:t xml:space="preserve">zvyšování kvality služeb“, </w:t>
      </w:r>
      <w:proofErr w:type="spellStart"/>
      <w:r w:rsidR="005B6AEA" w:rsidRPr="005B6AEA">
        <w:rPr>
          <w:bCs/>
          <w:sz w:val="20"/>
          <w:szCs w:val="20"/>
        </w:rPr>
        <w:t>reg</w:t>
      </w:r>
      <w:proofErr w:type="spellEnd"/>
      <w:r w:rsidR="005B6AEA" w:rsidRPr="005B6AEA">
        <w:rPr>
          <w:bCs/>
          <w:sz w:val="20"/>
          <w:szCs w:val="20"/>
        </w:rPr>
        <w:t xml:space="preserve">. </w:t>
      </w:r>
      <w:proofErr w:type="gramStart"/>
      <w:r w:rsidR="005B6AEA" w:rsidRPr="005B6AEA">
        <w:rPr>
          <w:bCs/>
          <w:sz w:val="20"/>
          <w:szCs w:val="20"/>
        </w:rPr>
        <w:t>č.</w:t>
      </w:r>
      <w:proofErr w:type="gramEnd"/>
      <w:r w:rsidR="005B6AEA" w:rsidRPr="005B6AEA">
        <w:rPr>
          <w:bCs/>
          <w:sz w:val="20"/>
          <w:szCs w:val="20"/>
        </w:rPr>
        <w:t xml:space="preserve"> CZ. 03.02.02/00/22_006/0000102. Tento projekt je realizován v rámci Operačního programu Zaměstnanost plus 2021 – 2027 </w:t>
      </w:r>
      <w:r w:rsidRPr="00B35DC4">
        <w:rPr>
          <w:sz w:val="20"/>
          <w:szCs w:val="20"/>
        </w:rPr>
        <w:t>(dále jen „</w:t>
      </w:r>
      <w:r w:rsidRPr="00B35DC4">
        <w:rPr>
          <w:b/>
          <w:sz w:val="20"/>
          <w:szCs w:val="20"/>
        </w:rPr>
        <w:t>Smlouva</w:t>
      </w:r>
      <w:r w:rsidRPr="00B35DC4">
        <w:rPr>
          <w:sz w:val="20"/>
          <w:szCs w:val="20"/>
        </w:rPr>
        <w:t>“)</w:t>
      </w:r>
      <w:r w:rsidRPr="00B35DC4">
        <w:rPr>
          <w:bCs/>
          <w:sz w:val="20"/>
          <w:szCs w:val="20"/>
        </w:rPr>
        <w:t>.</w:t>
      </w:r>
    </w:p>
    <w:p w14:paraId="6D82FF0D" w14:textId="77777777" w:rsidR="007011A8" w:rsidRPr="007011A8" w:rsidRDefault="00026A25" w:rsidP="008A146A">
      <w:pPr>
        <w:pStyle w:val="odrkyChar"/>
        <w:numPr>
          <w:ilvl w:val="0"/>
          <w:numId w:val="4"/>
        </w:numPr>
        <w:autoSpaceDE w:val="0"/>
        <w:autoSpaceDN w:val="0"/>
        <w:adjustRightInd w:val="0"/>
        <w:spacing w:before="0" w:after="60"/>
        <w:ind w:left="284" w:hanging="284"/>
        <w:rPr>
          <w:i/>
          <w:sz w:val="20"/>
          <w:szCs w:val="20"/>
        </w:rPr>
      </w:pPr>
      <w:r>
        <w:rPr>
          <w:bCs/>
          <w:sz w:val="20"/>
          <w:szCs w:val="20"/>
        </w:rPr>
        <w:t>Podle článku VII</w:t>
      </w:r>
      <w:r w:rsidR="00B10F5C" w:rsidRPr="00611F04">
        <w:rPr>
          <w:bCs/>
          <w:sz w:val="20"/>
          <w:szCs w:val="20"/>
        </w:rPr>
        <w:t xml:space="preserve">. </w:t>
      </w:r>
      <w:r w:rsidR="00611F04" w:rsidRPr="00611F04">
        <w:rPr>
          <w:bCs/>
          <w:sz w:val="20"/>
          <w:szCs w:val="20"/>
        </w:rPr>
        <w:t>o</w:t>
      </w:r>
      <w:r w:rsidR="00B10F5C" w:rsidRPr="00611F04">
        <w:rPr>
          <w:bCs/>
          <w:sz w:val="20"/>
          <w:szCs w:val="20"/>
        </w:rPr>
        <w:t>dstavc</w:t>
      </w:r>
      <w:r w:rsidR="00305104" w:rsidRPr="00611F04">
        <w:rPr>
          <w:bCs/>
          <w:sz w:val="20"/>
          <w:szCs w:val="20"/>
        </w:rPr>
        <w:t xml:space="preserve">e </w:t>
      </w:r>
      <w:r>
        <w:rPr>
          <w:bCs/>
          <w:sz w:val="20"/>
          <w:szCs w:val="20"/>
        </w:rPr>
        <w:t>1</w:t>
      </w:r>
      <w:r w:rsidR="00B10F5C" w:rsidRPr="00611F04">
        <w:rPr>
          <w:bCs/>
          <w:sz w:val="20"/>
          <w:szCs w:val="20"/>
        </w:rPr>
        <w:t xml:space="preserve">. Smlouvy lze provést změnu </w:t>
      </w:r>
      <w:r w:rsidR="00611F04" w:rsidRPr="00611F04">
        <w:rPr>
          <w:bCs/>
          <w:sz w:val="20"/>
          <w:szCs w:val="20"/>
        </w:rPr>
        <w:t xml:space="preserve">nebo doplnění </w:t>
      </w:r>
      <w:r>
        <w:rPr>
          <w:bCs/>
          <w:sz w:val="20"/>
          <w:szCs w:val="20"/>
        </w:rPr>
        <w:t>lektora</w:t>
      </w:r>
      <w:r w:rsidR="00611F04" w:rsidRPr="00611F04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dodavatele</w:t>
      </w:r>
      <w:r w:rsidR="00611F04" w:rsidRPr="00611F04">
        <w:rPr>
          <w:bCs/>
          <w:sz w:val="20"/>
          <w:szCs w:val="20"/>
        </w:rPr>
        <w:t xml:space="preserve"> pouze poté, co bude smluvními stranami podepsán pr</w:t>
      </w:r>
      <w:r w:rsidR="005274E2">
        <w:rPr>
          <w:bCs/>
          <w:sz w:val="20"/>
          <w:szCs w:val="20"/>
        </w:rPr>
        <w:t>otokol o změně lektora</w:t>
      </w:r>
      <w:r w:rsidR="00611F04" w:rsidRPr="00611F04">
        <w:rPr>
          <w:bCs/>
          <w:sz w:val="20"/>
          <w:szCs w:val="20"/>
        </w:rPr>
        <w:t xml:space="preserve">, přičemž nový </w:t>
      </w:r>
      <w:r w:rsidR="005274E2">
        <w:rPr>
          <w:bCs/>
          <w:sz w:val="20"/>
          <w:szCs w:val="20"/>
        </w:rPr>
        <w:t>lektor</w:t>
      </w:r>
      <w:r w:rsidR="00611F04" w:rsidRPr="00611F04">
        <w:rPr>
          <w:bCs/>
          <w:sz w:val="20"/>
          <w:szCs w:val="20"/>
        </w:rPr>
        <w:t xml:space="preserve"> bude muset splňovat příslušné kvalifikační požadavky uvedené v příloze č. </w:t>
      </w:r>
      <w:r w:rsidR="005274E2">
        <w:rPr>
          <w:bCs/>
          <w:sz w:val="20"/>
          <w:szCs w:val="20"/>
        </w:rPr>
        <w:t>3</w:t>
      </w:r>
      <w:r w:rsidR="00611F04" w:rsidRPr="00611F04">
        <w:rPr>
          <w:bCs/>
          <w:sz w:val="20"/>
          <w:szCs w:val="20"/>
        </w:rPr>
        <w:t xml:space="preserve"> Smlouvy</w:t>
      </w:r>
      <w:r w:rsidR="00B10F5C" w:rsidRPr="00611F04">
        <w:rPr>
          <w:bCs/>
          <w:sz w:val="20"/>
          <w:szCs w:val="20"/>
        </w:rPr>
        <w:t xml:space="preserve">. Za smluvní strany jsou oprávněni protokol </w:t>
      </w:r>
      <w:r w:rsidR="00611F04">
        <w:rPr>
          <w:bCs/>
          <w:sz w:val="20"/>
          <w:szCs w:val="20"/>
        </w:rPr>
        <w:t xml:space="preserve">o změně </w:t>
      </w:r>
      <w:r w:rsidR="005274E2">
        <w:rPr>
          <w:bCs/>
          <w:sz w:val="20"/>
          <w:szCs w:val="20"/>
        </w:rPr>
        <w:t>lektora</w:t>
      </w:r>
      <w:r w:rsidR="00611F04">
        <w:rPr>
          <w:bCs/>
          <w:sz w:val="20"/>
          <w:szCs w:val="20"/>
        </w:rPr>
        <w:t xml:space="preserve"> </w:t>
      </w:r>
      <w:r w:rsidR="00B10F5C" w:rsidRPr="00611F04">
        <w:rPr>
          <w:bCs/>
          <w:sz w:val="20"/>
          <w:szCs w:val="20"/>
        </w:rPr>
        <w:t>podepsat jejich zástupci ve věcech smluvních</w:t>
      </w:r>
      <w:r w:rsidR="00611F04">
        <w:rPr>
          <w:bCs/>
          <w:sz w:val="20"/>
          <w:szCs w:val="20"/>
        </w:rPr>
        <w:t xml:space="preserve"> nebo odborných</w:t>
      </w:r>
      <w:r w:rsidR="00B10F5C" w:rsidRPr="00611F04">
        <w:rPr>
          <w:bCs/>
          <w:sz w:val="20"/>
          <w:szCs w:val="20"/>
        </w:rPr>
        <w:t>.</w:t>
      </w:r>
      <w:r w:rsidR="005634B1" w:rsidRPr="00611F04">
        <w:rPr>
          <w:bCs/>
          <w:sz w:val="20"/>
          <w:szCs w:val="20"/>
        </w:rPr>
        <w:t xml:space="preserve"> </w:t>
      </w:r>
    </w:p>
    <w:p w14:paraId="14395797" w14:textId="76B49635" w:rsidR="00B10F5C" w:rsidRPr="00611F04" w:rsidRDefault="007011A8" w:rsidP="008A146A">
      <w:pPr>
        <w:pStyle w:val="odrkyChar"/>
        <w:numPr>
          <w:ilvl w:val="0"/>
          <w:numId w:val="4"/>
        </w:numPr>
        <w:autoSpaceDE w:val="0"/>
        <w:autoSpaceDN w:val="0"/>
        <w:adjustRightInd w:val="0"/>
        <w:spacing w:before="0" w:after="60"/>
        <w:ind w:left="284" w:hanging="284"/>
        <w:rPr>
          <w:i/>
          <w:sz w:val="20"/>
          <w:szCs w:val="20"/>
        </w:rPr>
      </w:pPr>
      <w:r>
        <w:rPr>
          <w:bCs/>
          <w:sz w:val="20"/>
          <w:szCs w:val="20"/>
        </w:rPr>
        <w:t xml:space="preserve">Smluvní strany souhlasně prohlašují, že v rámci zadávacího řízení předcházejícího </w:t>
      </w:r>
      <w:r w:rsidR="00D45F2F">
        <w:rPr>
          <w:bCs/>
          <w:sz w:val="20"/>
          <w:szCs w:val="20"/>
        </w:rPr>
        <w:t xml:space="preserve">a týkajícího se </w:t>
      </w:r>
      <w:r>
        <w:rPr>
          <w:bCs/>
          <w:sz w:val="20"/>
          <w:szCs w:val="20"/>
        </w:rPr>
        <w:t xml:space="preserve">uzavření Smlouvy došlo k administrativnímu pochybení spočívající v nesprávnosti v psaní, díky kterému bylo nesprávně uvedeno příjmení lektorky do přílohy č. 4 Smlouvy jako </w:t>
      </w:r>
      <w:proofErr w:type="spellStart"/>
      <w:r w:rsidR="00AB03AC">
        <w:rPr>
          <w:bCs/>
          <w:sz w:val="20"/>
          <w:szCs w:val="20"/>
        </w:rPr>
        <w:t>xxxx</w:t>
      </w:r>
      <w:proofErr w:type="spellEnd"/>
      <w:r>
        <w:rPr>
          <w:bCs/>
          <w:sz w:val="20"/>
          <w:szCs w:val="20"/>
        </w:rPr>
        <w:t xml:space="preserve">, přičemž správně mělo být uvedeno </w:t>
      </w:r>
      <w:proofErr w:type="spellStart"/>
      <w:r w:rsidR="00AB03AC">
        <w:rPr>
          <w:bCs/>
          <w:sz w:val="20"/>
          <w:szCs w:val="20"/>
        </w:rPr>
        <w:t>xxxx</w:t>
      </w:r>
      <w:proofErr w:type="spellEnd"/>
      <w:r>
        <w:rPr>
          <w:bCs/>
          <w:sz w:val="20"/>
          <w:szCs w:val="20"/>
        </w:rPr>
        <w:t>. Příslušné dokumenty na prokázání kvalifika</w:t>
      </w:r>
      <w:r w:rsidR="00D45F2F">
        <w:rPr>
          <w:bCs/>
          <w:sz w:val="20"/>
          <w:szCs w:val="20"/>
        </w:rPr>
        <w:t>čních</w:t>
      </w:r>
      <w:r>
        <w:rPr>
          <w:bCs/>
          <w:sz w:val="20"/>
          <w:szCs w:val="20"/>
        </w:rPr>
        <w:t xml:space="preserve"> </w:t>
      </w:r>
      <w:r w:rsidR="00D45F2F">
        <w:rPr>
          <w:bCs/>
          <w:sz w:val="20"/>
          <w:szCs w:val="20"/>
        </w:rPr>
        <w:t xml:space="preserve">požadavků </w:t>
      </w:r>
      <w:r>
        <w:rPr>
          <w:bCs/>
          <w:sz w:val="20"/>
          <w:szCs w:val="20"/>
        </w:rPr>
        <w:t xml:space="preserve">této lektorky </w:t>
      </w:r>
      <w:r w:rsidR="00266882">
        <w:rPr>
          <w:bCs/>
          <w:sz w:val="20"/>
          <w:szCs w:val="20"/>
        </w:rPr>
        <w:t xml:space="preserve">ve smyslu </w:t>
      </w:r>
      <w:r w:rsidR="00D45F2F">
        <w:rPr>
          <w:bCs/>
          <w:sz w:val="20"/>
          <w:szCs w:val="20"/>
        </w:rPr>
        <w:t xml:space="preserve">předmětného zadávacího řízení a </w:t>
      </w:r>
      <w:r w:rsidR="00266882">
        <w:rPr>
          <w:bCs/>
          <w:sz w:val="20"/>
          <w:szCs w:val="20"/>
        </w:rPr>
        <w:t xml:space="preserve">přílohy č. 3 Smlouvy </w:t>
      </w:r>
      <w:r>
        <w:rPr>
          <w:bCs/>
          <w:sz w:val="20"/>
          <w:szCs w:val="20"/>
        </w:rPr>
        <w:t xml:space="preserve">byly dokládány na příjmení </w:t>
      </w:r>
      <w:proofErr w:type="spellStart"/>
      <w:r w:rsidR="00AB03AC">
        <w:rPr>
          <w:bCs/>
          <w:sz w:val="20"/>
          <w:szCs w:val="20"/>
        </w:rPr>
        <w:t>xxxx</w:t>
      </w:r>
      <w:proofErr w:type="spellEnd"/>
      <w:r w:rsidR="00266882">
        <w:rPr>
          <w:bCs/>
          <w:sz w:val="20"/>
          <w:szCs w:val="20"/>
        </w:rPr>
        <w:t>, přičemž lektorka příslušné kvalifika</w:t>
      </w:r>
      <w:r w:rsidR="00D45F2F">
        <w:rPr>
          <w:bCs/>
          <w:sz w:val="20"/>
          <w:szCs w:val="20"/>
        </w:rPr>
        <w:t xml:space="preserve">ční požadavky </w:t>
      </w:r>
      <w:r w:rsidR="00266882">
        <w:rPr>
          <w:bCs/>
          <w:sz w:val="20"/>
          <w:szCs w:val="20"/>
        </w:rPr>
        <w:t>splnila</w:t>
      </w:r>
      <w:r>
        <w:rPr>
          <w:bCs/>
          <w:sz w:val="20"/>
          <w:szCs w:val="20"/>
        </w:rPr>
        <w:t>. Aby nevznikly v budoucnosti žádné pochybnosti, rozhodly se smluvní strany napravit administrativní pochybení tímto protokolem. Totožnost osoby příslušné lektorky se nemění, dochází pouze k opravě jejího původně chybně uvedeného příjmení.</w:t>
      </w:r>
      <w:r w:rsidR="00B10F5C" w:rsidRPr="00611F04">
        <w:rPr>
          <w:i/>
          <w:sz w:val="20"/>
          <w:szCs w:val="20"/>
        </w:rPr>
        <w:tab/>
      </w:r>
      <w:r w:rsidR="00B10F5C" w:rsidRPr="00611F04">
        <w:rPr>
          <w:i/>
          <w:sz w:val="20"/>
          <w:szCs w:val="20"/>
        </w:rPr>
        <w:tab/>
      </w:r>
    </w:p>
    <w:p w14:paraId="336DFEE3" w14:textId="7FA33C74" w:rsidR="00E04542" w:rsidRDefault="00E04542" w:rsidP="00B10F5C">
      <w:pPr>
        <w:pStyle w:val="odrkyChar"/>
        <w:spacing w:before="0" w:after="60"/>
        <w:rPr>
          <w:i/>
          <w:sz w:val="20"/>
          <w:szCs w:val="20"/>
        </w:rPr>
      </w:pPr>
    </w:p>
    <w:p w14:paraId="34532B7F" w14:textId="77777777" w:rsidR="00E81F92" w:rsidRPr="007C46F7" w:rsidRDefault="00E81F92" w:rsidP="00B10F5C">
      <w:pPr>
        <w:pStyle w:val="odrkyChar"/>
        <w:spacing w:before="0" w:after="60"/>
        <w:rPr>
          <w:i/>
          <w:sz w:val="20"/>
          <w:szCs w:val="20"/>
        </w:rPr>
      </w:pPr>
    </w:p>
    <w:p w14:paraId="76E2089E" w14:textId="77777777" w:rsidR="00B10F5C" w:rsidRPr="007C46F7" w:rsidRDefault="00B10F5C" w:rsidP="00B10F5C">
      <w:pPr>
        <w:jc w:val="center"/>
        <w:rPr>
          <w:rFonts w:cs="Arial"/>
          <w:b/>
          <w:bCs/>
          <w:sz w:val="20"/>
          <w:szCs w:val="20"/>
        </w:rPr>
      </w:pPr>
      <w:r w:rsidRPr="007C46F7">
        <w:rPr>
          <w:rFonts w:cs="Arial"/>
          <w:b/>
          <w:bCs/>
          <w:sz w:val="20"/>
          <w:szCs w:val="20"/>
        </w:rPr>
        <w:t>II. Článek</w:t>
      </w:r>
    </w:p>
    <w:p w14:paraId="587185E7" w14:textId="0BA99BA2" w:rsidR="00724656" w:rsidRPr="003F27D9" w:rsidRDefault="00724656" w:rsidP="001D02B6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3F27D9">
        <w:rPr>
          <w:sz w:val="20"/>
          <w:szCs w:val="20"/>
        </w:rPr>
        <w:t>S ohledem na výše uvedené se smluvní strany dohodly, že</w:t>
      </w:r>
      <w:r w:rsidR="00254940">
        <w:rPr>
          <w:sz w:val="20"/>
          <w:szCs w:val="20"/>
        </w:rPr>
        <w:t xml:space="preserve"> v rámci</w:t>
      </w:r>
      <w:r w:rsidRPr="003F27D9">
        <w:rPr>
          <w:sz w:val="20"/>
          <w:szCs w:val="20"/>
        </w:rPr>
        <w:t xml:space="preserve"> </w:t>
      </w:r>
      <w:r w:rsidR="005274E2">
        <w:rPr>
          <w:sz w:val="20"/>
          <w:szCs w:val="20"/>
        </w:rPr>
        <w:t>lektorsk</w:t>
      </w:r>
      <w:r w:rsidR="00254940">
        <w:rPr>
          <w:sz w:val="20"/>
          <w:szCs w:val="20"/>
        </w:rPr>
        <w:t>ého</w:t>
      </w:r>
      <w:r w:rsidR="005274E2">
        <w:rPr>
          <w:sz w:val="20"/>
          <w:szCs w:val="20"/>
        </w:rPr>
        <w:t xml:space="preserve"> tým</w:t>
      </w:r>
      <w:r w:rsidR="00254940">
        <w:rPr>
          <w:sz w:val="20"/>
          <w:szCs w:val="20"/>
        </w:rPr>
        <w:t>u</w:t>
      </w:r>
      <w:r w:rsidR="005274E2">
        <w:rPr>
          <w:sz w:val="20"/>
          <w:szCs w:val="20"/>
        </w:rPr>
        <w:t xml:space="preserve"> dodavatele</w:t>
      </w:r>
      <w:r w:rsidR="00A53A03">
        <w:rPr>
          <w:sz w:val="20"/>
          <w:szCs w:val="20"/>
        </w:rPr>
        <w:t xml:space="preserve"> </w:t>
      </w:r>
      <w:r w:rsidR="00254940">
        <w:rPr>
          <w:sz w:val="20"/>
          <w:szCs w:val="20"/>
        </w:rPr>
        <w:t>dochází k opravě</w:t>
      </w:r>
      <w:r w:rsidR="00A53A03">
        <w:rPr>
          <w:sz w:val="20"/>
          <w:szCs w:val="20"/>
        </w:rPr>
        <w:t xml:space="preserve"> </w:t>
      </w:r>
      <w:r w:rsidR="00254940">
        <w:rPr>
          <w:sz w:val="20"/>
          <w:szCs w:val="20"/>
        </w:rPr>
        <w:t>administrativní chyby v</w:t>
      </w:r>
      <w:r w:rsidR="00D45F2F">
        <w:rPr>
          <w:sz w:val="20"/>
          <w:szCs w:val="20"/>
        </w:rPr>
        <w:t xml:space="preserve">e jméně, resp. v příjmení, </w:t>
      </w:r>
      <w:r w:rsidR="00254940">
        <w:rPr>
          <w:sz w:val="20"/>
          <w:szCs w:val="20"/>
        </w:rPr>
        <w:t xml:space="preserve">lektorky </w:t>
      </w:r>
      <w:proofErr w:type="spellStart"/>
      <w:r w:rsidR="00AB03AC">
        <w:rPr>
          <w:sz w:val="20"/>
          <w:szCs w:val="20"/>
        </w:rPr>
        <w:t>xxxx</w:t>
      </w:r>
      <w:proofErr w:type="spellEnd"/>
      <w:r w:rsidR="00254940">
        <w:rPr>
          <w:sz w:val="20"/>
          <w:szCs w:val="20"/>
        </w:rPr>
        <w:t xml:space="preserve">, které správně </w:t>
      </w:r>
      <w:proofErr w:type="spellStart"/>
      <w:r w:rsidR="00AB03AC">
        <w:rPr>
          <w:sz w:val="20"/>
          <w:szCs w:val="20"/>
        </w:rPr>
        <w:t>xxxx</w:t>
      </w:r>
      <w:proofErr w:type="spellEnd"/>
      <w:r w:rsidR="00AB03AC">
        <w:rPr>
          <w:sz w:val="20"/>
          <w:szCs w:val="20"/>
        </w:rPr>
        <w:t>.</w:t>
      </w:r>
    </w:p>
    <w:p w14:paraId="03BD7CA2" w14:textId="3627C745" w:rsidR="00E077EC" w:rsidRPr="003F27D9" w:rsidRDefault="00E077EC" w:rsidP="006D74FD">
      <w:pPr>
        <w:pStyle w:val="odrkyChar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sz w:val="20"/>
          <w:szCs w:val="20"/>
        </w:rPr>
      </w:pPr>
      <w:r w:rsidRPr="003F27D9">
        <w:rPr>
          <w:sz w:val="20"/>
          <w:szCs w:val="20"/>
        </w:rPr>
        <w:t>Vzhledem k výše uvedenému se v</w:t>
      </w:r>
      <w:r w:rsidR="007A635C" w:rsidRPr="003F27D9">
        <w:rPr>
          <w:sz w:val="20"/>
          <w:szCs w:val="20"/>
        </w:rPr>
        <w:t xml:space="preserve"> příloze č. </w:t>
      </w:r>
      <w:r w:rsidR="005274E2">
        <w:rPr>
          <w:sz w:val="20"/>
          <w:szCs w:val="20"/>
        </w:rPr>
        <w:t>4</w:t>
      </w:r>
      <w:r w:rsidR="007A635C" w:rsidRPr="003F27D9">
        <w:rPr>
          <w:sz w:val="20"/>
          <w:szCs w:val="20"/>
        </w:rPr>
        <w:t xml:space="preserve"> </w:t>
      </w:r>
      <w:r w:rsidRPr="003F27D9">
        <w:rPr>
          <w:sz w:val="20"/>
          <w:szCs w:val="20"/>
        </w:rPr>
        <w:t xml:space="preserve">Smlouvy mění </w:t>
      </w:r>
      <w:r w:rsidR="004A585D" w:rsidRPr="003F27D9">
        <w:rPr>
          <w:sz w:val="20"/>
          <w:szCs w:val="20"/>
        </w:rPr>
        <w:t xml:space="preserve">příslušné </w:t>
      </w:r>
      <w:r w:rsidRPr="003F27D9">
        <w:rPr>
          <w:sz w:val="20"/>
          <w:szCs w:val="20"/>
        </w:rPr>
        <w:t>údaje</w:t>
      </w:r>
      <w:r w:rsidR="003F27D9" w:rsidRPr="003F27D9">
        <w:rPr>
          <w:sz w:val="20"/>
          <w:szCs w:val="20"/>
        </w:rPr>
        <w:t xml:space="preserve"> </w:t>
      </w:r>
      <w:r w:rsidRPr="003F27D9">
        <w:rPr>
          <w:sz w:val="20"/>
          <w:szCs w:val="20"/>
        </w:rPr>
        <w:t>následovně:</w:t>
      </w:r>
      <w:r w:rsidR="006D74FD" w:rsidRPr="003F27D9">
        <w:rPr>
          <w:sz w:val="20"/>
          <w:szCs w:val="20"/>
        </w:rPr>
        <w:t xml:space="preserve"> </w:t>
      </w:r>
    </w:p>
    <w:p w14:paraId="784F81DA" w14:textId="77777777" w:rsidR="00E04542" w:rsidRPr="00AE2100" w:rsidRDefault="00E04542" w:rsidP="00B10F5C">
      <w:pPr>
        <w:pStyle w:val="odrkyChar"/>
        <w:spacing w:before="0" w:after="0"/>
        <w:jc w:val="center"/>
        <w:rPr>
          <w:sz w:val="20"/>
          <w:szCs w:val="20"/>
        </w:rPr>
      </w:pPr>
    </w:p>
    <w:p w14:paraId="620EA740" w14:textId="27D9E079" w:rsidR="008B0706" w:rsidRDefault="008B0706" w:rsidP="008B0706">
      <w:pPr>
        <w:pStyle w:val="odrkyChar"/>
        <w:spacing w:before="0" w:after="0"/>
        <w:rPr>
          <w:sz w:val="20"/>
          <w:szCs w:val="20"/>
        </w:rPr>
      </w:pPr>
    </w:p>
    <w:tbl>
      <w:tblPr>
        <w:tblW w:w="948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3611"/>
        <w:gridCol w:w="4962"/>
      </w:tblGrid>
      <w:tr w:rsidR="00254940" w:rsidRPr="00A37AAF" w14:paraId="556F1460" w14:textId="77777777" w:rsidTr="009E4D16">
        <w:trPr>
          <w:trHeight w:val="870"/>
        </w:trPr>
        <w:tc>
          <w:tcPr>
            <w:tcW w:w="915" w:type="dxa"/>
            <w:shd w:val="clear" w:color="auto" w:fill="BFBFBF"/>
            <w:noWrap/>
            <w:vAlign w:val="center"/>
            <w:hideMark/>
          </w:tcPr>
          <w:p w14:paraId="179B8E10" w14:textId="77777777" w:rsidR="00254940" w:rsidRPr="00A37AAF" w:rsidRDefault="00254940" w:rsidP="009E4D16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37AAF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Označení kurzu</w:t>
            </w:r>
          </w:p>
        </w:tc>
        <w:tc>
          <w:tcPr>
            <w:tcW w:w="3611" w:type="dxa"/>
            <w:shd w:val="clear" w:color="000000" w:fill="C0C0C0"/>
            <w:vAlign w:val="center"/>
            <w:hideMark/>
          </w:tcPr>
          <w:p w14:paraId="45A5A805" w14:textId="77777777" w:rsidR="00254940" w:rsidRPr="00451658" w:rsidRDefault="00254940" w:rsidP="009E4D16">
            <w:pPr>
              <w:rPr>
                <w:rFonts w:ascii="Arial Narrow" w:hAnsi="Arial Narrow" w:cs="Arial"/>
                <w:b/>
                <w:bCs/>
                <w:szCs w:val="22"/>
              </w:rPr>
            </w:pPr>
            <w:r w:rsidRPr="00451658">
              <w:rPr>
                <w:rFonts w:ascii="Arial Narrow" w:hAnsi="Arial Narrow" w:cs="Arial"/>
                <w:b/>
                <w:bCs/>
                <w:szCs w:val="22"/>
              </w:rPr>
              <w:t>Název kurzu</w:t>
            </w:r>
          </w:p>
          <w:p w14:paraId="7F2BA819" w14:textId="77777777" w:rsidR="00254940" w:rsidRPr="00A37AAF" w:rsidRDefault="00254940" w:rsidP="009E4D16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4962" w:type="dxa"/>
            <w:shd w:val="clear" w:color="000000" w:fill="BFBFBF"/>
            <w:vAlign w:val="center"/>
            <w:hideMark/>
          </w:tcPr>
          <w:p w14:paraId="48DCB095" w14:textId="77777777" w:rsidR="00254940" w:rsidRPr="00A37AAF" w:rsidRDefault="00254940" w:rsidP="009E4D16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C46F7">
              <w:rPr>
                <w:rFonts w:cs="Arial"/>
                <w:b/>
                <w:bCs/>
                <w:sz w:val="20"/>
                <w:szCs w:val="20"/>
              </w:rPr>
              <w:t>JMÉNO A PŘÍJMENÍ LEKTORA / LEKTORŮ</w:t>
            </w:r>
          </w:p>
        </w:tc>
      </w:tr>
      <w:tr w:rsidR="00254940" w:rsidRPr="00F27EE7" w14:paraId="40BD1E7C" w14:textId="77777777" w:rsidTr="009E4D16">
        <w:trPr>
          <w:trHeight w:val="179"/>
        </w:trPr>
        <w:tc>
          <w:tcPr>
            <w:tcW w:w="915" w:type="dxa"/>
            <w:vMerge w:val="restart"/>
            <w:shd w:val="clear" w:color="auto" w:fill="auto"/>
            <w:noWrap/>
            <w:vAlign w:val="center"/>
          </w:tcPr>
          <w:p w14:paraId="216D9552" w14:textId="77777777" w:rsidR="00254940" w:rsidRPr="00A37AAF" w:rsidRDefault="00254940" w:rsidP="009E4D1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3611" w:type="dxa"/>
            <w:vMerge w:val="restart"/>
            <w:shd w:val="clear" w:color="auto" w:fill="auto"/>
          </w:tcPr>
          <w:p w14:paraId="04063A97" w14:textId="77777777" w:rsidR="00254940" w:rsidRDefault="00254940" w:rsidP="009E4D1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7E02777C" w14:textId="77777777" w:rsidR="00254940" w:rsidRPr="000265A4" w:rsidRDefault="00254940" w:rsidP="009E4D16">
            <w:pPr>
              <w:rPr>
                <w:rFonts w:eastAsia="Calibri"/>
                <w:bCs/>
                <w:sz w:val="20"/>
                <w:szCs w:val="20"/>
              </w:rPr>
            </w:pPr>
            <w:r w:rsidRPr="007A481E">
              <w:rPr>
                <w:rFonts w:eastAsia="Calibri" w:cs="Arial"/>
                <w:bCs/>
                <w:sz w:val="20"/>
                <w:szCs w:val="20"/>
                <w:lang w:eastAsia="en-US"/>
              </w:rPr>
              <w:t>Prevence vzniku závislosti na sociální službě</w:t>
            </w:r>
          </w:p>
        </w:tc>
        <w:tc>
          <w:tcPr>
            <w:tcW w:w="4962" w:type="dxa"/>
            <w:shd w:val="clear" w:color="auto" w:fill="auto"/>
            <w:noWrap/>
            <w:vAlign w:val="bottom"/>
          </w:tcPr>
          <w:p w14:paraId="3FAEDEEF" w14:textId="77777777" w:rsidR="00254940" w:rsidRDefault="00254940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32AB5FA6" w14:textId="1DF86A75" w:rsidR="00254940" w:rsidRPr="00F27EE7" w:rsidRDefault="00AB03AC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xxxx</w:t>
            </w:r>
            <w:proofErr w:type="spellEnd"/>
          </w:p>
          <w:p w14:paraId="73814190" w14:textId="77777777" w:rsidR="00254940" w:rsidRPr="00F27EE7" w:rsidRDefault="00254940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</w:tc>
      </w:tr>
      <w:tr w:rsidR="00254940" w:rsidRPr="00F27EE7" w14:paraId="383223B4" w14:textId="77777777" w:rsidTr="009E4D16">
        <w:trPr>
          <w:trHeight w:val="178"/>
        </w:trPr>
        <w:tc>
          <w:tcPr>
            <w:tcW w:w="915" w:type="dxa"/>
            <w:vMerge/>
            <w:shd w:val="clear" w:color="auto" w:fill="auto"/>
            <w:noWrap/>
            <w:vAlign w:val="center"/>
          </w:tcPr>
          <w:p w14:paraId="3247478D" w14:textId="77777777" w:rsidR="00254940" w:rsidRDefault="00254940" w:rsidP="009E4D1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7390B127" w14:textId="77777777" w:rsidR="00254940" w:rsidRPr="007A481E" w:rsidRDefault="00254940" w:rsidP="009E4D1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shd w:val="clear" w:color="auto" w:fill="auto"/>
            <w:noWrap/>
            <w:vAlign w:val="bottom"/>
          </w:tcPr>
          <w:p w14:paraId="10E92992" w14:textId="77777777" w:rsidR="00254940" w:rsidRPr="00F27EE7" w:rsidRDefault="00254940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5BEC7804" w14:textId="703DF234" w:rsidR="00254940" w:rsidRDefault="00AB03AC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xxxx</w:t>
            </w:r>
            <w:proofErr w:type="spellEnd"/>
          </w:p>
          <w:p w14:paraId="19C51137" w14:textId="77777777" w:rsidR="00254940" w:rsidRPr="00F27EE7" w:rsidRDefault="00254940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</w:tc>
      </w:tr>
      <w:tr w:rsidR="00254940" w:rsidRPr="00F27EE7" w14:paraId="1B38ECC3" w14:textId="77777777" w:rsidTr="009E4D16">
        <w:trPr>
          <w:trHeight w:val="178"/>
        </w:trPr>
        <w:tc>
          <w:tcPr>
            <w:tcW w:w="915" w:type="dxa"/>
            <w:vMerge/>
            <w:shd w:val="clear" w:color="auto" w:fill="auto"/>
            <w:noWrap/>
            <w:vAlign w:val="center"/>
          </w:tcPr>
          <w:p w14:paraId="7690771F" w14:textId="77777777" w:rsidR="00254940" w:rsidRDefault="00254940" w:rsidP="009E4D16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3611" w:type="dxa"/>
            <w:vMerge/>
            <w:shd w:val="clear" w:color="auto" w:fill="auto"/>
          </w:tcPr>
          <w:p w14:paraId="1F36CC16" w14:textId="77777777" w:rsidR="00254940" w:rsidRPr="007A481E" w:rsidRDefault="00254940" w:rsidP="009E4D1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shd w:val="clear" w:color="auto" w:fill="auto"/>
            <w:noWrap/>
            <w:vAlign w:val="bottom"/>
          </w:tcPr>
          <w:p w14:paraId="14402A28" w14:textId="77777777" w:rsidR="00254940" w:rsidRDefault="00254940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  <w:p w14:paraId="7C9E02EA" w14:textId="670A4FA0" w:rsidR="00254940" w:rsidRPr="00F27EE7" w:rsidRDefault="00AB03AC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xxxx</w:t>
            </w:r>
            <w:proofErr w:type="spellEnd"/>
          </w:p>
          <w:p w14:paraId="54E2C8A9" w14:textId="77777777" w:rsidR="00254940" w:rsidRPr="00F27EE7" w:rsidRDefault="00254940" w:rsidP="009E4D16">
            <w:pPr>
              <w:jc w:val="center"/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6C8559FF" w14:textId="77777777" w:rsidR="006E0B5B" w:rsidRDefault="006E0B5B" w:rsidP="008B0706">
      <w:pPr>
        <w:pStyle w:val="odrkyChar"/>
        <w:spacing w:before="0" w:after="0"/>
        <w:rPr>
          <w:sz w:val="20"/>
          <w:szCs w:val="20"/>
        </w:rPr>
      </w:pPr>
    </w:p>
    <w:p w14:paraId="5C1A7100" w14:textId="2F10DD44" w:rsidR="00AE2100" w:rsidRDefault="00AE2100" w:rsidP="00B10F5C">
      <w:pPr>
        <w:pStyle w:val="odrkyChar"/>
        <w:spacing w:before="0" w:after="0"/>
        <w:jc w:val="center"/>
        <w:rPr>
          <w:sz w:val="20"/>
          <w:szCs w:val="20"/>
        </w:rPr>
      </w:pPr>
    </w:p>
    <w:p w14:paraId="41DD6506" w14:textId="77777777" w:rsidR="00B45AB3" w:rsidRPr="00AE2100" w:rsidRDefault="00B45AB3" w:rsidP="00B10F5C">
      <w:pPr>
        <w:pStyle w:val="odrkyChar"/>
        <w:spacing w:before="0" w:after="0"/>
        <w:jc w:val="center"/>
        <w:rPr>
          <w:sz w:val="20"/>
          <w:szCs w:val="20"/>
        </w:rPr>
      </w:pPr>
    </w:p>
    <w:p w14:paraId="0A9E630E" w14:textId="77777777" w:rsidR="00B10F5C" w:rsidRPr="007C46F7" w:rsidRDefault="00B10F5C" w:rsidP="00B10F5C">
      <w:pPr>
        <w:pStyle w:val="odrkyChar"/>
        <w:spacing w:before="0" w:after="0"/>
        <w:jc w:val="center"/>
        <w:rPr>
          <w:b/>
          <w:sz w:val="20"/>
          <w:szCs w:val="20"/>
        </w:rPr>
      </w:pPr>
      <w:r w:rsidRPr="007C46F7">
        <w:rPr>
          <w:b/>
          <w:sz w:val="20"/>
          <w:szCs w:val="20"/>
        </w:rPr>
        <w:t xml:space="preserve">III. </w:t>
      </w:r>
      <w:r w:rsidRPr="007C46F7">
        <w:rPr>
          <w:b/>
          <w:bCs/>
          <w:sz w:val="20"/>
          <w:szCs w:val="20"/>
        </w:rPr>
        <w:t>Článek</w:t>
      </w:r>
    </w:p>
    <w:p w14:paraId="794AD744" w14:textId="58AAF352" w:rsidR="00E077EC" w:rsidRPr="00E077EC" w:rsidRDefault="00AE2100" w:rsidP="00CE4CEE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E077EC"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statní </w:t>
      </w:r>
      <w:r w:rsidR="00E077EC">
        <w:rPr>
          <w:rFonts w:ascii="Arial" w:eastAsia="Times New Roman" w:hAnsi="Arial" w:cs="Arial"/>
          <w:sz w:val="20"/>
          <w:szCs w:val="20"/>
          <w:lang w:eastAsia="cs-CZ"/>
        </w:rPr>
        <w:t xml:space="preserve">ustanovení Smlouvy </w:t>
      </w:r>
      <w:r w:rsidR="00E077EC"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zůstávají beze změn. </w:t>
      </w:r>
    </w:p>
    <w:p w14:paraId="47313AF9" w14:textId="31EA613B" w:rsidR="00E077EC" w:rsidRPr="003F5389" w:rsidRDefault="00E077EC" w:rsidP="003F5389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77EC">
        <w:rPr>
          <w:rFonts w:ascii="Arial" w:eastAsia="Times New Roman" w:hAnsi="Arial" w:cs="Arial"/>
          <w:sz w:val="20"/>
          <w:szCs w:val="20"/>
          <w:lang w:eastAsia="cs-CZ"/>
        </w:rPr>
        <w:t>Smluvní strany souhlasně prohlašují, že změna Smlouvy (</w:t>
      </w:r>
      <w:r w:rsidR="00AE6862">
        <w:rPr>
          <w:rFonts w:ascii="Arial" w:eastAsia="Times New Roman" w:hAnsi="Arial" w:cs="Arial"/>
          <w:sz w:val="20"/>
          <w:szCs w:val="20"/>
          <w:lang w:eastAsia="cs-CZ"/>
        </w:rPr>
        <w:t>rozšíření o nového lektora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>) uvedená v článku II. tohoto protokolu není s ohledem na výše uveden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 podstatnou změnou </w:t>
      </w:r>
      <w:r>
        <w:rPr>
          <w:rFonts w:ascii="Arial" w:eastAsia="Times New Roman" w:hAnsi="Arial" w:cs="Arial"/>
          <w:sz w:val="20"/>
          <w:szCs w:val="20"/>
          <w:lang w:eastAsia="cs-CZ"/>
        </w:rPr>
        <w:t>závazku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 vyplývající</w:t>
      </w:r>
      <w:r w:rsidR="00B35DC4">
        <w:rPr>
          <w:rFonts w:ascii="Arial" w:eastAsia="Times New Roman" w:hAnsi="Arial" w:cs="Arial"/>
          <w:sz w:val="20"/>
          <w:szCs w:val="20"/>
          <w:lang w:eastAsia="cs-CZ"/>
        </w:rPr>
        <w:t>ho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 ze </w:t>
      </w:r>
      <w:r w:rsidRPr="003F5389">
        <w:rPr>
          <w:rFonts w:ascii="Arial" w:eastAsia="Times New Roman" w:hAnsi="Arial" w:cs="Arial"/>
          <w:sz w:val="20"/>
          <w:szCs w:val="20"/>
          <w:lang w:eastAsia="cs-CZ"/>
        </w:rPr>
        <w:t xml:space="preserve">Smlouvy ve smyslu § 222 zákona č. 134/2016 Sb., o </w:t>
      </w:r>
      <w:r w:rsidR="00B35DC4" w:rsidRPr="003F5389">
        <w:rPr>
          <w:rFonts w:ascii="Arial" w:eastAsia="Times New Roman" w:hAnsi="Arial" w:cs="Arial"/>
          <w:sz w:val="20"/>
          <w:szCs w:val="20"/>
          <w:lang w:eastAsia="cs-CZ"/>
        </w:rPr>
        <w:t xml:space="preserve">zadávání </w:t>
      </w:r>
      <w:r w:rsidRPr="003F5389">
        <w:rPr>
          <w:rFonts w:ascii="Arial" w:eastAsia="Times New Roman" w:hAnsi="Arial" w:cs="Arial"/>
          <w:sz w:val="20"/>
          <w:szCs w:val="20"/>
          <w:lang w:eastAsia="cs-CZ"/>
        </w:rPr>
        <w:t>veřejných zakáz</w:t>
      </w:r>
      <w:r w:rsidR="00B35DC4" w:rsidRPr="003F5389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3F5389">
        <w:rPr>
          <w:rFonts w:ascii="Arial" w:eastAsia="Times New Roman" w:hAnsi="Arial" w:cs="Arial"/>
          <w:sz w:val="20"/>
          <w:szCs w:val="20"/>
          <w:lang w:eastAsia="cs-CZ"/>
        </w:rPr>
        <w:t xml:space="preserve">k, ve znění pozdějších předpisů. </w:t>
      </w:r>
    </w:p>
    <w:p w14:paraId="46B03241" w14:textId="62A8E04A" w:rsidR="00E077EC" w:rsidRPr="00E077EC" w:rsidRDefault="00E077EC" w:rsidP="00CE4CEE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Tento protokol je vyhotoven </w:t>
      </w:r>
      <w:r w:rsidRPr="001D02B6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643812">
        <w:rPr>
          <w:rFonts w:ascii="Arial" w:eastAsia="Times New Roman" w:hAnsi="Arial" w:cs="Arial"/>
          <w:sz w:val="20"/>
          <w:szCs w:val="20"/>
          <w:lang w:eastAsia="cs-CZ"/>
        </w:rPr>
        <w:t> elektronické/digitální podobě a každá smluvní strana ho bude mít k dispozici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 xml:space="preserve">. Smluvní strany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prohlašují, že </w:t>
      </w:r>
      <w:r w:rsidRPr="00E077EC">
        <w:rPr>
          <w:rFonts w:ascii="Arial" w:eastAsia="Times New Roman" w:hAnsi="Arial" w:cs="Arial"/>
          <w:sz w:val="20"/>
          <w:szCs w:val="20"/>
          <w:lang w:eastAsia="cs-CZ"/>
        </w:rPr>
        <w:t>si tento protokol řádně přečetly a s jeho zněním souhlasí.</w:t>
      </w:r>
    </w:p>
    <w:p w14:paraId="7084D29C" w14:textId="15EC95FC" w:rsidR="00E077EC" w:rsidRDefault="00E077EC" w:rsidP="00B10F5C">
      <w:pPr>
        <w:pStyle w:val="Nadpis"/>
        <w:numPr>
          <w:ilvl w:val="0"/>
          <w:numId w:val="0"/>
        </w:numPr>
        <w:spacing w:after="120"/>
        <w:ind w:firstLine="357"/>
        <w:jc w:val="both"/>
        <w:rPr>
          <w:rFonts w:ascii="Arial" w:hAnsi="Arial" w:cs="Arial"/>
          <w:b w:val="0"/>
          <w:sz w:val="20"/>
          <w:szCs w:val="20"/>
        </w:rPr>
      </w:pPr>
    </w:p>
    <w:p w14:paraId="3042975A" w14:textId="77777777" w:rsidR="00F430DA" w:rsidRPr="00F430DA" w:rsidRDefault="00F430DA" w:rsidP="00F430DA"/>
    <w:p w14:paraId="32909333" w14:textId="6275ADC9" w:rsidR="00B10F5C" w:rsidRPr="007C46F7" w:rsidRDefault="00B10F5C" w:rsidP="00B10F5C">
      <w:pPr>
        <w:pStyle w:val="Nadpis"/>
        <w:numPr>
          <w:ilvl w:val="0"/>
          <w:numId w:val="0"/>
        </w:numPr>
        <w:spacing w:after="120"/>
        <w:ind w:firstLine="357"/>
        <w:jc w:val="both"/>
        <w:rPr>
          <w:rFonts w:ascii="Arial" w:hAnsi="Arial" w:cs="Arial"/>
          <w:b w:val="0"/>
          <w:sz w:val="20"/>
          <w:szCs w:val="20"/>
        </w:rPr>
      </w:pPr>
      <w:r w:rsidRPr="007C46F7">
        <w:rPr>
          <w:rFonts w:ascii="Arial" w:hAnsi="Arial" w:cs="Arial"/>
          <w:b w:val="0"/>
          <w:sz w:val="20"/>
          <w:szCs w:val="20"/>
        </w:rPr>
        <w:t>Za</w:t>
      </w:r>
      <w:r w:rsidR="001E3651">
        <w:rPr>
          <w:rFonts w:ascii="Arial" w:hAnsi="Arial" w:cs="Arial"/>
          <w:b w:val="0"/>
          <w:sz w:val="20"/>
          <w:szCs w:val="20"/>
        </w:rPr>
        <w:t xml:space="preserve"> </w:t>
      </w:r>
      <w:r w:rsidR="00AE6862">
        <w:rPr>
          <w:rFonts w:ascii="Arial" w:hAnsi="Arial" w:cs="Arial"/>
          <w:b w:val="0"/>
          <w:sz w:val="20"/>
          <w:szCs w:val="20"/>
        </w:rPr>
        <w:t xml:space="preserve">objednatele </w:t>
      </w:r>
      <w:r w:rsidR="00AE6862">
        <w:rPr>
          <w:rFonts w:ascii="Arial" w:hAnsi="Arial" w:cs="Arial"/>
          <w:b w:val="0"/>
          <w:sz w:val="20"/>
          <w:szCs w:val="20"/>
        </w:rPr>
        <w:tab/>
      </w:r>
      <w:r w:rsidR="00AE6862">
        <w:rPr>
          <w:rFonts w:ascii="Arial" w:hAnsi="Arial" w:cs="Arial"/>
          <w:b w:val="0"/>
          <w:sz w:val="20"/>
          <w:szCs w:val="20"/>
        </w:rPr>
        <w:tab/>
      </w:r>
      <w:r w:rsidR="00AE6862">
        <w:rPr>
          <w:rFonts w:ascii="Arial" w:hAnsi="Arial" w:cs="Arial"/>
          <w:b w:val="0"/>
          <w:sz w:val="20"/>
          <w:szCs w:val="20"/>
        </w:rPr>
        <w:tab/>
      </w:r>
      <w:r w:rsidR="00AE6862">
        <w:rPr>
          <w:rFonts w:ascii="Arial" w:hAnsi="Arial" w:cs="Arial"/>
          <w:b w:val="0"/>
          <w:sz w:val="20"/>
          <w:szCs w:val="20"/>
        </w:rPr>
        <w:tab/>
      </w:r>
      <w:r w:rsidR="00AE6862">
        <w:rPr>
          <w:rFonts w:ascii="Arial" w:hAnsi="Arial" w:cs="Arial"/>
          <w:b w:val="0"/>
          <w:sz w:val="20"/>
          <w:szCs w:val="20"/>
        </w:rPr>
        <w:tab/>
      </w:r>
      <w:r w:rsidR="00AE6862">
        <w:rPr>
          <w:rFonts w:ascii="Arial" w:hAnsi="Arial" w:cs="Arial"/>
          <w:b w:val="0"/>
          <w:sz w:val="20"/>
          <w:szCs w:val="20"/>
        </w:rPr>
        <w:tab/>
        <w:t>Za dodavatele</w:t>
      </w:r>
    </w:p>
    <w:p w14:paraId="6F6BCDFC" w14:textId="04BE751B" w:rsidR="00B10F5C" w:rsidRPr="00D32A2C" w:rsidRDefault="00B10F5C" w:rsidP="00B10F5C">
      <w:pPr>
        <w:pStyle w:val="odrkyChar"/>
        <w:spacing w:before="0" w:after="0"/>
        <w:ind w:firstLine="357"/>
        <w:rPr>
          <w:sz w:val="20"/>
          <w:szCs w:val="20"/>
        </w:rPr>
      </w:pPr>
      <w:r w:rsidRPr="007C46F7">
        <w:rPr>
          <w:sz w:val="20"/>
          <w:szCs w:val="20"/>
        </w:rPr>
        <w:t xml:space="preserve">Ve Zlíně dne </w:t>
      </w:r>
      <w:r w:rsidR="00E85DDE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</w:r>
      <w:r w:rsidRPr="007C46F7">
        <w:rPr>
          <w:sz w:val="20"/>
          <w:szCs w:val="20"/>
        </w:rPr>
        <w:tab/>
        <w:t>V</w:t>
      </w:r>
      <w:r w:rsidR="00512F29">
        <w:rPr>
          <w:sz w:val="20"/>
          <w:szCs w:val="20"/>
        </w:rPr>
        <w:t> Praze</w:t>
      </w:r>
      <w:r w:rsidRPr="00D32A2C">
        <w:rPr>
          <w:sz w:val="20"/>
          <w:szCs w:val="20"/>
        </w:rPr>
        <w:t xml:space="preserve"> dne </w:t>
      </w:r>
    </w:p>
    <w:p w14:paraId="15CA412C" w14:textId="77777777" w:rsidR="00B10F5C" w:rsidRPr="00D32A2C" w:rsidRDefault="00B10F5C" w:rsidP="00B10F5C">
      <w:pPr>
        <w:pStyle w:val="odrkyChar"/>
        <w:spacing w:before="0" w:after="0"/>
        <w:ind w:firstLine="357"/>
        <w:rPr>
          <w:sz w:val="20"/>
          <w:szCs w:val="20"/>
        </w:rPr>
      </w:pPr>
    </w:p>
    <w:p w14:paraId="0B32FBF2" w14:textId="77777777" w:rsidR="00B10F5C" w:rsidRPr="00D32A2C" w:rsidRDefault="00B10F5C" w:rsidP="00B10F5C">
      <w:pPr>
        <w:rPr>
          <w:rFonts w:cs="Arial"/>
          <w:sz w:val="20"/>
          <w:szCs w:val="20"/>
        </w:rPr>
      </w:pPr>
    </w:p>
    <w:p w14:paraId="3DF826EA" w14:textId="77777777" w:rsidR="00B10F5C" w:rsidRPr="00D32A2C" w:rsidRDefault="00B10F5C" w:rsidP="00B10F5C">
      <w:pPr>
        <w:rPr>
          <w:rFonts w:cs="Arial"/>
          <w:sz w:val="20"/>
          <w:szCs w:val="20"/>
        </w:rPr>
      </w:pPr>
    </w:p>
    <w:p w14:paraId="73F9BB18" w14:textId="77777777" w:rsidR="00B10F5C" w:rsidRPr="00D32A2C" w:rsidRDefault="00B10F5C" w:rsidP="00B10F5C">
      <w:pPr>
        <w:rPr>
          <w:rFonts w:cs="Arial"/>
          <w:sz w:val="20"/>
          <w:szCs w:val="20"/>
        </w:rPr>
      </w:pPr>
    </w:p>
    <w:p w14:paraId="4E8B6AA0" w14:textId="77777777" w:rsidR="00B10F5C" w:rsidRPr="00D32A2C" w:rsidRDefault="00B10F5C" w:rsidP="00B10F5C">
      <w:pPr>
        <w:rPr>
          <w:rFonts w:cs="Arial"/>
          <w:sz w:val="20"/>
          <w:szCs w:val="20"/>
        </w:rPr>
      </w:pPr>
    </w:p>
    <w:p w14:paraId="55864CF9" w14:textId="77777777" w:rsidR="00B10F5C" w:rsidRPr="007C46F7" w:rsidRDefault="00B10F5C" w:rsidP="00B10F5C">
      <w:pPr>
        <w:ind w:firstLine="360"/>
        <w:rPr>
          <w:rFonts w:cs="Arial"/>
          <w:sz w:val="20"/>
          <w:szCs w:val="20"/>
        </w:rPr>
      </w:pPr>
      <w:r w:rsidRPr="00D32A2C">
        <w:rPr>
          <w:rFonts w:cs="Arial"/>
          <w:sz w:val="20"/>
          <w:szCs w:val="20"/>
        </w:rPr>
        <w:t>…………………………………</w:t>
      </w:r>
      <w:r w:rsidRPr="00D32A2C">
        <w:rPr>
          <w:rFonts w:cs="Arial"/>
          <w:sz w:val="20"/>
          <w:szCs w:val="20"/>
        </w:rPr>
        <w:tab/>
      </w:r>
      <w:r w:rsidRPr="00D32A2C">
        <w:rPr>
          <w:rFonts w:cs="Arial"/>
          <w:sz w:val="20"/>
          <w:szCs w:val="20"/>
        </w:rPr>
        <w:tab/>
      </w:r>
      <w:r w:rsidRPr="00D32A2C">
        <w:rPr>
          <w:rFonts w:cs="Arial"/>
          <w:sz w:val="20"/>
          <w:szCs w:val="20"/>
        </w:rPr>
        <w:tab/>
      </w:r>
      <w:r w:rsidRPr="00D32A2C">
        <w:rPr>
          <w:rFonts w:cs="Arial"/>
          <w:sz w:val="20"/>
          <w:szCs w:val="20"/>
        </w:rPr>
        <w:tab/>
        <w:t>.………………………………..</w:t>
      </w:r>
    </w:p>
    <w:p w14:paraId="1C43C5ED" w14:textId="773E05D8" w:rsidR="00B10F5C" w:rsidRPr="007C46F7" w:rsidRDefault="00AB03AC" w:rsidP="00B10F5C">
      <w:pPr>
        <w:spacing w:after="120"/>
        <w:ind w:firstLine="357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Xxxx</w:t>
      </w:r>
      <w:proofErr w:type="spellEnd"/>
      <w:r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E077EC">
        <w:rPr>
          <w:rFonts w:cs="Arial"/>
          <w:sz w:val="20"/>
          <w:szCs w:val="20"/>
        </w:rPr>
        <w:tab/>
      </w:r>
      <w:r w:rsidR="00E077E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xxxx</w:t>
      </w:r>
      <w:bookmarkStart w:id="0" w:name="_GoBack"/>
      <w:bookmarkEnd w:id="0"/>
    </w:p>
    <w:p w14:paraId="6F0CC3ED" w14:textId="5EA10663" w:rsidR="00B10F5C" w:rsidRPr="007C46F7" w:rsidRDefault="00E077EC" w:rsidP="00B10F5C">
      <w:pPr>
        <w:ind w:firstLine="360"/>
        <w:rPr>
          <w:rFonts w:cs="Arial"/>
          <w:i/>
          <w:sz w:val="20"/>
          <w:szCs w:val="20"/>
          <w:highlight w:val="lightGray"/>
        </w:rPr>
      </w:pPr>
      <w:r>
        <w:rPr>
          <w:rFonts w:cs="Arial"/>
          <w:sz w:val="20"/>
          <w:szCs w:val="20"/>
        </w:rPr>
        <w:t xml:space="preserve">vedoucí </w:t>
      </w:r>
      <w:r w:rsidR="00643812">
        <w:rPr>
          <w:rFonts w:cs="Arial"/>
          <w:sz w:val="20"/>
          <w:szCs w:val="20"/>
        </w:rPr>
        <w:t xml:space="preserve">Odboru </w:t>
      </w:r>
      <w:r w:rsidR="00E85DDE">
        <w:rPr>
          <w:rFonts w:cs="Arial"/>
          <w:sz w:val="20"/>
          <w:szCs w:val="20"/>
        </w:rPr>
        <w:t>řízení</w:t>
      </w:r>
      <w:r w:rsidR="00643812">
        <w:rPr>
          <w:rFonts w:cs="Arial"/>
          <w:sz w:val="20"/>
          <w:szCs w:val="20"/>
        </w:rPr>
        <w:t xml:space="preserve"> dotačních projektů</w:t>
      </w:r>
      <w:r w:rsidR="00E85DDE">
        <w:rPr>
          <w:rFonts w:cs="Arial"/>
          <w:sz w:val="20"/>
          <w:szCs w:val="20"/>
        </w:rPr>
        <w:t xml:space="preserve"> </w:t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sz w:val="20"/>
          <w:szCs w:val="20"/>
        </w:rPr>
        <w:tab/>
      </w:r>
      <w:r w:rsidR="00AE6862">
        <w:rPr>
          <w:rFonts w:cs="Arial"/>
          <w:sz w:val="20"/>
          <w:szCs w:val="20"/>
        </w:rPr>
        <w:t>ředitel</w:t>
      </w:r>
      <w:r w:rsidR="00B10F5C" w:rsidRPr="007C46F7">
        <w:rPr>
          <w:rFonts w:cs="Arial"/>
          <w:sz w:val="20"/>
          <w:szCs w:val="20"/>
        </w:rPr>
        <w:tab/>
      </w:r>
      <w:r w:rsidR="00B10F5C" w:rsidRPr="007C46F7">
        <w:rPr>
          <w:rFonts w:cs="Arial"/>
          <w:i/>
          <w:sz w:val="20"/>
          <w:szCs w:val="20"/>
          <w:highlight w:val="lightGray"/>
        </w:rPr>
        <w:t xml:space="preserve"> </w:t>
      </w:r>
    </w:p>
    <w:sectPr w:rsidR="00B10F5C" w:rsidRPr="007C46F7" w:rsidSect="00B65E4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701" w:left="1418" w:header="567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E392B" w14:textId="77777777" w:rsidR="0021346D" w:rsidRDefault="0021346D" w:rsidP="00B10F5C">
      <w:r>
        <w:separator/>
      </w:r>
    </w:p>
  </w:endnote>
  <w:endnote w:type="continuationSeparator" w:id="0">
    <w:p w14:paraId="754ABEBA" w14:textId="77777777" w:rsidR="0021346D" w:rsidRDefault="0021346D" w:rsidP="00B1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DCFD9" w14:textId="77777777" w:rsidR="007A635C" w:rsidRDefault="007A63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BB8DB3" w14:textId="77777777" w:rsidR="007A635C" w:rsidRDefault="007A635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5FCB7" w14:textId="77777777" w:rsidR="007A635C" w:rsidRDefault="007A635C" w:rsidP="00B65E40">
    <w:pPr>
      <w:tabs>
        <w:tab w:val="left" w:pos="5925"/>
      </w:tabs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ab/>
    </w:r>
  </w:p>
  <w:p w14:paraId="459CD936" w14:textId="77777777" w:rsidR="007A635C" w:rsidRPr="00E95CA2" w:rsidRDefault="007A635C" w:rsidP="00B65E40">
    <w:pPr>
      <w:pStyle w:val="Zpat"/>
      <w:tabs>
        <w:tab w:val="clear" w:pos="4536"/>
        <w:tab w:val="left" w:pos="5085"/>
      </w:tabs>
      <w:rPr>
        <w:rFonts w:cs="Arial"/>
        <w:bCs/>
        <w:color w:val="A6A6A6"/>
        <w:sz w:val="20"/>
        <w:szCs w:val="20"/>
      </w:rPr>
    </w:pPr>
  </w:p>
  <w:p w14:paraId="2D45D990" w14:textId="795F24EE" w:rsidR="007A635C" w:rsidRPr="00E95CA2" w:rsidRDefault="007A635C" w:rsidP="00B65E40">
    <w:pPr>
      <w:pStyle w:val="Zpat"/>
      <w:tabs>
        <w:tab w:val="clear" w:pos="4536"/>
        <w:tab w:val="left" w:pos="5085"/>
      </w:tabs>
      <w:jc w:val="center"/>
      <w:rPr>
        <w:rFonts w:cs="Arial"/>
        <w:bCs/>
        <w:iCs/>
        <w:sz w:val="20"/>
        <w:szCs w:val="20"/>
      </w:rPr>
    </w:pPr>
    <w:r w:rsidRPr="00E95CA2">
      <w:rPr>
        <w:rFonts w:cs="Arial"/>
        <w:bCs/>
        <w:color w:val="A6A6A6"/>
        <w:sz w:val="20"/>
        <w:szCs w:val="20"/>
      </w:rPr>
      <w:fldChar w:fldCharType="begin"/>
    </w:r>
    <w:r w:rsidRPr="00E95CA2">
      <w:rPr>
        <w:rFonts w:cs="Arial"/>
        <w:bCs/>
        <w:color w:val="A6A6A6"/>
        <w:sz w:val="20"/>
        <w:szCs w:val="20"/>
      </w:rPr>
      <w:instrText>PAGE  \* Arabic  \* MERGEFORMAT</w:instrText>
    </w:r>
    <w:r w:rsidRPr="00E95CA2">
      <w:rPr>
        <w:rFonts w:cs="Arial"/>
        <w:bCs/>
        <w:color w:val="A6A6A6"/>
        <w:sz w:val="20"/>
        <w:szCs w:val="20"/>
      </w:rPr>
      <w:fldChar w:fldCharType="separate"/>
    </w:r>
    <w:r w:rsidR="00AB03AC">
      <w:rPr>
        <w:rFonts w:cs="Arial"/>
        <w:bCs/>
        <w:noProof/>
        <w:color w:val="A6A6A6"/>
        <w:sz w:val="20"/>
        <w:szCs w:val="20"/>
      </w:rPr>
      <w:t>2</w:t>
    </w:r>
    <w:r w:rsidRPr="00E95CA2">
      <w:rPr>
        <w:rFonts w:cs="Arial"/>
        <w:bCs/>
        <w:color w:val="A6A6A6"/>
        <w:sz w:val="20"/>
        <w:szCs w:val="20"/>
      </w:rPr>
      <w:fldChar w:fldCharType="end"/>
    </w:r>
    <w:r w:rsidRPr="00E95CA2">
      <w:rPr>
        <w:rFonts w:cs="Arial"/>
        <w:bCs/>
        <w:color w:val="A6A6A6"/>
        <w:sz w:val="20"/>
        <w:szCs w:val="20"/>
      </w:rPr>
      <w:t>/</w:t>
    </w:r>
    <w:r w:rsidRPr="00E95CA2">
      <w:rPr>
        <w:rFonts w:cs="Arial"/>
        <w:bCs/>
        <w:color w:val="A6A6A6"/>
        <w:sz w:val="20"/>
        <w:szCs w:val="20"/>
      </w:rPr>
      <w:fldChar w:fldCharType="begin"/>
    </w:r>
    <w:r w:rsidRPr="00E95CA2">
      <w:rPr>
        <w:rFonts w:cs="Arial"/>
        <w:bCs/>
        <w:color w:val="A6A6A6"/>
        <w:sz w:val="20"/>
        <w:szCs w:val="20"/>
      </w:rPr>
      <w:instrText>NUMPAGES  \* Arabic  \* MERGEFORMAT</w:instrText>
    </w:r>
    <w:r w:rsidRPr="00E95CA2">
      <w:rPr>
        <w:rFonts w:cs="Arial"/>
        <w:bCs/>
        <w:color w:val="A6A6A6"/>
        <w:sz w:val="20"/>
        <w:szCs w:val="20"/>
      </w:rPr>
      <w:fldChar w:fldCharType="separate"/>
    </w:r>
    <w:r w:rsidR="00AB03AC">
      <w:rPr>
        <w:rFonts w:cs="Arial"/>
        <w:bCs/>
        <w:noProof/>
        <w:color w:val="A6A6A6"/>
        <w:sz w:val="20"/>
        <w:szCs w:val="20"/>
      </w:rPr>
      <w:t>3</w:t>
    </w:r>
    <w:r w:rsidRPr="00E95CA2">
      <w:rPr>
        <w:rFonts w:cs="Arial"/>
        <w:bCs/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EE50" w14:textId="4AEB535A" w:rsidR="007A635C" w:rsidRPr="000B21C6" w:rsidRDefault="007A635C">
    <w:pPr>
      <w:pStyle w:val="Zpat"/>
      <w:jc w:val="center"/>
      <w:rPr>
        <w:sz w:val="20"/>
        <w:szCs w:val="20"/>
      </w:rPr>
    </w:pPr>
    <w:r w:rsidRPr="000B21C6">
      <w:rPr>
        <w:bCs/>
        <w:sz w:val="20"/>
        <w:szCs w:val="20"/>
      </w:rPr>
      <w:fldChar w:fldCharType="begin"/>
    </w:r>
    <w:r w:rsidRPr="000B21C6">
      <w:rPr>
        <w:bCs/>
        <w:sz w:val="20"/>
        <w:szCs w:val="20"/>
      </w:rPr>
      <w:instrText>PAGE</w:instrText>
    </w:r>
    <w:r w:rsidRPr="000B21C6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1</w:t>
    </w:r>
    <w:r w:rsidRPr="000B21C6">
      <w:rPr>
        <w:bCs/>
        <w:sz w:val="20"/>
        <w:szCs w:val="20"/>
      </w:rPr>
      <w:fldChar w:fldCharType="end"/>
    </w:r>
    <w:r>
      <w:rPr>
        <w:sz w:val="20"/>
        <w:szCs w:val="20"/>
      </w:rPr>
      <w:t xml:space="preserve"> /</w:t>
    </w:r>
    <w:r w:rsidRPr="000B21C6">
      <w:rPr>
        <w:sz w:val="20"/>
        <w:szCs w:val="20"/>
      </w:rPr>
      <w:t xml:space="preserve"> </w:t>
    </w:r>
    <w:r w:rsidRPr="000B21C6">
      <w:rPr>
        <w:bCs/>
        <w:sz w:val="20"/>
        <w:szCs w:val="20"/>
      </w:rPr>
      <w:fldChar w:fldCharType="begin"/>
    </w:r>
    <w:r w:rsidRPr="000B21C6">
      <w:rPr>
        <w:bCs/>
        <w:sz w:val="20"/>
        <w:szCs w:val="20"/>
      </w:rPr>
      <w:instrText>NUMPAGES</w:instrText>
    </w:r>
    <w:r w:rsidRPr="000B21C6">
      <w:rPr>
        <w:bCs/>
        <w:sz w:val="20"/>
        <w:szCs w:val="20"/>
      </w:rPr>
      <w:fldChar w:fldCharType="separate"/>
    </w:r>
    <w:r w:rsidR="00954E22">
      <w:rPr>
        <w:bCs/>
        <w:noProof/>
        <w:sz w:val="20"/>
        <w:szCs w:val="20"/>
      </w:rPr>
      <w:t>3</w:t>
    </w:r>
    <w:r w:rsidRPr="000B21C6">
      <w:rPr>
        <w:bCs/>
        <w:sz w:val="20"/>
        <w:szCs w:val="20"/>
      </w:rPr>
      <w:fldChar w:fldCharType="end"/>
    </w:r>
  </w:p>
  <w:p w14:paraId="3B154077" w14:textId="77777777" w:rsidR="007A635C" w:rsidRDefault="007A635C">
    <w:pPr>
      <w:pStyle w:val="Zpat"/>
      <w:tabs>
        <w:tab w:val="clear" w:pos="4536"/>
        <w:tab w:val="left" w:pos="508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F1590" w14:textId="77777777" w:rsidR="0021346D" w:rsidRDefault="0021346D" w:rsidP="00B10F5C">
      <w:r>
        <w:separator/>
      </w:r>
    </w:p>
  </w:footnote>
  <w:footnote w:type="continuationSeparator" w:id="0">
    <w:p w14:paraId="190DF681" w14:textId="77777777" w:rsidR="0021346D" w:rsidRDefault="0021346D" w:rsidP="00B1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49D7" w14:textId="5A5F659F" w:rsidR="007A635C" w:rsidRDefault="007A635C" w:rsidP="00B65E40">
    <w:pPr>
      <w:pStyle w:val="Zhlav"/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205290CD" w14:textId="041CA09E" w:rsidR="007A635C" w:rsidRPr="000B7F79" w:rsidRDefault="00AC633A" w:rsidP="00AC633A">
    <w:pPr>
      <w:pStyle w:val="Zhlav"/>
      <w:rPr>
        <w:szCs w:val="20"/>
      </w:rPr>
    </w:pPr>
    <w:r>
      <w:rPr>
        <w:noProof/>
        <w:szCs w:val="20"/>
      </w:rPr>
      <w:drawing>
        <wp:inline distT="0" distB="0" distL="0" distR="0" wp14:anchorId="6178A096" wp14:editId="69F00CD5">
          <wp:extent cx="2536190" cy="658495"/>
          <wp:effectExtent l="0" t="0" r="0" b="825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19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Cs w:val="20"/>
      </w:rPr>
      <w:t xml:space="preserve">                                          </w:t>
    </w:r>
    <w:r>
      <w:rPr>
        <w:noProof/>
        <w:szCs w:val="20"/>
      </w:rPr>
      <w:drawing>
        <wp:inline distT="0" distB="0" distL="0" distR="0" wp14:anchorId="700D12C9" wp14:editId="66160347">
          <wp:extent cx="1781175" cy="7334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039DC" w14:textId="77777777" w:rsidR="007A635C" w:rsidRDefault="007A635C" w:rsidP="00B65E40">
    <w:pPr>
      <w:pStyle w:val="Zhlav"/>
    </w:pPr>
    <w:r>
      <w:rPr>
        <w:noProof/>
      </w:rPr>
      <w:drawing>
        <wp:inline distT="0" distB="0" distL="0" distR="0" wp14:anchorId="0BC0A420" wp14:editId="78650769">
          <wp:extent cx="5963920" cy="443865"/>
          <wp:effectExtent l="0" t="0" r="0" b="0"/>
          <wp:docPr id="1" name="Obrázek 1" descr="ESF,EU 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F,EU cernob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92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E2A"/>
    <w:multiLevelType w:val="hybridMultilevel"/>
    <w:tmpl w:val="079679B0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E3211"/>
    <w:multiLevelType w:val="hybridMultilevel"/>
    <w:tmpl w:val="E1344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A71AE"/>
    <w:multiLevelType w:val="hybridMultilevel"/>
    <w:tmpl w:val="CBFC3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A23DB"/>
    <w:multiLevelType w:val="hybridMultilevel"/>
    <w:tmpl w:val="9980379A"/>
    <w:lvl w:ilvl="0" w:tplc="67907F40">
      <w:start w:val="1"/>
      <w:numFmt w:val="bullet"/>
      <w:pStyle w:val="Obsah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B56CF"/>
    <w:multiLevelType w:val="hybridMultilevel"/>
    <w:tmpl w:val="F35EDD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5C"/>
    <w:rsid w:val="00026A25"/>
    <w:rsid w:val="000417F5"/>
    <w:rsid w:val="00055C25"/>
    <w:rsid w:val="000834EB"/>
    <w:rsid w:val="000A17CA"/>
    <w:rsid w:val="000E742C"/>
    <w:rsid w:val="000F30BB"/>
    <w:rsid w:val="0010026F"/>
    <w:rsid w:val="00122AB6"/>
    <w:rsid w:val="00161068"/>
    <w:rsid w:val="00190418"/>
    <w:rsid w:val="001A0DE8"/>
    <w:rsid w:val="001C56A4"/>
    <w:rsid w:val="001D02B6"/>
    <w:rsid w:val="001E3651"/>
    <w:rsid w:val="0021346D"/>
    <w:rsid w:val="00254940"/>
    <w:rsid w:val="00264504"/>
    <w:rsid w:val="00266882"/>
    <w:rsid w:val="002E01CB"/>
    <w:rsid w:val="003033DD"/>
    <w:rsid w:val="00305104"/>
    <w:rsid w:val="00306F96"/>
    <w:rsid w:val="00334B39"/>
    <w:rsid w:val="00356C3A"/>
    <w:rsid w:val="003C167A"/>
    <w:rsid w:val="003F27D9"/>
    <w:rsid w:val="003F5389"/>
    <w:rsid w:val="004933C8"/>
    <w:rsid w:val="004A05C5"/>
    <w:rsid w:val="004A585D"/>
    <w:rsid w:val="004B0C1B"/>
    <w:rsid w:val="004B4C14"/>
    <w:rsid w:val="004F211E"/>
    <w:rsid w:val="00512F29"/>
    <w:rsid w:val="005145C3"/>
    <w:rsid w:val="005212D2"/>
    <w:rsid w:val="005274E2"/>
    <w:rsid w:val="005634B1"/>
    <w:rsid w:val="005B6AEA"/>
    <w:rsid w:val="005C103D"/>
    <w:rsid w:val="005C4B99"/>
    <w:rsid w:val="00611F04"/>
    <w:rsid w:val="00643812"/>
    <w:rsid w:val="00660C0D"/>
    <w:rsid w:val="00660E51"/>
    <w:rsid w:val="00677D27"/>
    <w:rsid w:val="0069359E"/>
    <w:rsid w:val="006B6813"/>
    <w:rsid w:val="006C30D9"/>
    <w:rsid w:val="006D20A6"/>
    <w:rsid w:val="006D74FD"/>
    <w:rsid w:val="006E0B5B"/>
    <w:rsid w:val="006F2039"/>
    <w:rsid w:val="007011A8"/>
    <w:rsid w:val="00724656"/>
    <w:rsid w:val="0075013F"/>
    <w:rsid w:val="007846BF"/>
    <w:rsid w:val="007A635C"/>
    <w:rsid w:val="007C29B7"/>
    <w:rsid w:val="007C66F8"/>
    <w:rsid w:val="007E2F38"/>
    <w:rsid w:val="007E5A71"/>
    <w:rsid w:val="007F7CCD"/>
    <w:rsid w:val="00807011"/>
    <w:rsid w:val="00833C8D"/>
    <w:rsid w:val="00873DA3"/>
    <w:rsid w:val="00881DD3"/>
    <w:rsid w:val="008822F0"/>
    <w:rsid w:val="008B0706"/>
    <w:rsid w:val="008C1D35"/>
    <w:rsid w:val="00915527"/>
    <w:rsid w:val="00954E22"/>
    <w:rsid w:val="00970BAF"/>
    <w:rsid w:val="00992A97"/>
    <w:rsid w:val="009977C2"/>
    <w:rsid w:val="009D1465"/>
    <w:rsid w:val="00A2320B"/>
    <w:rsid w:val="00A236A3"/>
    <w:rsid w:val="00A53A03"/>
    <w:rsid w:val="00A54786"/>
    <w:rsid w:val="00A7729C"/>
    <w:rsid w:val="00AB03AC"/>
    <w:rsid w:val="00AC1963"/>
    <w:rsid w:val="00AC60B2"/>
    <w:rsid w:val="00AC633A"/>
    <w:rsid w:val="00AD47BF"/>
    <w:rsid w:val="00AE2100"/>
    <w:rsid w:val="00AE6862"/>
    <w:rsid w:val="00B10F5C"/>
    <w:rsid w:val="00B35DC4"/>
    <w:rsid w:val="00B45AB3"/>
    <w:rsid w:val="00B64208"/>
    <w:rsid w:val="00B65B86"/>
    <w:rsid w:val="00B65BE8"/>
    <w:rsid w:val="00B65E40"/>
    <w:rsid w:val="00B87299"/>
    <w:rsid w:val="00BE14CF"/>
    <w:rsid w:val="00BE313F"/>
    <w:rsid w:val="00C0783C"/>
    <w:rsid w:val="00C11E37"/>
    <w:rsid w:val="00C15819"/>
    <w:rsid w:val="00CB37B9"/>
    <w:rsid w:val="00CE4CEE"/>
    <w:rsid w:val="00D02B9C"/>
    <w:rsid w:val="00D45F2F"/>
    <w:rsid w:val="00D814EA"/>
    <w:rsid w:val="00D9553B"/>
    <w:rsid w:val="00DA49CA"/>
    <w:rsid w:val="00DB4A79"/>
    <w:rsid w:val="00E04542"/>
    <w:rsid w:val="00E077EC"/>
    <w:rsid w:val="00E1394C"/>
    <w:rsid w:val="00E1419B"/>
    <w:rsid w:val="00E75290"/>
    <w:rsid w:val="00E81F92"/>
    <w:rsid w:val="00E85DDE"/>
    <w:rsid w:val="00E87D4F"/>
    <w:rsid w:val="00EC4808"/>
    <w:rsid w:val="00ED1D5F"/>
    <w:rsid w:val="00F203D7"/>
    <w:rsid w:val="00F2114C"/>
    <w:rsid w:val="00F21D15"/>
    <w:rsid w:val="00F430DA"/>
    <w:rsid w:val="00F95F8D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559C6E"/>
  <w15:chartTrackingRefBased/>
  <w15:docId w15:val="{B8AE10B0-7985-4D79-8233-A51B0DFB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F5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10F5C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i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B10F5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10F5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10F5C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B10F5C"/>
    <w:rPr>
      <w:rFonts w:cs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B10F5C"/>
    <w:rPr>
      <w:rFonts w:ascii="Arial" w:eastAsia="Times New Roman" w:hAnsi="Arial" w:cs="Arial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B10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0F5C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10F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10F5C"/>
    <w:rPr>
      <w:rFonts w:ascii="Arial" w:eastAsia="Times New Roman" w:hAnsi="Arial" w:cs="Times New Roman"/>
      <w:szCs w:val="24"/>
      <w:lang w:val="x-none" w:eastAsia="x-none"/>
    </w:rPr>
  </w:style>
  <w:style w:type="character" w:styleId="slostrnky">
    <w:name w:val="page number"/>
    <w:rsid w:val="00B10F5C"/>
    <w:rPr>
      <w:rFonts w:ascii="Arial" w:hAnsi="Arial"/>
      <w:sz w:val="22"/>
      <w:lang w:val="en-US" w:eastAsia="en-US" w:bidi="ar-SA"/>
    </w:rPr>
  </w:style>
  <w:style w:type="paragraph" w:customStyle="1" w:styleId="Char2">
    <w:name w:val="Char2"/>
    <w:basedOn w:val="Normln"/>
    <w:rsid w:val="00B10F5C"/>
    <w:pPr>
      <w:spacing w:after="160" w:line="240" w:lineRule="exact"/>
      <w:jc w:val="center"/>
    </w:pPr>
    <w:rPr>
      <w:szCs w:val="20"/>
      <w:lang w:val="en-US" w:eastAsia="en-US"/>
    </w:rPr>
  </w:style>
  <w:style w:type="paragraph" w:styleId="Nzev">
    <w:name w:val="Title"/>
    <w:basedOn w:val="Normln"/>
    <w:link w:val="NzevChar"/>
    <w:qFormat/>
    <w:rsid w:val="00B10F5C"/>
    <w:pPr>
      <w:jc w:val="center"/>
    </w:pPr>
    <w:rPr>
      <w:rFonts w:ascii="Times New Roman" w:hAnsi="Times New Roman"/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B10F5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Nadpis">
    <w:name w:val="Nadpis"/>
    <w:basedOn w:val="Normln"/>
    <w:next w:val="Normln"/>
    <w:rsid w:val="00B10F5C"/>
    <w:pPr>
      <w:numPr>
        <w:numId w:val="1"/>
      </w:numPr>
    </w:pPr>
    <w:rPr>
      <w:rFonts w:ascii="Times New Roman" w:hAnsi="Times New Roman"/>
      <w:b/>
      <w:sz w:val="28"/>
      <w:szCs w:val="28"/>
    </w:rPr>
  </w:style>
  <w:style w:type="paragraph" w:customStyle="1" w:styleId="Default">
    <w:name w:val="Default"/>
    <w:link w:val="DefaultChar"/>
    <w:rsid w:val="00B10F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rkyChar">
    <w:name w:val="odrážky Char"/>
    <w:basedOn w:val="Zkladntextodsazen"/>
    <w:rsid w:val="00B10F5C"/>
    <w:pPr>
      <w:spacing w:before="120"/>
      <w:ind w:left="0"/>
      <w:jc w:val="both"/>
    </w:pPr>
    <w:rPr>
      <w:rFonts w:cs="Arial"/>
      <w:szCs w:val="22"/>
    </w:rPr>
  </w:style>
  <w:style w:type="character" w:customStyle="1" w:styleId="DefaultChar">
    <w:name w:val="Default Char"/>
    <w:link w:val="Default"/>
    <w:rsid w:val="00B10F5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B10F5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10F5C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B10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B10F5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">
    <w:name w:val="Char"/>
    <w:basedOn w:val="Normln"/>
    <w:rsid w:val="00B10F5C"/>
    <w:pPr>
      <w:spacing w:after="160" w:line="240" w:lineRule="exact"/>
      <w:jc w:val="both"/>
    </w:pPr>
    <w:rPr>
      <w:rFonts w:ascii="Times New Roman Bold" w:hAnsi="Times New Roman Bold"/>
      <w:szCs w:val="26"/>
      <w:lang w:val="sk-SK" w:eastAsia="en-US"/>
    </w:rPr>
  </w:style>
  <w:style w:type="paragraph" w:styleId="Normlnweb">
    <w:name w:val="Normal (Web)"/>
    <w:basedOn w:val="Normln"/>
    <w:rsid w:val="00B10F5C"/>
    <w:rPr>
      <w:rFonts w:ascii="Times New Roman" w:hAnsi="Times New Roman"/>
      <w:sz w:val="24"/>
    </w:rPr>
  </w:style>
  <w:style w:type="character" w:styleId="Hypertextovodkaz">
    <w:name w:val="Hyperlink"/>
    <w:rsid w:val="00B10F5C"/>
    <w:rPr>
      <w:color w:val="0000FF"/>
      <w:u w:val="single"/>
    </w:rPr>
  </w:style>
  <w:style w:type="table" w:styleId="Mkatabulky">
    <w:name w:val="Table Grid"/>
    <w:basedOn w:val="Normlntabulka"/>
    <w:rsid w:val="00B10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Subject">
    <w:name w:val="Comment Subject"/>
    <w:basedOn w:val="Textkomente"/>
    <w:next w:val="Textkomente"/>
    <w:semiHidden/>
    <w:rsid w:val="00B10F5C"/>
    <w:rPr>
      <w:b/>
      <w:bCs/>
    </w:rPr>
  </w:style>
  <w:style w:type="paragraph" w:styleId="Textkomente">
    <w:name w:val="annotation text"/>
    <w:basedOn w:val="Normln"/>
    <w:link w:val="TextkomenteChar"/>
    <w:rsid w:val="00B10F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B10F5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M-nadpis3">
    <w:name w:val="M - nadpis 3"/>
    <w:basedOn w:val="Nadpis3"/>
    <w:next w:val="Normln"/>
    <w:rsid w:val="00B10F5C"/>
    <w:pPr>
      <w:numPr>
        <w:ilvl w:val="2"/>
      </w:numPr>
      <w:tabs>
        <w:tab w:val="num" w:pos="862"/>
      </w:tabs>
      <w:spacing w:before="100" w:beforeAutospacing="1" w:after="100" w:afterAutospacing="1" w:line="360" w:lineRule="auto"/>
      <w:ind w:left="862" w:hanging="720"/>
    </w:pPr>
    <w:rPr>
      <w:b w:val="0"/>
      <w:bCs w:val="0"/>
      <w:color w:val="000000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B10F5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Odkaznakoment">
    <w:name w:val="annotation reference"/>
    <w:unhideWhenUsed/>
    <w:rsid w:val="00B10F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B10F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10F5C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B10F5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qFormat/>
    <w:rsid w:val="00B10F5C"/>
    <w:rPr>
      <w:rFonts w:ascii="Calibri" w:eastAsia="Calibri" w:hAnsi="Calibri" w:cs="Times New Roman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B10F5C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B10F5C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uiPriority w:val="99"/>
    <w:rsid w:val="00B10F5C"/>
    <w:rPr>
      <w:vertAlign w:val="superscript"/>
    </w:rPr>
  </w:style>
  <w:style w:type="character" w:styleId="Sledovanodkaz">
    <w:name w:val="FollowedHyperlink"/>
    <w:rsid w:val="00B10F5C"/>
    <w:rPr>
      <w:color w:val="800080"/>
      <w:u w:val="single"/>
    </w:rPr>
  </w:style>
  <w:style w:type="character" w:customStyle="1" w:styleId="datalabel">
    <w:name w:val="datalabel"/>
    <w:rsid w:val="00B10F5C"/>
  </w:style>
  <w:style w:type="paragraph" w:customStyle="1" w:styleId="a">
    <w:uiPriority w:val="20"/>
    <w:qFormat/>
    <w:rsid w:val="00B10F5C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B10F5C"/>
    <w:pPr>
      <w:numPr>
        <w:numId w:val="3"/>
      </w:numPr>
      <w:tabs>
        <w:tab w:val="right" w:leader="dot" w:pos="9060"/>
      </w:tabs>
      <w:ind w:left="993" w:hanging="284"/>
      <w:contextualSpacing/>
    </w:pPr>
    <w:rPr>
      <w:rFonts w:cs="Arial"/>
      <w:szCs w:val="20"/>
    </w:rPr>
  </w:style>
  <w:style w:type="character" w:styleId="Siln">
    <w:name w:val="Strong"/>
    <w:uiPriority w:val="22"/>
    <w:qFormat/>
    <w:rsid w:val="00B10F5C"/>
    <w:rPr>
      <w:b/>
      <w:bCs/>
    </w:rPr>
  </w:style>
  <w:style w:type="character" w:customStyle="1" w:styleId="apple-converted-space">
    <w:name w:val="apple-converted-space"/>
    <w:rsid w:val="00B10F5C"/>
  </w:style>
  <w:style w:type="character" w:styleId="Zdraznn">
    <w:name w:val="Emphasis"/>
    <w:basedOn w:val="Standardnpsmoodstavce"/>
    <w:uiPriority w:val="20"/>
    <w:qFormat/>
    <w:rsid w:val="00B10F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.budsky@podporatransformace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7310-C56B-4E88-BD67-1A5B0C1E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 Radim</dc:creator>
  <cp:keywords/>
  <dc:description/>
  <cp:lastModifiedBy>Duchoňová Silvia</cp:lastModifiedBy>
  <cp:revision>3</cp:revision>
  <cp:lastPrinted>2021-03-15T13:21:00Z</cp:lastPrinted>
  <dcterms:created xsi:type="dcterms:W3CDTF">2024-01-08T07:17:00Z</dcterms:created>
  <dcterms:modified xsi:type="dcterms:W3CDTF">2024-01-08T07:19:00Z</dcterms:modified>
</cp:coreProperties>
</file>