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CB5A7" w14:textId="756D1C90" w:rsidR="00697E77" w:rsidRDefault="00697E77">
      <w:pPr>
        <w:widowControl w:val="0"/>
        <w:suppressAutoHyphens/>
        <w:spacing w:after="0" w:line="240" w:lineRule="auto"/>
        <w:ind w:right="-108"/>
        <w:rPr>
          <w:rFonts w:eastAsia="Times New Roman" w:cs="Calibri"/>
          <w:lang w:eastAsia="ar-SA"/>
        </w:rPr>
      </w:pPr>
    </w:p>
    <w:p w14:paraId="0821A555" w14:textId="77777777" w:rsidR="00697E77" w:rsidRDefault="00697E77">
      <w:pPr>
        <w:widowControl w:val="0"/>
        <w:suppressAutoHyphens/>
        <w:spacing w:after="0" w:line="240" w:lineRule="auto"/>
        <w:ind w:right="-108"/>
        <w:rPr>
          <w:rFonts w:eastAsia="Times New Roman" w:cs="Calibri"/>
          <w:lang w:eastAsia="ar-SA"/>
        </w:rPr>
      </w:pPr>
    </w:p>
    <w:p w14:paraId="0DD0634E" w14:textId="77777777" w:rsidR="00697E77" w:rsidRPr="00905949" w:rsidRDefault="00C62BB9">
      <w:pPr>
        <w:widowControl w:val="0"/>
        <w:suppressAutoHyphens/>
        <w:spacing w:after="0" w:line="240" w:lineRule="auto"/>
        <w:ind w:right="-108"/>
        <w:rPr>
          <w:rFonts w:eastAsia="Times New Roman" w:cs="Calibri"/>
          <w:lang w:eastAsia="ar-SA"/>
        </w:rPr>
      </w:pPr>
      <w:r w:rsidRPr="00905949">
        <w:rPr>
          <w:rFonts w:eastAsia="Times New Roman" w:cs="Calibri"/>
          <w:lang w:eastAsia="ar-SA"/>
        </w:rPr>
        <w:t>Smluvní strany</w:t>
      </w:r>
    </w:p>
    <w:p w14:paraId="0E7E6E5F" w14:textId="77777777" w:rsidR="00697E77" w:rsidRPr="00905949" w:rsidRDefault="00697E77">
      <w:pPr>
        <w:widowControl w:val="0"/>
        <w:suppressAutoHyphens/>
        <w:spacing w:after="0" w:line="240" w:lineRule="auto"/>
        <w:ind w:right="-108"/>
        <w:rPr>
          <w:rFonts w:eastAsia="Times New Roman" w:cs="Calibri"/>
          <w:b/>
          <w:lang w:eastAsia="ar-SA"/>
        </w:rPr>
      </w:pPr>
    </w:p>
    <w:p w14:paraId="235CED7B" w14:textId="77777777" w:rsidR="00697E77" w:rsidRPr="00905949" w:rsidRDefault="00C62BB9">
      <w:pPr>
        <w:numPr>
          <w:ilvl w:val="0"/>
          <w:numId w:val="1"/>
        </w:numPr>
        <w:suppressAutoHyphens/>
        <w:spacing w:after="0" w:line="240" w:lineRule="auto"/>
        <w:rPr>
          <w:rFonts w:eastAsia="Times New Roman" w:cs="Calibri"/>
          <w:b/>
          <w:bCs/>
          <w:lang w:eastAsia="ar-SA"/>
        </w:rPr>
      </w:pPr>
      <w:r w:rsidRPr="00905949">
        <w:rPr>
          <w:rFonts w:eastAsia="Times New Roman" w:cs="Times New Roman"/>
          <w:bCs/>
          <w:lang w:eastAsia="ar-SA"/>
        </w:rPr>
        <w:t>Název</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bookmarkStart w:id="0" w:name="_Hlk19537713"/>
      <w:r w:rsidRPr="00905949">
        <w:rPr>
          <w:rFonts w:eastAsia="Times New Roman" w:cs="Calibri"/>
          <w:bCs/>
          <w:lang w:eastAsia="ar-SA"/>
        </w:rPr>
        <w:tab/>
      </w:r>
      <w:r w:rsidRPr="00905949">
        <w:rPr>
          <w:rFonts w:eastAsia="Times New Roman" w:cs="Calibri"/>
          <w:b/>
          <w:bCs/>
          <w:lang w:eastAsia="ar-SA"/>
        </w:rPr>
        <w:t xml:space="preserve">Bytový podnik v Praze 5, státní podnik v likvidaci </w:t>
      </w:r>
    </w:p>
    <w:bookmarkEnd w:id="0"/>
    <w:p w14:paraId="3F0F5FA6" w14:textId="77777777" w:rsidR="00697E77" w:rsidRPr="00905949" w:rsidRDefault="00C62BB9">
      <w:pPr>
        <w:suppressAutoHyphens/>
        <w:spacing w:after="0" w:line="240" w:lineRule="auto"/>
        <w:ind w:left="360"/>
      </w:pPr>
      <w:r w:rsidRPr="00905949">
        <w:rPr>
          <w:rFonts w:eastAsia="Times New Roman" w:cs="Calibri"/>
          <w:lang w:eastAsia="ar-SA"/>
        </w:rPr>
        <w:t>IČO: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Pr="00905949">
        <w:rPr>
          <w:rFonts w:eastAsia="Times New Roman" w:cs="Calibri"/>
          <w:bCs/>
          <w:lang w:eastAsia="ar-SA"/>
        </w:rPr>
        <w:t>00063606</w:t>
      </w:r>
    </w:p>
    <w:p w14:paraId="4BD54696" w14:textId="77777777" w:rsidR="00697E77" w:rsidRPr="00905949" w:rsidRDefault="00C62BB9">
      <w:pPr>
        <w:suppressAutoHyphens/>
        <w:spacing w:after="0" w:line="240" w:lineRule="auto"/>
        <w:ind w:left="360"/>
        <w:rPr>
          <w:rFonts w:eastAsia="Times New Roman" w:cs="Calibri"/>
          <w:bCs/>
          <w:lang w:eastAsia="ar-SA"/>
        </w:rPr>
      </w:pPr>
      <w:r w:rsidRPr="00905949">
        <w:rPr>
          <w:rFonts w:eastAsia="Times New Roman" w:cs="Calibri"/>
          <w:lang w:eastAsia="ar-SA"/>
        </w:rPr>
        <w:t xml:space="preserve">se sídlem:           </w:t>
      </w:r>
      <w:r w:rsidRPr="00905949">
        <w:rPr>
          <w:rFonts w:eastAsia="Times New Roman" w:cs="Calibri"/>
          <w:lang w:eastAsia="ar-SA"/>
        </w:rPr>
        <w:tab/>
        <w:t xml:space="preserve">            </w:t>
      </w:r>
      <w:r w:rsidRPr="00905949">
        <w:rPr>
          <w:rFonts w:eastAsia="Times New Roman" w:cs="Calibri"/>
          <w:lang w:eastAsia="ar-SA"/>
        </w:rPr>
        <w:tab/>
      </w:r>
      <w:r w:rsidRPr="00905949">
        <w:rPr>
          <w:rFonts w:eastAsia="Times New Roman" w:cs="Calibri"/>
          <w:bCs/>
          <w:lang w:eastAsia="ar-SA"/>
        </w:rPr>
        <w:t>Praha 5, Nádražní 1301/24, PSČ 15000</w:t>
      </w:r>
    </w:p>
    <w:p w14:paraId="6CA8FE25" w14:textId="77777777" w:rsidR="00697E77" w:rsidRPr="00905949" w:rsidRDefault="00697E77">
      <w:pPr>
        <w:suppressAutoHyphens/>
        <w:spacing w:after="0" w:line="240" w:lineRule="auto"/>
        <w:jc w:val="both"/>
        <w:rPr>
          <w:rFonts w:eastAsia="Times New Roman" w:cs="Calibri"/>
          <w:lang w:eastAsia="ar-SA"/>
        </w:rPr>
      </w:pPr>
    </w:p>
    <w:p w14:paraId="2A2ACEDF" w14:textId="77777777" w:rsidR="00697E77" w:rsidRPr="00905949" w:rsidRDefault="00C62BB9">
      <w:pPr>
        <w:spacing w:after="0" w:line="240" w:lineRule="auto"/>
        <w:ind w:left="360"/>
        <w:rPr>
          <w:rFonts w:eastAsia="Times New Roman" w:cs="Times New Roman"/>
          <w:b/>
          <w:i/>
        </w:rPr>
      </w:pPr>
      <w:r w:rsidRPr="00905949">
        <w:rPr>
          <w:rFonts w:eastAsia="Times New Roman" w:cs="Times New Roman"/>
          <w:b/>
          <w:i/>
        </w:rPr>
        <w:t>na straně jedné</w:t>
      </w:r>
      <w:r w:rsidRPr="00905949">
        <w:rPr>
          <w:rFonts w:eastAsia="Times New Roman" w:cs="Times New Roman"/>
          <w:i/>
        </w:rPr>
        <w:t xml:space="preserve"> jako „</w:t>
      </w:r>
      <w:r w:rsidRPr="00905949">
        <w:rPr>
          <w:rFonts w:eastAsia="Times New Roman" w:cs="Times New Roman"/>
          <w:b/>
          <w:bCs/>
          <w:i/>
        </w:rPr>
        <w:t>Prodávající</w:t>
      </w:r>
      <w:r w:rsidRPr="00905949">
        <w:rPr>
          <w:rFonts w:eastAsia="Times New Roman" w:cs="Times New Roman"/>
          <w:i/>
        </w:rPr>
        <w:t>“</w:t>
      </w:r>
    </w:p>
    <w:p w14:paraId="474F1D8C" w14:textId="77777777" w:rsidR="00697E77" w:rsidRPr="00905949" w:rsidRDefault="00697E77">
      <w:pPr>
        <w:spacing w:after="0" w:line="240" w:lineRule="auto"/>
        <w:jc w:val="both"/>
        <w:rPr>
          <w:rFonts w:eastAsia="Times New Roman" w:cs="Times New Roman"/>
        </w:rPr>
      </w:pPr>
    </w:p>
    <w:p w14:paraId="278EFEC9" w14:textId="202B3B3D" w:rsidR="00270616" w:rsidRPr="00905949" w:rsidRDefault="003F1373" w:rsidP="003F1373">
      <w:pPr>
        <w:numPr>
          <w:ilvl w:val="0"/>
          <w:numId w:val="1"/>
        </w:numPr>
        <w:suppressAutoHyphens/>
        <w:spacing w:after="0" w:line="240" w:lineRule="auto"/>
        <w:rPr>
          <w:rFonts w:eastAsia="Times New Roman" w:cs="Calibri"/>
          <w:lang w:eastAsia="ar-SA"/>
        </w:rPr>
      </w:pPr>
      <w:r w:rsidRPr="00905949">
        <w:rPr>
          <w:rFonts w:eastAsia="Times New Roman" w:cs="Times New Roman"/>
          <w:bCs/>
          <w:lang w:eastAsia="ar-SA"/>
        </w:rPr>
        <w:t>Příjmení a jméno</w:t>
      </w:r>
      <w:r w:rsidR="00C62BB9" w:rsidRPr="00905949">
        <w:rPr>
          <w:rFonts w:eastAsia="Times New Roman" w:cs="Calibri"/>
          <w:bCs/>
          <w:lang w:eastAsia="ar-SA"/>
        </w:rPr>
        <w:t xml:space="preserve">:   </w:t>
      </w:r>
      <w:r w:rsidR="00C62BB9" w:rsidRPr="00905949">
        <w:rPr>
          <w:rFonts w:eastAsia="Times New Roman" w:cs="Calibri"/>
          <w:bCs/>
          <w:lang w:eastAsia="ar-SA"/>
        </w:rPr>
        <w:tab/>
      </w:r>
      <w:r w:rsidR="00C62BB9" w:rsidRPr="00905949">
        <w:rPr>
          <w:rFonts w:eastAsia="Times New Roman" w:cs="Calibri"/>
          <w:bCs/>
          <w:lang w:eastAsia="ar-SA"/>
        </w:rPr>
        <w:tab/>
      </w:r>
      <w:r w:rsidR="00270616" w:rsidRPr="00905949">
        <w:rPr>
          <w:rFonts w:eastAsia="Times New Roman" w:cs="Calibri"/>
          <w:bCs/>
          <w:lang w:eastAsia="ar-SA"/>
        </w:rPr>
        <w:t xml:space="preserve">manželé </w:t>
      </w:r>
      <w:r w:rsidRPr="00905949">
        <w:rPr>
          <w:rFonts w:eastAsia="Times New Roman" w:cs="Calibri"/>
          <w:b/>
          <w:lang w:eastAsia="ar-SA"/>
        </w:rPr>
        <w:t xml:space="preserve">Bareš Zdeněk </w:t>
      </w:r>
      <w:r w:rsidR="00270616" w:rsidRPr="00905949">
        <w:rPr>
          <w:rFonts w:eastAsia="Times New Roman" w:cs="Calibri"/>
          <w:bCs/>
          <w:lang w:eastAsia="ar-SA"/>
        </w:rPr>
        <w:t xml:space="preserve">a </w:t>
      </w:r>
      <w:r w:rsidRPr="00905949">
        <w:rPr>
          <w:rFonts w:eastAsia="Times New Roman" w:cs="Calibri"/>
          <w:b/>
          <w:lang w:eastAsia="ar-SA"/>
        </w:rPr>
        <w:t>Barešová Dana</w:t>
      </w:r>
    </w:p>
    <w:p w14:paraId="4D7E6391" w14:textId="3BFADC8E" w:rsidR="00724D84" w:rsidRDefault="00C62BB9" w:rsidP="00724D84">
      <w:pPr>
        <w:spacing w:after="0"/>
        <w:ind w:left="360"/>
        <w:rPr>
          <w:rFonts w:ascii="Calibri" w:eastAsia="Times New Roman" w:hAnsi="Calibri"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6A44B803" w14:textId="2BE6BA1B" w:rsidR="00391DAB" w:rsidRPr="00905949" w:rsidRDefault="00270616" w:rsidP="00724D84">
      <w:pPr>
        <w:spacing w:after="0"/>
        <w:ind w:left="360"/>
        <w:rPr>
          <w:rFonts w:eastAsia="Times New Roman" w:cs="Calibri"/>
          <w:lang w:eastAsia="ar-SA"/>
        </w:rPr>
      </w:pPr>
      <w:r w:rsidRPr="00905949">
        <w:rPr>
          <w:rFonts w:eastAsia="Times New Roman" w:cs="Calibri"/>
          <w:lang w:eastAsia="ar-SA"/>
        </w:rPr>
        <w:t xml:space="preserve">oba </w:t>
      </w:r>
      <w:r w:rsidR="00C62BB9" w:rsidRPr="00905949">
        <w:rPr>
          <w:rFonts w:eastAsia="Times New Roman" w:cs="Calibri"/>
          <w:lang w:eastAsia="ar-SA"/>
        </w:rPr>
        <w:t xml:space="preserve">bytem:           </w:t>
      </w:r>
      <w:r w:rsidR="00C62BB9" w:rsidRPr="00905949">
        <w:rPr>
          <w:rFonts w:eastAsia="Times New Roman" w:cs="Calibri"/>
          <w:lang w:eastAsia="ar-SA"/>
        </w:rPr>
        <w:tab/>
      </w:r>
      <w:r w:rsidR="00C62BB9" w:rsidRPr="00905949">
        <w:rPr>
          <w:rFonts w:eastAsia="Times New Roman" w:cs="Calibri"/>
          <w:lang w:eastAsia="ar-SA"/>
        </w:rPr>
        <w:tab/>
      </w:r>
      <w:r w:rsidR="003F1373" w:rsidRPr="00905949">
        <w:rPr>
          <w:rFonts w:eastAsia="Times New Roman" w:cs="Calibri"/>
          <w:lang w:eastAsia="ar-SA"/>
        </w:rPr>
        <w:t>Na Šmukýřce 934/1, Košíře, 15000 Praha 5</w:t>
      </w:r>
    </w:p>
    <w:p w14:paraId="64A5B1B7" w14:textId="77777777" w:rsidR="003F1373" w:rsidRPr="00905949" w:rsidRDefault="003F1373" w:rsidP="003F1373">
      <w:pPr>
        <w:suppressAutoHyphens/>
        <w:spacing w:after="0" w:line="240" w:lineRule="auto"/>
        <w:ind w:left="360"/>
        <w:rPr>
          <w:rFonts w:eastAsia="Times New Roman" w:cs="Calibri"/>
          <w:lang w:eastAsia="ar-SA"/>
        </w:rPr>
      </w:pPr>
    </w:p>
    <w:p w14:paraId="69543D0E" w14:textId="77777777" w:rsidR="00391DAB" w:rsidRPr="00905949" w:rsidRDefault="00391DAB" w:rsidP="00391DAB">
      <w:pPr>
        <w:suppressAutoHyphens/>
        <w:spacing w:after="0" w:line="240" w:lineRule="auto"/>
        <w:ind w:left="360"/>
        <w:rPr>
          <w:rFonts w:eastAsia="Times New Roman" w:cs="Calibri"/>
          <w:lang w:eastAsia="ar-SA"/>
        </w:rPr>
      </w:pPr>
      <w:r w:rsidRPr="00905949">
        <w:rPr>
          <w:rFonts w:eastAsia="Times New Roman" w:cs="Calibri"/>
          <w:lang w:eastAsia="ar-SA"/>
        </w:rPr>
        <w:t>a</w:t>
      </w:r>
    </w:p>
    <w:p w14:paraId="5FB7267D" w14:textId="77777777" w:rsidR="00391DAB" w:rsidRPr="00905949" w:rsidRDefault="00391DAB" w:rsidP="00391DAB">
      <w:pPr>
        <w:suppressAutoHyphens/>
        <w:spacing w:after="0" w:line="240" w:lineRule="auto"/>
        <w:ind w:left="360"/>
        <w:rPr>
          <w:rFonts w:eastAsia="Times New Roman" w:cs="Calibri"/>
          <w:lang w:eastAsia="ar-SA"/>
        </w:rPr>
      </w:pPr>
    </w:p>
    <w:p w14:paraId="104C728A" w14:textId="26A38208" w:rsidR="00391DAB" w:rsidRPr="00905949" w:rsidRDefault="003F1373" w:rsidP="00391DAB">
      <w:pPr>
        <w:suppressAutoHyphens/>
        <w:spacing w:after="0" w:line="240" w:lineRule="auto"/>
        <w:ind w:left="360"/>
        <w:rPr>
          <w:rFonts w:eastAsia="Times New Roman" w:cs="Calibri"/>
          <w:lang w:eastAsia="ar-SA"/>
        </w:rPr>
      </w:pPr>
      <w:r w:rsidRPr="00905949">
        <w:rPr>
          <w:rFonts w:eastAsia="Times New Roman" w:cs="Times New Roman"/>
          <w:bCs/>
          <w:lang w:eastAsia="ar-SA"/>
        </w:rPr>
        <w:t>Příjmení a jméno</w:t>
      </w:r>
      <w:r w:rsidR="00391DAB" w:rsidRPr="00905949">
        <w:rPr>
          <w:rFonts w:eastAsia="Times New Roman" w:cs="Calibri"/>
          <w:bCs/>
          <w:lang w:eastAsia="ar-SA"/>
        </w:rPr>
        <w:t xml:space="preserve">:   </w:t>
      </w:r>
      <w:r w:rsidR="00391DAB" w:rsidRPr="00905949">
        <w:rPr>
          <w:rFonts w:eastAsia="Times New Roman" w:cs="Calibri"/>
          <w:bCs/>
          <w:lang w:eastAsia="ar-SA"/>
        </w:rPr>
        <w:tab/>
      </w:r>
      <w:r w:rsidR="00391DAB" w:rsidRPr="00905949">
        <w:rPr>
          <w:rFonts w:eastAsia="Times New Roman" w:cs="Calibri"/>
          <w:bCs/>
          <w:lang w:eastAsia="ar-SA"/>
        </w:rPr>
        <w:tab/>
        <w:t xml:space="preserve">manželé </w:t>
      </w:r>
      <w:r w:rsidR="00044179" w:rsidRPr="00905949">
        <w:rPr>
          <w:rFonts w:eastAsia="Times New Roman" w:cs="Calibri"/>
          <w:b/>
          <w:lang w:eastAsia="ar-SA"/>
        </w:rPr>
        <w:t xml:space="preserve">Broft Roman </w:t>
      </w:r>
      <w:r w:rsidR="00044179" w:rsidRPr="00905949">
        <w:rPr>
          <w:rFonts w:eastAsia="Times New Roman" w:cs="Calibri"/>
          <w:lang w:eastAsia="ar-SA"/>
        </w:rPr>
        <w:t xml:space="preserve">a </w:t>
      </w:r>
      <w:r w:rsidR="00044179" w:rsidRPr="00905949">
        <w:rPr>
          <w:rFonts w:eastAsia="Times New Roman" w:cs="Calibri"/>
          <w:b/>
          <w:lang w:eastAsia="ar-SA"/>
        </w:rPr>
        <w:t>Broftová Vladimíra</w:t>
      </w:r>
    </w:p>
    <w:p w14:paraId="5FD2C58A" w14:textId="2CEDF969" w:rsidR="00391DAB" w:rsidRPr="00905949" w:rsidRDefault="00391DAB" w:rsidP="00391DAB">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3D504E2E" w14:textId="03B9E18A" w:rsidR="003F1373" w:rsidRPr="00905949" w:rsidRDefault="00391DAB" w:rsidP="00044179">
      <w:pPr>
        <w:suppressAutoHyphens/>
        <w:spacing w:after="0" w:line="240" w:lineRule="auto"/>
        <w:ind w:left="2840" w:hanging="248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00044179" w:rsidRPr="00905949">
        <w:rPr>
          <w:rFonts w:eastAsia="Times New Roman" w:cs="Calibri"/>
          <w:lang w:eastAsia="ar-SA"/>
        </w:rPr>
        <w:t>Na Šmukýřce 934/1, Košíře, 15000 Praha 5</w:t>
      </w:r>
      <w:r w:rsidR="003F1373" w:rsidRPr="00905949">
        <w:rPr>
          <w:rFonts w:eastAsia="Times New Roman" w:cs="Calibri"/>
          <w:lang w:eastAsia="ar-SA"/>
        </w:rPr>
        <w:tab/>
      </w:r>
    </w:p>
    <w:p w14:paraId="1EB17D3D" w14:textId="3059C80E" w:rsidR="00391DAB" w:rsidRPr="00905949" w:rsidRDefault="00391DAB" w:rsidP="00391DAB">
      <w:pPr>
        <w:suppressAutoHyphens/>
        <w:spacing w:after="0" w:line="240" w:lineRule="auto"/>
        <w:ind w:left="2840" w:hanging="2480"/>
        <w:rPr>
          <w:rFonts w:eastAsia="Times New Roman" w:cs="Calibri"/>
          <w:lang w:eastAsia="ar-SA"/>
        </w:rPr>
      </w:pPr>
    </w:p>
    <w:p w14:paraId="20FEEB0D" w14:textId="7777777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a</w:t>
      </w:r>
    </w:p>
    <w:p w14:paraId="6E8C06C5" w14:textId="77777777" w:rsidR="003F1373" w:rsidRPr="00905949" w:rsidRDefault="003F1373" w:rsidP="003F1373">
      <w:pPr>
        <w:suppressAutoHyphens/>
        <w:spacing w:after="0" w:line="240" w:lineRule="auto"/>
        <w:ind w:left="360"/>
        <w:rPr>
          <w:rFonts w:eastAsia="Times New Roman" w:cs="Calibri"/>
          <w:lang w:eastAsia="ar-SA"/>
        </w:rPr>
      </w:pPr>
    </w:p>
    <w:p w14:paraId="343DCE88" w14:textId="7EBE2327" w:rsidR="003F1373" w:rsidRPr="00905949" w:rsidRDefault="003F1373" w:rsidP="003F1373">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Čermáková Ludmila</w:t>
      </w:r>
    </w:p>
    <w:p w14:paraId="6D6EF8B1" w14:textId="715A777A"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5547A1B9" w14:textId="3D5685C0" w:rsidR="003F1373" w:rsidRPr="00905949" w:rsidRDefault="003F1373" w:rsidP="00CF32BB">
      <w:pPr>
        <w:suppressAutoHyphens/>
        <w:spacing w:after="0" w:line="240" w:lineRule="auto"/>
        <w:ind w:left="2840" w:hanging="248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t>Milotická 458/10, Zličín, 15521 Pr</w:t>
      </w:r>
      <w:r w:rsidR="00CF32BB" w:rsidRPr="00905949">
        <w:rPr>
          <w:rFonts w:eastAsia="Times New Roman" w:cs="Calibri"/>
          <w:lang w:eastAsia="ar-SA"/>
        </w:rPr>
        <w:t>aha 5</w:t>
      </w:r>
    </w:p>
    <w:p w14:paraId="6E3A876B" w14:textId="77777777" w:rsidR="003F1373" w:rsidRPr="00905949" w:rsidRDefault="003F1373" w:rsidP="003F1373">
      <w:pPr>
        <w:suppressAutoHyphens/>
        <w:spacing w:after="0" w:line="240" w:lineRule="auto"/>
        <w:ind w:left="360"/>
        <w:rPr>
          <w:rFonts w:eastAsia="Times New Roman" w:cs="Calibri"/>
          <w:lang w:eastAsia="ar-SA"/>
        </w:rPr>
      </w:pPr>
    </w:p>
    <w:p w14:paraId="263122D3" w14:textId="4F4D942E"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a</w:t>
      </w:r>
    </w:p>
    <w:p w14:paraId="4611CA53" w14:textId="77777777" w:rsidR="003F1373" w:rsidRPr="00905949" w:rsidRDefault="003F1373" w:rsidP="003F1373">
      <w:pPr>
        <w:suppressAutoHyphens/>
        <w:spacing w:after="0" w:line="240" w:lineRule="auto"/>
        <w:ind w:left="360"/>
        <w:rPr>
          <w:rFonts w:eastAsia="Times New Roman" w:cs="Calibri"/>
          <w:lang w:eastAsia="ar-SA"/>
        </w:rPr>
      </w:pPr>
    </w:p>
    <w:p w14:paraId="338BAB8B" w14:textId="4B8C8401" w:rsidR="003F1373" w:rsidRPr="00905949" w:rsidRDefault="003F1373" w:rsidP="003F1373">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Černáková Zuzana MgA.</w:t>
      </w:r>
    </w:p>
    <w:p w14:paraId="1040C1B9" w14:textId="287BB231"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7B87BBC2" w14:textId="4EE309FF" w:rsidR="003F1373" w:rsidRDefault="003F1373" w:rsidP="003F1373">
      <w:pPr>
        <w:suppressAutoHyphens/>
        <w:spacing w:after="0" w:line="240" w:lineRule="auto"/>
        <w:ind w:left="2840" w:hanging="248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t>Vondroušova 1195/49, Řepy, 16300 Praha 6</w:t>
      </w:r>
    </w:p>
    <w:p w14:paraId="7AD27F87" w14:textId="249A6500" w:rsidR="002175C5" w:rsidRPr="00D4301C" w:rsidRDefault="002175C5" w:rsidP="002175C5">
      <w:pPr>
        <w:widowControl w:val="0"/>
        <w:autoSpaceDN w:val="0"/>
        <w:ind w:left="360"/>
        <w:rPr>
          <w:rFonts w:ascii="Calibri" w:eastAsia="Times New Roman" w:hAnsi="Calibri" w:cs="Calibri"/>
          <w:lang w:eastAsia="ar-SA"/>
        </w:rPr>
      </w:pPr>
      <w:r w:rsidRPr="00B411FB">
        <w:rPr>
          <w:rFonts w:eastAsia="Times New Roman" w:cstheme="minorHAnsi"/>
          <w:lang w:eastAsia="ar-SA"/>
        </w:rPr>
        <w:t xml:space="preserve">zastoupena na základě </w:t>
      </w:r>
      <w:r>
        <w:rPr>
          <w:rFonts w:eastAsia="Times New Roman" w:cstheme="minorHAnsi"/>
          <w:lang w:eastAsia="ar-SA"/>
        </w:rPr>
        <w:t>prohlášení</w:t>
      </w:r>
      <w:r w:rsidRPr="00B411FB">
        <w:rPr>
          <w:rFonts w:eastAsia="Times New Roman" w:cstheme="minorHAnsi"/>
          <w:lang w:eastAsia="ar-SA"/>
        </w:rPr>
        <w:t xml:space="preserve"> ze dne </w:t>
      </w:r>
      <w:r>
        <w:rPr>
          <w:rFonts w:eastAsia="Times New Roman" w:cstheme="minorHAnsi"/>
          <w:lang w:eastAsia="ar-SA"/>
        </w:rPr>
        <w:t>11.12.</w:t>
      </w:r>
      <w:r w:rsidRPr="00082C27">
        <w:rPr>
          <w:rFonts w:eastAsia="Times New Roman" w:cstheme="minorHAnsi"/>
          <w:lang w:eastAsia="ar-SA"/>
        </w:rPr>
        <w:t xml:space="preserve">2023 panem </w:t>
      </w:r>
      <w:r w:rsidRPr="00082C27">
        <w:rPr>
          <w:rFonts w:cstheme="minorHAnsi"/>
          <w:bCs/>
        </w:rPr>
        <w:t>Pavlem Hospodkou</w:t>
      </w:r>
      <w:r w:rsidRPr="00082C27">
        <w:rPr>
          <w:rFonts w:cstheme="minorHAnsi"/>
          <w:b/>
        </w:rPr>
        <w:t>,</w:t>
      </w:r>
      <w:r w:rsidRPr="00082C27">
        <w:rPr>
          <w:rFonts w:cstheme="minorHAnsi"/>
        </w:rPr>
        <w:t xml:space="preserve"> </w:t>
      </w:r>
      <w:r w:rsidR="00682C05" w:rsidRPr="00682C05">
        <w:rPr>
          <w:rFonts w:ascii="Calibri" w:eastAsia="Times New Roman" w:hAnsi="Calibri" w:cs="Calibri"/>
          <w:highlight w:val="black"/>
          <w:lang w:eastAsia="ar-SA"/>
        </w:rPr>
        <w:t>XXXXXXXX</w:t>
      </w:r>
      <w:r w:rsidR="00682C05" w:rsidRPr="00082C27">
        <w:rPr>
          <w:rFonts w:cstheme="minorHAnsi"/>
        </w:rPr>
        <w:t xml:space="preserve"> </w:t>
      </w:r>
      <w:r w:rsidR="00682C05" w:rsidRPr="00682C05">
        <w:rPr>
          <w:rFonts w:ascii="Calibri" w:eastAsia="Times New Roman" w:hAnsi="Calibri" w:cs="Calibri"/>
          <w:highlight w:val="black"/>
          <w:lang w:eastAsia="ar-SA"/>
        </w:rPr>
        <w:t>XXXXXXXX</w:t>
      </w:r>
      <w:r w:rsidRPr="00082C27">
        <w:rPr>
          <w:rFonts w:cstheme="minorHAnsi"/>
        </w:rPr>
        <w:t>, trvale bytem Sázavka 107, 582 44 Sázavka</w:t>
      </w:r>
    </w:p>
    <w:p w14:paraId="5E78C827" w14:textId="02A61882"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a</w:t>
      </w:r>
    </w:p>
    <w:p w14:paraId="5AA35A75" w14:textId="77777777" w:rsidR="00CF32BB" w:rsidRPr="00905949" w:rsidRDefault="00CF32BB" w:rsidP="00CF32BB">
      <w:pPr>
        <w:suppressAutoHyphens/>
        <w:spacing w:after="0" w:line="240" w:lineRule="auto"/>
        <w:ind w:left="360"/>
        <w:rPr>
          <w:rFonts w:eastAsia="Times New Roman" w:cs="Calibri"/>
          <w:lang w:eastAsia="ar-SA"/>
        </w:rPr>
      </w:pPr>
    </w:p>
    <w:p w14:paraId="47D20F9F" w14:textId="742EE3C9" w:rsidR="00CF32BB" w:rsidRPr="00905949" w:rsidRDefault="00CF32BB" w:rsidP="00CF32BB">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Dvorská Hana</w:t>
      </w:r>
    </w:p>
    <w:p w14:paraId="60AE2DC9" w14:textId="5A471461"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0E00FF69" w14:textId="36E44D5A" w:rsidR="00CF32BB" w:rsidRPr="00905949" w:rsidRDefault="00CF32BB" w:rsidP="00CF32BB">
      <w:pPr>
        <w:suppressAutoHyphens/>
        <w:spacing w:after="0" w:line="240" w:lineRule="auto"/>
        <w:ind w:left="2840" w:hanging="248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t>Baarova 66/13, Michle, 14000 Praha 4</w:t>
      </w:r>
      <w:r w:rsidRPr="00905949">
        <w:rPr>
          <w:rFonts w:eastAsia="Times New Roman" w:cs="Calibri"/>
          <w:lang w:eastAsia="ar-SA"/>
        </w:rPr>
        <w:tab/>
      </w:r>
    </w:p>
    <w:p w14:paraId="791A3135" w14:textId="77777777" w:rsidR="00CF32BB" w:rsidRPr="00905949" w:rsidRDefault="00CF32BB" w:rsidP="00CF32BB">
      <w:pPr>
        <w:suppressAutoHyphens/>
        <w:spacing w:after="0" w:line="240" w:lineRule="auto"/>
        <w:ind w:left="360"/>
        <w:rPr>
          <w:rFonts w:eastAsia="Times New Roman" w:cs="Calibri"/>
          <w:lang w:eastAsia="ar-SA"/>
        </w:rPr>
      </w:pPr>
    </w:p>
    <w:p w14:paraId="7CDEA487" w14:textId="77777777"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a</w:t>
      </w:r>
    </w:p>
    <w:p w14:paraId="045ACD00" w14:textId="77777777" w:rsidR="00CF32BB" w:rsidRPr="00905949" w:rsidRDefault="00CF32BB" w:rsidP="00CF32BB">
      <w:pPr>
        <w:suppressAutoHyphens/>
        <w:spacing w:after="0" w:line="240" w:lineRule="auto"/>
        <w:ind w:left="360"/>
        <w:rPr>
          <w:rFonts w:eastAsia="Times New Roman" w:cs="Calibri"/>
          <w:lang w:eastAsia="ar-SA"/>
        </w:rPr>
      </w:pPr>
    </w:p>
    <w:p w14:paraId="2A773984" w14:textId="1720D196" w:rsidR="00CF32BB" w:rsidRPr="00905949" w:rsidRDefault="00CF32BB" w:rsidP="00CF32BB">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Fišerová Stanislava Ing.</w:t>
      </w:r>
    </w:p>
    <w:p w14:paraId="3AE63F7D" w14:textId="67FE3822"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4233167D" w14:textId="64861499" w:rsidR="00CF32BB" w:rsidRPr="00905949" w:rsidRDefault="00CF32BB" w:rsidP="00CF32BB">
      <w:pPr>
        <w:suppressAutoHyphens/>
        <w:spacing w:after="0" w:line="240" w:lineRule="auto"/>
        <w:ind w:left="2840" w:hanging="248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t>Na Šmukýřce 933/3, Košíře, 15000 Praha 5</w:t>
      </w:r>
    </w:p>
    <w:p w14:paraId="0E166D6E" w14:textId="77777777" w:rsidR="00CF32BB" w:rsidRPr="00905949" w:rsidRDefault="00CF32BB" w:rsidP="003F1373">
      <w:pPr>
        <w:suppressAutoHyphens/>
        <w:spacing w:after="0" w:line="240" w:lineRule="auto"/>
        <w:ind w:left="360"/>
        <w:rPr>
          <w:rFonts w:eastAsia="Times New Roman" w:cs="Calibri"/>
          <w:lang w:eastAsia="ar-SA"/>
        </w:rPr>
      </w:pPr>
    </w:p>
    <w:p w14:paraId="57EA0E92" w14:textId="7777777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a</w:t>
      </w:r>
    </w:p>
    <w:p w14:paraId="493DD54C" w14:textId="77777777" w:rsidR="003F1373" w:rsidRPr="00905949" w:rsidRDefault="003F1373" w:rsidP="003F1373">
      <w:pPr>
        <w:suppressAutoHyphens/>
        <w:spacing w:after="0" w:line="240" w:lineRule="auto"/>
        <w:ind w:left="360"/>
        <w:rPr>
          <w:rFonts w:eastAsia="Times New Roman" w:cs="Calibri"/>
          <w:lang w:eastAsia="ar-SA"/>
        </w:rPr>
      </w:pPr>
    </w:p>
    <w:p w14:paraId="1D5BF344" w14:textId="23BF714C" w:rsidR="003F1373" w:rsidRPr="00905949" w:rsidRDefault="003F1373" w:rsidP="003F1373">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Hospodka Pavel Ing.</w:t>
      </w:r>
    </w:p>
    <w:p w14:paraId="21AD1216" w14:textId="3D427440"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70BD6D2F" w14:textId="3A7E4FCB"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č. p. 107, 58244 Sázavka</w:t>
      </w:r>
    </w:p>
    <w:p w14:paraId="40FA5F02" w14:textId="77777777" w:rsidR="00331EB0" w:rsidRPr="00905949" w:rsidRDefault="00331EB0" w:rsidP="003F1373">
      <w:pPr>
        <w:suppressAutoHyphens/>
        <w:spacing w:after="0" w:line="240" w:lineRule="auto"/>
        <w:ind w:left="360"/>
        <w:rPr>
          <w:rFonts w:eastAsia="Times New Roman" w:cs="Calibri"/>
          <w:lang w:eastAsia="ar-SA"/>
        </w:rPr>
      </w:pPr>
    </w:p>
    <w:p w14:paraId="2E1292BF" w14:textId="00CFDA6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a</w:t>
      </w:r>
    </w:p>
    <w:p w14:paraId="199467CE" w14:textId="77777777" w:rsidR="003F1373" w:rsidRPr="00905949" w:rsidRDefault="003F1373" w:rsidP="003F1373">
      <w:pPr>
        <w:suppressAutoHyphens/>
        <w:spacing w:after="0" w:line="240" w:lineRule="auto"/>
        <w:ind w:left="360"/>
        <w:rPr>
          <w:rFonts w:eastAsia="Times New Roman" w:cs="Calibri"/>
          <w:lang w:eastAsia="ar-SA"/>
        </w:rPr>
      </w:pPr>
    </w:p>
    <w:p w14:paraId="6D5F0913" w14:textId="59721256" w:rsidR="003F1373" w:rsidRPr="00905949" w:rsidRDefault="003F1373" w:rsidP="003F1373">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Houbová Kateřina</w:t>
      </w:r>
    </w:p>
    <w:p w14:paraId="71EC036D" w14:textId="7C7DBD23"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064C7199" w14:textId="19BF16C0"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V dolině 1516/1a, Michle, 10100 Praha 4</w:t>
      </w:r>
    </w:p>
    <w:p w14:paraId="72A43DAC" w14:textId="77777777" w:rsidR="00670F8D" w:rsidRPr="00905949" w:rsidRDefault="00670F8D" w:rsidP="00670F8D">
      <w:pPr>
        <w:suppressAutoHyphens/>
        <w:spacing w:after="0" w:line="240" w:lineRule="auto"/>
        <w:ind w:left="2840" w:hanging="2480"/>
        <w:rPr>
          <w:rFonts w:eastAsia="Times New Roman" w:cs="Calibri"/>
          <w:lang w:eastAsia="ar-SA"/>
        </w:rPr>
      </w:pPr>
    </w:p>
    <w:p w14:paraId="21DED47D" w14:textId="77777777"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a</w:t>
      </w:r>
    </w:p>
    <w:p w14:paraId="7C8A938D" w14:textId="77777777" w:rsidR="00670F8D" w:rsidRPr="00905949" w:rsidRDefault="00670F8D" w:rsidP="00670F8D">
      <w:pPr>
        <w:suppressAutoHyphens/>
        <w:spacing w:after="0" w:line="240" w:lineRule="auto"/>
        <w:ind w:left="360"/>
        <w:rPr>
          <w:rFonts w:eastAsia="Times New Roman" w:cs="Calibri"/>
          <w:lang w:eastAsia="ar-SA"/>
        </w:rPr>
      </w:pPr>
    </w:p>
    <w:p w14:paraId="6B4B87C0" w14:textId="544125E2" w:rsidR="00670F8D" w:rsidRPr="00905949" w:rsidRDefault="00670F8D" w:rsidP="00670F8D">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Janáčková Olga PhDr.</w:t>
      </w:r>
    </w:p>
    <w:p w14:paraId="4BA3B095" w14:textId="39083992"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61BA2A41" w14:textId="29C2442A"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Destinové 938/5, Košíře, 15000 Praha 5</w:t>
      </w:r>
    </w:p>
    <w:p w14:paraId="5A1486D3" w14:textId="77777777"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ab/>
      </w:r>
    </w:p>
    <w:p w14:paraId="60853972" w14:textId="77777777"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a</w:t>
      </w:r>
    </w:p>
    <w:p w14:paraId="71F9C0B9" w14:textId="77777777" w:rsidR="00670F8D" w:rsidRPr="00905949" w:rsidRDefault="00670F8D" w:rsidP="00670F8D">
      <w:pPr>
        <w:suppressAutoHyphens/>
        <w:spacing w:after="0" w:line="240" w:lineRule="auto"/>
        <w:ind w:left="360"/>
        <w:rPr>
          <w:rFonts w:eastAsia="Times New Roman" w:cs="Calibri"/>
          <w:lang w:eastAsia="ar-SA"/>
        </w:rPr>
      </w:pPr>
    </w:p>
    <w:p w14:paraId="15637225" w14:textId="3BF9408D" w:rsidR="00670F8D" w:rsidRPr="00905949" w:rsidRDefault="00670F8D" w:rsidP="00670F8D">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Knight Andrea</w:t>
      </w:r>
    </w:p>
    <w:p w14:paraId="231EAF83" w14:textId="7B7C843D"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2F0DAA35" w14:textId="666ABDDD" w:rsidR="00670F8D" w:rsidRPr="00905949" w:rsidRDefault="00670F8D" w:rsidP="00670F8D">
      <w:pPr>
        <w:suppressAutoHyphens/>
        <w:spacing w:after="0" w:line="240" w:lineRule="auto"/>
        <w:ind w:left="2840" w:hanging="248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t>Destinové 937/3, Košíře, 15000 Praha 5</w:t>
      </w:r>
    </w:p>
    <w:p w14:paraId="35CCD921" w14:textId="77777777" w:rsidR="00CF32BB" w:rsidRPr="00905949" w:rsidRDefault="00CF32BB" w:rsidP="00CF32BB">
      <w:pPr>
        <w:suppressAutoHyphens/>
        <w:spacing w:after="0" w:line="240" w:lineRule="auto"/>
        <w:ind w:left="360"/>
        <w:rPr>
          <w:rFonts w:eastAsia="Times New Roman" w:cs="Calibri"/>
          <w:lang w:eastAsia="ar-SA"/>
        </w:rPr>
      </w:pPr>
    </w:p>
    <w:p w14:paraId="3496AB1E" w14:textId="38587D54"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a</w:t>
      </w:r>
    </w:p>
    <w:p w14:paraId="132F5FC3" w14:textId="77777777" w:rsidR="00CF32BB" w:rsidRPr="00905949" w:rsidRDefault="00CF32BB" w:rsidP="00CF32BB">
      <w:pPr>
        <w:suppressAutoHyphens/>
        <w:spacing w:after="0" w:line="240" w:lineRule="auto"/>
        <w:ind w:left="360"/>
        <w:rPr>
          <w:rFonts w:eastAsia="Times New Roman" w:cs="Calibri"/>
          <w:lang w:eastAsia="ar-SA"/>
        </w:rPr>
      </w:pPr>
    </w:p>
    <w:p w14:paraId="1B7988B8" w14:textId="0D75D8DB" w:rsidR="00CF32BB" w:rsidRPr="00905949" w:rsidRDefault="00CF32BB" w:rsidP="00CF32BB">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Kociánová Ivana Dr.Ing.</w:t>
      </w:r>
    </w:p>
    <w:p w14:paraId="207EBC42" w14:textId="1A22B49F"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27F2C6BF" w14:textId="7A634B17"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Kopeckého 1358/31, Břevnov, 16900 Praha 6</w:t>
      </w:r>
    </w:p>
    <w:p w14:paraId="4E44AF29" w14:textId="77777777" w:rsidR="00CF32BB" w:rsidRPr="00905949" w:rsidRDefault="00CF32BB" w:rsidP="00CF32BB">
      <w:pPr>
        <w:suppressAutoHyphens/>
        <w:spacing w:after="0" w:line="240" w:lineRule="auto"/>
        <w:ind w:left="360"/>
        <w:rPr>
          <w:rFonts w:eastAsia="Times New Roman" w:cs="Calibri"/>
          <w:lang w:eastAsia="ar-SA"/>
        </w:rPr>
      </w:pPr>
    </w:p>
    <w:p w14:paraId="4837385F" w14:textId="7777777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a</w:t>
      </w:r>
    </w:p>
    <w:p w14:paraId="097A77DF" w14:textId="77777777" w:rsidR="003F1373" w:rsidRPr="00905949" w:rsidRDefault="003F1373" w:rsidP="003F1373">
      <w:pPr>
        <w:suppressAutoHyphens/>
        <w:spacing w:after="0" w:line="240" w:lineRule="auto"/>
        <w:ind w:left="360"/>
        <w:rPr>
          <w:rFonts w:eastAsia="Times New Roman" w:cs="Calibri"/>
          <w:lang w:eastAsia="ar-SA"/>
        </w:rPr>
      </w:pPr>
    </w:p>
    <w:p w14:paraId="3A5553F2" w14:textId="43CEBABB" w:rsidR="003F1373" w:rsidRPr="00905949" w:rsidRDefault="003F1373" w:rsidP="003F1373">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Lieberman Adi</w:t>
      </w:r>
    </w:p>
    <w:p w14:paraId="76822BA6" w14:textId="540C8EE2"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7AD17D1B" w14:textId="2175E857" w:rsidR="003F1373" w:rsidRPr="00905949" w:rsidRDefault="003F1373" w:rsidP="00331EB0">
      <w:pPr>
        <w:suppressAutoHyphens/>
        <w:spacing w:after="0" w:line="240" w:lineRule="auto"/>
        <w:ind w:left="2840" w:hanging="248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t>Na Stárce 935/37, Košíře, 15000 Prah</w:t>
      </w:r>
      <w:r w:rsidR="00331EB0" w:rsidRPr="00905949">
        <w:rPr>
          <w:rFonts w:eastAsia="Times New Roman" w:cs="Calibri"/>
          <w:lang w:eastAsia="ar-SA"/>
        </w:rPr>
        <w:t>a 5</w:t>
      </w:r>
    </w:p>
    <w:p w14:paraId="052CE364" w14:textId="77777777" w:rsidR="003F1373" w:rsidRPr="00905949" w:rsidRDefault="003F1373" w:rsidP="003F1373">
      <w:pPr>
        <w:suppressAutoHyphens/>
        <w:spacing w:after="0" w:line="240" w:lineRule="auto"/>
        <w:ind w:left="360"/>
        <w:rPr>
          <w:rFonts w:eastAsia="Times New Roman" w:cs="Calibri"/>
          <w:lang w:eastAsia="ar-SA"/>
        </w:rPr>
      </w:pPr>
    </w:p>
    <w:p w14:paraId="261C29A7" w14:textId="7777777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a</w:t>
      </w:r>
    </w:p>
    <w:p w14:paraId="2176B998" w14:textId="77777777" w:rsidR="003F1373" w:rsidRPr="00905949" w:rsidRDefault="003F1373" w:rsidP="003F1373">
      <w:pPr>
        <w:suppressAutoHyphens/>
        <w:spacing w:after="0" w:line="240" w:lineRule="auto"/>
        <w:ind w:left="360"/>
        <w:rPr>
          <w:rFonts w:eastAsia="Times New Roman" w:cs="Calibri"/>
          <w:lang w:eastAsia="ar-SA"/>
        </w:rPr>
      </w:pPr>
    </w:p>
    <w:p w14:paraId="62BAD276" w14:textId="729D2D53" w:rsidR="003F1373" w:rsidRPr="00905949" w:rsidRDefault="003F1373" w:rsidP="003F1373">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Majzel Martin</w:t>
      </w:r>
    </w:p>
    <w:p w14:paraId="3428D554" w14:textId="1F49E51F"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7DC0BA47" w14:textId="13DBD445" w:rsidR="00670F8D" w:rsidRPr="00905949" w:rsidRDefault="003F1373" w:rsidP="007960DB">
      <w:pPr>
        <w:suppressAutoHyphens/>
        <w:spacing w:after="0" w:line="240" w:lineRule="auto"/>
        <w:ind w:left="2840" w:hanging="248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bookmarkStart w:id="1" w:name="_Hlk153959878"/>
      <w:r w:rsidR="007960DB" w:rsidRPr="007960DB">
        <w:t>Urmince 154, 956 02 Urmince, Slovensko</w:t>
      </w:r>
      <w:bookmarkEnd w:id="1"/>
    </w:p>
    <w:p w14:paraId="33DECC62" w14:textId="033AB1B9"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a</w:t>
      </w:r>
    </w:p>
    <w:p w14:paraId="0553A572" w14:textId="77777777" w:rsidR="00670F8D" w:rsidRPr="00905949" w:rsidRDefault="00670F8D" w:rsidP="00670F8D">
      <w:pPr>
        <w:suppressAutoHyphens/>
        <w:spacing w:after="0" w:line="240" w:lineRule="auto"/>
        <w:ind w:left="360"/>
        <w:rPr>
          <w:rFonts w:eastAsia="Times New Roman" w:cs="Calibri"/>
          <w:lang w:eastAsia="ar-SA"/>
        </w:rPr>
      </w:pPr>
    </w:p>
    <w:p w14:paraId="74FEB1B8" w14:textId="2DAE17EC" w:rsidR="00670F8D" w:rsidRPr="00905949" w:rsidRDefault="00670F8D" w:rsidP="00670F8D">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Melounová Jana Marie</w:t>
      </w:r>
    </w:p>
    <w:p w14:paraId="69F4DF98" w14:textId="7FF799AC" w:rsidR="00670F8D" w:rsidRPr="00905949" w:rsidRDefault="00F52F1B" w:rsidP="00670F8D">
      <w:pPr>
        <w:suppressAutoHyphens/>
        <w:spacing w:after="0" w:line="240" w:lineRule="auto"/>
        <w:ind w:left="360"/>
        <w:rPr>
          <w:rFonts w:eastAsia="Times New Roman" w:cs="Calibri"/>
          <w:lang w:eastAsia="ar-SA"/>
        </w:rPr>
      </w:pPr>
      <w:r>
        <w:rPr>
          <w:rFonts w:eastAsia="Times New Roman" w:cs="Calibri"/>
          <w:lang w:eastAsia="ar-SA"/>
        </w:rPr>
        <w:t>datum nar.</w:t>
      </w:r>
      <w:r w:rsidR="00670F8D" w:rsidRPr="00905949">
        <w:rPr>
          <w:rFonts w:eastAsia="Times New Roman" w:cs="Calibri"/>
          <w:lang w:eastAsia="ar-SA"/>
        </w:rPr>
        <w:t>:</w:t>
      </w:r>
      <w:r w:rsidR="00670F8D" w:rsidRPr="00905949">
        <w:rPr>
          <w:rFonts w:eastAsia="Times New Roman" w:cs="Calibri"/>
          <w:lang w:eastAsia="ar-SA"/>
        </w:rPr>
        <w:tab/>
      </w:r>
      <w:r w:rsidR="00670F8D" w:rsidRPr="00905949">
        <w:rPr>
          <w:rFonts w:eastAsia="Times New Roman" w:cs="Calibri"/>
          <w:lang w:eastAsia="ar-SA"/>
        </w:rPr>
        <w:tab/>
      </w:r>
      <w:r>
        <w:rPr>
          <w:rFonts w:eastAsia="Times New Roman" w:cs="Calibri"/>
          <w:lang w:eastAsia="ar-SA"/>
        </w:rPr>
        <w:tab/>
      </w:r>
      <w:r w:rsidR="00682C05" w:rsidRPr="00682C05">
        <w:rPr>
          <w:rFonts w:ascii="Calibri" w:eastAsia="Times New Roman" w:hAnsi="Calibri" w:cs="Calibri"/>
          <w:highlight w:val="black"/>
          <w:lang w:eastAsia="ar-SA"/>
        </w:rPr>
        <w:t>XXXXXXXX</w:t>
      </w:r>
    </w:p>
    <w:p w14:paraId="1D8CD6E7" w14:textId="52B580A1" w:rsidR="003F1373"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Hodyně 26, 26727 Skuhrov</w:t>
      </w:r>
    </w:p>
    <w:p w14:paraId="6A51317B" w14:textId="79ECB6F6" w:rsidR="00F52F1B" w:rsidRPr="00905949" w:rsidRDefault="00F52F1B" w:rsidP="00670F8D">
      <w:pPr>
        <w:suppressAutoHyphens/>
        <w:spacing w:after="0" w:line="240" w:lineRule="auto"/>
        <w:ind w:left="360"/>
        <w:rPr>
          <w:rFonts w:eastAsia="Times New Roman" w:cs="Calibri"/>
          <w:lang w:eastAsia="ar-SA"/>
        </w:rPr>
      </w:pPr>
      <w:bookmarkStart w:id="2" w:name="_Hlk153962303"/>
      <w:r>
        <w:rPr>
          <w:rFonts w:eastAsia="Times New Roman" w:cs="Calibri"/>
          <w:lang w:eastAsia="ar-SA"/>
        </w:rPr>
        <w:t>zastoupena na základě plné moci ze dne 29.11.2023 paní Monikou Popelkovou</w:t>
      </w:r>
      <w:r w:rsidRPr="00F52F1B">
        <w:rPr>
          <w:rFonts w:eastAsia="Times New Roman" w:cs="Calibri"/>
          <w:lang w:eastAsia="ar-SA"/>
        </w:rPr>
        <w:t xml:space="preserve">, </w:t>
      </w:r>
      <w:r w:rsidRPr="00F52F1B">
        <w:t>nar. 8.4.1986 v Praze 4, trvale bytem Plevenská 3113/1, 140 00 Praha 4</w:t>
      </w:r>
    </w:p>
    <w:bookmarkEnd w:id="2"/>
    <w:p w14:paraId="20B05841" w14:textId="77777777" w:rsidR="00670F8D" w:rsidRPr="00905949" w:rsidRDefault="00670F8D" w:rsidP="00670F8D">
      <w:pPr>
        <w:suppressAutoHyphens/>
        <w:spacing w:after="0" w:line="240" w:lineRule="auto"/>
        <w:ind w:left="360"/>
        <w:rPr>
          <w:rFonts w:eastAsia="Times New Roman" w:cs="Calibri"/>
          <w:lang w:eastAsia="ar-SA"/>
        </w:rPr>
      </w:pPr>
    </w:p>
    <w:p w14:paraId="136EBB16" w14:textId="7D116DDB"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a</w:t>
      </w:r>
    </w:p>
    <w:p w14:paraId="1A0C09BF" w14:textId="77777777" w:rsidR="00670F8D" w:rsidRPr="00905949" w:rsidRDefault="00670F8D" w:rsidP="00670F8D">
      <w:pPr>
        <w:suppressAutoHyphens/>
        <w:spacing w:after="0" w:line="240" w:lineRule="auto"/>
        <w:ind w:left="360"/>
        <w:rPr>
          <w:rFonts w:eastAsia="Times New Roman" w:cs="Calibri"/>
          <w:lang w:eastAsia="ar-SA"/>
        </w:rPr>
      </w:pPr>
    </w:p>
    <w:p w14:paraId="3BEB7206" w14:textId="77777777" w:rsidR="00670F8D" w:rsidRPr="00905949" w:rsidRDefault="00670F8D" w:rsidP="00670F8D">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t xml:space="preserve">manželé </w:t>
      </w:r>
      <w:r w:rsidRPr="00905949">
        <w:rPr>
          <w:rFonts w:eastAsia="Times New Roman" w:cs="Calibri"/>
          <w:b/>
          <w:lang w:eastAsia="ar-SA"/>
        </w:rPr>
        <w:t xml:space="preserve">Mocek Jakub </w:t>
      </w:r>
      <w:r w:rsidRPr="00905949">
        <w:rPr>
          <w:rFonts w:eastAsia="Times New Roman" w:cs="Calibri"/>
          <w:lang w:eastAsia="ar-SA"/>
        </w:rPr>
        <w:t xml:space="preserve">a </w:t>
      </w:r>
      <w:r w:rsidRPr="00905949">
        <w:rPr>
          <w:rFonts w:eastAsia="Times New Roman" w:cs="Calibri"/>
          <w:b/>
          <w:lang w:eastAsia="ar-SA"/>
        </w:rPr>
        <w:t>Vltavská Kristýna Ing. Ph.D.</w:t>
      </w:r>
    </w:p>
    <w:p w14:paraId="27E7F14C" w14:textId="077B0071"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r w:rsidR="00682C05" w:rsidRPr="00905949">
        <w:rPr>
          <w:rFonts w:eastAsia="Times New Roman" w:cs="Calibri"/>
          <w:lang w:eastAsia="ar-SA"/>
        </w:rPr>
        <w:t xml:space="preserve"> </w:t>
      </w:r>
      <w:r w:rsidR="00044179" w:rsidRPr="00905949">
        <w:rPr>
          <w:rFonts w:eastAsia="Times New Roman" w:cs="Calibri"/>
          <w:lang w:eastAsia="ar-SA"/>
        </w:rPr>
        <w:t xml:space="preserve">a </w:t>
      </w:r>
      <w:r w:rsidR="00682C05" w:rsidRPr="00682C05">
        <w:rPr>
          <w:rFonts w:ascii="Calibri" w:eastAsia="Times New Roman" w:hAnsi="Calibri" w:cs="Calibri"/>
          <w:highlight w:val="black"/>
          <w:lang w:eastAsia="ar-SA"/>
        </w:rPr>
        <w:t>XXXXXXXX</w:t>
      </w:r>
    </w:p>
    <w:p w14:paraId="10D9BC53" w14:textId="367911B9"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 xml:space="preserve">oba bytem:           </w:t>
      </w:r>
      <w:r w:rsidRPr="00905949">
        <w:rPr>
          <w:rFonts w:eastAsia="Times New Roman" w:cs="Calibri"/>
          <w:lang w:eastAsia="ar-SA"/>
        </w:rPr>
        <w:tab/>
      </w:r>
      <w:r w:rsidR="00044179" w:rsidRPr="00905949">
        <w:rPr>
          <w:rFonts w:eastAsia="Times New Roman" w:cs="Calibri"/>
          <w:lang w:eastAsia="ar-SA"/>
        </w:rPr>
        <w:tab/>
      </w:r>
      <w:r w:rsidRPr="00905949">
        <w:rPr>
          <w:rFonts w:eastAsia="Times New Roman" w:cs="Calibri"/>
          <w:lang w:eastAsia="ar-SA"/>
        </w:rPr>
        <w:t>Destinové 937/3, Košíře, 15000 Praha 5</w:t>
      </w:r>
    </w:p>
    <w:p w14:paraId="5A9439AF" w14:textId="77777777" w:rsidR="00670F8D" w:rsidRPr="00905949" w:rsidRDefault="00670F8D" w:rsidP="003F1373">
      <w:pPr>
        <w:suppressAutoHyphens/>
        <w:spacing w:after="0" w:line="240" w:lineRule="auto"/>
        <w:ind w:left="360"/>
        <w:rPr>
          <w:rFonts w:eastAsia="Times New Roman" w:cs="Calibri"/>
          <w:lang w:eastAsia="ar-SA"/>
        </w:rPr>
      </w:pPr>
    </w:p>
    <w:p w14:paraId="3A99AD7D" w14:textId="7777777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a</w:t>
      </w:r>
    </w:p>
    <w:p w14:paraId="34A16CE7" w14:textId="77777777" w:rsidR="003F1373" w:rsidRPr="00905949" w:rsidRDefault="003F1373" w:rsidP="003F1373">
      <w:pPr>
        <w:suppressAutoHyphens/>
        <w:spacing w:after="0" w:line="240" w:lineRule="auto"/>
        <w:ind w:left="360"/>
        <w:rPr>
          <w:rFonts w:eastAsia="Times New Roman" w:cs="Calibri"/>
          <w:lang w:eastAsia="ar-SA"/>
        </w:rPr>
      </w:pPr>
    </w:p>
    <w:p w14:paraId="2FDBA140" w14:textId="239869CC" w:rsidR="003F1373" w:rsidRPr="00905949" w:rsidRDefault="003F1373" w:rsidP="003F1373">
      <w:pPr>
        <w:suppressAutoHyphens/>
        <w:spacing w:after="0" w:line="240" w:lineRule="auto"/>
        <w:ind w:left="360"/>
        <w:rPr>
          <w:rFonts w:eastAsia="Times New Roman" w:cs="Calibri"/>
          <w:b/>
          <w:lang w:eastAsia="ar-SA"/>
        </w:rPr>
      </w:pPr>
      <w:r w:rsidRPr="00905949">
        <w:rPr>
          <w:rFonts w:eastAsia="Times New Roman" w:cs="Times New Roman"/>
          <w:bCs/>
          <w:lang w:eastAsia="ar-SA"/>
        </w:rPr>
        <w:lastRenderedPageBreak/>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Moskaľová Adriana</w:t>
      </w:r>
    </w:p>
    <w:p w14:paraId="17C5EB18" w14:textId="0A305EF5"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1ED8BF34" w14:textId="76F20A26" w:rsidR="003F1373" w:rsidRPr="00905949" w:rsidRDefault="003F1373" w:rsidP="00670F8D">
      <w:pPr>
        <w:suppressAutoHyphens/>
        <w:spacing w:after="0" w:line="240" w:lineRule="auto"/>
        <w:ind w:left="2840" w:hanging="248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bookmarkStart w:id="3" w:name="_Hlk153959136"/>
      <w:r w:rsidR="00683671" w:rsidRPr="00683671">
        <w:t>Jana A. Komenského 1332/22, 071 01 Michalovce, Slovensko</w:t>
      </w:r>
      <w:bookmarkEnd w:id="3"/>
    </w:p>
    <w:p w14:paraId="052311FA" w14:textId="77777777" w:rsidR="003F1373" w:rsidRPr="00905949" w:rsidRDefault="003F1373" w:rsidP="003F1373">
      <w:pPr>
        <w:suppressAutoHyphens/>
        <w:spacing w:after="0" w:line="240" w:lineRule="auto"/>
        <w:ind w:left="360"/>
        <w:rPr>
          <w:rFonts w:eastAsia="Times New Roman" w:cs="Calibri"/>
          <w:lang w:eastAsia="ar-SA"/>
        </w:rPr>
      </w:pPr>
    </w:p>
    <w:p w14:paraId="2D754BE9" w14:textId="7777777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a</w:t>
      </w:r>
    </w:p>
    <w:p w14:paraId="07EDE3F1" w14:textId="77777777" w:rsidR="003F1373" w:rsidRPr="00905949" w:rsidRDefault="003F1373" w:rsidP="003F1373">
      <w:pPr>
        <w:suppressAutoHyphens/>
        <w:spacing w:after="0" w:line="240" w:lineRule="auto"/>
        <w:ind w:left="360"/>
        <w:rPr>
          <w:rFonts w:eastAsia="Times New Roman" w:cs="Calibri"/>
          <w:lang w:eastAsia="ar-SA"/>
        </w:rPr>
      </w:pPr>
    </w:p>
    <w:p w14:paraId="5AE6D792" w14:textId="2A87EAA3" w:rsidR="00670F8D" w:rsidRPr="00905949" w:rsidRDefault="003F1373" w:rsidP="003F1373">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00670F8D" w:rsidRPr="00905949">
        <w:rPr>
          <w:rFonts w:eastAsia="Times New Roman" w:cs="Calibri"/>
          <w:b/>
          <w:lang w:eastAsia="ar-SA"/>
        </w:rPr>
        <w:t>Možná Martina Mgr.</w:t>
      </w:r>
    </w:p>
    <w:p w14:paraId="73FFB143" w14:textId="7CD5F466"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334047A9" w14:textId="720B2A1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Na Stárce 935/37, Košíře, 15000 Praha 5</w:t>
      </w:r>
    </w:p>
    <w:p w14:paraId="5848197E" w14:textId="77777777" w:rsidR="003F1373" w:rsidRPr="00905949" w:rsidRDefault="003F1373" w:rsidP="003F1373">
      <w:pPr>
        <w:suppressAutoHyphens/>
        <w:spacing w:after="0" w:line="240" w:lineRule="auto"/>
        <w:ind w:left="360"/>
        <w:rPr>
          <w:rFonts w:eastAsia="Times New Roman" w:cs="Calibri"/>
          <w:lang w:eastAsia="ar-SA"/>
        </w:rPr>
      </w:pPr>
    </w:p>
    <w:p w14:paraId="6106DD93" w14:textId="7777777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a</w:t>
      </w:r>
    </w:p>
    <w:p w14:paraId="5F6F3255" w14:textId="77777777" w:rsidR="003F1373" w:rsidRPr="00905949" w:rsidRDefault="003F1373" w:rsidP="003F1373">
      <w:pPr>
        <w:suppressAutoHyphens/>
        <w:spacing w:after="0" w:line="240" w:lineRule="auto"/>
        <w:ind w:left="360"/>
        <w:rPr>
          <w:rFonts w:eastAsia="Times New Roman" w:cs="Calibri"/>
          <w:lang w:eastAsia="ar-SA"/>
        </w:rPr>
      </w:pPr>
    </w:p>
    <w:p w14:paraId="47EAD03A" w14:textId="239342EF" w:rsidR="003F1373" w:rsidRPr="00905949" w:rsidRDefault="003F1373" w:rsidP="003F1373">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00670F8D" w:rsidRPr="00905949">
        <w:rPr>
          <w:rFonts w:eastAsia="Times New Roman" w:cs="Calibri"/>
          <w:b/>
          <w:lang w:eastAsia="ar-SA"/>
        </w:rPr>
        <w:t>Možný Ladislav Ing.</w:t>
      </w:r>
    </w:p>
    <w:p w14:paraId="164329BF" w14:textId="2E1CDA3D"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29A554B6" w14:textId="658CBE88"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r>
      <w:r w:rsidR="00670F8D" w:rsidRPr="00905949">
        <w:rPr>
          <w:rFonts w:eastAsia="Times New Roman" w:cs="Calibri"/>
          <w:lang w:eastAsia="ar-SA"/>
        </w:rPr>
        <w:t>Na Stárce 935/37, Košíře, 15000 Praha 5</w:t>
      </w:r>
    </w:p>
    <w:p w14:paraId="571A7433" w14:textId="77777777" w:rsidR="003F1373" w:rsidRPr="00905949" w:rsidRDefault="003F1373" w:rsidP="003F1373">
      <w:pPr>
        <w:suppressAutoHyphens/>
        <w:spacing w:after="0" w:line="240" w:lineRule="auto"/>
        <w:ind w:left="360"/>
        <w:rPr>
          <w:rFonts w:eastAsia="Times New Roman" w:cs="Calibri"/>
          <w:lang w:eastAsia="ar-SA"/>
        </w:rPr>
      </w:pPr>
    </w:p>
    <w:p w14:paraId="2CE89ED9" w14:textId="7777777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a</w:t>
      </w:r>
    </w:p>
    <w:p w14:paraId="7322A7E5" w14:textId="77777777" w:rsidR="003F1373" w:rsidRPr="00905949" w:rsidRDefault="003F1373" w:rsidP="003F1373">
      <w:pPr>
        <w:suppressAutoHyphens/>
        <w:spacing w:after="0" w:line="240" w:lineRule="auto"/>
        <w:ind w:left="360"/>
        <w:rPr>
          <w:rFonts w:eastAsia="Times New Roman" w:cs="Calibri"/>
          <w:lang w:eastAsia="ar-SA"/>
        </w:rPr>
      </w:pPr>
    </w:p>
    <w:p w14:paraId="138FFDD2" w14:textId="10D74F99" w:rsidR="003F1373" w:rsidRPr="00905949" w:rsidRDefault="003F1373" w:rsidP="003F1373">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00670F8D" w:rsidRPr="00905949">
        <w:rPr>
          <w:rFonts w:eastAsia="Times New Roman" w:cs="Calibri"/>
          <w:b/>
          <w:lang w:eastAsia="ar-SA"/>
        </w:rPr>
        <w:t>Najmanová Jana</w:t>
      </w:r>
    </w:p>
    <w:p w14:paraId="16091E0F" w14:textId="592711E9"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75D064C4" w14:textId="73D50E6F" w:rsidR="00670F8D" w:rsidRPr="00905949" w:rsidRDefault="003F1373" w:rsidP="00670F8D">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r>
      <w:r w:rsidR="00670F8D" w:rsidRPr="00905949">
        <w:rPr>
          <w:rFonts w:eastAsia="Times New Roman" w:cs="Calibri"/>
          <w:lang w:eastAsia="ar-SA"/>
        </w:rPr>
        <w:t>Na Šmukýřce 934/1, Košíře, 15000 Praha 5</w:t>
      </w:r>
    </w:p>
    <w:p w14:paraId="34FC3346" w14:textId="50EEF6CA" w:rsidR="00670F8D" w:rsidRPr="00905949" w:rsidRDefault="00670F8D" w:rsidP="00670F8D">
      <w:pPr>
        <w:suppressAutoHyphens/>
        <w:spacing w:after="0" w:line="240" w:lineRule="auto"/>
        <w:ind w:left="360"/>
        <w:rPr>
          <w:rFonts w:eastAsia="Times New Roman" w:cs="Calibri"/>
          <w:lang w:eastAsia="ar-SA"/>
        </w:rPr>
      </w:pPr>
    </w:p>
    <w:p w14:paraId="4FF5B821" w14:textId="77777777"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a</w:t>
      </w:r>
    </w:p>
    <w:p w14:paraId="20A5ADB8" w14:textId="77777777" w:rsidR="00CF32BB" w:rsidRPr="00905949" w:rsidRDefault="00CF32BB" w:rsidP="00CF32BB">
      <w:pPr>
        <w:suppressAutoHyphens/>
        <w:spacing w:after="0" w:line="240" w:lineRule="auto"/>
        <w:ind w:left="360"/>
        <w:rPr>
          <w:rFonts w:eastAsia="Times New Roman" w:cs="Calibri"/>
          <w:lang w:eastAsia="ar-SA"/>
        </w:rPr>
      </w:pPr>
    </w:p>
    <w:p w14:paraId="0F063C9F" w14:textId="711958EC" w:rsidR="00CF32BB" w:rsidRPr="00905949" w:rsidRDefault="00CF32BB" w:rsidP="00CF32BB">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Nosek Petr</w:t>
      </w:r>
    </w:p>
    <w:p w14:paraId="7D504BE4" w14:textId="191E4FF9"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7A7E725B" w14:textId="07B3EE1C"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Na Šmukýřce 933/3, Košíře, 15000 Praha 5</w:t>
      </w:r>
    </w:p>
    <w:p w14:paraId="1CC24A91" w14:textId="295AE538" w:rsidR="00CF32BB" w:rsidRPr="00905949" w:rsidRDefault="00CF32BB" w:rsidP="00CF32BB">
      <w:pPr>
        <w:suppressAutoHyphens/>
        <w:spacing w:after="0" w:line="240" w:lineRule="auto"/>
        <w:ind w:left="360"/>
        <w:rPr>
          <w:rFonts w:eastAsia="Times New Roman" w:cs="Calibri"/>
          <w:lang w:eastAsia="ar-SA"/>
        </w:rPr>
      </w:pPr>
    </w:p>
    <w:p w14:paraId="1BEA42BB" w14:textId="77777777"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a</w:t>
      </w:r>
    </w:p>
    <w:p w14:paraId="050EBF2D" w14:textId="77777777" w:rsidR="00CF32BB" w:rsidRPr="00905949" w:rsidRDefault="00CF32BB" w:rsidP="00CF32BB">
      <w:pPr>
        <w:suppressAutoHyphens/>
        <w:spacing w:after="0" w:line="240" w:lineRule="auto"/>
        <w:ind w:left="360"/>
        <w:rPr>
          <w:rFonts w:eastAsia="Times New Roman" w:cs="Calibri"/>
          <w:lang w:eastAsia="ar-SA"/>
        </w:rPr>
      </w:pPr>
    </w:p>
    <w:p w14:paraId="21C8E084" w14:textId="56A0523A" w:rsidR="00CF32BB" w:rsidRPr="00905949" w:rsidRDefault="00CF32BB" w:rsidP="00CF32BB">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Nosková Klára</w:t>
      </w:r>
    </w:p>
    <w:p w14:paraId="3259E027" w14:textId="7231E8E6"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12954AC3" w14:textId="6710D65F"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Na Šmukýřce 933/3, Košíře, 15000 Praha 5</w:t>
      </w:r>
      <w:r w:rsidRPr="00905949">
        <w:rPr>
          <w:rFonts w:eastAsia="Times New Roman" w:cs="Calibri"/>
          <w:lang w:eastAsia="ar-SA"/>
        </w:rPr>
        <w:tab/>
      </w:r>
    </w:p>
    <w:p w14:paraId="5B99A334" w14:textId="77777777" w:rsidR="00CF32BB" w:rsidRPr="00905949" w:rsidRDefault="00CF32BB" w:rsidP="00670F8D">
      <w:pPr>
        <w:suppressAutoHyphens/>
        <w:spacing w:after="0" w:line="240" w:lineRule="auto"/>
        <w:ind w:left="360"/>
        <w:rPr>
          <w:rFonts w:eastAsia="Times New Roman" w:cs="Calibri"/>
          <w:lang w:eastAsia="ar-SA"/>
        </w:rPr>
      </w:pPr>
    </w:p>
    <w:p w14:paraId="4A47C53E" w14:textId="77777777"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a</w:t>
      </w:r>
    </w:p>
    <w:p w14:paraId="3E66B9EF" w14:textId="77777777" w:rsidR="00670F8D" w:rsidRPr="00905949" w:rsidRDefault="00670F8D" w:rsidP="00670F8D">
      <w:pPr>
        <w:suppressAutoHyphens/>
        <w:spacing w:after="0" w:line="240" w:lineRule="auto"/>
        <w:ind w:left="360"/>
        <w:rPr>
          <w:rFonts w:eastAsia="Times New Roman" w:cs="Calibri"/>
          <w:lang w:eastAsia="ar-SA"/>
        </w:rPr>
      </w:pPr>
    </w:p>
    <w:p w14:paraId="05F7DA92" w14:textId="2B7062AB" w:rsidR="00670F8D" w:rsidRPr="00905949" w:rsidRDefault="00670F8D" w:rsidP="00670F8D">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Rajhel Zdeněk</w:t>
      </w:r>
    </w:p>
    <w:p w14:paraId="1088D73A" w14:textId="205E2917"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66D084C3" w14:textId="3A60F823"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Destinové 937/3, Košíře, 15000 Praha 5</w:t>
      </w:r>
    </w:p>
    <w:p w14:paraId="431BA0C1" w14:textId="029A87F8" w:rsidR="00670F8D" w:rsidRPr="00905949" w:rsidRDefault="00670F8D" w:rsidP="00670F8D">
      <w:pPr>
        <w:suppressAutoHyphens/>
        <w:spacing w:after="0" w:line="240" w:lineRule="auto"/>
        <w:ind w:left="360"/>
        <w:rPr>
          <w:rFonts w:eastAsia="Times New Roman" w:cs="Calibri"/>
          <w:lang w:eastAsia="ar-SA"/>
        </w:rPr>
      </w:pPr>
    </w:p>
    <w:p w14:paraId="660B02A6" w14:textId="77777777"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a</w:t>
      </w:r>
    </w:p>
    <w:p w14:paraId="4F7188C0" w14:textId="77777777" w:rsidR="00670F8D" w:rsidRPr="00905949" w:rsidRDefault="00670F8D" w:rsidP="00670F8D">
      <w:pPr>
        <w:suppressAutoHyphens/>
        <w:spacing w:after="0" w:line="240" w:lineRule="auto"/>
        <w:ind w:left="360"/>
        <w:rPr>
          <w:rFonts w:eastAsia="Times New Roman" w:cs="Calibri"/>
          <w:lang w:eastAsia="ar-SA"/>
        </w:rPr>
      </w:pPr>
    </w:p>
    <w:p w14:paraId="5197FD8C" w14:textId="285F287B" w:rsidR="00670F8D" w:rsidRPr="00905949" w:rsidRDefault="00670F8D" w:rsidP="00670F8D">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Rajhelová Dagmar</w:t>
      </w:r>
    </w:p>
    <w:p w14:paraId="4EE6CEDB" w14:textId="5E30B738"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4801DB1C" w14:textId="4C40DB49"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U jezera 2041/14, Stodůlky, 15500 Praha 5</w:t>
      </w:r>
    </w:p>
    <w:p w14:paraId="62E6C6B9" w14:textId="007534A8" w:rsidR="00670F8D" w:rsidRPr="00905949" w:rsidRDefault="00670F8D" w:rsidP="00670F8D">
      <w:pPr>
        <w:suppressAutoHyphens/>
        <w:spacing w:after="0" w:line="240" w:lineRule="auto"/>
        <w:ind w:left="360"/>
        <w:rPr>
          <w:rFonts w:eastAsia="Times New Roman" w:cs="Calibri"/>
          <w:lang w:eastAsia="ar-SA"/>
        </w:rPr>
      </w:pPr>
    </w:p>
    <w:p w14:paraId="5DC986DC" w14:textId="77777777"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a</w:t>
      </w:r>
    </w:p>
    <w:p w14:paraId="174788D4" w14:textId="77777777" w:rsidR="00CF32BB" w:rsidRPr="00905949" w:rsidRDefault="00CF32BB" w:rsidP="00CF32BB">
      <w:pPr>
        <w:suppressAutoHyphens/>
        <w:spacing w:after="0" w:line="240" w:lineRule="auto"/>
        <w:ind w:left="360"/>
        <w:rPr>
          <w:rFonts w:eastAsia="Times New Roman" w:cs="Calibri"/>
          <w:lang w:eastAsia="ar-SA"/>
        </w:rPr>
      </w:pPr>
    </w:p>
    <w:p w14:paraId="2E58FDDD" w14:textId="64923299" w:rsidR="00CF32BB" w:rsidRPr="00905949" w:rsidRDefault="00CF32BB" w:rsidP="00CF32BB">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Reitspiesová Jana Mgr.</w:t>
      </w:r>
    </w:p>
    <w:p w14:paraId="270FE0C0" w14:textId="0CCA5837"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3B4EEFD6" w14:textId="241D6C38"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Na Šmukýřce 933/3, Košíře, 15000 Praha 5</w:t>
      </w:r>
      <w:r w:rsidRPr="00905949">
        <w:rPr>
          <w:rFonts w:eastAsia="Times New Roman" w:cs="Calibri"/>
          <w:lang w:eastAsia="ar-SA"/>
        </w:rPr>
        <w:tab/>
      </w:r>
    </w:p>
    <w:p w14:paraId="4B0DF0D3" w14:textId="77777777" w:rsidR="00CF32BB" w:rsidRPr="00905949" w:rsidRDefault="00CF32BB" w:rsidP="00670F8D">
      <w:pPr>
        <w:suppressAutoHyphens/>
        <w:spacing w:after="0" w:line="240" w:lineRule="auto"/>
        <w:ind w:left="360"/>
        <w:rPr>
          <w:rFonts w:eastAsia="Times New Roman" w:cs="Calibri"/>
          <w:lang w:eastAsia="ar-SA"/>
        </w:rPr>
      </w:pPr>
    </w:p>
    <w:p w14:paraId="4A62A3E3" w14:textId="77777777"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lastRenderedPageBreak/>
        <w:t>a</w:t>
      </w:r>
    </w:p>
    <w:p w14:paraId="45361EE5" w14:textId="1A2DCEC0" w:rsidR="00670F8D" w:rsidRPr="00905949" w:rsidRDefault="00670F8D" w:rsidP="00670F8D">
      <w:pPr>
        <w:suppressAutoHyphens/>
        <w:spacing w:after="0" w:line="240" w:lineRule="auto"/>
        <w:ind w:left="360"/>
        <w:rPr>
          <w:rFonts w:eastAsia="Times New Roman" w:cs="Calibri"/>
          <w:lang w:eastAsia="ar-SA"/>
        </w:rPr>
      </w:pPr>
    </w:p>
    <w:p w14:paraId="6A616EB1" w14:textId="77777777" w:rsidR="00331EB0" w:rsidRPr="00905949" w:rsidRDefault="00331EB0" w:rsidP="00670F8D">
      <w:pPr>
        <w:suppressAutoHyphens/>
        <w:spacing w:after="0" w:line="240" w:lineRule="auto"/>
        <w:ind w:left="360"/>
        <w:rPr>
          <w:rFonts w:eastAsia="Times New Roman" w:cs="Calibri"/>
          <w:lang w:eastAsia="ar-SA"/>
        </w:rPr>
      </w:pPr>
    </w:p>
    <w:p w14:paraId="484C1274" w14:textId="513DC4D7" w:rsidR="00670F8D" w:rsidRPr="00905949" w:rsidRDefault="00670F8D" w:rsidP="00670F8D">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Roubalová Lišková Alžbeta</w:t>
      </w:r>
    </w:p>
    <w:p w14:paraId="296CCF1F" w14:textId="2567E762"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4E52B014" w14:textId="2F867C3B"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Destinové 937/3, Košíře, 15000 Praha 5</w:t>
      </w:r>
    </w:p>
    <w:p w14:paraId="349FC248" w14:textId="68D101DC" w:rsidR="00670F8D" w:rsidRPr="00905949" w:rsidRDefault="00670F8D" w:rsidP="00670F8D">
      <w:pPr>
        <w:suppressAutoHyphens/>
        <w:spacing w:after="0" w:line="240" w:lineRule="auto"/>
        <w:ind w:left="360"/>
        <w:rPr>
          <w:rFonts w:eastAsia="Times New Roman" w:cs="Calibri"/>
          <w:lang w:eastAsia="ar-SA"/>
        </w:rPr>
      </w:pPr>
    </w:p>
    <w:p w14:paraId="4F8DBF99" w14:textId="77777777"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a</w:t>
      </w:r>
    </w:p>
    <w:p w14:paraId="0BFC3421" w14:textId="77777777" w:rsidR="00CF32BB" w:rsidRPr="00905949" w:rsidRDefault="00CF32BB" w:rsidP="00CF32BB">
      <w:pPr>
        <w:suppressAutoHyphens/>
        <w:spacing w:after="0" w:line="240" w:lineRule="auto"/>
        <w:ind w:left="360"/>
        <w:rPr>
          <w:rFonts w:eastAsia="Times New Roman" w:cs="Calibri"/>
          <w:lang w:eastAsia="ar-SA"/>
        </w:rPr>
      </w:pPr>
    </w:p>
    <w:p w14:paraId="65688232" w14:textId="67E13A97" w:rsidR="00CF32BB" w:rsidRPr="00905949" w:rsidRDefault="00CF32BB" w:rsidP="00CF32BB">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Schenk Daniel DiS.</w:t>
      </w:r>
      <w:r w:rsidRPr="00905949">
        <w:rPr>
          <w:rFonts w:eastAsia="Times New Roman" w:cs="Calibri"/>
          <w:b/>
          <w:lang w:eastAsia="ar-SA"/>
        </w:rPr>
        <w:tab/>
      </w:r>
    </w:p>
    <w:p w14:paraId="75579872" w14:textId="731BD831"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0A429FF0" w14:textId="27B66C4B"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Podbělohorská 1437/56, Smíchov, 15000 Praha 5</w:t>
      </w:r>
    </w:p>
    <w:p w14:paraId="7D48D2E4" w14:textId="5DBB099C" w:rsidR="00CF32BB" w:rsidRPr="00905949" w:rsidRDefault="00CF32BB" w:rsidP="00670F8D">
      <w:pPr>
        <w:suppressAutoHyphens/>
        <w:spacing w:after="0" w:line="240" w:lineRule="auto"/>
        <w:ind w:left="360"/>
        <w:rPr>
          <w:rFonts w:eastAsia="Times New Roman" w:cs="Calibri"/>
          <w:lang w:eastAsia="ar-SA"/>
        </w:rPr>
      </w:pPr>
    </w:p>
    <w:p w14:paraId="7E84DBBD" w14:textId="77777777"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a</w:t>
      </w:r>
    </w:p>
    <w:p w14:paraId="49EEE77B" w14:textId="77777777" w:rsidR="00CF32BB" w:rsidRPr="00905949" w:rsidRDefault="00CF32BB" w:rsidP="00CF32BB">
      <w:pPr>
        <w:suppressAutoHyphens/>
        <w:spacing w:after="0" w:line="240" w:lineRule="auto"/>
        <w:ind w:left="360"/>
        <w:rPr>
          <w:rFonts w:eastAsia="Times New Roman" w:cs="Calibri"/>
          <w:lang w:eastAsia="ar-SA"/>
        </w:rPr>
      </w:pPr>
    </w:p>
    <w:p w14:paraId="6D334368" w14:textId="20B5B60D" w:rsidR="00CF32BB" w:rsidRPr="00905949" w:rsidRDefault="00CF32BB" w:rsidP="00CF32BB">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Pr="00905949">
        <w:rPr>
          <w:rFonts w:eastAsia="Times New Roman" w:cs="Calibri"/>
          <w:b/>
          <w:lang w:eastAsia="ar-SA"/>
        </w:rPr>
        <w:t>Slavíček František</w:t>
      </w:r>
    </w:p>
    <w:p w14:paraId="62ADD1EF" w14:textId="0C5A192F"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415BA00E" w14:textId="1FC89FBF" w:rsidR="00CF32BB" w:rsidRPr="00905949" w:rsidRDefault="00CF32BB" w:rsidP="00CF32BB">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t>Ružinovská 1227/16, Krč, 14200 Praha 4</w:t>
      </w:r>
    </w:p>
    <w:p w14:paraId="7CE3E936" w14:textId="77777777" w:rsidR="00CF32BB" w:rsidRPr="00905949" w:rsidRDefault="00CF32BB" w:rsidP="00670F8D">
      <w:pPr>
        <w:suppressAutoHyphens/>
        <w:spacing w:after="0" w:line="240" w:lineRule="auto"/>
        <w:ind w:left="360"/>
        <w:rPr>
          <w:rFonts w:eastAsia="Times New Roman" w:cs="Calibri"/>
          <w:lang w:eastAsia="ar-SA"/>
        </w:rPr>
      </w:pPr>
    </w:p>
    <w:p w14:paraId="56B6AF22" w14:textId="77777777"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a</w:t>
      </w:r>
    </w:p>
    <w:p w14:paraId="396995FA" w14:textId="77777777" w:rsidR="00670F8D" w:rsidRPr="00905949" w:rsidRDefault="00670F8D" w:rsidP="00670F8D">
      <w:pPr>
        <w:suppressAutoHyphens/>
        <w:spacing w:after="0" w:line="240" w:lineRule="auto"/>
        <w:ind w:left="360"/>
        <w:rPr>
          <w:rFonts w:eastAsia="Times New Roman" w:cs="Calibri"/>
          <w:lang w:eastAsia="ar-SA"/>
        </w:rPr>
      </w:pPr>
    </w:p>
    <w:p w14:paraId="22AB5D81" w14:textId="21855DC4"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t xml:space="preserve">manželé </w:t>
      </w:r>
      <w:r w:rsidRPr="00905949">
        <w:rPr>
          <w:rFonts w:eastAsia="Times New Roman" w:cs="Calibri"/>
          <w:b/>
          <w:lang w:eastAsia="ar-SA"/>
        </w:rPr>
        <w:t>Tománek Jan</w:t>
      </w:r>
      <w:r w:rsidRPr="00905949">
        <w:rPr>
          <w:rFonts w:eastAsia="Times New Roman" w:cs="Calibri"/>
          <w:lang w:eastAsia="ar-SA"/>
        </w:rPr>
        <w:t xml:space="preserve"> a</w:t>
      </w:r>
      <w:r w:rsidRPr="00905949">
        <w:rPr>
          <w:rFonts w:eastAsia="Times New Roman" w:cs="Calibri"/>
          <w:b/>
          <w:lang w:eastAsia="ar-SA"/>
        </w:rPr>
        <w:t xml:space="preserve"> Tománková Eva</w:t>
      </w:r>
    </w:p>
    <w:p w14:paraId="232EF4DB" w14:textId="3FB722BF"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176D355C" w14:textId="2FFA1E1F" w:rsidR="00670F8D" w:rsidRPr="00905949" w:rsidRDefault="00670F8D" w:rsidP="00670F8D">
      <w:pPr>
        <w:suppressAutoHyphens/>
        <w:spacing w:after="0" w:line="240" w:lineRule="auto"/>
        <w:ind w:left="2840" w:hanging="2480"/>
        <w:rPr>
          <w:rFonts w:eastAsia="Times New Roman" w:cs="Calibri"/>
          <w:lang w:eastAsia="ar-SA"/>
        </w:rPr>
      </w:pPr>
      <w:r w:rsidRPr="00905949">
        <w:rPr>
          <w:rFonts w:eastAsia="Times New Roman" w:cs="Calibri"/>
          <w:lang w:eastAsia="ar-SA"/>
        </w:rPr>
        <w:t xml:space="preserve">oba bytem:           </w:t>
      </w:r>
      <w:r w:rsidRPr="00905949">
        <w:rPr>
          <w:rFonts w:eastAsia="Times New Roman" w:cs="Calibri"/>
          <w:lang w:eastAsia="ar-SA"/>
        </w:rPr>
        <w:tab/>
        <w:t>Destinové 938/5, Košíře, 15000 Praha 5</w:t>
      </w:r>
      <w:r w:rsidRPr="00905949">
        <w:rPr>
          <w:rFonts w:eastAsia="Times New Roman" w:cs="Calibri"/>
          <w:lang w:eastAsia="ar-SA"/>
        </w:rPr>
        <w:tab/>
      </w:r>
    </w:p>
    <w:p w14:paraId="667F9263" w14:textId="77777777" w:rsidR="003F1373" w:rsidRPr="00905949" w:rsidRDefault="003F1373" w:rsidP="003F1373">
      <w:pPr>
        <w:suppressAutoHyphens/>
        <w:spacing w:after="0" w:line="240" w:lineRule="auto"/>
        <w:ind w:left="360"/>
        <w:rPr>
          <w:rFonts w:eastAsia="Times New Roman" w:cs="Calibri"/>
          <w:lang w:eastAsia="ar-SA"/>
        </w:rPr>
      </w:pPr>
    </w:p>
    <w:p w14:paraId="471FCFC2" w14:textId="7777777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a</w:t>
      </w:r>
    </w:p>
    <w:p w14:paraId="2A721F9E" w14:textId="77777777" w:rsidR="003F1373" w:rsidRPr="00905949" w:rsidRDefault="003F1373" w:rsidP="003F1373">
      <w:pPr>
        <w:suppressAutoHyphens/>
        <w:spacing w:after="0" w:line="240" w:lineRule="auto"/>
        <w:ind w:left="360"/>
        <w:rPr>
          <w:rFonts w:eastAsia="Times New Roman" w:cs="Calibri"/>
          <w:lang w:eastAsia="ar-SA"/>
        </w:rPr>
      </w:pPr>
    </w:p>
    <w:p w14:paraId="7733B794" w14:textId="7D2D6D43" w:rsidR="003F1373" w:rsidRPr="00905949" w:rsidRDefault="003F1373" w:rsidP="003F1373">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00670F8D" w:rsidRPr="00905949">
        <w:rPr>
          <w:rFonts w:eastAsia="Times New Roman" w:cs="Calibri"/>
          <w:b/>
          <w:lang w:eastAsia="ar-SA"/>
        </w:rPr>
        <w:t>Trávníček Jaroslav</w:t>
      </w:r>
    </w:p>
    <w:p w14:paraId="16169809" w14:textId="38A17985"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7BD36111" w14:textId="749FC880"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r>
      <w:r w:rsidR="00670F8D" w:rsidRPr="00905949">
        <w:rPr>
          <w:rFonts w:eastAsia="Times New Roman" w:cs="Calibri"/>
          <w:lang w:eastAsia="ar-SA"/>
        </w:rPr>
        <w:t>Na Stárce 935/37, Košíře, 15000 Praha 5</w:t>
      </w:r>
    </w:p>
    <w:p w14:paraId="7BB81062" w14:textId="77777777" w:rsidR="003F1373" w:rsidRPr="00905949" w:rsidRDefault="003F1373" w:rsidP="003F1373">
      <w:pPr>
        <w:suppressAutoHyphens/>
        <w:spacing w:after="0" w:line="240" w:lineRule="auto"/>
        <w:ind w:left="360"/>
        <w:rPr>
          <w:rFonts w:eastAsia="Times New Roman" w:cs="Calibri"/>
          <w:lang w:eastAsia="ar-SA"/>
        </w:rPr>
      </w:pPr>
    </w:p>
    <w:p w14:paraId="5F598187" w14:textId="7777777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a</w:t>
      </w:r>
    </w:p>
    <w:p w14:paraId="07CAF0B0" w14:textId="77777777" w:rsidR="003F1373" w:rsidRPr="00905949" w:rsidRDefault="003F1373" w:rsidP="003F1373">
      <w:pPr>
        <w:suppressAutoHyphens/>
        <w:spacing w:after="0" w:line="240" w:lineRule="auto"/>
        <w:ind w:left="360"/>
        <w:rPr>
          <w:rFonts w:eastAsia="Times New Roman" w:cs="Calibri"/>
          <w:lang w:eastAsia="ar-SA"/>
        </w:rPr>
      </w:pPr>
    </w:p>
    <w:p w14:paraId="0F803ED9" w14:textId="19F4B3F6" w:rsidR="003F1373" w:rsidRPr="00905949" w:rsidRDefault="003F1373" w:rsidP="003F1373">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00670F8D" w:rsidRPr="00905949">
        <w:rPr>
          <w:rFonts w:eastAsia="Times New Roman" w:cs="Calibri"/>
          <w:b/>
          <w:lang w:eastAsia="ar-SA"/>
        </w:rPr>
        <w:t>Trávníčková Jana</w:t>
      </w:r>
    </w:p>
    <w:p w14:paraId="45F7B312" w14:textId="485272FF"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4A9D81C5" w14:textId="171EEB7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r>
      <w:r w:rsidR="00670F8D" w:rsidRPr="00905949">
        <w:rPr>
          <w:rFonts w:eastAsia="Times New Roman" w:cs="Calibri"/>
          <w:lang w:eastAsia="ar-SA"/>
        </w:rPr>
        <w:t>Na Stárce 935/37, Košíře, 15000 Praha 5</w:t>
      </w:r>
    </w:p>
    <w:p w14:paraId="07EEB657" w14:textId="77777777" w:rsidR="00670F8D" w:rsidRPr="00905949" w:rsidRDefault="00670F8D" w:rsidP="00670F8D">
      <w:pPr>
        <w:suppressAutoHyphens/>
        <w:spacing w:after="0" w:line="240" w:lineRule="auto"/>
        <w:ind w:left="360"/>
        <w:rPr>
          <w:rFonts w:eastAsia="Times New Roman" w:cs="Calibri"/>
          <w:lang w:eastAsia="ar-SA"/>
        </w:rPr>
      </w:pPr>
    </w:p>
    <w:p w14:paraId="51DF0C32" w14:textId="4F2CE234"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a</w:t>
      </w:r>
    </w:p>
    <w:p w14:paraId="74E3CBFA" w14:textId="77777777" w:rsidR="00670F8D" w:rsidRPr="00905949" w:rsidRDefault="00670F8D" w:rsidP="00670F8D">
      <w:pPr>
        <w:suppressAutoHyphens/>
        <w:spacing w:after="0" w:line="240" w:lineRule="auto"/>
        <w:ind w:left="360"/>
        <w:rPr>
          <w:rFonts w:eastAsia="Times New Roman" w:cs="Calibri"/>
          <w:lang w:eastAsia="ar-SA"/>
        </w:rPr>
      </w:pPr>
    </w:p>
    <w:p w14:paraId="621532A6" w14:textId="54067525"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t xml:space="preserve">manželé </w:t>
      </w:r>
      <w:r w:rsidRPr="00905949">
        <w:rPr>
          <w:rFonts w:eastAsia="Times New Roman" w:cs="Calibri"/>
          <w:b/>
          <w:lang w:eastAsia="ar-SA"/>
        </w:rPr>
        <w:t xml:space="preserve">Trejbal Michal Ing. </w:t>
      </w:r>
      <w:r w:rsidRPr="00905949">
        <w:rPr>
          <w:rFonts w:eastAsia="Times New Roman" w:cs="Calibri"/>
          <w:lang w:eastAsia="ar-SA"/>
        </w:rPr>
        <w:t xml:space="preserve">a </w:t>
      </w:r>
      <w:r w:rsidRPr="00905949">
        <w:rPr>
          <w:rFonts w:eastAsia="Times New Roman" w:cs="Calibri"/>
          <w:b/>
          <w:lang w:eastAsia="ar-SA"/>
        </w:rPr>
        <w:t>Trejbalová Dagmar Ing.</w:t>
      </w:r>
    </w:p>
    <w:p w14:paraId="6244FBD2" w14:textId="44FA371D" w:rsidR="00670F8D" w:rsidRPr="00905949" w:rsidRDefault="00670F8D" w:rsidP="00670F8D">
      <w:pPr>
        <w:suppressAutoHyphens/>
        <w:spacing w:after="0" w:line="240" w:lineRule="auto"/>
        <w:ind w:left="360"/>
        <w:rPr>
          <w:rFonts w:eastAsia="Times New Roman" w:cs="Calibri"/>
          <w:lang w:eastAsia="ar-SA"/>
        </w:rPr>
      </w:pPr>
      <w:r w:rsidRPr="00905949">
        <w:rPr>
          <w:rFonts w:eastAsia="Times New Roman" w:cs="Calibri"/>
          <w:lang w:eastAsia="ar-SA"/>
        </w:rPr>
        <w:t>rodné číslo:</w:t>
      </w:r>
      <w:r w:rsidRPr="00905949">
        <w:rPr>
          <w:rFonts w:eastAsia="Times New Roman" w:cs="Calibri"/>
          <w:lang w:eastAsia="ar-SA"/>
        </w:rPr>
        <w:tab/>
      </w:r>
      <w:r w:rsidRPr="00905949">
        <w:rPr>
          <w:rFonts w:eastAsia="Times New Roman" w:cs="Calibri"/>
          <w:lang w:eastAsia="ar-SA"/>
        </w:rPr>
        <w:tab/>
      </w:r>
      <w:r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7BD85063" w14:textId="6A8B3720" w:rsidR="00670F8D" w:rsidRPr="00905949" w:rsidRDefault="00670F8D" w:rsidP="00670F8D">
      <w:pPr>
        <w:suppressAutoHyphens/>
        <w:spacing w:after="0" w:line="240" w:lineRule="auto"/>
        <w:ind w:left="2840" w:hanging="2480"/>
        <w:rPr>
          <w:rFonts w:eastAsia="Times New Roman" w:cs="Calibri"/>
          <w:lang w:eastAsia="ar-SA"/>
        </w:rPr>
      </w:pPr>
      <w:r w:rsidRPr="00905949">
        <w:rPr>
          <w:rFonts w:eastAsia="Times New Roman" w:cs="Calibri"/>
          <w:lang w:eastAsia="ar-SA"/>
        </w:rPr>
        <w:t xml:space="preserve">oba bytem:           </w:t>
      </w:r>
      <w:r w:rsidRPr="00905949">
        <w:rPr>
          <w:rFonts w:eastAsia="Times New Roman" w:cs="Calibri"/>
          <w:lang w:eastAsia="ar-SA"/>
        </w:rPr>
        <w:tab/>
        <w:t>Destinové 938/5, Košíře, 15000 Praha 5</w:t>
      </w:r>
      <w:r w:rsidRPr="00905949">
        <w:rPr>
          <w:rFonts w:eastAsia="Times New Roman" w:cs="Calibri"/>
          <w:lang w:eastAsia="ar-SA"/>
        </w:rPr>
        <w:tab/>
      </w:r>
    </w:p>
    <w:p w14:paraId="7992B190" w14:textId="77777777" w:rsidR="003F1373" w:rsidRPr="00905949" w:rsidRDefault="003F1373" w:rsidP="003F1373">
      <w:pPr>
        <w:suppressAutoHyphens/>
        <w:spacing w:after="0" w:line="240" w:lineRule="auto"/>
        <w:ind w:left="360"/>
        <w:rPr>
          <w:rFonts w:eastAsia="Times New Roman" w:cs="Calibri"/>
          <w:lang w:eastAsia="ar-SA"/>
        </w:rPr>
      </w:pPr>
    </w:p>
    <w:p w14:paraId="0BB2E4AA" w14:textId="77777777" w:rsidR="003F1373" w:rsidRPr="00905949" w:rsidRDefault="003F1373" w:rsidP="003F1373">
      <w:pPr>
        <w:suppressAutoHyphens/>
        <w:spacing w:after="0" w:line="240" w:lineRule="auto"/>
        <w:ind w:left="360"/>
        <w:rPr>
          <w:rFonts w:eastAsia="Times New Roman" w:cs="Calibri"/>
          <w:lang w:eastAsia="ar-SA"/>
        </w:rPr>
      </w:pPr>
      <w:r w:rsidRPr="00905949">
        <w:rPr>
          <w:rFonts w:eastAsia="Times New Roman" w:cs="Calibri"/>
          <w:lang w:eastAsia="ar-SA"/>
        </w:rPr>
        <w:t>a</w:t>
      </w:r>
    </w:p>
    <w:p w14:paraId="68FB1144" w14:textId="77777777" w:rsidR="003F1373" w:rsidRPr="00905949" w:rsidRDefault="003F1373" w:rsidP="003F1373">
      <w:pPr>
        <w:suppressAutoHyphens/>
        <w:spacing w:after="0" w:line="240" w:lineRule="auto"/>
        <w:ind w:left="360"/>
        <w:rPr>
          <w:rFonts w:eastAsia="Times New Roman" w:cs="Calibri"/>
          <w:lang w:eastAsia="ar-SA"/>
        </w:rPr>
      </w:pPr>
    </w:p>
    <w:p w14:paraId="02D250CC" w14:textId="18B7CF13" w:rsidR="003F1373" w:rsidRPr="00905949" w:rsidRDefault="003F1373" w:rsidP="003F1373">
      <w:pPr>
        <w:suppressAutoHyphens/>
        <w:spacing w:after="0" w:line="240" w:lineRule="auto"/>
        <w:ind w:left="360"/>
        <w:rPr>
          <w:rFonts w:eastAsia="Times New Roman" w:cs="Calibri"/>
          <w:b/>
          <w:lang w:eastAsia="ar-SA"/>
        </w:rPr>
      </w:pPr>
      <w:r w:rsidRPr="00905949">
        <w:rPr>
          <w:rFonts w:eastAsia="Times New Roman" w:cs="Times New Roman"/>
          <w:bCs/>
          <w:lang w:eastAsia="ar-SA"/>
        </w:rPr>
        <w:t>Příjmení a jméno</w:t>
      </w:r>
      <w:r w:rsidRPr="00905949">
        <w:rPr>
          <w:rFonts w:eastAsia="Times New Roman" w:cs="Calibri"/>
          <w:bCs/>
          <w:lang w:eastAsia="ar-SA"/>
        </w:rPr>
        <w:t xml:space="preserve">:   </w:t>
      </w:r>
      <w:r w:rsidRPr="00905949">
        <w:rPr>
          <w:rFonts w:eastAsia="Times New Roman" w:cs="Calibri"/>
          <w:bCs/>
          <w:lang w:eastAsia="ar-SA"/>
        </w:rPr>
        <w:tab/>
      </w:r>
      <w:r w:rsidRPr="00905949">
        <w:rPr>
          <w:rFonts w:eastAsia="Times New Roman" w:cs="Calibri"/>
          <w:bCs/>
          <w:lang w:eastAsia="ar-SA"/>
        </w:rPr>
        <w:tab/>
      </w:r>
      <w:r w:rsidR="00670F8D" w:rsidRPr="00905949">
        <w:rPr>
          <w:rFonts w:eastAsia="Times New Roman" w:cs="Calibri"/>
          <w:b/>
          <w:lang w:eastAsia="ar-SA"/>
        </w:rPr>
        <w:t>Vojta Dalibor</w:t>
      </w:r>
    </w:p>
    <w:p w14:paraId="59725595" w14:textId="6B23FE8B" w:rsidR="003F1373" w:rsidRPr="00905949" w:rsidRDefault="002175C5" w:rsidP="003F1373">
      <w:pPr>
        <w:suppressAutoHyphens/>
        <w:spacing w:after="0" w:line="240" w:lineRule="auto"/>
        <w:ind w:left="360"/>
        <w:rPr>
          <w:rFonts w:eastAsia="Times New Roman" w:cs="Calibri"/>
          <w:lang w:eastAsia="ar-SA"/>
        </w:rPr>
      </w:pPr>
      <w:r>
        <w:rPr>
          <w:rFonts w:eastAsia="Times New Roman" w:cs="Calibri"/>
          <w:lang w:eastAsia="ar-SA"/>
        </w:rPr>
        <w:t>datum nar.</w:t>
      </w:r>
      <w:r w:rsidR="003F1373" w:rsidRPr="00905949">
        <w:rPr>
          <w:rFonts w:eastAsia="Times New Roman" w:cs="Calibri"/>
          <w:lang w:eastAsia="ar-SA"/>
        </w:rPr>
        <w:t>:</w:t>
      </w:r>
      <w:r w:rsidR="003F1373" w:rsidRPr="00905949">
        <w:rPr>
          <w:rFonts w:eastAsia="Times New Roman" w:cs="Calibri"/>
          <w:lang w:eastAsia="ar-SA"/>
        </w:rPr>
        <w:tab/>
      </w:r>
      <w:r w:rsidR="003F1373" w:rsidRPr="00905949">
        <w:rPr>
          <w:rFonts w:eastAsia="Times New Roman" w:cs="Calibri"/>
          <w:lang w:eastAsia="ar-SA"/>
        </w:rPr>
        <w:tab/>
      </w:r>
      <w:r w:rsidR="003F1373" w:rsidRPr="00905949">
        <w:rPr>
          <w:rFonts w:eastAsia="Times New Roman" w:cs="Calibri"/>
          <w:lang w:eastAsia="ar-SA"/>
        </w:rPr>
        <w:tab/>
      </w:r>
      <w:r w:rsidR="00682C05" w:rsidRPr="00682C05">
        <w:rPr>
          <w:rFonts w:ascii="Calibri" w:eastAsia="Times New Roman" w:hAnsi="Calibri" w:cs="Calibri"/>
          <w:highlight w:val="black"/>
          <w:lang w:eastAsia="ar-SA"/>
        </w:rPr>
        <w:t>XXXXXXXX</w:t>
      </w:r>
    </w:p>
    <w:p w14:paraId="2FB8FFD4" w14:textId="29D529BC" w:rsidR="00391DAB" w:rsidRDefault="003F1373" w:rsidP="007C3366">
      <w:pPr>
        <w:suppressAutoHyphens/>
        <w:spacing w:after="0" w:line="240" w:lineRule="auto"/>
        <w:ind w:left="360"/>
        <w:rPr>
          <w:rFonts w:eastAsia="Times New Roman" w:cs="Calibri"/>
          <w:lang w:eastAsia="ar-SA"/>
        </w:rPr>
      </w:pPr>
      <w:r w:rsidRPr="00905949">
        <w:rPr>
          <w:rFonts w:eastAsia="Times New Roman" w:cs="Calibri"/>
          <w:lang w:eastAsia="ar-SA"/>
        </w:rPr>
        <w:t xml:space="preserve">bytem:           </w:t>
      </w:r>
      <w:r w:rsidRPr="00905949">
        <w:rPr>
          <w:rFonts w:eastAsia="Times New Roman" w:cs="Calibri"/>
          <w:lang w:eastAsia="ar-SA"/>
        </w:rPr>
        <w:tab/>
      </w:r>
      <w:r w:rsidRPr="00905949">
        <w:rPr>
          <w:rFonts w:eastAsia="Times New Roman" w:cs="Calibri"/>
          <w:lang w:eastAsia="ar-SA"/>
        </w:rPr>
        <w:tab/>
      </w:r>
      <w:r w:rsidR="00670F8D" w:rsidRPr="00905949">
        <w:rPr>
          <w:rFonts w:eastAsia="Times New Roman" w:cs="Calibri"/>
          <w:lang w:eastAsia="ar-SA"/>
        </w:rPr>
        <w:t>Na Šmukýřce 934/1, Košíře, 15000 Praha 5</w:t>
      </w:r>
    </w:p>
    <w:p w14:paraId="35336E7F" w14:textId="2CFA7613" w:rsidR="002175C5" w:rsidRPr="002175C5" w:rsidRDefault="002175C5" w:rsidP="002175C5">
      <w:pPr>
        <w:widowControl w:val="0"/>
        <w:autoSpaceDN w:val="0"/>
        <w:ind w:left="360"/>
        <w:rPr>
          <w:rFonts w:ascii="Calibri" w:eastAsia="Times New Roman" w:hAnsi="Calibri" w:cs="Calibri"/>
          <w:lang w:eastAsia="ar-SA"/>
        </w:rPr>
      </w:pPr>
      <w:bookmarkStart w:id="4" w:name="_Hlk153962845"/>
      <w:r w:rsidRPr="00B411FB">
        <w:rPr>
          <w:rFonts w:eastAsia="Times New Roman" w:cstheme="minorHAnsi"/>
          <w:lang w:eastAsia="ar-SA"/>
        </w:rPr>
        <w:t xml:space="preserve">zastoupen na základě </w:t>
      </w:r>
      <w:r>
        <w:rPr>
          <w:rFonts w:eastAsia="Times New Roman" w:cstheme="minorHAnsi"/>
          <w:lang w:eastAsia="ar-SA"/>
        </w:rPr>
        <w:t>plné moci</w:t>
      </w:r>
      <w:r w:rsidRPr="00B411FB">
        <w:rPr>
          <w:rFonts w:eastAsia="Times New Roman" w:cstheme="minorHAnsi"/>
          <w:lang w:eastAsia="ar-SA"/>
        </w:rPr>
        <w:t xml:space="preserve"> ze dne </w:t>
      </w:r>
      <w:r>
        <w:rPr>
          <w:rFonts w:eastAsia="Times New Roman" w:cstheme="minorHAnsi"/>
          <w:lang w:eastAsia="ar-SA"/>
        </w:rPr>
        <w:t>5.12.2023</w:t>
      </w:r>
      <w:r w:rsidRPr="00082C27">
        <w:rPr>
          <w:rFonts w:eastAsia="Times New Roman" w:cstheme="minorHAnsi"/>
          <w:lang w:eastAsia="ar-SA"/>
        </w:rPr>
        <w:t xml:space="preserve"> panem </w:t>
      </w:r>
      <w:r>
        <w:rPr>
          <w:rFonts w:cstheme="minorHAnsi"/>
          <w:bCs/>
        </w:rPr>
        <w:t xml:space="preserve">Alešem </w:t>
      </w:r>
      <w:r w:rsidRPr="002175C5">
        <w:rPr>
          <w:rFonts w:cstheme="minorHAnsi"/>
          <w:bCs/>
        </w:rPr>
        <w:t>Chamrádem</w:t>
      </w:r>
      <w:r w:rsidRPr="002175C5">
        <w:rPr>
          <w:rFonts w:cstheme="minorHAnsi"/>
          <w:b/>
        </w:rPr>
        <w:t>,</w:t>
      </w:r>
      <w:r w:rsidRPr="002175C5">
        <w:rPr>
          <w:rFonts w:cstheme="minorHAnsi"/>
        </w:rPr>
        <w:t xml:space="preserve"> </w:t>
      </w:r>
      <w:r w:rsidR="00682C05" w:rsidRPr="00682C05">
        <w:rPr>
          <w:rFonts w:ascii="Calibri" w:eastAsia="Times New Roman" w:hAnsi="Calibri" w:cs="Calibri"/>
          <w:highlight w:val="black"/>
          <w:lang w:eastAsia="ar-SA"/>
        </w:rPr>
        <w:t>XXXXXXXX</w:t>
      </w:r>
      <w:r w:rsidRPr="002175C5">
        <w:t>, trvale bytem Kamýcká 244/4A, 160 00 Praha 6</w:t>
      </w:r>
    </w:p>
    <w:bookmarkEnd w:id="4"/>
    <w:p w14:paraId="71AEDA6D" w14:textId="77777777" w:rsidR="007C3366" w:rsidRPr="00905949" w:rsidRDefault="007C3366" w:rsidP="007C3366">
      <w:pPr>
        <w:suppressAutoHyphens/>
        <w:spacing w:after="0" w:line="240" w:lineRule="auto"/>
        <w:ind w:left="360"/>
        <w:rPr>
          <w:rFonts w:eastAsia="Times New Roman" w:cs="Calibri"/>
          <w:lang w:eastAsia="ar-SA"/>
        </w:rPr>
      </w:pPr>
    </w:p>
    <w:p w14:paraId="3200220D" w14:textId="77777777" w:rsidR="00697E77" w:rsidRPr="00905949" w:rsidRDefault="00697E77" w:rsidP="00270616">
      <w:pPr>
        <w:suppressAutoHyphens/>
        <w:spacing w:after="0" w:line="240" w:lineRule="auto"/>
        <w:jc w:val="both"/>
        <w:rPr>
          <w:rFonts w:eastAsia="Times New Roman" w:cs="Times New Roman"/>
        </w:rPr>
      </w:pPr>
    </w:p>
    <w:p w14:paraId="4A272D01" w14:textId="77777777" w:rsidR="00697E77" w:rsidRPr="00905949" w:rsidRDefault="00C62BB9">
      <w:pPr>
        <w:spacing w:after="0" w:line="240" w:lineRule="auto"/>
        <w:ind w:left="360"/>
        <w:jc w:val="both"/>
        <w:rPr>
          <w:rFonts w:eastAsia="Times New Roman" w:cs="Times New Roman"/>
        </w:rPr>
      </w:pPr>
      <w:r w:rsidRPr="00905949">
        <w:rPr>
          <w:rFonts w:eastAsia="Times New Roman" w:cs="Times New Roman"/>
          <w:b/>
          <w:i/>
        </w:rPr>
        <w:t xml:space="preserve">na straně druhé společně </w:t>
      </w:r>
      <w:r w:rsidRPr="00905949">
        <w:rPr>
          <w:rFonts w:eastAsia="Times New Roman" w:cs="Times New Roman"/>
          <w:i/>
        </w:rPr>
        <w:t>jako „</w:t>
      </w:r>
      <w:r w:rsidRPr="00905949">
        <w:rPr>
          <w:rFonts w:eastAsia="Times New Roman" w:cs="Times New Roman"/>
          <w:b/>
          <w:bCs/>
          <w:i/>
        </w:rPr>
        <w:t>Kupující</w:t>
      </w:r>
      <w:r w:rsidRPr="00905949">
        <w:rPr>
          <w:rFonts w:eastAsia="Times New Roman" w:cs="Times New Roman"/>
          <w:i/>
        </w:rPr>
        <w:t>“</w:t>
      </w:r>
    </w:p>
    <w:p w14:paraId="5BF668DC" w14:textId="77777777" w:rsidR="00697E77" w:rsidRPr="00905949" w:rsidRDefault="00697E77">
      <w:pPr>
        <w:spacing w:after="0" w:line="240" w:lineRule="auto"/>
        <w:ind w:left="360"/>
        <w:jc w:val="both"/>
        <w:rPr>
          <w:rFonts w:eastAsia="Times New Roman" w:cs="Times New Roman"/>
        </w:rPr>
      </w:pPr>
    </w:p>
    <w:p w14:paraId="1721B689" w14:textId="77777777" w:rsidR="00697E77" w:rsidRPr="00905949" w:rsidRDefault="00C62BB9">
      <w:pPr>
        <w:widowControl w:val="0"/>
        <w:suppressAutoHyphens/>
        <w:spacing w:after="0" w:line="240" w:lineRule="auto"/>
        <w:ind w:firstLine="360"/>
        <w:rPr>
          <w:rFonts w:eastAsia="Times New Roman" w:cs="Calibri"/>
          <w:lang w:eastAsia="ar-SA"/>
        </w:rPr>
      </w:pPr>
      <w:r w:rsidRPr="00905949">
        <w:rPr>
          <w:rFonts w:eastAsia="Times New Roman" w:cs="Times New Roman"/>
        </w:rPr>
        <w:t>(Prodávající a Kupující dále společně také jako „</w:t>
      </w:r>
      <w:r w:rsidRPr="00905949">
        <w:rPr>
          <w:rFonts w:eastAsia="Times New Roman" w:cs="Times New Roman"/>
          <w:b/>
        </w:rPr>
        <w:t>Smluvní strany</w:t>
      </w:r>
      <w:r w:rsidRPr="00905949">
        <w:rPr>
          <w:rFonts w:eastAsia="Times New Roman" w:cs="Times New Roman"/>
          <w:i/>
        </w:rPr>
        <w:t>“)</w:t>
      </w:r>
    </w:p>
    <w:p w14:paraId="03646DDB" w14:textId="77777777" w:rsidR="00697E77" w:rsidRPr="00905949" w:rsidRDefault="00697E77">
      <w:pPr>
        <w:widowControl w:val="0"/>
        <w:suppressAutoHyphens/>
        <w:spacing w:after="0" w:line="240" w:lineRule="auto"/>
        <w:ind w:left="720" w:right="-108" w:hanging="720"/>
        <w:jc w:val="both"/>
        <w:rPr>
          <w:rFonts w:eastAsia="Times New Roman" w:cs="Calibri"/>
          <w:lang w:eastAsia="ar-SA"/>
        </w:rPr>
      </w:pPr>
    </w:p>
    <w:p w14:paraId="3ED713FF" w14:textId="77777777" w:rsidR="00697E77" w:rsidRPr="00905949" w:rsidRDefault="00C62BB9">
      <w:pPr>
        <w:suppressAutoHyphens/>
        <w:spacing w:after="0" w:line="240" w:lineRule="auto"/>
        <w:ind w:firstLine="360"/>
        <w:rPr>
          <w:rFonts w:eastAsia="Times New Roman" w:cs="Calibri"/>
          <w:b/>
          <w:bCs/>
          <w:lang w:eastAsia="ar-SA"/>
        </w:rPr>
      </w:pPr>
      <w:r w:rsidRPr="00905949">
        <w:rPr>
          <w:rFonts w:eastAsia="Times New Roman" w:cs="Calibri"/>
          <w:lang w:eastAsia="ar-SA"/>
        </w:rPr>
        <w:t>uzavřely níže uvedeného dne, měsíce a roku následující</w:t>
      </w:r>
    </w:p>
    <w:p w14:paraId="5C26E245" w14:textId="77777777" w:rsidR="00697E77" w:rsidRPr="00905949" w:rsidRDefault="00697E77">
      <w:pPr>
        <w:widowControl w:val="0"/>
        <w:suppressAutoHyphens/>
        <w:spacing w:after="0" w:line="240" w:lineRule="auto"/>
        <w:ind w:right="-108"/>
        <w:jc w:val="center"/>
        <w:rPr>
          <w:rFonts w:eastAsia="Times New Roman" w:cs="Calibri"/>
          <w:b/>
          <w:lang w:eastAsia="ar-SA"/>
        </w:rPr>
      </w:pPr>
    </w:p>
    <w:p w14:paraId="5AC35997" w14:textId="0BF24F04" w:rsidR="00697E77" w:rsidRPr="00905949" w:rsidRDefault="00C62BB9">
      <w:pPr>
        <w:widowControl w:val="0"/>
        <w:suppressAutoHyphens/>
        <w:spacing w:after="0" w:line="240" w:lineRule="auto"/>
        <w:ind w:right="-108"/>
        <w:jc w:val="center"/>
        <w:rPr>
          <w:rFonts w:eastAsia="Times New Roman" w:cs="Calibri"/>
          <w:b/>
          <w:sz w:val="28"/>
          <w:szCs w:val="28"/>
          <w:lang w:eastAsia="ar-SA"/>
        </w:rPr>
      </w:pPr>
      <w:r w:rsidRPr="00905949">
        <w:rPr>
          <w:rFonts w:eastAsia="Times New Roman" w:cs="Calibri"/>
          <w:b/>
          <w:sz w:val="28"/>
          <w:szCs w:val="28"/>
          <w:lang w:eastAsia="ar-SA"/>
        </w:rPr>
        <w:t>KUPNÍ SMLOUVU O PŘEVODU VLASTNICTVÍ NEMOVITOSTI</w:t>
      </w:r>
    </w:p>
    <w:p w14:paraId="69CE0DCA" w14:textId="79149555" w:rsidR="007F1A18" w:rsidRPr="00905949" w:rsidRDefault="007F1A18">
      <w:pPr>
        <w:widowControl w:val="0"/>
        <w:suppressAutoHyphens/>
        <w:spacing w:after="0" w:line="240" w:lineRule="auto"/>
        <w:ind w:right="-108"/>
        <w:jc w:val="center"/>
      </w:pPr>
      <w:r w:rsidRPr="00905949">
        <w:rPr>
          <w:rFonts w:eastAsia="Times New Roman" w:cs="Calibri"/>
          <w:b/>
          <w:sz w:val="28"/>
          <w:szCs w:val="28"/>
          <w:lang w:eastAsia="ar-SA"/>
        </w:rPr>
        <w:t xml:space="preserve">č. </w:t>
      </w:r>
      <w:r w:rsidR="00576E86" w:rsidRPr="00905949">
        <w:rPr>
          <w:rFonts w:eastAsia="Times New Roman" w:cs="Calibri"/>
          <w:b/>
          <w:sz w:val="28"/>
          <w:szCs w:val="28"/>
          <w:lang w:eastAsia="ar-SA"/>
        </w:rPr>
        <w:t>20221</w:t>
      </w:r>
      <w:r w:rsidR="00391DAB" w:rsidRPr="00905949">
        <w:rPr>
          <w:rFonts w:eastAsia="Times New Roman" w:cs="Calibri"/>
          <w:b/>
          <w:sz w:val="28"/>
          <w:szCs w:val="28"/>
          <w:lang w:eastAsia="ar-SA"/>
        </w:rPr>
        <w:t>24</w:t>
      </w:r>
    </w:p>
    <w:p w14:paraId="1350DE9C" w14:textId="77777777" w:rsidR="00697E77" w:rsidRPr="00905949" w:rsidRDefault="00697E77">
      <w:pPr>
        <w:widowControl w:val="0"/>
        <w:suppressAutoHyphens/>
        <w:spacing w:after="0" w:line="240" w:lineRule="auto"/>
        <w:ind w:right="-108"/>
        <w:jc w:val="center"/>
        <w:rPr>
          <w:rFonts w:eastAsia="Times New Roman" w:cs="Calibri"/>
          <w:b/>
          <w:lang w:eastAsia="ar-SA"/>
        </w:rPr>
      </w:pPr>
    </w:p>
    <w:p w14:paraId="2078B79A" w14:textId="77777777" w:rsidR="00697E77" w:rsidRPr="00905949" w:rsidRDefault="00C62BB9">
      <w:pPr>
        <w:widowControl w:val="0"/>
        <w:suppressAutoHyphens/>
        <w:spacing w:after="0" w:line="240" w:lineRule="auto"/>
        <w:jc w:val="center"/>
        <w:rPr>
          <w:rFonts w:eastAsia="Times New Roman" w:cs="Calibri"/>
          <w:lang w:eastAsia="ar-SA"/>
        </w:rPr>
      </w:pPr>
      <w:r w:rsidRPr="00905949">
        <w:rPr>
          <w:rFonts w:eastAsia="Times New Roman" w:cs="Calibri"/>
          <w:lang w:eastAsia="ar-SA"/>
        </w:rPr>
        <w:t>(dále jen „</w:t>
      </w:r>
      <w:r w:rsidRPr="00905949">
        <w:rPr>
          <w:rFonts w:eastAsia="Times New Roman" w:cs="Calibri"/>
          <w:b/>
          <w:lang w:eastAsia="ar-SA"/>
        </w:rPr>
        <w:t>Smlouva</w:t>
      </w:r>
      <w:r w:rsidRPr="00905949">
        <w:rPr>
          <w:rFonts w:eastAsia="Times New Roman" w:cs="Calibri"/>
          <w:lang w:eastAsia="ar-SA"/>
        </w:rPr>
        <w:t>“)</w:t>
      </w:r>
    </w:p>
    <w:p w14:paraId="522859DF" w14:textId="77777777" w:rsidR="00697E77" w:rsidRPr="00905949" w:rsidRDefault="00697E77">
      <w:pPr>
        <w:suppressAutoHyphens/>
        <w:spacing w:after="0" w:line="240" w:lineRule="auto"/>
        <w:ind w:right="-108"/>
        <w:rPr>
          <w:rFonts w:eastAsia="Times New Roman" w:cs="Calibri"/>
          <w:lang w:eastAsia="ar-SA"/>
        </w:rPr>
      </w:pPr>
    </w:p>
    <w:p w14:paraId="710CB26D" w14:textId="77777777" w:rsidR="00697E77" w:rsidRPr="00905949" w:rsidRDefault="00C62BB9">
      <w:pPr>
        <w:suppressAutoHyphens/>
        <w:spacing w:after="0" w:line="240" w:lineRule="auto"/>
        <w:ind w:right="-108"/>
        <w:jc w:val="center"/>
        <w:rPr>
          <w:rFonts w:eastAsia="Times New Roman" w:cs="Calibri"/>
          <w:b/>
          <w:lang w:eastAsia="ar-SA"/>
        </w:rPr>
      </w:pPr>
      <w:r w:rsidRPr="00905949">
        <w:rPr>
          <w:rFonts w:eastAsia="Times New Roman" w:cs="Calibri"/>
          <w:b/>
          <w:lang w:eastAsia="ar-SA"/>
        </w:rPr>
        <w:t>I.</w:t>
      </w:r>
    </w:p>
    <w:p w14:paraId="0F25E774" w14:textId="77777777" w:rsidR="00697E77" w:rsidRPr="00905949" w:rsidRDefault="00C62BB9">
      <w:pPr>
        <w:suppressAutoHyphens/>
        <w:spacing w:after="0" w:line="240" w:lineRule="auto"/>
        <w:ind w:right="-108"/>
        <w:jc w:val="center"/>
        <w:rPr>
          <w:rFonts w:eastAsia="Times New Roman" w:cs="Calibri"/>
          <w:lang w:eastAsia="ar-SA"/>
        </w:rPr>
      </w:pPr>
      <w:r w:rsidRPr="00905949">
        <w:rPr>
          <w:rFonts w:eastAsia="Times New Roman" w:cs="Calibri"/>
          <w:b/>
          <w:lang w:eastAsia="ar-SA"/>
        </w:rPr>
        <w:t>Úvodní ustanovení</w:t>
      </w:r>
    </w:p>
    <w:p w14:paraId="3C2CF753" w14:textId="77777777" w:rsidR="00697E77" w:rsidRPr="00905949" w:rsidRDefault="00697E77">
      <w:pPr>
        <w:suppressAutoHyphens/>
        <w:spacing w:after="0" w:line="240" w:lineRule="auto"/>
        <w:ind w:right="-108"/>
        <w:jc w:val="both"/>
        <w:rPr>
          <w:rFonts w:eastAsia="Times New Roman" w:cs="Calibri"/>
          <w:lang w:eastAsia="ar-SA"/>
        </w:rPr>
      </w:pPr>
    </w:p>
    <w:p w14:paraId="7065647C" w14:textId="34950BFA" w:rsidR="00697E77" w:rsidRPr="00905949" w:rsidRDefault="00C62BB9" w:rsidP="00503182">
      <w:pPr>
        <w:numPr>
          <w:ilvl w:val="0"/>
          <w:numId w:val="2"/>
        </w:numPr>
        <w:suppressAutoHyphens/>
        <w:spacing w:after="0" w:line="240" w:lineRule="auto"/>
        <w:ind w:left="709" w:right="-108" w:hanging="709"/>
        <w:jc w:val="both"/>
      </w:pPr>
      <w:r w:rsidRPr="00905949">
        <w:rPr>
          <w:rFonts w:eastAsia="Times New Roman" w:cs="Calibri"/>
          <w:lang w:eastAsia="ar-SA"/>
        </w:rPr>
        <w:t xml:space="preserve">Prodávající </w:t>
      </w:r>
      <w:r w:rsidRPr="00905949">
        <w:rPr>
          <w:rFonts w:cs="Calibri"/>
          <w:lang w:eastAsia="ar-SA"/>
        </w:rPr>
        <w:t>prohlašuje</w:t>
      </w:r>
      <w:r w:rsidRPr="00905949">
        <w:rPr>
          <w:rFonts w:eastAsia="Times New Roman" w:cs="Calibri"/>
          <w:lang w:eastAsia="ar-SA"/>
        </w:rPr>
        <w:t xml:space="preserve">, že </w:t>
      </w:r>
      <w:bookmarkStart w:id="5" w:name="_Hlk21879723"/>
      <w:r w:rsidRPr="00905949">
        <w:rPr>
          <w:rFonts w:eastAsia="Times New Roman" w:cs="Calibri"/>
          <w:lang w:eastAsia="ar-SA"/>
        </w:rPr>
        <w:t xml:space="preserve">v souladu se zápisem v katastru nemovitostí je </w:t>
      </w:r>
      <w:r w:rsidRPr="00905949">
        <w:rPr>
          <w:rFonts w:cs="Verdana"/>
        </w:rPr>
        <w:t>výlučným vlastníkem níže specifikovaných nemovitostí Česká republika a Prodávající má právo s tímto majetkem státu hospodařit a nakládat s ním jako vlastník:</w:t>
      </w:r>
    </w:p>
    <w:p w14:paraId="59290FEF" w14:textId="425B9379" w:rsidR="00697E77" w:rsidRPr="00905949" w:rsidRDefault="009557E9" w:rsidP="00503182">
      <w:pPr>
        <w:suppressAutoHyphens/>
        <w:spacing w:after="0" w:line="240" w:lineRule="auto"/>
        <w:ind w:left="709" w:right="-108" w:hanging="1"/>
        <w:jc w:val="both"/>
        <w:rPr>
          <w:rFonts w:cs="Calibri"/>
          <w:bCs/>
          <w:lang w:eastAsia="ar-SA"/>
        </w:rPr>
      </w:pPr>
      <w:r w:rsidRPr="00905949">
        <w:rPr>
          <w:rFonts w:cs="Calibri"/>
          <w:bCs/>
          <w:lang w:eastAsia="ar-SA"/>
        </w:rPr>
        <w:t>Pozemek parc. č. 628/1, druh pozemku: ostatní plocha, způsob využití: zeleň, o celkové výměře 2221 m</w:t>
      </w:r>
      <w:r w:rsidRPr="00905949">
        <w:rPr>
          <w:rFonts w:cs="Calibri"/>
          <w:bCs/>
          <w:vertAlign w:val="superscript"/>
          <w:lang w:eastAsia="ar-SA"/>
        </w:rPr>
        <w:t>2</w:t>
      </w:r>
      <w:r w:rsidRPr="00905949">
        <w:rPr>
          <w:rFonts w:cs="Calibri"/>
          <w:bCs/>
          <w:lang w:eastAsia="ar-SA"/>
        </w:rPr>
        <w:t>, zapsaný v katastru nemovitostí vedeném Katastrálním úřadem pro hlavní město Prahu, Katastrální pracoviště Praha, na LV č. 10, katastrální území Košíře, obec Praha.</w:t>
      </w:r>
    </w:p>
    <w:p w14:paraId="4E35590E" w14:textId="77777777" w:rsidR="00503182" w:rsidRPr="00905949" w:rsidRDefault="00503182" w:rsidP="00503182">
      <w:pPr>
        <w:suppressAutoHyphens/>
        <w:spacing w:after="0" w:line="240" w:lineRule="auto"/>
        <w:ind w:left="709" w:right="-108" w:hanging="1"/>
        <w:jc w:val="both"/>
        <w:rPr>
          <w:rFonts w:eastAsia="Times New Roman" w:cs="Calibri"/>
          <w:lang w:eastAsia="ar-SA"/>
        </w:rPr>
      </w:pPr>
    </w:p>
    <w:p w14:paraId="23FEB02F" w14:textId="77777777" w:rsidR="009557E9" w:rsidRPr="00905949" w:rsidRDefault="009557E9" w:rsidP="000C1506">
      <w:pPr>
        <w:numPr>
          <w:ilvl w:val="0"/>
          <w:numId w:val="2"/>
        </w:numPr>
        <w:suppressAutoHyphens/>
        <w:spacing w:after="0" w:line="240" w:lineRule="auto"/>
        <w:ind w:left="709" w:right="-108" w:hanging="709"/>
        <w:jc w:val="both"/>
      </w:pPr>
      <w:r w:rsidRPr="00905949">
        <w:rPr>
          <w:rFonts w:eastAsia="Times New Roman" w:cs="Calibri"/>
          <w:lang w:eastAsia="ar-SA"/>
        </w:rPr>
        <w:t>Na základě geometrického plánu č. 2203-492017/2017, ověřeného dne 23.8.2018 oprávněným zeměměřickým inženýrem Evou Fiedlerovou a odsouhlaseného Katastrálním úřadem pro hlavní město Prahu, Katastrální pracoviště Praha dne 29.8.2018, č.j. PGP-3916/2018-101, došlo k rozdělení pozemku parc. č. 628/1</w:t>
      </w:r>
      <w:r w:rsidRPr="00905949">
        <w:rPr>
          <w:rFonts w:cs="Calibri"/>
          <w:bCs/>
          <w:lang w:eastAsia="ar-SA"/>
        </w:rPr>
        <w:t xml:space="preserve">, druh pozemku: </w:t>
      </w:r>
      <w:r w:rsidRPr="00905949">
        <w:rPr>
          <w:rFonts w:eastAsia="Times New Roman" w:cs="Calibri"/>
          <w:lang w:eastAsia="ar-SA"/>
        </w:rPr>
        <w:t>ostatní plocha</w:t>
      </w:r>
      <w:r w:rsidRPr="00905949">
        <w:rPr>
          <w:rFonts w:cs="Calibri"/>
          <w:bCs/>
          <w:lang w:eastAsia="ar-SA"/>
        </w:rPr>
        <w:t xml:space="preserve">, způsob využití: </w:t>
      </w:r>
      <w:r w:rsidRPr="00905949">
        <w:rPr>
          <w:rFonts w:eastAsia="Times New Roman" w:cs="Calibri"/>
          <w:lang w:eastAsia="ar-SA"/>
        </w:rPr>
        <w:t>zeleň, o celkové výměře 3509 m2, na pozemek parc. č. 628/1</w:t>
      </w:r>
      <w:r w:rsidRPr="00905949">
        <w:rPr>
          <w:rFonts w:cs="Calibri"/>
          <w:bCs/>
          <w:lang w:eastAsia="ar-SA"/>
        </w:rPr>
        <w:t xml:space="preserve">, druh pozemku: </w:t>
      </w:r>
      <w:r w:rsidRPr="00905949">
        <w:rPr>
          <w:rFonts w:eastAsia="Times New Roman" w:cs="Calibri"/>
          <w:lang w:eastAsia="ar-SA"/>
        </w:rPr>
        <w:t>ostatní plocha</w:t>
      </w:r>
      <w:r w:rsidRPr="00905949">
        <w:rPr>
          <w:rFonts w:cs="Calibri"/>
          <w:bCs/>
          <w:lang w:eastAsia="ar-SA"/>
        </w:rPr>
        <w:t xml:space="preserve">, způsob využití: </w:t>
      </w:r>
      <w:r w:rsidRPr="00905949">
        <w:rPr>
          <w:rFonts w:eastAsia="Times New Roman" w:cs="Calibri"/>
          <w:lang w:eastAsia="ar-SA"/>
        </w:rPr>
        <w:t>zeleň, o výměře 2001 m2 a nově vzniklý pozemek parc. č. 628/67</w:t>
      </w:r>
      <w:r w:rsidRPr="00905949">
        <w:rPr>
          <w:rFonts w:cs="Calibri"/>
          <w:bCs/>
          <w:lang w:eastAsia="ar-SA"/>
        </w:rPr>
        <w:t xml:space="preserve">, druh pozemku: </w:t>
      </w:r>
      <w:r w:rsidRPr="00905949">
        <w:rPr>
          <w:rFonts w:eastAsia="Times New Roman" w:cs="Calibri"/>
          <w:lang w:eastAsia="ar-SA"/>
        </w:rPr>
        <w:t>ostatní plocha</w:t>
      </w:r>
      <w:r w:rsidRPr="00905949">
        <w:rPr>
          <w:rFonts w:cs="Calibri"/>
          <w:bCs/>
          <w:lang w:eastAsia="ar-SA"/>
        </w:rPr>
        <w:t xml:space="preserve">, způsob využití: </w:t>
      </w:r>
      <w:r w:rsidRPr="00905949">
        <w:rPr>
          <w:rFonts w:eastAsia="Times New Roman" w:cs="Calibri"/>
          <w:lang w:eastAsia="ar-SA"/>
        </w:rPr>
        <w:t>zeleň, o výměře 462 m2, dále nově vzniklý pozemek parc. č. 628/68</w:t>
      </w:r>
      <w:r w:rsidRPr="00905949">
        <w:rPr>
          <w:rFonts w:cs="Calibri"/>
          <w:bCs/>
          <w:lang w:eastAsia="ar-SA"/>
        </w:rPr>
        <w:t xml:space="preserve">, druh pozemku: </w:t>
      </w:r>
      <w:r w:rsidRPr="00905949">
        <w:rPr>
          <w:rFonts w:eastAsia="Times New Roman" w:cs="Calibri"/>
          <w:lang w:eastAsia="ar-SA"/>
        </w:rPr>
        <w:t>ostatní plocha</w:t>
      </w:r>
      <w:r w:rsidRPr="00905949">
        <w:rPr>
          <w:rFonts w:cs="Calibri"/>
          <w:bCs/>
          <w:lang w:eastAsia="ar-SA"/>
        </w:rPr>
        <w:t xml:space="preserve">, způsob využití: </w:t>
      </w:r>
      <w:r w:rsidRPr="00905949">
        <w:rPr>
          <w:rFonts w:eastAsia="Times New Roman" w:cs="Calibri"/>
          <w:lang w:eastAsia="ar-SA"/>
        </w:rPr>
        <w:t>zeleň, o výměře 523 m2, nově vzniklý pozemek parc. č. 628/69</w:t>
      </w:r>
      <w:r w:rsidRPr="00905949">
        <w:rPr>
          <w:rFonts w:cs="Calibri"/>
          <w:bCs/>
          <w:lang w:eastAsia="ar-SA"/>
        </w:rPr>
        <w:t xml:space="preserve">, druh pozemku: </w:t>
      </w:r>
      <w:r w:rsidRPr="00905949">
        <w:rPr>
          <w:rFonts w:eastAsia="Times New Roman" w:cs="Calibri"/>
          <w:lang w:eastAsia="ar-SA"/>
        </w:rPr>
        <w:t>ostatní plocha</w:t>
      </w:r>
      <w:r w:rsidRPr="00905949">
        <w:rPr>
          <w:rFonts w:cs="Calibri"/>
          <w:bCs/>
          <w:lang w:eastAsia="ar-SA"/>
        </w:rPr>
        <w:t xml:space="preserve">, způsob využití: </w:t>
      </w:r>
      <w:r w:rsidRPr="00905949">
        <w:rPr>
          <w:rFonts w:eastAsia="Times New Roman" w:cs="Calibri"/>
          <w:lang w:eastAsia="ar-SA"/>
        </w:rPr>
        <w:t>zeleň, o výměře 303 m2, nově vzniklý pozemek parc. č. 628/70</w:t>
      </w:r>
      <w:r w:rsidRPr="00905949">
        <w:rPr>
          <w:rFonts w:cs="Calibri"/>
          <w:bCs/>
          <w:lang w:eastAsia="ar-SA"/>
        </w:rPr>
        <w:t xml:space="preserve">, druh pozemku: </w:t>
      </w:r>
      <w:r w:rsidRPr="00905949">
        <w:rPr>
          <w:rFonts w:eastAsia="Times New Roman" w:cs="Calibri"/>
          <w:lang w:eastAsia="ar-SA"/>
        </w:rPr>
        <w:t>ostatní plocha</w:t>
      </w:r>
      <w:r w:rsidRPr="00905949">
        <w:rPr>
          <w:rFonts w:cs="Calibri"/>
          <w:bCs/>
          <w:lang w:eastAsia="ar-SA"/>
        </w:rPr>
        <w:t>, způsob využití:</w:t>
      </w:r>
      <w:r w:rsidRPr="00905949">
        <w:rPr>
          <w:rFonts w:eastAsia="Times New Roman" w:cs="Calibri"/>
          <w:lang w:eastAsia="ar-SA"/>
        </w:rPr>
        <w:t xml:space="preserve"> zeleň, o výměře 220 m2. Geometrický plán tvoří nedílnou součást této smlouvy. </w:t>
      </w:r>
      <w:r w:rsidRPr="00905949">
        <w:rPr>
          <w:rFonts w:ascii="Calibri" w:eastAsia="Times New Roman" w:hAnsi="Calibri" w:cs="Calibri"/>
          <w:lang w:eastAsia="ar-SA"/>
        </w:rPr>
        <w:t xml:space="preserve">Souhlas s dělením pozemku vydal Úřad městské části Praha 5 pod č. j. </w:t>
      </w:r>
      <w:r w:rsidRPr="00905949">
        <w:rPr>
          <w:rFonts w:eastAsia="Times New Roman" w:cs="Calibri"/>
          <w:lang w:eastAsia="ar-SA"/>
        </w:rPr>
        <w:t xml:space="preserve">MC05 165670/2019 </w:t>
      </w:r>
      <w:r w:rsidRPr="00905949">
        <w:rPr>
          <w:rFonts w:ascii="Calibri" w:eastAsia="Times New Roman" w:hAnsi="Calibri" w:cs="Calibri"/>
          <w:lang w:eastAsia="ar-SA"/>
        </w:rPr>
        <w:t xml:space="preserve">dne </w:t>
      </w:r>
      <w:r w:rsidRPr="00905949">
        <w:rPr>
          <w:rFonts w:eastAsia="Times New Roman" w:cs="Calibri"/>
          <w:lang w:eastAsia="ar-SA"/>
        </w:rPr>
        <w:t>23.7.2019</w:t>
      </w:r>
      <w:r w:rsidRPr="00905949">
        <w:rPr>
          <w:rFonts w:ascii="Calibri" w:eastAsia="Times New Roman" w:hAnsi="Calibri" w:cs="Calibri"/>
          <w:lang w:eastAsia="ar-SA"/>
        </w:rPr>
        <w:t>.</w:t>
      </w:r>
    </w:p>
    <w:p w14:paraId="38C44465" w14:textId="77777777" w:rsidR="00697E77" w:rsidRPr="00905949" w:rsidRDefault="00697E77" w:rsidP="00515ED6">
      <w:pPr>
        <w:suppressAutoHyphens/>
        <w:spacing w:after="0" w:line="240" w:lineRule="auto"/>
        <w:ind w:left="709" w:right="-108" w:hanging="709"/>
        <w:jc w:val="both"/>
      </w:pPr>
    </w:p>
    <w:p w14:paraId="5C80A3CB" w14:textId="6926CFE9" w:rsidR="00697E77" w:rsidRPr="00905949" w:rsidRDefault="0044701A" w:rsidP="00503182">
      <w:pPr>
        <w:numPr>
          <w:ilvl w:val="0"/>
          <w:numId w:val="2"/>
        </w:numPr>
        <w:suppressAutoHyphens/>
        <w:spacing w:after="0" w:line="240" w:lineRule="auto"/>
        <w:ind w:left="709" w:right="-108" w:hanging="709"/>
        <w:jc w:val="both"/>
      </w:pPr>
      <w:r w:rsidRPr="00905949">
        <w:t>Prodej podle této Smlouvy odsouhlasilo Ministerstvo financí svým stanoviskem č.j. MF -9625/2019/7203-5</w:t>
      </w:r>
      <w:r w:rsidRPr="00905949">
        <w:rPr>
          <w:rFonts w:eastAsia="Times New Roman" w:cs="Calibri"/>
          <w:lang w:eastAsia="ar-SA"/>
        </w:rPr>
        <w:t xml:space="preserve"> </w:t>
      </w:r>
      <w:r w:rsidRPr="00905949">
        <w:t>ze dne 16.7.2020</w:t>
      </w:r>
      <w:r w:rsidR="00393310" w:rsidRPr="00905949">
        <w:rPr>
          <w:rFonts w:eastAsia="Times New Roman" w:cs="Calibri"/>
          <w:lang w:eastAsia="ar-SA"/>
        </w:rPr>
        <w:t xml:space="preserve"> </w:t>
      </w:r>
      <w:r w:rsidR="00C62BB9" w:rsidRPr="00905949">
        <w:t xml:space="preserve">za podmínky, </w:t>
      </w:r>
      <w:r w:rsidR="00393310" w:rsidRPr="00905949">
        <w:t>že se tak stane za cenu sjednanou nejméně ve výši, která bude v daném místě a čase obvyklá, určená znaleckým posudkem soudního znalce, s tím, že výsledná kupní cena nebude nižší, než tzv. cena zjištěná, určená znaleckým posudkem soudního znalce dle cenového předpisu</w:t>
      </w:r>
      <w:r w:rsidR="00503182" w:rsidRPr="00905949">
        <w:t>.</w:t>
      </w:r>
    </w:p>
    <w:p w14:paraId="4E187910" w14:textId="6F4EBDE0" w:rsidR="00697E77" w:rsidRPr="00905949" w:rsidRDefault="00697E77">
      <w:pPr>
        <w:suppressAutoHyphens/>
        <w:spacing w:after="0" w:line="240" w:lineRule="auto"/>
        <w:ind w:right="-108"/>
        <w:jc w:val="both"/>
        <w:rPr>
          <w:rFonts w:eastAsia="Times New Roman" w:cs="Calibri"/>
          <w:lang w:eastAsia="ar-SA"/>
        </w:rPr>
      </w:pPr>
    </w:p>
    <w:p w14:paraId="3AD732A3" w14:textId="77777777" w:rsidR="00503182" w:rsidRPr="00905949" w:rsidRDefault="00503182">
      <w:pPr>
        <w:suppressAutoHyphens/>
        <w:spacing w:after="0" w:line="240" w:lineRule="auto"/>
        <w:ind w:right="-108"/>
        <w:jc w:val="both"/>
        <w:rPr>
          <w:rFonts w:eastAsia="Times New Roman" w:cs="Calibri"/>
          <w:lang w:eastAsia="ar-SA"/>
        </w:rPr>
      </w:pPr>
    </w:p>
    <w:bookmarkEnd w:id="5"/>
    <w:p w14:paraId="1BE93E3F" w14:textId="77777777" w:rsidR="00697E77" w:rsidRPr="00905949" w:rsidRDefault="00C62BB9">
      <w:pPr>
        <w:suppressAutoHyphens/>
        <w:spacing w:after="0" w:line="240" w:lineRule="auto"/>
        <w:jc w:val="center"/>
        <w:rPr>
          <w:rFonts w:ascii="Calibri" w:eastAsia="Times New Roman" w:hAnsi="Calibri" w:cs="Calibri"/>
          <w:b/>
          <w:lang w:eastAsia="ar-SA"/>
        </w:rPr>
      </w:pPr>
      <w:r w:rsidRPr="00905949">
        <w:rPr>
          <w:rFonts w:ascii="Calibri" w:eastAsia="Times New Roman" w:hAnsi="Calibri" w:cs="Calibri"/>
          <w:b/>
          <w:lang w:eastAsia="ar-SA"/>
        </w:rPr>
        <w:t>II.</w:t>
      </w:r>
    </w:p>
    <w:p w14:paraId="5E05ABC9" w14:textId="77777777" w:rsidR="00697E77" w:rsidRPr="00905949" w:rsidRDefault="00C62BB9">
      <w:pPr>
        <w:keepNext/>
        <w:numPr>
          <w:ilvl w:val="1"/>
          <w:numId w:val="0"/>
        </w:numPr>
        <w:tabs>
          <w:tab w:val="left" w:pos="0"/>
        </w:tabs>
        <w:suppressAutoHyphens/>
        <w:spacing w:after="0" w:line="240" w:lineRule="auto"/>
        <w:ind w:left="1440" w:hanging="1440"/>
        <w:jc w:val="center"/>
        <w:outlineLvl w:val="1"/>
        <w:rPr>
          <w:rFonts w:ascii="Calibri" w:eastAsia="Times New Roman" w:hAnsi="Calibri" w:cs="Calibri"/>
          <w:b/>
          <w:lang w:eastAsia="ar-SA"/>
        </w:rPr>
      </w:pPr>
      <w:r w:rsidRPr="00905949">
        <w:rPr>
          <w:rFonts w:ascii="Calibri" w:eastAsia="Times New Roman" w:hAnsi="Calibri" w:cs="Calibri"/>
          <w:b/>
          <w:lang w:eastAsia="ar-SA"/>
        </w:rPr>
        <w:t>Předmět převodu</w:t>
      </w:r>
    </w:p>
    <w:p w14:paraId="1A9C2101" w14:textId="77777777" w:rsidR="00697E77" w:rsidRPr="00905949" w:rsidRDefault="00697E77">
      <w:pPr>
        <w:keepNext/>
        <w:numPr>
          <w:ilvl w:val="1"/>
          <w:numId w:val="0"/>
        </w:numPr>
        <w:tabs>
          <w:tab w:val="left" w:pos="0"/>
        </w:tabs>
        <w:suppressAutoHyphens/>
        <w:spacing w:after="0" w:line="240" w:lineRule="auto"/>
        <w:ind w:left="1440" w:hanging="1440"/>
        <w:jc w:val="center"/>
        <w:outlineLvl w:val="1"/>
        <w:rPr>
          <w:rFonts w:ascii="Calibri" w:eastAsia="Times New Roman" w:hAnsi="Calibri" w:cs="Calibri"/>
          <w:b/>
          <w:lang w:eastAsia="ar-SA"/>
        </w:rPr>
      </w:pPr>
    </w:p>
    <w:p w14:paraId="72AAD4D0" w14:textId="7968987E" w:rsidR="00697E77" w:rsidRPr="00905949" w:rsidRDefault="00C62BB9" w:rsidP="00503182">
      <w:pPr>
        <w:pStyle w:val="Odstavecseseznamem"/>
        <w:widowControl w:val="0"/>
        <w:numPr>
          <w:ilvl w:val="0"/>
          <w:numId w:val="3"/>
        </w:numPr>
        <w:tabs>
          <w:tab w:val="left" w:pos="1134"/>
        </w:tabs>
        <w:spacing w:after="0" w:line="240" w:lineRule="auto"/>
        <w:ind w:hanging="720"/>
        <w:jc w:val="both"/>
        <w:rPr>
          <w:rFonts w:ascii="Calibri" w:eastAsia="Calibri" w:hAnsi="Calibri" w:cs="Calibri"/>
          <w:lang w:eastAsia="ar-SA"/>
        </w:rPr>
      </w:pPr>
      <w:r w:rsidRPr="00905949">
        <w:rPr>
          <w:rFonts w:ascii="Calibri" w:eastAsia="Calibri" w:hAnsi="Calibri" w:cs="Calibri"/>
          <w:lang w:eastAsia="ar-SA"/>
        </w:rPr>
        <w:t xml:space="preserve">Předmětem převodu dle této smlouvy je převod vlastnického práva </w:t>
      </w:r>
      <w:r w:rsidRPr="00905949">
        <w:rPr>
          <w:rFonts w:ascii="Calibri" w:eastAsia="Calibri" w:hAnsi="Calibri" w:cs="Calibri"/>
          <w:b/>
          <w:lang w:eastAsia="ar-SA"/>
        </w:rPr>
        <w:t>k</w:t>
      </w:r>
      <w:r w:rsidR="007C3366" w:rsidRPr="00905949">
        <w:rPr>
          <w:rFonts w:ascii="Calibri" w:eastAsia="Calibri" w:hAnsi="Calibri" w:cs="Calibri"/>
          <w:b/>
          <w:lang w:eastAsia="ar-SA"/>
        </w:rPr>
        <w:t>e spoluvlastnickému podílu celkem 13/14</w:t>
      </w:r>
      <w:r w:rsidR="007C3366" w:rsidRPr="00905949">
        <w:rPr>
          <w:rFonts w:ascii="Calibri" w:eastAsia="Calibri" w:hAnsi="Calibri" w:cs="Calibri"/>
          <w:lang w:eastAsia="ar-SA"/>
        </w:rPr>
        <w:t xml:space="preserve"> na </w:t>
      </w:r>
      <w:r w:rsidRPr="00905949">
        <w:rPr>
          <w:rFonts w:ascii="Calibri" w:eastAsia="Calibri" w:hAnsi="Calibri" w:cs="Calibri"/>
          <w:lang w:eastAsia="ar-SA"/>
        </w:rPr>
        <w:t xml:space="preserve">pozemku </w:t>
      </w:r>
      <w:r w:rsidRPr="00905949">
        <w:rPr>
          <w:rFonts w:ascii="Calibri" w:eastAsia="Calibri" w:hAnsi="Calibri" w:cs="Calibri"/>
          <w:b/>
          <w:bCs/>
          <w:lang w:eastAsia="ar-SA"/>
        </w:rPr>
        <w:t xml:space="preserve">parc. č. </w:t>
      </w:r>
      <w:r w:rsidR="000C1506" w:rsidRPr="00905949">
        <w:rPr>
          <w:rFonts w:eastAsia="Times New Roman" w:cs="Calibri"/>
          <w:b/>
          <w:lang w:eastAsia="ar-SA"/>
        </w:rPr>
        <w:t>628/1</w:t>
      </w:r>
      <w:r w:rsidR="000C1506" w:rsidRPr="00905949">
        <w:rPr>
          <w:rFonts w:eastAsia="Times New Roman" w:cs="Calibri"/>
          <w:lang w:eastAsia="ar-SA"/>
        </w:rPr>
        <w:t xml:space="preserve">, druh pozemku: ostatní plocha, způsob využití: zeleň, o výměře </w:t>
      </w:r>
      <w:r w:rsidR="000C1506" w:rsidRPr="00905949">
        <w:rPr>
          <w:rFonts w:eastAsia="Times New Roman" w:cs="Calibri"/>
          <w:b/>
          <w:lang w:eastAsia="ar-SA"/>
        </w:rPr>
        <w:t>2001 m</w:t>
      </w:r>
      <w:r w:rsidR="000C1506" w:rsidRPr="00905949">
        <w:rPr>
          <w:rFonts w:eastAsia="Times New Roman" w:cs="Calibri"/>
          <w:b/>
          <w:vertAlign w:val="superscript"/>
          <w:lang w:eastAsia="ar-SA"/>
        </w:rPr>
        <w:t>2</w:t>
      </w:r>
      <w:r w:rsidRPr="00905949">
        <w:rPr>
          <w:rFonts w:ascii="Calibri" w:eastAsia="Calibri" w:hAnsi="Calibri" w:cs="Calibri"/>
          <w:lang w:eastAsia="ar-SA"/>
        </w:rPr>
        <w:t xml:space="preserve">, který vznikl   rozdělením původního pozemku parc. č. </w:t>
      </w:r>
      <w:r w:rsidR="000C1506" w:rsidRPr="00905949">
        <w:rPr>
          <w:rFonts w:eastAsia="Times New Roman" w:cs="Calibri"/>
          <w:lang w:eastAsia="ar-SA"/>
        </w:rPr>
        <w:t>parc. č. 628/1, druh pozemku: ostatní plocha, způsob využití: zeleň, o celkové výměře 3509 m2</w:t>
      </w:r>
      <w:r w:rsidRPr="00905949">
        <w:rPr>
          <w:rFonts w:ascii="Calibri" w:eastAsia="Calibri" w:hAnsi="Calibri" w:cs="Calibri"/>
          <w:lang w:eastAsia="ar-SA"/>
        </w:rPr>
        <w:t>,</w:t>
      </w:r>
      <w:r w:rsidR="00D417FC" w:rsidRPr="00905949">
        <w:rPr>
          <w:rFonts w:ascii="Calibri" w:eastAsia="Calibri" w:hAnsi="Calibri" w:cs="Calibri"/>
          <w:lang w:eastAsia="ar-SA"/>
        </w:rPr>
        <w:t xml:space="preserve"> </w:t>
      </w:r>
      <w:r w:rsidR="00D417FC" w:rsidRPr="00905949">
        <w:rPr>
          <w:rFonts w:cs="Calibri"/>
          <w:lang w:eastAsia="ar-SA"/>
        </w:rPr>
        <w:t xml:space="preserve">zapsaném v katastru nemovitostí vedeném Katastrálním úřadem pro hlavní město Prahu, Katastrální pracoviště Praha, na LV č. </w:t>
      </w:r>
      <w:r w:rsidR="00D417FC" w:rsidRPr="00905949">
        <w:rPr>
          <w:rFonts w:eastAsia="Times New Roman" w:cs="Calibri"/>
          <w:lang w:eastAsia="ar-SA"/>
        </w:rPr>
        <w:t>10</w:t>
      </w:r>
      <w:r w:rsidR="00D417FC" w:rsidRPr="00905949">
        <w:rPr>
          <w:rFonts w:cs="Calibri"/>
          <w:lang w:eastAsia="ar-SA"/>
        </w:rPr>
        <w:t>, katastrální území Košíře, obec Praha,</w:t>
      </w:r>
      <w:r w:rsidRPr="00905949">
        <w:rPr>
          <w:rFonts w:ascii="Calibri" w:eastAsia="Calibri" w:hAnsi="Calibri" w:cs="Calibri"/>
          <w:lang w:eastAsia="ar-SA"/>
        </w:rPr>
        <w:t xml:space="preserve"> jak je toto rozdělení </w:t>
      </w:r>
      <w:r w:rsidRPr="00905949">
        <w:rPr>
          <w:rFonts w:ascii="Calibri" w:eastAsia="Calibri" w:hAnsi="Calibri" w:cs="Calibri"/>
          <w:lang w:eastAsia="ar-SA"/>
        </w:rPr>
        <w:lastRenderedPageBreak/>
        <w:t>specifikováno v čl. I odst. 1.2. této smlouvy (dále jen „</w:t>
      </w:r>
      <w:r w:rsidRPr="00905949">
        <w:rPr>
          <w:rFonts w:ascii="Calibri" w:eastAsia="Calibri" w:hAnsi="Calibri" w:cs="Calibri"/>
          <w:b/>
          <w:bCs/>
          <w:lang w:eastAsia="ar-SA"/>
        </w:rPr>
        <w:t>Předmět převodu</w:t>
      </w:r>
      <w:r w:rsidRPr="00905949">
        <w:rPr>
          <w:rFonts w:ascii="Calibri" w:eastAsia="Calibri" w:hAnsi="Calibri" w:cs="Calibri"/>
          <w:lang w:eastAsia="ar-SA"/>
        </w:rPr>
        <w:t>“</w:t>
      </w:r>
      <w:r w:rsidR="00144733" w:rsidRPr="00905949">
        <w:rPr>
          <w:rFonts w:ascii="Calibri" w:eastAsia="Calibri" w:hAnsi="Calibri" w:cs="Calibri"/>
          <w:lang w:eastAsia="ar-SA"/>
        </w:rPr>
        <w:t>, „</w:t>
      </w:r>
      <w:r w:rsidR="00144733" w:rsidRPr="00905949">
        <w:rPr>
          <w:rFonts w:ascii="Calibri" w:eastAsia="Calibri" w:hAnsi="Calibri" w:cs="Calibri"/>
          <w:b/>
          <w:lang w:eastAsia="ar-SA"/>
        </w:rPr>
        <w:t>pozemek</w:t>
      </w:r>
      <w:r w:rsidR="00144733" w:rsidRPr="00905949">
        <w:rPr>
          <w:rFonts w:ascii="Calibri" w:eastAsia="Calibri" w:hAnsi="Calibri" w:cs="Calibri"/>
          <w:lang w:eastAsia="ar-SA"/>
        </w:rPr>
        <w:t>“</w:t>
      </w:r>
      <w:r w:rsidRPr="00905949">
        <w:rPr>
          <w:rFonts w:ascii="Calibri" w:eastAsia="Calibri" w:hAnsi="Calibri" w:cs="Calibri"/>
          <w:lang w:eastAsia="ar-SA"/>
        </w:rPr>
        <w:t>).</w:t>
      </w:r>
    </w:p>
    <w:p w14:paraId="1EB32B45" w14:textId="77777777" w:rsidR="00697E77" w:rsidRPr="00905949" w:rsidRDefault="00697E77">
      <w:pPr>
        <w:pStyle w:val="Odstavecseseznamem"/>
        <w:widowControl w:val="0"/>
        <w:tabs>
          <w:tab w:val="left" w:pos="1134"/>
        </w:tabs>
        <w:spacing w:after="0" w:line="240" w:lineRule="auto"/>
        <w:jc w:val="both"/>
        <w:rPr>
          <w:rFonts w:ascii="Calibri" w:eastAsia="Calibri" w:hAnsi="Calibri" w:cs="Calibri"/>
          <w:spacing w:val="1"/>
          <w:lang w:eastAsia="ar-SA"/>
        </w:rPr>
      </w:pPr>
    </w:p>
    <w:p w14:paraId="69226513" w14:textId="2EEBE3F4" w:rsidR="00144733" w:rsidRPr="00905949" w:rsidRDefault="00C62BB9" w:rsidP="007C3366">
      <w:pPr>
        <w:pStyle w:val="Odstavecseseznamem"/>
        <w:widowControl w:val="0"/>
        <w:numPr>
          <w:ilvl w:val="0"/>
          <w:numId w:val="3"/>
        </w:numPr>
        <w:tabs>
          <w:tab w:val="left" w:pos="1134"/>
        </w:tabs>
        <w:spacing w:after="0" w:line="240" w:lineRule="auto"/>
        <w:ind w:hanging="720"/>
        <w:jc w:val="both"/>
        <w:rPr>
          <w:rFonts w:ascii="Calibri" w:eastAsia="Calibri" w:hAnsi="Calibri" w:cs="Calibri"/>
          <w:spacing w:val="1"/>
          <w:lang w:eastAsia="ar-SA"/>
        </w:rPr>
      </w:pPr>
      <w:r w:rsidRPr="00905949">
        <w:rPr>
          <w:rFonts w:ascii="Calibri" w:eastAsia="Calibri" w:hAnsi="Calibri" w:cs="Calibri"/>
          <w:lang w:eastAsia="ar-SA"/>
        </w:rPr>
        <w:t xml:space="preserve">Prodávající touto Smlouvou prodává shora uvedený Předmět převodu spolu se všemi právy a povinnostmi, součástmi a příslušenstvím tak, jak je specifikováno v článku II. odst. 2.1 této Smlouvy Kupujícím a Kupující je kupují </w:t>
      </w:r>
      <w:r w:rsidR="0044701A" w:rsidRPr="00905949">
        <w:rPr>
          <w:rFonts w:ascii="Calibri" w:eastAsia="Calibri" w:hAnsi="Calibri" w:cs="Calibri"/>
          <w:lang w:eastAsia="ar-SA"/>
        </w:rPr>
        <w:t>do</w:t>
      </w:r>
      <w:r w:rsidRPr="00905949">
        <w:rPr>
          <w:rFonts w:ascii="Calibri" w:eastAsia="Calibri" w:hAnsi="Calibri" w:cs="Calibri"/>
          <w:b/>
          <w:bCs/>
          <w:lang w:eastAsia="ar-SA"/>
        </w:rPr>
        <w:t xml:space="preserve"> podílového spoluvlastnictví v následujícím poměru</w:t>
      </w:r>
      <w:r w:rsidR="007C3366" w:rsidRPr="00905949">
        <w:rPr>
          <w:rFonts w:ascii="Calibri" w:eastAsia="Calibri" w:hAnsi="Calibri" w:cs="Calibri"/>
          <w:b/>
          <w:bCs/>
          <w:lang w:eastAsia="ar-SA"/>
        </w:rPr>
        <w:t xml:space="preserve"> </w:t>
      </w:r>
      <w:r w:rsidR="007C3366" w:rsidRPr="00905949">
        <w:rPr>
          <w:rFonts w:ascii="Calibri" w:eastAsia="Calibri" w:hAnsi="Calibri" w:cs="Calibri"/>
          <w:bCs/>
          <w:lang w:eastAsia="ar-SA"/>
        </w:rPr>
        <w:t>(poměry uvedeny ve vztahu k pozemku jako celku)</w:t>
      </w:r>
      <w:r w:rsidRPr="00905949">
        <w:rPr>
          <w:rFonts w:ascii="Calibri" w:eastAsia="Calibri" w:hAnsi="Calibri" w:cs="Calibri"/>
          <w:b/>
          <w:bCs/>
          <w:lang w:eastAsia="ar-SA"/>
        </w:rPr>
        <w:t>:</w:t>
      </w:r>
    </w:p>
    <w:p w14:paraId="6D7BF83B" w14:textId="2DFC287A" w:rsidR="007C3366" w:rsidRPr="00905949" w:rsidRDefault="007C3366" w:rsidP="007C3366">
      <w:pPr>
        <w:widowControl w:val="0"/>
        <w:tabs>
          <w:tab w:val="left" w:pos="1134"/>
        </w:tabs>
        <w:spacing w:after="0" w:line="240" w:lineRule="auto"/>
        <w:jc w:val="both"/>
        <w:rPr>
          <w:rFonts w:ascii="Calibri" w:eastAsia="Calibri" w:hAnsi="Calibri" w:cs="Calibri"/>
          <w:spacing w:val="1"/>
          <w:lang w:eastAsia="ar-SA"/>
        </w:rPr>
      </w:pPr>
    </w:p>
    <w:p w14:paraId="1FB389C7" w14:textId="624A1677" w:rsidR="007C3366" w:rsidRPr="00905949" w:rsidRDefault="007C3366" w:rsidP="007C3366">
      <w:pPr>
        <w:pStyle w:val="Odstavecseseznamem"/>
        <w:numPr>
          <w:ilvl w:val="1"/>
          <w:numId w:val="3"/>
        </w:numPr>
        <w:jc w:val="both"/>
        <w:rPr>
          <w:rFonts w:eastAsia="Times New Roman" w:cs="Calibri"/>
          <w:b/>
          <w:bCs/>
          <w:lang w:eastAsia="ar-SA"/>
        </w:rPr>
      </w:pPr>
      <w:r w:rsidRPr="00905949">
        <w:rPr>
          <w:rFonts w:eastAsia="Times New Roman" w:cs="Calibri"/>
          <w:bCs/>
          <w:lang w:eastAsia="ar-SA"/>
        </w:rPr>
        <w:t>manželé</w:t>
      </w:r>
      <w:r w:rsidRPr="00905949">
        <w:rPr>
          <w:rFonts w:eastAsia="Times New Roman" w:cs="Calibri"/>
          <w:b/>
          <w:bCs/>
          <w:lang w:eastAsia="ar-SA"/>
        </w:rPr>
        <w:t xml:space="preserve"> Bareš Zdeněk a Barešová Dana</w:t>
      </w:r>
      <w:r w:rsidRPr="00905949">
        <w:rPr>
          <w:rFonts w:ascii="Calibri" w:eastAsia="Calibri" w:hAnsi="Calibri" w:cs="Calibri"/>
          <w:spacing w:val="1"/>
          <w:lang w:eastAsia="ar-SA"/>
        </w:rPr>
        <w:t xml:space="preserve"> nabývají do společného jmění manželů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p>
    <w:p w14:paraId="3CF0D1A1" w14:textId="0014CCEA" w:rsidR="007C3366" w:rsidRPr="00905949" w:rsidRDefault="007C3366" w:rsidP="007C3366">
      <w:pPr>
        <w:pStyle w:val="Odstavecseseznamem"/>
        <w:numPr>
          <w:ilvl w:val="1"/>
          <w:numId w:val="3"/>
        </w:numPr>
        <w:jc w:val="both"/>
        <w:rPr>
          <w:rFonts w:eastAsia="Times New Roman" w:cs="Calibri"/>
          <w:b/>
          <w:bCs/>
          <w:lang w:eastAsia="ar-SA"/>
        </w:rPr>
      </w:pPr>
      <w:r w:rsidRPr="00905949">
        <w:rPr>
          <w:rFonts w:eastAsia="Times New Roman" w:cs="Calibri"/>
          <w:bCs/>
          <w:lang w:eastAsia="ar-SA"/>
        </w:rPr>
        <w:t>manželé</w:t>
      </w:r>
      <w:r w:rsidRPr="00905949">
        <w:rPr>
          <w:rFonts w:eastAsia="Times New Roman" w:cs="Calibri"/>
          <w:b/>
          <w:bCs/>
          <w:lang w:eastAsia="ar-SA"/>
        </w:rPr>
        <w:t xml:space="preserve"> Broft Roman a Broftová Vladimíra</w:t>
      </w:r>
      <w:r w:rsidRPr="00905949">
        <w:rPr>
          <w:rFonts w:ascii="Calibri" w:eastAsia="Calibri" w:hAnsi="Calibri" w:cs="Calibri"/>
          <w:spacing w:val="1"/>
          <w:lang w:eastAsia="ar-SA"/>
        </w:rPr>
        <w:t xml:space="preserve"> nabývají do společného jmění manželů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p>
    <w:p w14:paraId="029E9641" w14:textId="2F355E64"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 xml:space="preserve">Janáčková Olga PhDr. </w:t>
      </w:r>
      <w:r w:rsidRPr="00905949">
        <w:rPr>
          <w:rFonts w:ascii="Calibri" w:eastAsia="Calibri" w:hAnsi="Calibri" w:cs="Calibri"/>
          <w:spacing w:val="1"/>
          <w:lang w:eastAsia="ar-SA"/>
        </w:rPr>
        <w:t xml:space="preserve">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r w:rsidR="007C3366" w:rsidRPr="00905949">
        <w:rPr>
          <w:rFonts w:eastAsia="Times New Roman" w:cs="Calibri"/>
          <w:b/>
          <w:bCs/>
          <w:lang w:eastAsia="ar-SA"/>
        </w:rPr>
        <w:t>;</w:t>
      </w:r>
    </w:p>
    <w:p w14:paraId="18F6FC94" w14:textId="5EB34D10"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Čermáková Ludmila</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r w:rsidR="007C3366" w:rsidRPr="00905949">
        <w:rPr>
          <w:rFonts w:eastAsia="Times New Roman" w:cs="Calibri"/>
          <w:b/>
          <w:bCs/>
          <w:lang w:eastAsia="ar-SA"/>
        </w:rPr>
        <w:t>;</w:t>
      </w:r>
    </w:p>
    <w:p w14:paraId="56447FC0" w14:textId="73FFF658"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Černáková Zuzana MgA.</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1/56</w:t>
      </w:r>
      <w:r w:rsidR="007C3366" w:rsidRPr="00905949">
        <w:rPr>
          <w:rFonts w:eastAsia="Times New Roman" w:cs="Calibri"/>
          <w:b/>
          <w:bCs/>
          <w:lang w:eastAsia="ar-SA"/>
        </w:rPr>
        <w:t>;</w:t>
      </w:r>
    </w:p>
    <w:p w14:paraId="1CE5CC42" w14:textId="46F5860E"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 xml:space="preserve">Dvorská Hana </w:t>
      </w:r>
      <w:r w:rsidRPr="00905949">
        <w:rPr>
          <w:rFonts w:ascii="Calibri" w:eastAsia="Calibri" w:hAnsi="Calibri" w:cs="Calibri"/>
          <w:spacing w:val="1"/>
          <w:lang w:eastAsia="ar-SA"/>
        </w:rPr>
        <w:t xml:space="preserve">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r w:rsidR="007C3366" w:rsidRPr="00905949">
        <w:rPr>
          <w:rFonts w:eastAsia="Times New Roman" w:cs="Calibri"/>
          <w:b/>
          <w:bCs/>
          <w:lang w:eastAsia="ar-SA"/>
        </w:rPr>
        <w:t>;</w:t>
      </w:r>
    </w:p>
    <w:p w14:paraId="36D9BBD8" w14:textId="713B2DB8"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Fišerová Stanislava Ing.</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r w:rsidR="007C3366" w:rsidRPr="00905949">
        <w:rPr>
          <w:rFonts w:eastAsia="Times New Roman" w:cs="Calibri"/>
          <w:b/>
          <w:bCs/>
          <w:lang w:eastAsia="ar-SA"/>
        </w:rPr>
        <w:t>;</w:t>
      </w:r>
    </w:p>
    <w:p w14:paraId="5A082C54" w14:textId="2E820499"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Hospodka Pavel Ing.</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1/56</w:t>
      </w:r>
      <w:r w:rsidR="007C3366" w:rsidRPr="00905949">
        <w:rPr>
          <w:rFonts w:eastAsia="Times New Roman" w:cs="Calibri"/>
          <w:b/>
          <w:bCs/>
          <w:lang w:eastAsia="ar-SA"/>
        </w:rPr>
        <w:t>;</w:t>
      </w:r>
    </w:p>
    <w:p w14:paraId="06996AB6" w14:textId="70682696"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Houbová Kateřina</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r w:rsidR="007C3366" w:rsidRPr="00905949">
        <w:rPr>
          <w:rFonts w:eastAsia="Times New Roman" w:cs="Calibri"/>
          <w:b/>
          <w:bCs/>
          <w:lang w:eastAsia="ar-SA"/>
        </w:rPr>
        <w:t>;</w:t>
      </w:r>
    </w:p>
    <w:p w14:paraId="469F7393" w14:textId="02DDFE49"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Knight Andrea</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r w:rsidR="007C3366" w:rsidRPr="00905949">
        <w:rPr>
          <w:rFonts w:eastAsia="Times New Roman" w:cs="Calibri"/>
          <w:b/>
          <w:bCs/>
          <w:lang w:eastAsia="ar-SA"/>
        </w:rPr>
        <w:t>;</w:t>
      </w:r>
    </w:p>
    <w:p w14:paraId="6E21B5BA" w14:textId="1E3A703A"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Kociánová Ivana Dr.Ing.</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r w:rsidR="007C3366" w:rsidRPr="00905949">
        <w:rPr>
          <w:rFonts w:eastAsia="Times New Roman" w:cs="Calibri"/>
          <w:b/>
          <w:bCs/>
          <w:lang w:eastAsia="ar-SA"/>
        </w:rPr>
        <w:t>;</w:t>
      </w:r>
    </w:p>
    <w:p w14:paraId="1E458CEB" w14:textId="5520519A"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Lieberman Adi</w:t>
      </w:r>
      <w:r w:rsidRPr="00905949">
        <w:rPr>
          <w:rFonts w:eastAsia="Times New Roman" w:cs="Calibri"/>
          <w:b/>
          <w:bCs/>
          <w:lang w:eastAsia="ar-SA"/>
        </w:rPr>
        <w:tab/>
      </w:r>
      <w:r w:rsidRPr="00905949">
        <w:rPr>
          <w:rFonts w:ascii="Calibri" w:eastAsia="Calibri" w:hAnsi="Calibri" w:cs="Calibri"/>
          <w:spacing w:val="1"/>
          <w:lang w:eastAsia="ar-SA"/>
        </w:rPr>
        <w:t xml:space="preserve">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r w:rsidR="007C3366" w:rsidRPr="00905949">
        <w:rPr>
          <w:rFonts w:eastAsia="Times New Roman" w:cs="Calibri"/>
          <w:b/>
          <w:bCs/>
          <w:lang w:eastAsia="ar-SA"/>
        </w:rPr>
        <w:t>;</w:t>
      </w:r>
    </w:p>
    <w:p w14:paraId="6D3BE005" w14:textId="65CFD583"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Majzel Martin</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1/56</w:t>
      </w:r>
      <w:r w:rsidR="007C3366" w:rsidRPr="00905949">
        <w:rPr>
          <w:rFonts w:eastAsia="Times New Roman" w:cs="Calibri"/>
          <w:b/>
          <w:bCs/>
          <w:lang w:eastAsia="ar-SA"/>
        </w:rPr>
        <w:t>;</w:t>
      </w:r>
    </w:p>
    <w:p w14:paraId="2D0E190D" w14:textId="15011205"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Melounová Jana Marie</w:t>
      </w:r>
      <w:r w:rsidRPr="00905949">
        <w:rPr>
          <w:rFonts w:eastAsia="Times New Roman" w:cs="Calibri"/>
          <w:b/>
          <w:bCs/>
          <w:lang w:eastAsia="ar-SA"/>
        </w:rPr>
        <w:tab/>
      </w:r>
      <w:r w:rsidRPr="00905949">
        <w:rPr>
          <w:rFonts w:ascii="Calibri" w:eastAsia="Calibri" w:hAnsi="Calibri" w:cs="Calibri"/>
          <w:spacing w:val="1"/>
          <w:lang w:eastAsia="ar-SA"/>
        </w:rPr>
        <w:t xml:space="preserve">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r w:rsidR="007C3366" w:rsidRPr="00905949">
        <w:rPr>
          <w:rFonts w:eastAsia="Times New Roman" w:cs="Calibri"/>
          <w:b/>
          <w:bCs/>
          <w:lang w:eastAsia="ar-SA"/>
        </w:rPr>
        <w:t>;</w:t>
      </w:r>
    </w:p>
    <w:p w14:paraId="67E214D7" w14:textId="13C741CA" w:rsidR="007C3366" w:rsidRPr="00905949" w:rsidRDefault="007C3366" w:rsidP="007C3366">
      <w:pPr>
        <w:pStyle w:val="Odstavecseseznamem"/>
        <w:numPr>
          <w:ilvl w:val="1"/>
          <w:numId w:val="3"/>
        </w:numPr>
        <w:jc w:val="both"/>
        <w:rPr>
          <w:rFonts w:eastAsia="Times New Roman" w:cs="Calibri"/>
          <w:b/>
          <w:bCs/>
          <w:lang w:eastAsia="ar-SA"/>
        </w:rPr>
      </w:pPr>
      <w:r w:rsidRPr="00905949">
        <w:rPr>
          <w:rFonts w:eastAsia="Times New Roman" w:cs="Calibri"/>
          <w:bCs/>
          <w:lang w:eastAsia="ar-SA"/>
        </w:rPr>
        <w:t>manželé</w:t>
      </w:r>
      <w:r w:rsidRPr="00905949">
        <w:rPr>
          <w:rFonts w:eastAsia="Times New Roman" w:cs="Calibri"/>
          <w:b/>
          <w:bCs/>
          <w:lang w:eastAsia="ar-SA"/>
        </w:rPr>
        <w:t xml:space="preserve"> Mocek Jakub a Vltavská Kristýna Ing. Ph.D.</w:t>
      </w:r>
      <w:r w:rsidRPr="00905949">
        <w:rPr>
          <w:rFonts w:ascii="Calibri" w:eastAsia="Calibri" w:hAnsi="Calibri" w:cs="Calibri"/>
          <w:spacing w:val="1"/>
          <w:lang w:eastAsia="ar-SA"/>
        </w:rPr>
        <w:t xml:space="preserve"> nabývají do společného jmění manželů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p>
    <w:p w14:paraId="10E3DDAB" w14:textId="4262136E"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Moskaľová Adriana</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1/56</w:t>
      </w:r>
      <w:r w:rsidR="007C3366" w:rsidRPr="00905949">
        <w:rPr>
          <w:rFonts w:eastAsia="Times New Roman" w:cs="Calibri"/>
          <w:b/>
          <w:bCs/>
          <w:lang w:eastAsia="ar-SA"/>
        </w:rPr>
        <w:t>;</w:t>
      </w:r>
    </w:p>
    <w:p w14:paraId="10BBA9B6" w14:textId="1B142320"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Možná Martina Mgr.</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1/56</w:t>
      </w:r>
      <w:r w:rsidR="007C3366" w:rsidRPr="00905949">
        <w:rPr>
          <w:rFonts w:eastAsia="Times New Roman" w:cs="Calibri"/>
          <w:b/>
          <w:bCs/>
          <w:lang w:eastAsia="ar-SA"/>
        </w:rPr>
        <w:t>;</w:t>
      </w:r>
    </w:p>
    <w:p w14:paraId="0A6A74A0" w14:textId="17A75D7C"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Možný Ladislav Ing.</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1/56</w:t>
      </w:r>
      <w:r w:rsidR="007C3366" w:rsidRPr="00905949">
        <w:rPr>
          <w:rFonts w:eastAsia="Times New Roman" w:cs="Calibri"/>
          <w:b/>
          <w:bCs/>
          <w:lang w:eastAsia="ar-SA"/>
        </w:rPr>
        <w:t>;</w:t>
      </w:r>
    </w:p>
    <w:p w14:paraId="3108D8DF" w14:textId="6EC8265D"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Najmanová Jana</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r w:rsidR="007C3366" w:rsidRPr="00905949">
        <w:rPr>
          <w:rFonts w:eastAsia="Times New Roman" w:cs="Calibri"/>
          <w:b/>
          <w:bCs/>
          <w:lang w:eastAsia="ar-SA"/>
        </w:rPr>
        <w:t>;</w:t>
      </w:r>
    </w:p>
    <w:p w14:paraId="3B74A613" w14:textId="389C1455"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Nosek Petr</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1/56</w:t>
      </w:r>
      <w:r w:rsidR="007C3366" w:rsidRPr="00905949">
        <w:rPr>
          <w:rFonts w:eastAsia="Times New Roman" w:cs="Calibri"/>
          <w:b/>
          <w:bCs/>
          <w:lang w:eastAsia="ar-SA"/>
        </w:rPr>
        <w:t>;</w:t>
      </w:r>
    </w:p>
    <w:p w14:paraId="0513F030" w14:textId="2C3E9D8E"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Nosková Klára</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1/56</w:t>
      </w:r>
      <w:r w:rsidR="007C3366" w:rsidRPr="00905949">
        <w:rPr>
          <w:rFonts w:eastAsia="Times New Roman" w:cs="Calibri"/>
          <w:b/>
          <w:bCs/>
          <w:lang w:eastAsia="ar-SA"/>
        </w:rPr>
        <w:t>;</w:t>
      </w:r>
    </w:p>
    <w:p w14:paraId="68F20746" w14:textId="7BAF4D85"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Rajhel Zdeněk</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1/56</w:t>
      </w:r>
      <w:r w:rsidR="007C3366" w:rsidRPr="00905949">
        <w:rPr>
          <w:rFonts w:eastAsia="Times New Roman" w:cs="Calibri"/>
          <w:b/>
          <w:bCs/>
          <w:lang w:eastAsia="ar-SA"/>
        </w:rPr>
        <w:t>;</w:t>
      </w:r>
    </w:p>
    <w:p w14:paraId="280DFE38" w14:textId="5F4BAC1F"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Rajhelová Dagmar</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1/56</w:t>
      </w:r>
      <w:r w:rsidR="007C3366" w:rsidRPr="00905949">
        <w:rPr>
          <w:rFonts w:eastAsia="Times New Roman" w:cs="Calibri"/>
          <w:b/>
          <w:bCs/>
          <w:lang w:eastAsia="ar-SA"/>
        </w:rPr>
        <w:t>;</w:t>
      </w:r>
    </w:p>
    <w:p w14:paraId="3BDE7280" w14:textId="3B9CC402" w:rsidR="00144733" w:rsidRPr="00905949" w:rsidRDefault="00144733"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Reitspiesová Jana Mgr.</w:t>
      </w:r>
      <w:r w:rsidRPr="00905949">
        <w:rPr>
          <w:rFonts w:eastAsia="Times New Roman" w:cs="Calibri"/>
          <w:b/>
          <w:bCs/>
          <w:lang w:eastAsia="ar-SA"/>
        </w:rPr>
        <w:tab/>
      </w:r>
      <w:r w:rsidRPr="00905949">
        <w:rPr>
          <w:rFonts w:ascii="Calibri" w:eastAsia="Calibri" w:hAnsi="Calibri" w:cs="Calibri"/>
          <w:spacing w:val="1"/>
          <w:lang w:eastAsia="ar-SA"/>
        </w:rPr>
        <w:t xml:space="preserve">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r w:rsidR="007C3366" w:rsidRPr="00905949">
        <w:rPr>
          <w:rFonts w:eastAsia="Times New Roman" w:cs="Calibri"/>
          <w:b/>
          <w:bCs/>
          <w:lang w:eastAsia="ar-SA"/>
        </w:rPr>
        <w:t>;</w:t>
      </w:r>
    </w:p>
    <w:p w14:paraId="5FDB6F44" w14:textId="67F81E10" w:rsidR="00144733" w:rsidRPr="00905949" w:rsidRDefault="007C3366"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Roubalová Lišková Alžbeta</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00144733" w:rsidRPr="00905949">
        <w:rPr>
          <w:rFonts w:eastAsia="Times New Roman" w:cs="Calibri"/>
          <w:b/>
          <w:bCs/>
          <w:lang w:eastAsia="ar-SA"/>
        </w:rPr>
        <w:t xml:space="preserve"> 1/28</w:t>
      </w:r>
      <w:r w:rsidRPr="00905949">
        <w:rPr>
          <w:rFonts w:eastAsia="Times New Roman" w:cs="Calibri"/>
          <w:b/>
          <w:bCs/>
          <w:lang w:eastAsia="ar-SA"/>
        </w:rPr>
        <w:t>;</w:t>
      </w:r>
    </w:p>
    <w:p w14:paraId="00486A95" w14:textId="076B31B9" w:rsidR="00144733" w:rsidRPr="00905949" w:rsidRDefault="007C3366"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Schenk Daniel DiS.</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00144733" w:rsidRPr="00905949">
        <w:rPr>
          <w:rFonts w:eastAsia="Times New Roman" w:cs="Calibri"/>
          <w:b/>
          <w:bCs/>
          <w:lang w:eastAsia="ar-SA"/>
        </w:rPr>
        <w:t>1/28</w:t>
      </w:r>
      <w:r w:rsidRPr="00905949">
        <w:rPr>
          <w:rFonts w:eastAsia="Times New Roman" w:cs="Calibri"/>
          <w:b/>
          <w:bCs/>
          <w:lang w:eastAsia="ar-SA"/>
        </w:rPr>
        <w:t>;</w:t>
      </w:r>
    </w:p>
    <w:p w14:paraId="6F0596DE" w14:textId="0F4F94D4" w:rsidR="00144733" w:rsidRPr="00905949" w:rsidRDefault="007C3366"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Slavíček František</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00144733" w:rsidRPr="00905949">
        <w:rPr>
          <w:rFonts w:eastAsia="Times New Roman" w:cs="Calibri"/>
          <w:b/>
          <w:bCs/>
          <w:lang w:eastAsia="ar-SA"/>
        </w:rPr>
        <w:t>1/28</w:t>
      </w:r>
      <w:r w:rsidRPr="00905949">
        <w:rPr>
          <w:rFonts w:eastAsia="Times New Roman" w:cs="Calibri"/>
          <w:b/>
          <w:bCs/>
          <w:lang w:eastAsia="ar-SA"/>
        </w:rPr>
        <w:t>;</w:t>
      </w:r>
    </w:p>
    <w:p w14:paraId="2A79B76E" w14:textId="6A71FC82" w:rsidR="007C3366" w:rsidRPr="00905949" w:rsidRDefault="007C3366" w:rsidP="007C3366">
      <w:pPr>
        <w:pStyle w:val="Odstavecseseznamem"/>
        <w:numPr>
          <w:ilvl w:val="1"/>
          <w:numId w:val="3"/>
        </w:numPr>
        <w:jc w:val="both"/>
        <w:rPr>
          <w:rFonts w:eastAsia="Times New Roman" w:cs="Calibri"/>
          <w:b/>
          <w:bCs/>
          <w:lang w:eastAsia="ar-SA"/>
        </w:rPr>
      </w:pPr>
      <w:r w:rsidRPr="00905949">
        <w:rPr>
          <w:rFonts w:eastAsia="Times New Roman" w:cs="Calibri"/>
          <w:bCs/>
          <w:lang w:eastAsia="ar-SA"/>
        </w:rPr>
        <w:t>manželé</w:t>
      </w:r>
      <w:r w:rsidRPr="00905949">
        <w:rPr>
          <w:rFonts w:eastAsia="Times New Roman" w:cs="Calibri"/>
          <w:b/>
          <w:bCs/>
          <w:lang w:eastAsia="ar-SA"/>
        </w:rPr>
        <w:t xml:space="preserve"> Tománek Jan a Tománková Eva</w:t>
      </w:r>
      <w:r w:rsidRPr="00905949">
        <w:rPr>
          <w:rFonts w:ascii="Calibri" w:eastAsia="Calibri" w:hAnsi="Calibri" w:cs="Calibri"/>
          <w:spacing w:val="1"/>
          <w:lang w:eastAsia="ar-SA"/>
        </w:rPr>
        <w:t xml:space="preserve"> nabývají do společného jmění manželů id. spoluvlastnický podíl na pozemku </w:t>
      </w:r>
      <w:r w:rsidRPr="00905949">
        <w:rPr>
          <w:rFonts w:ascii="Calibri" w:eastAsia="Calibri" w:hAnsi="Calibri" w:cs="Calibri"/>
          <w:bCs/>
          <w:spacing w:val="1"/>
          <w:lang w:eastAsia="ar-SA"/>
        </w:rPr>
        <w:t>ve výši</w:t>
      </w:r>
      <w:r w:rsidRPr="00905949">
        <w:rPr>
          <w:rFonts w:eastAsia="Times New Roman" w:cs="Calibri"/>
          <w:b/>
          <w:bCs/>
          <w:lang w:eastAsia="ar-SA"/>
        </w:rPr>
        <w:t xml:space="preserve"> 1/28;</w:t>
      </w:r>
    </w:p>
    <w:p w14:paraId="4479B5AA" w14:textId="45B05585" w:rsidR="00144733" w:rsidRPr="00905949" w:rsidRDefault="007C3366"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Trávníček Jaroslav</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00144733" w:rsidRPr="00905949">
        <w:rPr>
          <w:rFonts w:eastAsia="Times New Roman" w:cs="Calibri"/>
          <w:b/>
          <w:bCs/>
          <w:lang w:eastAsia="ar-SA"/>
        </w:rPr>
        <w:t>1/56</w:t>
      </w:r>
      <w:r w:rsidRPr="00905949">
        <w:rPr>
          <w:rFonts w:eastAsia="Times New Roman" w:cs="Calibri"/>
          <w:b/>
          <w:bCs/>
          <w:lang w:eastAsia="ar-SA"/>
        </w:rPr>
        <w:t>;</w:t>
      </w:r>
    </w:p>
    <w:p w14:paraId="0C3B0DB5" w14:textId="25264F52" w:rsidR="00144733" w:rsidRPr="00905949" w:rsidRDefault="007C3366"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Trávníčková Jana</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00144733" w:rsidRPr="00905949">
        <w:rPr>
          <w:rFonts w:eastAsia="Times New Roman" w:cs="Calibri"/>
          <w:b/>
          <w:bCs/>
          <w:lang w:eastAsia="ar-SA"/>
        </w:rPr>
        <w:t>1/56</w:t>
      </w:r>
      <w:r w:rsidRPr="00905949">
        <w:rPr>
          <w:rFonts w:eastAsia="Times New Roman" w:cs="Calibri"/>
          <w:b/>
          <w:bCs/>
          <w:lang w:eastAsia="ar-SA"/>
        </w:rPr>
        <w:t>;</w:t>
      </w:r>
    </w:p>
    <w:p w14:paraId="6EE200DE" w14:textId="2701D01F" w:rsidR="007C3366" w:rsidRPr="00905949" w:rsidRDefault="007C3366" w:rsidP="007C3366">
      <w:pPr>
        <w:pStyle w:val="Odstavecseseznamem"/>
        <w:numPr>
          <w:ilvl w:val="1"/>
          <w:numId w:val="3"/>
        </w:numPr>
        <w:jc w:val="both"/>
        <w:rPr>
          <w:rFonts w:eastAsia="Times New Roman" w:cs="Calibri"/>
          <w:b/>
          <w:bCs/>
          <w:lang w:eastAsia="ar-SA"/>
        </w:rPr>
      </w:pPr>
      <w:r w:rsidRPr="00905949">
        <w:rPr>
          <w:rFonts w:eastAsia="Times New Roman" w:cs="Calibri"/>
          <w:bCs/>
          <w:lang w:eastAsia="ar-SA"/>
        </w:rPr>
        <w:t>manželé</w:t>
      </w:r>
      <w:r w:rsidRPr="00905949">
        <w:rPr>
          <w:rFonts w:eastAsia="Times New Roman" w:cs="Calibri"/>
          <w:b/>
          <w:bCs/>
          <w:lang w:eastAsia="ar-SA"/>
        </w:rPr>
        <w:t xml:space="preserve"> Trejbal Michal Ing. a Trejbalová Dagmar Ing.</w:t>
      </w:r>
      <w:r w:rsidRPr="00905949">
        <w:rPr>
          <w:rFonts w:ascii="Calibri" w:eastAsia="Calibri" w:hAnsi="Calibri" w:cs="Calibri"/>
          <w:spacing w:val="1"/>
          <w:lang w:eastAsia="ar-SA"/>
        </w:rPr>
        <w:t xml:space="preserve"> nabývají do společného jmění manželů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Pr="00905949">
        <w:rPr>
          <w:rFonts w:eastAsia="Times New Roman" w:cs="Calibri"/>
          <w:b/>
          <w:bCs/>
          <w:lang w:eastAsia="ar-SA"/>
        </w:rPr>
        <w:t>1/28;</w:t>
      </w:r>
    </w:p>
    <w:p w14:paraId="4AD786B9" w14:textId="4E11B0DE" w:rsidR="00144733" w:rsidRPr="00905949" w:rsidRDefault="007C3366" w:rsidP="00144733">
      <w:pPr>
        <w:pStyle w:val="Odstavecseseznamem"/>
        <w:numPr>
          <w:ilvl w:val="1"/>
          <w:numId w:val="3"/>
        </w:numPr>
        <w:jc w:val="both"/>
        <w:rPr>
          <w:rFonts w:eastAsia="Times New Roman" w:cs="Calibri"/>
          <w:b/>
          <w:bCs/>
          <w:lang w:eastAsia="ar-SA"/>
        </w:rPr>
      </w:pPr>
      <w:r w:rsidRPr="00905949">
        <w:rPr>
          <w:rFonts w:eastAsia="Times New Roman" w:cs="Calibri"/>
          <w:b/>
          <w:bCs/>
          <w:lang w:eastAsia="ar-SA"/>
        </w:rPr>
        <w:t>Vojta Dalibor</w:t>
      </w:r>
      <w:r w:rsidRPr="00905949">
        <w:rPr>
          <w:rFonts w:ascii="Calibri" w:eastAsia="Calibri" w:hAnsi="Calibri" w:cs="Calibri"/>
          <w:spacing w:val="1"/>
          <w:lang w:eastAsia="ar-SA"/>
        </w:rPr>
        <w:t xml:space="preserve"> nabývá id. spoluvlastnický podíl na pozemku </w:t>
      </w:r>
      <w:r w:rsidRPr="00905949">
        <w:rPr>
          <w:rFonts w:ascii="Calibri" w:eastAsia="Calibri" w:hAnsi="Calibri" w:cs="Calibri"/>
          <w:bCs/>
          <w:spacing w:val="1"/>
          <w:lang w:eastAsia="ar-SA"/>
        </w:rPr>
        <w:t>ve výši</w:t>
      </w:r>
      <w:r w:rsidRPr="00905949">
        <w:rPr>
          <w:rFonts w:ascii="Calibri" w:eastAsia="Calibri" w:hAnsi="Calibri" w:cs="Calibri"/>
          <w:b/>
          <w:bCs/>
          <w:spacing w:val="1"/>
          <w:lang w:eastAsia="ar-SA"/>
        </w:rPr>
        <w:t xml:space="preserve"> </w:t>
      </w:r>
      <w:r w:rsidR="00144733" w:rsidRPr="00905949">
        <w:rPr>
          <w:rFonts w:eastAsia="Times New Roman" w:cs="Calibri"/>
          <w:b/>
          <w:bCs/>
          <w:lang w:eastAsia="ar-SA"/>
        </w:rPr>
        <w:t>1/28</w:t>
      </w:r>
      <w:r w:rsidRPr="00905949">
        <w:rPr>
          <w:rFonts w:eastAsia="Times New Roman" w:cs="Calibri"/>
          <w:b/>
          <w:bCs/>
          <w:lang w:eastAsia="ar-SA"/>
        </w:rPr>
        <w:t>.</w:t>
      </w:r>
    </w:p>
    <w:p w14:paraId="327F2C1A" w14:textId="77777777" w:rsidR="00697E77" w:rsidRPr="00905949" w:rsidRDefault="00697E77">
      <w:pPr>
        <w:pStyle w:val="Odstavecseseznamem"/>
        <w:rPr>
          <w:rFonts w:ascii="Calibri" w:eastAsia="Calibri" w:hAnsi="Calibri" w:cs="Calibri"/>
          <w:b/>
          <w:bCs/>
          <w:lang w:eastAsia="ar-SA"/>
        </w:rPr>
      </w:pPr>
    </w:p>
    <w:p w14:paraId="53CBAD1F" w14:textId="21A5345B" w:rsidR="00697E77" w:rsidRPr="00905949" w:rsidRDefault="00C62BB9">
      <w:pPr>
        <w:pStyle w:val="Odstavecseseznamem"/>
        <w:widowControl w:val="0"/>
        <w:numPr>
          <w:ilvl w:val="0"/>
          <w:numId w:val="3"/>
        </w:numPr>
        <w:tabs>
          <w:tab w:val="left" w:pos="1134"/>
        </w:tabs>
        <w:spacing w:after="0" w:line="240" w:lineRule="auto"/>
        <w:ind w:hanging="720"/>
        <w:jc w:val="both"/>
        <w:rPr>
          <w:rFonts w:ascii="Calibri" w:eastAsia="Calibri" w:hAnsi="Calibri" w:cs="Calibri"/>
          <w:lang w:eastAsia="ar-SA"/>
        </w:rPr>
      </w:pPr>
      <w:r w:rsidRPr="00905949">
        <w:rPr>
          <w:rFonts w:ascii="Calibri" w:eastAsia="Calibri" w:hAnsi="Calibri" w:cs="Calibri"/>
          <w:lang w:eastAsia="ar-SA"/>
        </w:rPr>
        <w:t xml:space="preserve">Prodávající se dále zavazuje, že Kupujícím Předmět převodu odevzdá a umožní nabýt vlastnické </w:t>
      </w:r>
      <w:r w:rsidRPr="00905949">
        <w:rPr>
          <w:rFonts w:ascii="Calibri" w:eastAsia="Calibri" w:hAnsi="Calibri" w:cs="Calibri"/>
          <w:lang w:eastAsia="ar-SA"/>
        </w:rPr>
        <w:lastRenderedPageBreak/>
        <w:t>právo k n</w:t>
      </w:r>
      <w:r w:rsidR="009060CC" w:rsidRPr="00905949">
        <w:rPr>
          <w:rFonts w:ascii="Calibri" w:eastAsia="Calibri" w:hAnsi="Calibri" w:cs="Calibri"/>
          <w:lang w:eastAsia="ar-SA"/>
        </w:rPr>
        <w:t>ěmu</w:t>
      </w:r>
      <w:r w:rsidRPr="00905949">
        <w:rPr>
          <w:rFonts w:ascii="Calibri" w:eastAsia="Calibri" w:hAnsi="Calibri" w:cs="Calibri"/>
          <w:lang w:eastAsia="ar-SA"/>
        </w:rPr>
        <w:t xml:space="preserve"> a Kupující se zavazují, že jej převezmou a zaplatí za ně</w:t>
      </w:r>
      <w:r w:rsidR="009060CC" w:rsidRPr="00905949">
        <w:rPr>
          <w:rFonts w:ascii="Calibri" w:eastAsia="Calibri" w:hAnsi="Calibri" w:cs="Calibri"/>
          <w:lang w:eastAsia="ar-SA"/>
        </w:rPr>
        <w:t>j</w:t>
      </w:r>
      <w:r w:rsidRPr="00905949">
        <w:rPr>
          <w:rFonts w:ascii="Calibri" w:eastAsia="Calibri" w:hAnsi="Calibri" w:cs="Calibri"/>
          <w:lang w:eastAsia="ar-SA"/>
        </w:rPr>
        <w:t xml:space="preserve"> Prodávajícímu kupní cenu.</w:t>
      </w:r>
    </w:p>
    <w:p w14:paraId="59D651FC" w14:textId="77777777" w:rsidR="00391DAB" w:rsidRPr="00905949" w:rsidRDefault="00391DAB" w:rsidP="00503182">
      <w:pPr>
        <w:pStyle w:val="Odstavecseseznamem"/>
        <w:widowControl w:val="0"/>
        <w:tabs>
          <w:tab w:val="left" w:pos="1134"/>
        </w:tabs>
        <w:spacing w:after="0" w:line="240" w:lineRule="auto"/>
        <w:jc w:val="both"/>
        <w:rPr>
          <w:rFonts w:ascii="Calibri" w:eastAsia="Calibri" w:hAnsi="Calibri" w:cs="Calibri"/>
          <w:lang w:eastAsia="ar-SA"/>
        </w:rPr>
      </w:pPr>
    </w:p>
    <w:p w14:paraId="2FBE5C8F" w14:textId="59C70BAD" w:rsidR="00B66C8B" w:rsidRPr="00905949" w:rsidRDefault="000C1506" w:rsidP="00503182">
      <w:pPr>
        <w:pStyle w:val="Odstavecseseznamem"/>
        <w:widowControl w:val="0"/>
        <w:numPr>
          <w:ilvl w:val="0"/>
          <w:numId w:val="3"/>
        </w:numPr>
        <w:tabs>
          <w:tab w:val="left" w:pos="1134"/>
        </w:tabs>
        <w:spacing w:after="0" w:line="240" w:lineRule="auto"/>
        <w:ind w:hanging="720"/>
        <w:jc w:val="both"/>
        <w:rPr>
          <w:rFonts w:ascii="Calibri" w:eastAsia="Calibri" w:hAnsi="Calibri" w:cs="Calibri"/>
          <w:spacing w:val="1"/>
          <w:lang w:eastAsia="ar-SA"/>
        </w:rPr>
      </w:pPr>
      <w:r w:rsidRPr="00905949">
        <w:rPr>
          <w:rFonts w:ascii="Calibri" w:eastAsia="Calibri" w:hAnsi="Calibri" w:cs="Calibri"/>
          <w:spacing w:val="1"/>
          <w:lang w:eastAsia="ar-SA"/>
        </w:rPr>
        <w:t xml:space="preserve">Pro vyloučení pochybností Smluvní strany konstatují, že </w:t>
      </w:r>
      <w:r w:rsidR="00670F8D" w:rsidRPr="00905949">
        <w:rPr>
          <w:rFonts w:ascii="Calibri" w:eastAsia="Calibri" w:hAnsi="Calibri" w:cs="Calibri"/>
          <w:spacing w:val="1"/>
          <w:lang w:eastAsia="ar-SA"/>
        </w:rPr>
        <w:t>na základě této Smlouvy je převáděn spoluvlastnický podíl na pozemku ve výši celkem 13/14. P</w:t>
      </w:r>
      <w:r w:rsidRPr="00905949">
        <w:rPr>
          <w:rFonts w:ascii="Calibri" w:eastAsia="Calibri" w:hAnsi="Calibri" w:cs="Calibri"/>
          <w:spacing w:val="1"/>
          <w:lang w:eastAsia="ar-SA"/>
        </w:rPr>
        <w:t xml:space="preserve">o převodu vlastnického práva dle této Smlouvy zbyde ve vlastnictví České republiky, s právem hospodaření Prodávajícího, spoluvlastnický podíl na pozemku ve výši 1/14. K nabytí tohoto spoluvlastnického podílu je </w:t>
      </w:r>
      <w:r w:rsidR="00A92719" w:rsidRPr="00905949">
        <w:rPr>
          <w:rFonts w:ascii="Calibri" w:eastAsia="Calibri" w:hAnsi="Calibri" w:cs="Calibri"/>
          <w:spacing w:val="1"/>
          <w:lang w:eastAsia="ar-SA"/>
        </w:rPr>
        <w:t xml:space="preserve">v souladu se souhlasem Ministerstva financí </w:t>
      </w:r>
      <w:r w:rsidRPr="00905949">
        <w:rPr>
          <w:rFonts w:ascii="Calibri" w:eastAsia="Calibri" w:hAnsi="Calibri" w:cs="Calibri"/>
          <w:spacing w:val="1"/>
          <w:lang w:eastAsia="ar-SA"/>
        </w:rPr>
        <w:t xml:space="preserve">oprávněno </w:t>
      </w:r>
      <w:r w:rsidR="00A92719" w:rsidRPr="00905949">
        <w:rPr>
          <w:rFonts w:ascii="Calibri" w:eastAsia="Calibri" w:hAnsi="Calibri" w:cs="Calibri"/>
          <w:spacing w:val="1"/>
          <w:lang w:eastAsia="ar-SA"/>
        </w:rPr>
        <w:t>HLAVNÍ MĚSTO PRAHA, se sídlem Mariánské náměstí 2/2, Staré Město, 11000 Praha 1,</w:t>
      </w:r>
      <w:r w:rsidRPr="00905949">
        <w:rPr>
          <w:rFonts w:ascii="Calibri" w:eastAsia="Calibri" w:hAnsi="Calibri" w:cs="Calibri"/>
          <w:spacing w:val="1"/>
          <w:lang w:eastAsia="ar-SA"/>
        </w:rPr>
        <w:t xml:space="preserve"> z titulu vlastnictví jednotek</w:t>
      </w:r>
      <w:r w:rsidR="00A92719" w:rsidRPr="00905949">
        <w:rPr>
          <w:rFonts w:ascii="Calibri" w:eastAsia="Calibri" w:hAnsi="Calibri" w:cs="Calibri"/>
          <w:spacing w:val="1"/>
          <w:lang w:eastAsia="ar-SA"/>
        </w:rPr>
        <w:t xml:space="preserve"> v domě č. p. 934, 935 na parcele č. 628/23 a domě č.p. 933 na parcele č. 628/26, 628/29, 628/30, 628/31, vše v k.ú. Košíře (správa svěřena Městské části Praha 5)</w:t>
      </w:r>
      <w:r w:rsidRPr="00905949">
        <w:rPr>
          <w:rFonts w:ascii="Calibri" w:eastAsia="Calibri" w:hAnsi="Calibri" w:cs="Calibri"/>
          <w:spacing w:val="1"/>
          <w:lang w:eastAsia="ar-SA"/>
        </w:rPr>
        <w:t xml:space="preserve">. Převod zbylého spoluvlastnického podílu na </w:t>
      </w:r>
      <w:r w:rsidR="00A92719" w:rsidRPr="00905949">
        <w:rPr>
          <w:rFonts w:ascii="Calibri" w:eastAsia="Calibri" w:hAnsi="Calibri" w:cs="Calibri"/>
          <w:spacing w:val="1"/>
          <w:lang w:eastAsia="ar-SA"/>
        </w:rPr>
        <w:t xml:space="preserve">HLAVNÍ MĚSTO PRAHU </w:t>
      </w:r>
      <w:r w:rsidRPr="00905949">
        <w:rPr>
          <w:rFonts w:ascii="Calibri" w:eastAsia="Calibri" w:hAnsi="Calibri" w:cs="Calibri"/>
          <w:spacing w:val="1"/>
          <w:lang w:eastAsia="ar-SA"/>
        </w:rPr>
        <w:t>bude řešen separátní smlouvou.</w:t>
      </w:r>
    </w:p>
    <w:p w14:paraId="6AE22050" w14:textId="6D848462" w:rsidR="00B66C8B" w:rsidRPr="00905949" w:rsidRDefault="00B66C8B" w:rsidP="00A92719">
      <w:pPr>
        <w:widowControl w:val="0"/>
        <w:tabs>
          <w:tab w:val="left" w:pos="1134"/>
        </w:tabs>
        <w:spacing w:after="0" w:line="240" w:lineRule="auto"/>
        <w:jc w:val="both"/>
        <w:rPr>
          <w:rFonts w:ascii="Calibri" w:eastAsia="Calibri" w:hAnsi="Calibri" w:cs="Calibri"/>
          <w:spacing w:val="1"/>
          <w:lang w:eastAsia="ar-SA"/>
        </w:rPr>
      </w:pPr>
    </w:p>
    <w:p w14:paraId="47BD69A2" w14:textId="77777777" w:rsidR="00697E77" w:rsidRPr="00905949" w:rsidRDefault="00697E77">
      <w:pPr>
        <w:suppressAutoHyphens/>
        <w:spacing w:after="0" w:line="240" w:lineRule="auto"/>
        <w:jc w:val="center"/>
        <w:rPr>
          <w:rFonts w:ascii="Calibri" w:eastAsia="Times New Roman" w:hAnsi="Calibri" w:cs="Calibri"/>
          <w:b/>
          <w:lang w:eastAsia="ar-SA"/>
        </w:rPr>
      </w:pPr>
    </w:p>
    <w:p w14:paraId="488A50DB" w14:textId="77777777" w:rsidR="00697E77" w:rsidRPr="00905949" w:rsidRDefault="00C62BB9">
      <w:pPr>
        <w:suppressAutoHyphens/>
        <w:spacing w:after="0" w:line="240" w:lineRule="auto"/>
        <w:jc w:val="center"/>
        <w:rPr>
          <w:rFonts w:ascii="Calibri" w:eastAsia="Times New Roman" w:hAnsi="Calibri" w:cs="Calibri"/>
          <w:b/>
          <w:bCs/>
          <w:lang w:eastAsia="ar-SA"/>
        </w:rPr>
      </w:pPr>
      <w:r w:rsidRPr="00905949">
        <w:rPr>
          <w:rFonts w:ascii="Calibri" w:eastAsia="Times New Roman" w:hAnsi="Calibri" w:cs="Calibri"/>
          <w:b/>
          <w:lang w:eastAsia="ar-SA"/>
        </w:rPr>
        <w:t>I</w:t>
      </w:r>
      <w:r w:rsidRPr="00905949">
        <w:rPr>
          <w:rFonts w:ascii="Calibri" w:eastAsia="Times New Roman" w:hAnsi="Calibri" w:cs="Calibri"/>
          <w:b/>
          <w:bCs/>
          <w:lang w:eastAsia="ar-SA"/>
        </w:rPr>
        <w:t>II.</w:t>
      </w:r>
    </w:p>
    <w:p w14:paraId="7D4CB5B3" w14:textId="77777777" w:rsidR="00697E77" w:rsidRPr="00905949" w:rsidRDefault="00C62BB9">
      <w:pPr>
        <w:suppressAutoHyphens/>
        <w:spacing w:after="0" w:line="240" w:lineRule="auto"/>
        <w:jc w:val="center"/>
        <w:rPr>
          <w:rFonts w:ascii="Calibri" w:eastAsia="Times New Roman" w:hAnsi="Calibri" w:cs="Calibri"/>
          <w:b/>
          <w:bCs/>
          <w:lang w:eastAsia="ar-SA"/>
        </w:rPr>
      </w:pPr>
      <w:r w:rsidRPr="00905949">
        <w:rPr>
          <w:rFonts w:ascii="Calibri" w:eastAsia="Times New Roman" w:hAnsi="Calibri" w:cs="Calibri"/>
          <w:b/>
          <w:bCs/>
          <w:lang w:eastAsia="ar-SA"/>
        </w:rPr>
        <w:t>Kupní cena</w:t>
      </w:r>
    </w:p>
    <w:p w14:paraId="02E3938F" w14:textId="77777777" w:rsidR="00697E77" w:rsidRPr="00905949" w:rsidRDefault="00697E77">
      <w:pPr>
        <w:suppressAutoHyphens/>
        <w:spacing w:after="0" w:line="240" w:lineRule="auto"/>
        <w:jc w:val="center"/>
        <w:rPr>
          <w:rFonts w:ascii="Calibri" w:eastAsia="Times New Roman" w:hAnsi="Calibri" w:cs="Calibri"/>
          <w:b/>
          <w:bCs/>
          <w:lang w:eastAsia="ar-SA"/>
        </w:rPr>
      </w:pPr>
    </w:p>
    <w:p w14:paraId="6FA08E6B" w14:textId="523677E4" w:rsidR="00697E77" w:rsidRPr="00905949" w:rsidRDefault="00C62BB9" w:rsidP="000172E3">
      <w:pPr>
        <w:numPr>
          <w:ilvl w:val="0"/>
          <w:numId w:val="4"/>
        </w:numPr>
        <w:suppressAutoHyphens/>
        <w:spacing w:after="0" w:line="240" w:lineRule="auto"/>
        <w:jc w:val="both"/>
        <w:rPr>
          <w:rFonts w:ascii="Calibri" w:eastAsia="Times New Roman" w:hAnsi="Calibri" w:cs="Calibri"/>
          <w:lang w:eastAsia="ar-SA"/>
        </w:rPr>
      </w:pPr>
      <w:r w:rsidRPr="00905949">
        <w:rPr>
          <w:rFonts w:ascii="Calibri" w:eastAsia="Times New Roman" w:hAnsi="Calibri" w:cs="Calibri"/>
          <w:lang w:eastAsia="ar-SA"/>
        </w:rPr>
        <w:t xml:space="preserve">Smluvní strany se dohodly, že kupní cena za </w:t>
      </w:r>
      <w:r w:rsidR="00317D9F" w:rsidRPr="00905949">
        <w:rPr>
          <w:rFonts w:ascii="Calibri" w:eastAsia="Times New Roman" w:hAnsi="Calibri" w:cs="Calibri"/>
          <w:lang w:eastAsia="ar-SA"/>
        </w:rPr>
        <w:t>Předmět převodu</w:t>
      </w:r>
      <w:r w:rsidRPr="00905949">
        <w:rPr>
          <w:rFonts w:ascii="Calibri" w:eastAsia="Times New Roman" w:hAnsi="Calibri" w:cs="Calibri"/>
          <w:lang w:eastAsia="ar-SA"/>
        </w:rPr>
        <w:t xml:space="preserve"> činí </w:t>
      </w:r>
      <w:bookmarkStart w:id="6" w:name="_Hlk21879757"/>
      <w:r w:rsidR="000172E3" w:rsidRPr="00905949">
        <w:rPr>
          <w:rFonts w:eastAsia="Times New Roman" w:cs="Calibri"/>
          <w:b/>
          <w:bCs/>
          <w:lang w:eastAsia="ar-SA"/>
        </w:rPr>
        <w:t xml:space="preserve">4.249.142,86 Kč </w:t>
      </w:r>
      <w:r w:rsidRPr="00905949">
        <w:rPr>
          <w:rFonts w:ascii="Calibri" w:eastAsia="Times New Roman" w:hAnsi="Calibri" w:cs="Calibri"/>
          <w:lang w:eastAsia="ar-SA"/>
        </w:rPr>
        <w:t xml:space="preserve">(slovy: </w:t>
      </w:r>
      <w:r w:rsidR="003B39C7" w:rsidRPr="00905949">
        <w:rPr>
          <w:rFonts w:eastAsia="Times New Roman" w:cs="Calibri"/>
          <w:lang w:eastAsia="ar-SA"/>
        </w:rPr>
        <w:t xml:space="preserve">čtyři miliony </w:t>
      </w:r>
      <w:r w:rsidR="000172E3" w:rsidRPr="00905949">
        <w:rPr>
          <w:rFonts w:eastAsia="Times New Roman" w:cs="Calibri"/>
          <w:lang w:eastAsia="ar-SA"/>
        </w:rPr>
        <w:t>dvě stě čtyřicet devět</w:t>
      </w:r>
      <w:r w:rsidR="003B39C7" w:rsidRPr="00905949">
        <w:rPr>
          <w:rFonts w:eastAsia="Times New Roman" w:cs="Calibri"/>
          <w:lang w:eastAsia="ar-SA"/>
        </w:rPr>
        <w:t xml:space="preserve"> tisíc</w:t>
      </w:r>
      <w:r w:rsidR="000172E3" w:rsidRPr="00905949">
        <w:rPr>
          <w:rFonts w:eastAsia="Times New Roman" w:cs="Calibri"/>
          <w:lang w:eastAsia="ar-SA"/>
        </w:rPr>
        <w:t xml:space="preserve"> sto čtyřicet dva</w:t>
      </w:r>
      <w:r w:rsidR="009C2D19" w:rsidRPr="00905949">
        <w:rPr>
          <w:rFonts w:eastAsia="Times New Roman" w:cs="Calibri"/>
          <w:lang w:eastAsia="ar-SA"/>
        </w:rPr>
        <w:t xml:space="preserve"> korun českých</w:t>
      </w:r>
      <w:r w:rsidR="000172E3" w:rsidRPr="00905949">
        <w:rPr>
          <w:rFonts w:eastAsia="Times New Roman" w:cs="Calibri"/>
          <w:lang w:eastAsia="ar-SA"/>
        </w:rPr>
        <w:t xml:space="preserve"> a osmdesát šest haléřů</w:t>
      </w:r>
      <w:r w:rsidRPr="00905949">
        <w:rPr>
          <w:rFonts w:ascii="Calibri" w:eastAsia="Times New Roman" w:hAnsi="Calibri" w:cs="Calibri"/>
          <w:lang w:eastAsia="ar-SA"/>
        </w:rPr>
        <w:t>)</w:t>
      </w:r>
      <w:bookmarkEnd w:id="6"/>
      <w:r w:rsidRPr="00905949">
        <w:rPr>
          <w:rFonts w:ascii="Calibri" w:eastAsia="Times New Roman" w:hAnsi="Calibri" w:cs="Calibri"/>
          <w:lang w:eastAsia="ar-SA"/>
        </w:rPr>
        <w:t xml:space="preserve"> (dále jen „</w:t>
      </w:r>
      <w:r w:rsidRPr="00905949">
        <w:rPr>
          <w:rFonts w:ascii="Calibri" w:eastAsia="Times New Roman" w:hAnsi="Calibri" w:cs="Calibri"/>
          <w:b/>
          <w:lang w:eastAsia="ar-SA"/>
        </w:rPr>
        <w:t>Kupní cena</w:t>
      </w:r>
      <w:r w:rsidRPr="00905949">
        <w:rPr>
          <w:rFonts w:ascii="Calibri" w:eastAsia="Times New Roman" w:hAnsi="Calibri" w:cs="Calibri"/>
          <w:lang w:eastAsia="ar-SA"/>
        </w:rPr>
        <w:t xml:space="preserve">“). </w:t>
      </w:r>
    </w:p>
    <w:p w14:paraId="7D8484EC" w14:textId="77777777" w:rsidR="00697E77" w:rsidRPr="00905949" w:rsidRDefault="00697E77">
      <w:pPr>
        <w:suppressAutoHyphens/>
        <w:spacing w:after="0" w:line="240" w:lineRule="auto"/>
        <w:ind w:left="709"/>
        <w:jc w:val="both"/>
        <w:rPr>
          <w:rFonts w:ascii="Calibri" w:eastAsia="Times New Roman" w:hAnsi="Calibri" w:cs="Calibri"/>
          <w:lang w:eastAsia="ar-SA"/>
        </w:rPr>
      </w:pPr>
    </w:p>
    <w:p w14:paraId="080A7632" w14:textId="24C92982" w:rsidR="00697E77" w:rsidRPr="00905949" w:rsidRDefault="00C62BB9" w:rsidP="00B33C93">
      <w:pPr>
        <w:numPr>
          <w:ilvl w:val="0"/>
          <w:numId w:val="4"/>
        </w:numPr>
        <w:suppressAutoHyphens/>
        <w:spacing w:after="0" w:line="240" w:lineRule="auto"/>
        <w:ind w:left="709" w:hanging="709"/>
        <w:jc w:val="both"/>
        <w:rPr>
          <w:rFonts w:ascii="Calibri" w:eastAsia="Times New Roman" w:hAnsi="Calibri" w:cs="Calibri"/>
          <w:lang w:eastAsia="ar-SA"/>
        </w:rPr>
      </w:pPr>
      <w:r w:rsidRPr="00905949">
        <w:rPr>
          <w:rFonts w:ascii="Calibri" w:eastAsia="Times New Roman" w:hAnsi="Calibri" w:cs="Calibri"/>
          <w:lang w:eastAsia="ar-SA"/>
        </w:rPr>
        <w:t xml:space="preserve">Kupní cena </w:t>
      </w:r>
      <w:r w:rsidR="00CB7B41" w:rsidRPr="00905949">
        <w:rPr>
          <w:rFonts w:ascii="Calibri" w:eastAsia="Times New Roman" w:hAnsi="Calibri" w:cs="Calibri"/>
          <w:lang w:eastAsia="ar-SA"/>
        </w:rPr>
        <w:t xml:space="preserve">byla stanovena jako </w:t>
      </w:r>
      <w:r w:rsidR="0082403E" w:rsidRPr="00905949">
        <w:rPr>
          <w:rFonts w:ascii="Calibri" w:eastAsia="Times New Roman" w:hAnsi="Calibri" w:cs="Calibri"/>
          <w:lang w:eastAsia="ar-SA"/>
        </w:rPr>
        <w:t xml:space="preserve">13/14 </w:t>
      </w:r>
      <w:r w:rsidR="00CB7B41" w:rsidRPr="00905949">
        <w:rPr>
          <w:rFonts w:ascii="Calibri" w:eastAsia="Times New Roman" w:hAnsi="Calibri" w:cs="Calibri"/>
          <w:lang w:eastAsia="ar-SA"/>
        </w:rPr>
        <w:t xml:space="preserve">z </w:t>
      </w:r>
      <w:r w:rsidR="0082403E" w:rsidRPr="00905949">
        <w:rPr>
          <w:rFonts w:ascii="Calibri" w:eastAsia="Times New Roman" w:hAnsi="Calibri" w:cs="Calibri"/>
          <w:lang w:eastAsia="ar-SA"/>
        </w:rPr>
        <w:t>ceny</w:t>
      </w:r>
      <w:r w:rsidR="00B33C93" w:rsidRPr="00905949">
        <w:rPr>
          <w:rFonts w:ascii="Calibri" w:eastAsia="Times New Roman" w:hAnsi="Calibri" w:cs="Calibri"/>
          <w:lang w:eastAsia="ar-SA"/>
        </w:rPr>
        <w:t xml:space="preserve"> </w:t>
      </w:r>
      <w:r w:rsidR="003B39C7" w:rsidRPr="00905949">
        <w:rPr>
          <w:rFonts w:eastAsia="Times New Roman" w:cs="Calibri"/>
          <w:lang w:eastAsia="ar-SA"/>
        </w:rPr>
        <w:t>zjištěné</w:t>
      </w:r>
      <w:r w:rsidRPr="00905949">
        <w:rPr>
          <w:rFonts w:ascii="Calibri" w:eastAsia="Times New Roman" w:hAnsi="Calibri" w:cs="Calibri"/>
          <w:lang w:eastAsia="ar-SA"/>
        </w:rPr>
        <w:t xml:space="preserve"> </w:t>
      </w:r>
      <w:r w:rsidR="0082403E" w:rsidRPr="00905949">
        <w:rPr>
          <w:rFonts w:ascii="Calibri" w:eastAsia="Times New Roman" w:hAnsi="Calibri" w:cs="Calibri"/>
          <w:lang w:eastAsia="ar-SA"/>
        </w:rPr>
        <w:t>pozemku</w:t>
      </w:r>
      <w:r w:rsidRPr="00905949">
        <w:rPr>
          <w:rFonts w:ascii="Calibri" w:eastAsia="Times New Roman" w:hAnsi="Calibri" w:cs="Calibri"/>
          <w:lang w:eastAsia="ar-SA"/>
        </w:rPr>
        <w:t xml:space="preserve"> ve výši </w:t>
      </w:r>
      <w:r w:rsidR="003B39C7" w:rsidRPr="00905949">
        <w:rPr>
          <w:rFonts w:eastAsia="Times New Roman" w:cs="Calibri"/>
          <w:b/>
          <w:bCs/>
          <w:lang w:eastAsia="ar-SA"/>
        </w:rPr>
        <w:t>4.576.000,--</w:t>
      </w:r>
      <w:r w:rsidR="003B39C7" w:rsidRPr="00905949">
        <w:rPr>
          <w:rFonts w:ascii="Calibri" w:eastAsia="Times New Roman" w:hAnsi="Calibri" w:cs="Calibri"/>
          <w:b/>
          <w:bCs/>
          <w:lang w:eastAsia="ar-SA"/>
        </w:rPr>
        <w:t xml:space="preserve">Kč </w:t>
      </w:r>
      <w:r w:rsidR="003B39C7" w:rsidRPr="00905949">
        <w:rPr>
          <w:rFonts w:ascii="Calibri" w:eastAsia="Times New Roman" w:hAnsi="Calibri" w:cs="Calibri"/>
          <w:lang w:eastAsia="ar-SA"/>
        </w:rPr>
        <w:t xml:space="preserve">(slovy: </w:t>
      </w:r>
      <w:r w:rsidR="003B39C7" w:rsidRPr="00905949">
        <w:rPr>
          <w:rFonts w:eastAsia="Times New Roman" w:cs="Calibri"/>
          <w:lang w:eastAsia="ar-SA"/>
        </w:rPr>
        <w:t>čtyři miliony pět set sedmdesát šest tisíc korun českých</w:t>
      </w:r>
      <w:r w:rsidR="003B39C7" w:rsidRPr="00905949">
        <w:rPr>
          <w:rFonts w:ascii="Calibri" w:eastAsia="Times New Roman" w:hAnsi="Calibri" w:cs="Calibri"/>
          <w:lang w:eastAsia="ar-SA"/>
        </w:rPr>
        <w:t>)</w:t>
      </w:r>
      <w:r w:rsidRPr="00905949">
        <w:rPr>
          <w:rFonts w:ascii="Calibri" w:eastAsia="Times New Roman" w:hAnsi="Calibri" w:cs="Calibri"/>
          <w:lang w:eastAsia="ar-SA"/>
        </w:rPr>
        <w:t>, určen</w:t>
      </w:r>
      <w:r w:rsidR="003B39C7" w:rsidRPr="00905949">
        <w:rPr>
          <w:rFonts w:ascii="Calibri" w:eastAsia="Times New Roman" w:hAnsi="Calibri" w:cs="Calibri"/>
          <w:lang w:eastAsia="ar-SA"/>
        </w:rPr>
        <w:t>é</w:t>
      </w:r>
      <w:r w:rsidRPr="00905949">
        <w:rPr>
          <w:rFonts w:ascii="Calibri" w:eastAsia="Times New Roman" w:hAnsi="Calibri" w:cs="Calibri"/>
          <w:lang w:eastAsia="ar-SA"/>
        </w:rPr>
        <w:t xml:space="preserve"> znaleckým posudkem č. </w:t>
      </w:r>
      <w:r w:rsidR="003B39C7" w:rsidRPr="00905949">
        <w:rPr>
          <w:rFonts w:eastAsia="Times New Roman" w:cs="Calibri"/>
          <w:lang w:eastAsia="ar-SA"/>
        </w:rPr>
        <w:t>038665/2023</w:t>
      </w:r>
      <w:r w:rsidRPr="00905949">
        <w:rPr>
          <w:rFonts w:ascii="Calibri" w:eastAsia="Times New Roman" w:hAnsi="Calibri" w:cs="Calibri"/>
          <w:lang w:eastAsia="ar-SA"/>
        </w:rPr>
        <w:t xml:space="preserve"> ze dne </w:t>
      </w:r>
      <w:r w:rsidR="003B39C7" w:rsidRPr="00905949">
        <w:rPr>
          <w:rFonts w:eastAsia="Times New Roman" w:cs="Calibri"/>
          <w:lang w:eastAsia="ar-SA"/>
        </w:rPr>
        <w:t>31.8.2023</w:t>
      </w:r>
      <w:r w:rsidRPr="00905949">
        <w:rPr>
          <w:rFonts w:ascii="Calibri" w:eastAsia="Times New Roman" w:hAnsi="Calibri" w:cs="Calibri"/>
          <w:lang w:eastAsia="ar-SA"/>
        </w:rPr>
        <w:t xml:space="preserve">, zpracovaným znaleckým ústavem </w:t>
      </w:r>
      <w:r w:rsidR="00317D9F" w:rsidRPr="00905949">
        <w:rPr>
          <w:rFonts w:ascii="Calibri" w:eastAsia="Times New Roman" w:hAnsi="Calibri" w:cs="Calibri"/>
          <w:lang w:eastAsia="ar-SA"/>
        </w:rPr>
        <w:t>PKF</w:t>
      </w:r>
      <w:r w:rsidR="00B33C93" w:rsidRPr="00905949">
        <w:rPr>
          <w:rFonts w:ascii="Calibri" w:eastAsia="Times New Roman" w:hAnsi="Calibri" w:cs="Calibri"/>
          <w:lang w:eastAsia="ar-SA"/>
        </w:rPr>
        <w:t xml:space="preserve"> APOGEO Esteem, a.s.</w:t>
      </w:r>
      <w:r w:rsidRPr="00905949">
        <w:rPr>
          <w:rFonts w:ascii="Calibri" w:eastAsia="Times New Roman" w:hAnsi="Calibri" w:cs="Calibri"/>
          <w:lang w:eastAsia="ar-SA"/>
        </w:rPr>
        <w:t>, za níž je prodej pozemku možný a za níž Ministerstvo financí prodej povolilo</w:t>
      </w:r>
      <w:r w:rsidR="00337DC0" w:rsidRPr="00905949">
        <w:rPr>
          <w:rFonts w:ascii="Calibri" w:eastAsia="Times New Roman" w:hAnsi="Calibri" w:cs="Calibri"/>
          <w:lang w:eastAsia="ar-SA"/>
        </w:rPr>
        <w:t>.</w:t>
      </w:r>
    </w:p>
    <w:p w14:paraId="7A17B6CA" w14:textId="77777777" w:rsidR="00317D9F" w:rsidRPr="00905949" w:rsidRDefault="00317D9F" w:rsidP="00317D9F">
      <w:pPr>
        <w:tabs>
          <w:tab w:val="left" w:pos="720"/>
        </w:tabs>
        <w:suppressAutoHyphens/>
        <w:spacing w:after="0" w:line="240" w:lineRule="auto"/>
        <w:ind w:left="709"/>
        <w:jc w:val="both"/>
        <w:rPr>
          <w:rFonts w:ascii="Calibri" w:eastAsia="Times New Roman" w:hAnsi="Calibri" w:cs="Calibri"/>
          <w:lang w:eastAsia="ar-SA"/>
        </w:rPr>
      </w:pPr>
    </w:p>
    <w:p w14:paraId="7C7F3153" w14:textId="46E5FDAD" w:rsidR="00D42D73" w:rsidRPr="00905949" w:rsidRDefault="00317D9F" w:rsidP="006E14A8">
      <w:pPr>
        <w:numPr>
          <w:ilvl w:val="0"/>
          <w:numId w:val="4"/>
        </w:numPr>
        <w:suppressAutoHyphens/>
        <w:spacing w:after="0" w:line="240" w:lineRule="auto"/>
        <w:ind w:left="709" w:hanging="709"/>
        <w:jc w:val="both"/>
        <w:rPr>
          <w:rFonts w:ascii="Calibri" w:eastAsia="Times New Roman" w:hAnsi="Calibri" w:cs="Calibri"/>
          <w:lang w:eastAsia="ar-SA"/>
        </w:rPr>
      </w:pPr>
      <w:r w:rsidRPr="00905949">
        <w:rPr>
          <w:rFonts w:ascii="Calibri" w:eastAsia="Times New Roman" w:hAnsi="Calibri" w:cs="Calibri"/>
          <w:lang w:eastAsia="ar-SA"/>
        </w:rPr>
        <w:t>Kupující uhradí svůj podíl na Kupní ceně dle výše spoluvlastnických podílů, která je specifikována v čl. II. odst. 2.2 této Smlouvy, což znamená, že Kupující budou hradit Kupní cenu následujícím způsobem:</w:t>
      </w:r>
    </w:p>
    <w:p w14:paraId="0041AF51" w14:textId="668103B3" w:rsidR="006E14A8" w:rsidRPr="00905949" w:rsidRDefault="006E14A8" w:rsidP="006E14A8">
      <w:pPr>
        <w:suppressAutoHyphens/>
        <w:spacing w:after="0" w:line="240" w:lineRule="auto"/>
        <w:jc w:val="both"/>
        <w:rPr>
          <w:rFonts w:ascii="Calibri" w:eastAsia="Times New Roman" w:hAnsi="Calibri" w:cs="Calibri"/>
          <w:lang w:eastAsia="ar-SA"/>
        </w:rPr>
      </w:pPr>
    </w:p>
    <w:p w14:paraId="7535E325" w14:textId="4CFD706A" w:rsidR="006E14A8" w:rsidRPr="00905949" w:rsidRDefault="006E14A8" w:rsidP="006E14A8">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lang w:eastAsia="ar-SA"/>
        </w:rPr>
        <w:t>manželé</w:t>
      </w:r>
      <w:r w:rsidRPr="00905949">
        <w:rPr>
          <w:rFonts w:eastAsia="Times New Roman" w:cs="Calibri"/>
          <w:b/>
          <w:lang w:eastAsia="ar-SA"/>
        </w:rPr>
        <w:t xml:space="preserve"> Bareš Zdeněk a Barešová Dana</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45D130F5" w14:textId="4EE59AA1" w:rsidR="006E14A8" w:rsidRPr="00905949" w:rsidRDefault="006E14A8" w:rsidP="006E14A8">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lang w:eastAsia="ar-SA"/>
        </w:rPr>
        <w:t xml:space="preserve">manželé </w:t>
      </w:r>
      <w:r w:rsidRPr="00905949">
        <w:rPr>
          <w:rFonts w:eastAsia="Times New Roman" w:cs="Calibri"/>
          <w:b/>
          <w:lang w:eastAsia="ar-SA"/>
        </w:rPr>
        <w:t>Broft Roman a Broftová Vladimíra</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006F507B" w14:textId="04B1D3A1" w:rsidR="00D42D73" w:rsidRPr="00905949" w:rsidRDefault="00D42D73"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Janáčková Olga PhDr.</w:t>
      </w:r>
      <w:r w:rsidRPr="00905949">
        <w:rPr>
          <w:rFonts w:eastAsia="Times New Roman" w:cs="Calibri"/>
          <w:lang w:eastAsia="ar-SA"/>
        </w:rPr>
        <w:t xml:space="preserve"> uhradí podíl na Kupní ceně ve výši </w:t>
      </w:r>
      <w:r w:rsidR="006E14A8" w:rsidRPr="00905949">
        <w:rPr>
          <w:rFonts w:eastAsia="Times New Roman" w:cs="Calibri"/>
          <w:b/>
          <w:lang w:eastAsia="ar-SA"/>
        </w:rPr>
        <w:t>163 428,57 Kč;</w:t>
      </w:r>
    </w:p>
    <w:p w14:paraId="496F2E90" w14:textId="24E7DE07"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Čermáková Ludmila</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495A26C6" w14:textId="3D761D81"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Černáková Zuzana MgA.</w:t>
      </w:r>
      <w:r w:rsidRPr="00905949">
        <w:rPr>
          <w:rFonts w:eastAsia="Times New Roman" w:cs="Calibri"/>
          <w:lang w:eastAsia="ar-SA"/>
        </w:rPr>
        <w:t xml:space="preserve"> uhradí podíl na Kupní ceně ve výši </w:t>
      </w:r>
      <w:r w:rsidRPr="00905949">
        <w:rPr>
          <w:rFonts w:eastAsia="Times New Roman" w:cs="Calibri"/>
          <w:b/>
          <w:lang w:eastAsia="ar-SA"/>
        </w:rPr>
        <w:t>81 714,29 Kč;</w:t>
      </w:r>
    </w:p>
    <w:p w14:paraId="228E64C8" w14:textId="0CE28540"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Dvorská Hana</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4BBD00E2" w14:textId="4CACD27A"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Fišerová Stanislava Ing.</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2CD7A8BB" w14:textId="164688E9"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Hospodka Pavel Ing.</w:t>
      </w:r>
      <w:r w:rsidRPr="00905949">
        <w:rPr>
          <w:rFonts w:eastAsia="Times New Roman" w:cs="Calibri"/>
          <w:lang w:eastAsia="ar-SA"/>
        </w:rPr>
        <w:t xml:space="preserve"> uhradí podíl na Kupní ceně ve výši </w:t>
      </w:r>
      <w:r w:rsidRPr="00905949">
        <w:rPr>
          <w:rFonts w:eastAsia="Times New Roman" w:cs="Calibri"/>
          <w:b/>
          <w:lang w:eastAsia="ar-SA"/>
        </w:rPr>
        <w:t>81 714,29 Kč;</w:t>
      </w:r>
    </w:p>
    <w:p w14:paraId="6870E479" w14:textId="0AC65542"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Houbová Kateřina</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4DF9EE4B" w14:textId="0BBFF6E6"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Knight Andrea</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08378226" w14:textId="628643CB" w:rsidR="00D42D73" w:rsidRPr="00905949" w:rsidRDefault="00D42D73"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Kociánová</w:t>
      </w:r>
      <w:r w:rsidR="006E14A8" w:rsidRPr="00905949">
        <w:rPr>
          <w:rFonts w:eastAsia="Times New Roman" w:cs="Calibri"/>
          <w:b/>
          <w:lang w:eastAsia="ar-SA"/>
        </w:rPr>
        <w:t xml:space="preserve"> Ivana Dr.Ing.</w:t>
      </w:r>
      <w:r w:rsidR="006E14A8" w:rsidRPr="00905949">
        <w:rPr>
          <w:rFonts w:eastAsia="Times New Roman" w:cs="Calibri"/>
          <w:lang w:eastAsia="ar-SA"/>
        </w:rPr>
        <w:t xml:space="preserve"> uhradí podíl na Kupní ceně ve výši </w:t>
      </w:r>
      <w:r w:rsidR="006E14A8" w:rsidRPr="00905949">
        <w:rPr>
          <w:rFonts w:eastAsia="Times New Roman" w:cs="Calibri"/>
          <w:b/>
          <w:lang w:eastAsia="ar-SA"/>
        </w:rPr>
        <w:t>163 428,57 Kč;</w:t>
      </w:r>
    </w:p>
    <w:p w14:paraId="5488A98B" w14:textId="706CBF93"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Lieberman Adi</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19DD2D1D" w14:textId="41B5C011"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Majzel Martin</w:t>
      </w:r>
      <w:r w:rsidRPr="00905949">
        <w:rPr>
          <w:rFonts w:eastAsia="Times New Roman" w:cs="Calibri"/>
          <w:lang w:eastAsia="ar-SA"/>
        </w:rPr>
        <w:t xml:space="preserve"> uhradí podíl na Kupní ceně ve výši </w:t>
      </w:r>
      <w:r w:rsidRPr="00905949">
        <w:rPr>
          <w:rFonts w:eastAsia="Times New Roman" w:cs="Calibri"/>
          <w:b/>
          <w:lang w:eastAsia="ar-SA"/>
        </w:rPr>
        <w:t>81 714,29 Kč;</w:t>
      </w:r>
    </w:p>
    <w:p w14:paraId="55186F6D" w14:textId="1E17105C"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Melounová Jana Marie</w:t>
      </w:r>
      <w:r w:rsidRPr="00905949">
        <w:rPr>
          <w:rFonts w:eastAsia="Times New Roman" w:cs="Calibri"/>
          <w:b/>
          <w:lang w:eastAsia="ar-SA"/>
        </w:rPr>
        <w:tab/>
        <w:t xml:space="preserve"> </w:t>
      </w:r>
      <w:r w:rsidRPr="00905949">
        <w:rPr>
          <w:rFonts w:eastAsia="Times New Roman" w:cs="Calibri"/>
          <w:lang w:eastAsia="ar-SA"/>
        </w:rPr>
        <w:t xml:space="preserve">uhradí podíl na Kupní ceně ve výši </w:t>
      </w:r>
      <w:r w:rsidRPr="00905949">
        <w:rPr>
          <w:rFonts w:eastAsia="Times New Roman" w:cs="Calibri"/>
          <w:b/>
          <w:lang w:eastAsia="ar-SA"/>
        </w:rPr>
        <w:t>163 428,57 Kč;</w:t>
      </w:r>
    </w:p>
    <w:p w14:paraId="53DAF7E2" w14:textId="1E13B25E" w:rsidR="006E14A8" w:rsidRPr="00905949" w:rsidRDefault="006E14A8" w:rsidP="006E14A8">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lang w:eastAsia="ar-SA"/>
        </w:rPr>
        <w:t xml:space="preserve">manželé </w:t>
      </w:r>
      <w:r w:rsidRPr="00905949">
        <w:rPr>
          <w:rFonts w:eastAsia="Times New Roman" w:cs="Calibri"/>
          <w:b/>
          <w:lang w:eastAsia="ar-SA"/>
        </w:rPr>
        <w:t>Mocek Jakub a Vltavská Kristýna Ing. Ph.D.</w:t>
      </w:r>
      <w:r w:rsidRPr="00905949">
        <w:rPr>
          <w:rFonts w:eastAsia="Times New Roman" w:cs="Calibri"/>
          <w:lang w:eastAsia="ar-SA"/>
        </w:rPr>
        <w:t xml:space="preserve"> uhradí podíl na Kupní ceně ve výši</w:t>
      </w:r>
      <w:r w:rsidRPr="00905949">
        <w:rPr>
          <w:rFonts w:eastAsia="Times New Roman" w:cs="Calibri"/>
          <w:b/>
          <w:lang w:eastAsia="ar-SA"/>
        </w:rPr>
        <w:t xml:space="preserve"> 163 428,57 Kč;</w:t>
      </w:r>
    </w:p>
    <w:p w14:paraId="257783CA" w14:textId="24CF1072"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Moskaľová Adriana</w:t>
      </w:r>
      <w:r w:rsidRPr="00905949">
        <w:rPr>
          <w:rFonts w:eastAsia="Times New Roman" w:cs="Calibri"/>
          <w:lang w:eastAsia="ar-SA"/>
        </w:rPr>
        <w:t xml:space="preserve"> uhradí podíl na Kupní ceně ve výši </w:t>
      </w:r>
      <w:r w:rsidRPr="00905949">
        <w:rPr>
          <w:rFonts w:eastAsia="Times New Roman" w:cs="Calibri"/>
          <w:b/>
          <w:lang w:eastAsia="ar-SA"/>
        </w:rPr>
        <w:t>81 714,29 Kč;</w:t>
      </w:r>
    </w:p>
    <w:p w14:paraId="75079207" w14:textId="39E26287"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Možná Martina Mgr.</w:t>
      </w:r>
      <w:r w:rsidRPr="00905949">
        <w:rPr>
          <w:rFonts w:eastAsia="Times New Roman" w:cs="Calibri"/>
          <w:lang w:eastAsia="ar-SA"/>
        </w:rPr>
        <w:t xml:space="preserve"> uhradí podíl na Kupní ceně ve výši </w:t>
      </w:r>
      <w:r w:rsidRPr="00905949">
        <w:rPr>
          <w:rFonts w:eastAsia="Times New Roman" w:cs="Calibri"/>
          <w:b/>
          <w:lang w:eastAsia="ar-SA"/>
        </w:rPr>
        <w:t>81 714,29 Kč;</w:t>
      </w:r>
    </w:p>
    <w:p w14:paraId="3E7A18D8" w14:textId="4A2B88F6"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Možný Ladislav Ing.</w:t>
      </w:r>
      <w:r w:rsidRPr="00905949">
        <w:rPr>
          <w:rFonts w:eastAsia="Times New Roman" w:cs="Calibri"/>
          <w:lang w:eastAsia="ar-SA"/>
        </w:rPr>
        <w:t xml:space="preserve"> uhradí podíl na Kupní ceně ve výši </w:t>
      </w:r>
      <w:r w:rsidRPr="00905949">
        <w:rPr>
          <w:rFonts w:eastAsia="Times New Roman" w:cs="Calibri"/>
          <w:b/>
          <w:lang w:eastAsia="ar-SA"/>
        </w:rPr>
        <w:t>81 714,29 Kč;</w:t>
      </w:r>
    </w:p>
    <w:p w14:paraId="6D17EB83" w14:textId="2F58E28F"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Najmanová Jana</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49B2E0A6" w14:textId="38D1D4E0"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Nosek Petr</w:t>
      </w:r>
      <w:r w:rsidRPr="00905949">
        <w:rPr>
          <w:rFonts w:eastAsia="Times New Roman" w:cs="Calibri"/>
          <w:lang w:eastAsia="ar-SA"/>
        </w:rPr>
        <w:t xml:space="preserve"> uhradí podíl na Kupní ceně ve výši </w:t>
      </w:r>
      <w:r w:rsidRPr="00905949">
        <w:rPr>
          <w:rFonts w:eastAsia="Times New Roman" w:cs="Calibri"/>
          <w:b/>
          <w:lang w:eastAsia="ar-SA"/>
        </w:rPr>
        <w:t>81 714,29 Kč;</w:t>
      </w:r>
    </w:p>
    <w:p w14:paraId="6E61150C" w14:textId="02FB10F6"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lastRenderedPageBreak/>
        <w:t>Nosková Klára</w:t>
      </w:r>
      <w:r w:rsidRPr="00905949">
        <w:rPr>
          <w:rFonts w:eastAsia="Times New Roman" w:cs="Calibri"/>
          <w:lang w:eastAsia="ar-SA"/>
        </w:rPr>
        <w:t xml:space="preserve"> uhradí podíl na Kupní ceně ve výši </w:t>
      </w:r>
      <w:r w:rsidRPr="00905949">
        <w:rPr>
          <w:rFonts w:eastAsia="Times New Roman" w:cs="Calibri"/>
          <w:b/>
          <w:lang w:eastAsia="ar-SA"/>
        </w:rPr>
        <w:t>81 714,29 Kč;</w:t>
      </w:r>
    </w:p>
    <w:p w14:paraId="1D7157E9" w14:textId="6D5DE46C"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Rajhel Zdeněk</w:t>
      </w:r>
      <w:r w:rsidRPr="00905949">
        <w:rPr>
          <w:rFonts w:eastAsia="Times New Roman" w:cs="Calibri"/>
          <w:lang w:eastAsia="ar-SA"/>
        </w:rPr>
        <w:t xml:space="preserve"> uhradí podíl na Kupní ceně ve výši </w:t>
      </w:r>
      <w:r w:rsidRPr="00905949">
        <w:rPr>
          <w:rFonts w:eastAsia="Times New Roman" w:cs="Calibri"/>
          <w:b/>
          <w:lang w:eastAsia="ar-SA"/>
        </w:rPr>
        <w:t>81 714,29 Kč;</w:t>
      </w:r>
    </w:p>
    <w:p w14:paraId="20464483" w14:textId="03344DC9"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Rajhelová Dagmar</w:t>
      </w:r>
      <w:r w:rsidRPr="00905949">
        <w:rPr>
          <w:rFonts w:eastAsia="Times New Roman" w:cs="Calibri"/>
          <w:lang w:eastAsia="ar-SA"/>
        </w:rPr>
        <w:t xml:space="preserve"> uhradí podíl na Kupní ceně ve výši </w:t>
      </w:r>
      <w:r w:rsidRPr="00905949">
        <w:rPr>
          <w:rFonts w:eastAsia="Times New Roman" w:cs="Calibri"/>
          <w:b/>
          <w:lang w:eastAsia="ar-SA"/>
        </w:rPr>
        <w:t>81 714,29 Kč;</w:t>
      </w:r>
    </w:p>
    <w:p w14:paraId="42BF1847" w14:textId="4D4E2E1D"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Reitspiesová Jana Mgr.</w:t>
      </w:r>
      <w:r w:rsidRPr="00905949">
        <w:rPr>
          <w:rFonts w:eastAsia="Times New Roman" w:cs="Calibri"/>
          <w:b/>
          <w:lang w:eastAsia="ar-SA"/>
        </w:rPr>
        <w:tab/>
      </w:r>
      <w:r w:rsidRPr="00905949">
        <w:rPr>
          <w:rFonts w:eastAsia="Times New Roman" w:cs="Calibri"/>
          <w:lang w:eastAsia="ar-SA"/>
        </w:rPr>
        <w:t xml:space="preserve">uhradí podíl na Kupní ceně ve výši </w:t>
      </w:r>
      <w:r w:rsidRPr="00905949">
        <w:rPr>
          <w:rFonts w:eastAsia="Times New Roman" w:cs="Calibri"/>
          <w:b/>
          <w:lang w:eastAsia="ar-SA"/>
        </w:rPr>
        <w:t>163 428,57 Kč;</w:t>
      </w:r>
    </w:p>
    <w:p w14:paraId="38132898" w14:textId="3F488E1C"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Roubalová Lišková Alžbeta</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52093006" w14:textId="67CABB56"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Schenk Daniel DiS.</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0DAF72F8" w14:textId="55377777"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Slavíček František</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00C78302" w14:textId="58919F47" w:rsidR="006E14A8" w:rsidRPr="00905949" w:rsidRDefault="006E14A8" w:rsidP="006E14A8">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lang w:eastAsia="ar-SA"/>
        </w:rPr>
        <w:t xml:space="preserve">manželé </w:t>
      </w:r>
      <w:r w:rsidRPr="00905949">
        <w:rPr>
          <w:rFonts w:eastAsia="Times New Roman" w:cs="Calibri"/>
          <w:b/>
          <w:lang w:eastAsia="ar-SA"/>
        </w:rPr>
        <w:t>Tománek Jan a Tománková Eva</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1EDA4EB1" w14:textId="11BF4E8D"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Trávníček Jaroslav</w:t>
      </w:r>
      <w:r w:rsidRPr="00905949">
        <w:rPr>
          <w:rFonts w:eastAsia="Times New Roman" w:cs="Calibri"/>
          <w:lang w:eastAsia="ar-SA"/>
        </w:rPr>
        <w:t xml:space="preserve"> uhradí podíl na Kupní ceně ve výši </w:t>
      </w:r>
      <w:r w:rsidRPr="00905949">
        <w:rPr>
          <w:rFonts w:eastAsia="Times New Roman" w:cs="Calibri"/>
          <w:b/>
          <w:lang w:eastAsia="ar-SA"/>
        </w:rPr>
        <w:t>81 714,29 Kč;</w:t>
      </w:r>
    </w:p>
    <w:p w14:paraId="3809916D" w14:textId="2A234005" w:rsidR="00D42D73" w:rsidRPr="00905949" w:rsidRDefault="006E14A8" w:rsidP="00D42D73">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Trávníčková Jana</w:t>
      </w:r>
      <w:r w:rsidRPr="00905949">
        <w:rPr>
          <w:rFonts w:eastAsia="Times New Roman" w:cs="Calibri"/>
          <w:lang w:eastAsia="ar-SA"/>
        </w:rPr>
        <w:t xml:space="preserve"> uhradí podíl na Kupní ceně ve výši </w:t>
      </w:r>
      <w:r w:rsidRPr="00905949">
        <w:rPr>
          <w:rFonts w:eastAsia="Times New Roman" w:cs="Calibri"/>
          <w:b/>
          <w:lang w:eastAsia="ar-SA"/>
        </w:rPr>
        <w:t>81 714,29 Kč;</w:t>
      </w:r>
    </w:p>
    <w:p w14:paraId="0CB1EA75" w14:textId="262EC1D0" w:rsidR="006E14A8" w:rsidRPr="00905949" w:rsidRDefault="006E14A8" w:rsidP="006E14A8">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lang w:eastAsia="ar-SA"/>
        </w:rPr>
        <w:t xml:space="preserve">manželé </w:t>
      </w:r>
      <w:r w:rsidRPr="00905949">
        <w:rPr>
          <w:rFonts w:eastAsia="Times New Roman" w:cs="Calibri"/>
          <w:b/>
          <w:lang w:eastAsia="ar-SA"/>
        </w:rPr>
        <w:t>Trejbal Michal Ing. a Trejbalová Dagmar Ing.</w:t>
      </w:r>
      <w:r w:rsidRPr="00905949">
        <w:rPr>
          <w:rFonts w:eastAsia="Times New Roman" w:cs="Calibri"/>
          <w:lang w:eastAsia="ar-SA"/>
        </w:rPr>
        <w:t xml:space="preserve"> uhradí podíl na Kupní ceně ve výši</w:t>
      </w:r>
      <w:r w:rsidRPr="00905949">
        <w:rPr>
          <w:rFonts w:eastAsia="Times New Roman" w:cs="Calibri"/>
          <w:b/>
          <w:lang w:eastAsia="ar-SA"/>
        </w:rPr>
        <w:t xml:space="preserve"> 163 428,57 Kč;</w:t>
      </w:r>
    </w:p>
    <w:p w14:paraId="227389B6" w14:textId="7CA19BFF" w:rsidR="00D42D73" w:rsidRPr="00905949" w:rsidRDefault="006E14A8" w:rsidP="006E14A8">
      <w:pPr>
        <w:pStyle w:val="Odstavecseseznamem"/>
        <w:numPr>
          <w:ilvl w:val="1"/>
          <w:numId w:val="3"/>
        </w:numPr>
        <w:tabs>
          <w:tab w:val="left" w:pos="720"/>
        </w:tabs>
        <w:suppressAutoHyphens/>
        <w:spacing w:after="0" w:line="240" w:lineRule="auto"/>
        <w:jc w:val="both"/>
        <w:rPr>
          <w:rFonts w:eastAsia="Times New Roman" w:cs="Calibri"/>
          <w:b/>
          <w:lang w:eastAsia="ar-SA"/>
        </w:rPr>
      </w:pPr>
      <w:r w:rsidRPr="00905949">
        <w:rPr>
          <w:rFonts w:eastAsia="Times New Roman" w:cs="Calibri"/>
          <w:b/>
          <w:lang w:eastAsia="ar-SA"/>
        </w:rPr>
        <w:t>Vojta Dalibor</w:t>
      </w:r>
      <w:r w:rsidRPr="00905949">
        <w:rPr>
          <w:rFonts w:eastAsia="Times New Roman" w:cs="Calibri"/>
          <w:lang w:eastAsia="ar-SA"/>
        </w:rPr>
        <w:t xml:space="preserve"> uhradí podíl na Kupní ceně ve výši </w:t>
      </w:r>
      <w:r w:rsidRPr="00905949">
        <w:rPr>
          <w:rFonts w:eastAsia="Times New Roman" w:cs="Calibri"/>
          <w:b/>
          <w:lang w:eastAsia="ar-SA"/>
        </w:rPr>
        <w:t>163 428,57 Kč.</w:t>
      </w:r>
    </w:p>
    <w:p w14:paraId="7B993F52" w14:textId="06017EC2" w:rsidR="00317D9F" w:rsidRPr="00905949" w:rsidRDefault="00317D9F" w:rsidP="00317D9F">
      <w:pPr>
        <w:tabs>
          <w:tab w:val="left" w:pos="720"/>
        </w:tabs>
        <w:suppressAutoHyphens/>
        <w:spacing w:after="0" w:line="240" w:lineRule="auto"/>
        <w:ind w:left="709"/>
        <w:jc w:val="both"/>
        <w:rPr>
          <w:rFonts w:ascii="Calibri" w:eastAsia="Times New Roman" w:hAnsi="Calibri" w:cs="Calibri"/>
          <w:lang w:eastAsia="ar-SA"/>
        </w:rPr>
      </w:pPr>
    </w:p>
    <w:p w14:paraId="4E4461BF" w14:textId="77777777" w:rsidR="00697E77" w:rsidRPr="00905949" w:rsidRDefault="00697E77">
      <w:pPr>
        <w:suppressAutoHyphens/>
        <w:spacing w:after="0" w:line="240" w:lineRule="auto"/>
        <w:jc w:val="both"/>
        <w:rPr>
          <w:rFonts w:ascii="Calibri" w:eastAsia="Times New Roman" w:hAnsi="Calibri" w:cs="Calibri"/>
          <w:bCs/>
          <w:lang w:eastAsia="ar-SA"/>
        </w:rPr>
      </w:pPr>
    </w:p>
    <w:p w14:paraId="3066CB48" w14:textId="77777777" w:rsidR="00697E77" w:rsidRPr="00905949" w:rsidRDefault="00C62BB9">
      <w:pPr>
        <w:suppressAutoHyphens/>
        <w:spacing w:after="0" w:line="240" w:lineRule="auto"/>
        <w:jc w:val="center"/>
        <w:rPr>
          <w:rFonts w:ascii="Calibri" w:eastAsia="Times New Roman" w:hAnsi="Calibri" w:cs="Calibri"/>
          <w:b/>
          <w:bCs/>
          <w:lang w:eastAsia="ar-SA"/>
        </w:rPr>
      </w:pPr>
      <w:r w:rsidRPr="00905949">
        <w:rPr>
          <w:rFonts w:ascii="Calibri" w:eastAsia="Times New Roman" w:hAnsi="Calibri" w:cs="Calibri"/>
          <w:b/>
          <w:bCs/>
          <w:lang w:eastAsia="ar-SA"/>
        </w:rPr>
        <w:t>IV.</w:t>
      </w:r>
    </w:p>
    <w:p w14:paraId="72915C66" w14:textId="2E5D2E43" w:rsidR="00697E77" w:rsidRPr="00905949" w:rsidRDefault="00C62BB9">
      <w:pPr>
        <w:suppressAutoHyphens/>
        <w:spacing w:after="0" w:line="240" w:lineRule="auto"/>
        <w:jc w:val="center"/>
        <w:rPr>
          <w:rFonts w:ascii="Calibri" w:eastAsia="Times New Roman" w:hAnsi="Calibri" w:cs="Calibri"/>
          <w:b/>
          <w:lang w:eastAsia="ar-SA"/>
        </w:rPr>
      </w:pPr>
      <w:r w:rsidRPr="00905949">
        <w:rPr>
          <w:rFonts w:ascii="Calibri" w:eastAsia="Times New Roman" w:hAnsi="Calibri" w:cs="Calibri"/>
          <w:b/>
          <w:lang w:eastAsia="ar-SA"/>
        </w:rPr>
        <w:t xml:space="preserve">Způsob úhrady </w:t>
      </w:r>
      <w:r w:rsidR="000C6BAF" w:rsidRPr="00905949">
        <w:rPr>
          <w:rFonts w:ascii="Calibri" w:eastAsia="Times New Roman" w:hAnsi="Calibri" w:cs="Calibri"/>
          <w:b/>
          <w:lang w:eastAsia="ar-SA"/>
        </w:rPr>
        <w:t>K</w:t>
      </w:r>
      <w:r w:rsidRPr="00905949">
        <w:rPr>
          <w:rFonts w:ascii="Calibri" w:eastAsia="Times New Roman" w:hAnsi="Calibri" w:cs="Calibri"/>
          <w:b/>
          <w:lang w:eastAsia="ar-SA"/>
        </w:rPr>
        <w:t>upní ceny</w:t>
      </w:r>
    </w:p>
    <w:p w14:paraId="4D92ADB0" w14:textId="77777777" w:rsidR="00697E77" w:rsidRPr="00905949" w:rsidRDefault="00697E77">
      <w:pPr>
        <w:suppressAutoHyphens/>
        <w:spacing w:after="0" w:line="240" w:lineRule="auto"/>
        <w:jc w:val="center"/>
        <w:rPr>
          <w:rFonts w:ascii="Calibri" w:eastAsia="Times New Roman" w:hAnsi="Calibri" w:cs="Calibri"/>
          <w:b/>
          <w:lang w:eastAsia="ar-SA"/>
        </w:rPr>
      </w:pPr>
    </w:p>
    <w:p w14:paraId="0F1E23DD" w14:textId="77777777" w:rsidR="00697E77" w:rsidRPr="00905949" w:rsidRDefault="00C62BB9">
      <w:pPr>
        <w:widowControl w:val="0"/>
        <w:numPr>
          <w:ilvl w:val="1"/>
          <w:numId w:val="5"/>
        </w:numPr>
        <w:suppressAutoHyphens/>
        <w:spacing w:after="0" w:line="240" w:lineRule="auto"/>
        <w:ind w:left="709" w:hanging="709"/>
        <w:jc w:val="both"/>
        <w:rPr>
          <w:rFonts w:ascii="Calibri" w:eastAsia="Times New Roman" w:hAnsi="Calibri" w:cs="Calibri"/>
          <w:lang w:eastAsia="ar-SA"/>
        </w:rPr>
      </w:pPr>
      <w:r w:rsidRPr="00905949">
        <w:rPr>
          <w:rFonts w:ascii="Calibri" w:eastAsia="Times New Roman" w:hAnsi="Calibri" w:cs="Calibri"/>
          <w:lang w:eastAsia="ar-SA"/>
        </w:rPr>
        <w:t xml:space="preserve">Kupní cenu sjednanou v čl. III. této Smlouvy uhradí Kupující způsobem sjednaným níže:         </w:t>
      </w:r>
    </w:p>
    <w:p w14:paraId="1252907B" w14:textId="77777777" w:rsidR="00697E77" w:rsidRPr="00905949" w:rsidRDefault="00697E77">
      <w:pPr>
        <w:widowControl w:val="0"/>
        <w:suppressAutoHyphens/>
        <w:spacing w:after="0" w:line="240" w:lineRule="auto"/>
        <w:ind w:left="709"/>
        <w:jc w:val="both"/>
        <w:rPr>
          <w:rFonts w:ascii="Calibri" w:eastAsia="Times New Roman" w:hAnsi="Calibri" w:cs="Calibri"/>
          <w:lang w:eastAsia="ar-SA"/>
        </w:rPr>
      </w:pPr>
    </w:p>
    <w:p w14:paraId="2A6B9090" w14:textId="61DEDED5" w:rsidR="007F1A18" w:rsidRPr="00905949" w:rsidRDefault="00B33C93" w:rsidP="007F1A18">
      <w:pPr>
        <w:widowControl w:val="0"/>
        <w:numPr>
          <w:ilvl w:val="2"/>
          <w:numId w:val="5"/>
        </w:numPr>
        <w:suppressAutoHyphens/>
        <w:spacing w:after="0" w:line="240" w:lineRule="auto"/>
        <w:jc w:val="both"/>
        <w:rPr>
          <w:rFonts w:ascii="Calibri" w:eastAsia="Times New Roman" w:hAnsi="Calibri" w:cs="Calibri"/>
          <w:lang w:eastAsia="ar-SA"/>
        </w:rPr>
      </w:pPr>
      <w:bookmarkStart w:id="7" w:name="_Hlk99546901"/>
      <w:r w:rsidRPr="00905949">
        <w:rPr>
          <w:rFonts w:cs="Calibri"/>
        </w:rPr>
        <w:t>Celou</w:t>
      </w:r>
      <w:r w:rsidR="00C62BB9" w:rsidRPr="00905949">
        <w:rPr>
          <w:rFonts w:cs="Calibri"/>
        </w:rPr>
        <w:t xml:space="preserve"> Kupní cen</w:t>
      </w:r>
      <w:r w:rsidRPr="00905949">
        <w:rPr>
          <w:rFonts w:cs="Calibri"/>
        </w:rPr>
        <w:t>u</w:t>
      </w:r>
      <w:r w:rsidR="00C62BB9" w:rsidRPr="00905949">
        <w:rPr>
          <w:rFonts w:cs="Calibri"/>
        </w:rPr>
        <w:t xml:space="preserve"> ve výši </w:t>
      </w:r>
      <w:r w:rsidR="000172E3" w:rsidRPr="00905949">
        <w:rPr>
          <w:rFonts w:eastAsia="Times New Roman" w:cs="Calibri"/>
          <w:b/>
          <w:bCs/>
          <w:lang w:eastAsia="ar-SA"/>
        </w:rPr>
        <w:t xml:space="preserve">4.249.142,86 Kč </w:t>
      </w:r>
      <w:r w:rsidR="000172E3" w:rsidRPr="00905949">
        <w:rPr>
          <w:rFonts w:ascii="Calibri" w:eastAsia="Times New Roman" w:hAnsi="Calibri" w:cs="Calibri"/>
          <w:lang w:eastAsia="ar-SA"/>
        </w:rPr>
        <w:t xml:space="preserve">(slovy: </w:t>
      </w:r>
      <w:r w:rsidR="000172E3" w:rsidRPr="00905949">
        <w:rPr>
          <w:rFonts w:eastAsia="Times New Roman" w:cs="Calibri"/>
          <w:lang w:eastAsia="ar-SA"/>
        </w:rPr>
        <w:t>čtyři miliony dvě stě čtyřicet devět tisíc sto čtyřicet dva korun českých a osmdesát šest haléřů</w:t>
      </w:r>
      <w:r w:rsidR="000172E3" w:rsidRPr="00905949">
        <w:rPr>
          <w:rFonts w:ascii="Calibri" w:eastAsia="Times New Roman" w:hAnsi="Calibri" w:cs="Calibri"/>
          <w:lang w:eastAsia="ar-SA"/>
        </w:rPr>
        <w:t>)</w:t>
      </w:r>
      <w:r w:rsidR="006E14A8" w:rsidRPr="00905949">
        <w:rPr>
          <w:rFonts w:ascii="Calibri" w:eastAsia="Times New Roman" w:hAnsi="Calibri" w:cs="Calibri"/>
          <w:lang w:eastAsia="ar-SA"/>
        </w:rPr>
        <w:t>, dle podílů uvedených v čl. III. odst. 3.3 této Smlouvy</w:t>
      </w:r>
      <w:r w:rsidR="006E14A8" w:rsidRPr="00905949">
        <w:rPr>
          <w:rFonts w:cs="Calibri"/>
        </w:rPr>
        <w:t xml:space="preserve">, </w:t>
      </w:r>
      <w:r w:rsidR="00116918" w:rsidRPr="00905949">
        <w:rPr>
          <w:rFonts w:cs="Calibri"/>
        </w:rPr>
        <w:t xml:space="preserve">uhradí </w:t>
      </w:r>
      <w:r w:rsidRPr="00905949">
        <w:rPr>
          <w:rFonts w:cs="Calibri"/>
        </w:rPr>
        <w:t xml:space="preserve">Kupující </w:t>
      </w:r>
      <w:r w:rsidR="000C6BAF" w:rsidRPr="00905949">
        <w:rPr>
          <w:rFonts w:cs="Calibri"/>
        </w:rPr>
        <w:t>podle čl. III. odst. 3.3 této Smlouvy</w:t>
      </w:r>
      <w:r w:rsidRPr="00905949">
        <w:rPr>
          <w:rFonts w:cs="Calibri"/>
        </w:rPr>
        <w:t xml:space="preserve"> do advokátní úschovy zřízené a sjednané</w:t>
      </w:r>
      <w:r w:rsidR="00B739A0" w:rsidRPr="00905949">
        <w:rPr>
          <w:rFonts w:cs="Calibri"/>
        </w:rPr>
        <w:t xml:space="preserve"> </w:t>
      </w:r>
      <w:r w:rsidRPr="00905949">
        <w:rPr>
          <w:rFonts w:cs="Calibri"/>
        </w:rPr>
        <w:t xml:space="preserve">za tím účelem </w:t>
      </w:r>
      <w:r w:rsidR="007F1A18" w:rsidRPr="00905949">
        <w:rPr>
          <w:rFonts w:cs="Calibri"/>
        </w:rPr>
        <w:t xml:space="preserve">Smluvními </w:t>
      </w:r>
      <w:r w:rsidRPr="00905949">
        <w:rPr>
          <w:rFonts w:cs="Calibri"/>
        </w:rPr>
        <w:t xml:space="preserve">stranami </w:t>
      </w:r>
      <w:r w:rsidR="007F1A18" w:rsidRPr="00905949">
        <w:rPr>
          <w:rFonts w:cs="Calibri"/>
        </w:rPr>
        <w:t xml:space="preserve">smlouvou o advokátní úschově </w:t>
      </w:r>
      <w:r w:rsidRPr="00905949">
        <w:rPr>
          <w:rFonts w:cs="Calibri"/>
        </w:rPr>
        <w:t xml:space="preserve">s advokátem </w:t>
      </w:r>
      <w:r w:rsidRPr="00905949">
        <w:rPr>
          <w:rFonts w:cs="Calibri"/>
          <w:b/>
          <w:bCs/>
        </w:rPr>
        <w:t>Mgr. Filipem Vyskočilem</w:t>
      </w:r>
      <w:r w:rsidR="007F1A18" w:rsidRPr="00905949">
        <w:rPr>
          <w:rFonts w:cs="Calibri"/>
        </w:rPr>
        <w:t>, č. ev. ČAK 11509</w:t>
      </w:r>
      <w:r w:rsidR="007F1A18" w:rsidRPr="00905949">
        <w:rPr>
          <w:rFonts w:cs="Calibri"/>
          <w:b/>
          <w:bCs/>
        </w:rPr>
        <w:t xml:space="preserve"> </w:t>
      </w:r>
      <w:r w:rsidR="007F1A18" w:rsidRPr="00905949">
        <w:rPr>
          <w:rFonts w:cs="Calibri"/>
        </w:rPr>
        <w:t>(dále jen „Advokát“)</w:t>
      </w:r>
      <w:r w:rsidR="00116918" w:rsidRPr="00905949">
        <w:rPr>
          <w:rFonts w:cs="Calibri"/>
        </w:rPr>
        <w:t xml:space="preserve"> současně s podpisem této smlouvy</w:t>
      </w:r>
      <w:r w:rsidRPr="00905949">
        <w:rPr>
          <w:rFonts w:cs="Calibri"/>
        </w:rPr>
        <w:t xml:space="preserve">. Kupní cena </w:t>
      </w:r>
      <w:r w:rsidR="00116918" w:rsidRPr="00905949">
        <w:rPr>
          <w:rFonts w:cs="Calibri"/>
        </w:rPr>
        <w:t xml:space="preserve">bude </w:t>
      </w:r>
      <w:r w:rsidRPr="00905949">
        <w:rPr>
          <w:rFonts w:cs="Calibri"/>
        </w:rPr>
        <w:t xml:space="preserve">uhrazena </w:t>
      </w:r>
      <w:r w:rsidR="00C62BB9" w:rsidRPr="00905949">
        <w:rPr>
          <w:rFonts w:cs="Calibri"/>
        </w:rPr>
        <w:t>na</w:t>
      </w:r>
      <w:r w:rsidRPr="00905949">
        <w:rPr>
          <w:rFonts w:cs="Calibri"/>
        </w:rPr>
        <w:t xml:space="preserve"> úschovní</w:t>
      </w:r>
      <w:r w:rsidR="00C62BB9" w:rsidRPr="00905949">
        <w:rPr>
          <w:rFonts w:cs="Calibri"/>
        </w:rPr>
        <w:t xml:space="preserve"> účet </w:t>
      </w:r>
      <w:r w:rsidR="007F1A18" w:rsidRPr="00905949">
        <w:rPr>
          <w:rFonts w:cs="Calibri"/>
        </w:rPr>
        <w:t>zřízený u Advokáta</w:t>
      </w:r>
      <w:r w:rsidR="00C62BB9" w:rsidRPr="00905949">
        <w:rPr>
          <w:rFonts w:cs="Calibri"/>
        </w:rPr>
        <w:t xml:space="preserve"> </w:t>
      </w:r>
      <w:r w:rsidR="007F1A18" w:rsidRPr="00905949">
        <w:rPr>
          <w:rFonts w:cs="Calibri"/>
        </w:rPr>
        <w:t xml:space="preserve">podle smlouvy o advokátní úschově </w:t>
      </w:r>
      <w:r w:rsidR="00010C95" w:rsidRPr="00905949">
        <w:rPr>
          <w:rFonts w:cs="Calibri"/>
        </w:rPr>
        <w:t xml:space="preserve">uzavřené </w:t>
      </w:r>
      <w:r w:rsidR="00116918" w:rsidRPr="00905949">
        <w:rPr>
          <w:rFonts w:cs="Calibri"/>
        </w:rPr>
        <w:t xml:space="preserve">současně s </w:t>
      </w:r>
      <w:r w:rsidR="00B739A0" w:rsidRPr="00905949">
        <w:rPr>
          <w:rFonts w:cs="Calibri"/>
        </w:rPr>
        <w:t>podpisem</w:t>
      </w:r>
      <w:r w:rsidR="00C62BB9" w:rsidRPr="00905949">
        <w:rPr>
          <w:rFonts w:cs="Calibri"/>
        </w:rPr>
        <w:t xml:space="preserve"> této Smlouvy.</w:t>
      </w:r>
    </w:p>
    <w:bookmarkEnd w:id="7"/>
    <w:p w14:paraId="7BA92332" w14:textId="77777777" w:rsidR="00697E77" w:rsidRPr="00905949" w:rsidRDefault="00697E77">
      <w:pPr>
        <w:suppressAutoHyphens/>
        <w:spacing w:after="0" w:line="240" w:lineRule="auto"/>
        <w:jc w:val="both"/>
        <w:rPr>
          <w:rFonts w:ascii="Calibri" w:eastAsia="Times New Roman" w:hAnsi="Calibri" w:cs="Calibri"/>
          <w:lang w:eastAsia="ar-SA"/>
        </w:rPr>
      </w:pPr>
    </w:p>
    <w:p w14:paraId="22B8257C" w14:textId="77777777" w:rsidR="00697E77" w:rsidRPr="00905949" w:rsidRDefault="00C62BB9">
      <w:pPr>
        <w:keepNext/>
        <w:suppressAutoHyphens/>
        <w:spacing w:after="0" w:line="240" w:lineRule="auto"/>
        <w:jc w:val="center"/>
        <w:rPr>
          <w:rFonts w:ascii="Calibri" w:eastAsia="Times New Roman" w:hAnsi="Calibri" w:cs="Calibri"/>
          <w:b/>
          <w:bCs/>
          <w:lang w:eastAsia="ar-SA"/>
        </w:rPr>
      </w:pPr>
      <w:r w:rsidRPr="00905949">
        <w:rPr>
          <w:rFonts w:ascii="Calibri" w:eastAsia="Times New Roman" w:hAnsi="Calibri" w:cs="Calibri"/>
          <w:b/>
          <w:bCs/>
          <w:lang w:eastAsia="ar-SA"/>
        </w:rPr>
        <w:t>V.</w:t>
      </w:r>
    </w:p>
    <w:p w14:paraId="0D82C451" w14:textId="77777777" w:rsidR="00697E77" w:rsidRPr="00905949" w:rsidRDefault="00C62BB9">
      <w:pPr>
        <w:suppressAutoHyphens/>
        <w:spacing w:after="0" w:line="240" w:lineRule="auto"/>
        <w:jc w:val="center"/>
        <w:rPr>
          <w:rFonts w:ascii="Calibri" w:eastAsia="Times New Roman" w:hAnsi="Calibri" w:cs="Calibri"/>
          <w:b/>
          <w:bCs/>
          <w:lang w:eastAsia="ar-SA"/>
        </w:rPr>
      </w:pPr>
      <w:r w:rsidRPr="00905949">
        <w:rPr>
          <w:rFonts w:ascii="Calibri" w:eastAsia="Times New Roman" w:hAnsi="Calibri" w:cs="Calibri"/>
          <w:b/>
          <w:bCs/>
          <w:lang w:eastAsia="ar-SA"/>
        </w:rPr>
        <w:t>Prohlášení Smluvních stran</w:t>
      </w:r>
    </w:p>
    <w:p w14:paraId="6CB208BA" w14:textId="77777777" w:rsidR="00697E77" w:rsidRPr="00905949" w:rsidRDefault="00697E77">
      <w:pPr>
        <w:suppressAutoHyphens/>
        <w:spacing w:after="0" w:line="240" w:lineRule="auto"/>
        <w:jc w:val="center"/>
        <w:rPr>
          <w:rFonts w:ascii="Calibri" w:eastAsia="Times New Roman" w:hAnsi="Calibri" w:cs="Calibri"/>
          <w:b/>
          <w:bCs/>
          <w:lang w:eastAsia="ar-SA"/>
        </w:rPr>
      </w:pPr>
    </w:p>
    <w:p w14:paraId="0505B558" w14:textId="4FE09A1F" w:rsidR="00697E77" w:rsidRPr="00905949" w:rsidRDefault="00C62BB9">
      <w:pPr>
        <w:pStyle w:val="Normln1"/>
        <w:numPr>
          <w:ilvl w:val="0"/>
          <w:numId w:val="6"/>
        </w:numPr>
        <w:suppressAutoHyphens w:val="0"/>
        <w:ind w:left="567" w:hanging="567"/>
        <w:jc w:val="both"/>
        <w:rPr>
          <w:rFonts w:asciiTheme="minorHAnsi" w:hAnsiTheme="minorHAnsi" w:cstheme="minorHAnsi"/>
          <w:sz w:val="22"/>
          <w:szCs w:val="22"/>
        </w:rPr>
      </w:pPr>
      <w:r w:rsidRPr="00905949">
        <w:rPr>
          <w:rFonts w:asciiTheme="minorHAnsi" w:hAnsiTheme="minorHAnsi" w:cstheme="minorHAnsi"/>
          <w:sz w:val="22"/>
          <w:szCs w:val="22"/>
        </w:rPr>
        <w:t xml:space="preserve">Prodávající </w:t>
      </w:r>
      <w:r w:rsidRPr="00905949">
        <w:rPr>
          <w:rFonts w:asciiTheme="minorHAnsi" w:hAnsiTheme="minorHAnsi" w:cstheme="minorHAnsi"/>
          <w:sz w:val="22"/>
          <w:szCs w:val="22"/>
          <w:lang w:val="cs-CZ"/>
        </w:rPr>
        <w:t>prohlašuje</w:t>
      </w:r>
      <w:r w:rsidRPr="00905949">
        <w:rPr>
          <w:rFonts w:asciiTheme="minorHAnsi" w:hAnsiTheme="minorHAnsi" w:cstheme="minorHAnsi"/>
          <w:sz w:val="22"/>
          <w:szCs w:val="22"/>
        </w:rPr>
        <w:t>, že:</w:t>
      </w:r>
    </w:p>
    <w:p w14:paraId="76857C69" w14:textId="77777777" w:rsidR="00337DC0" w:rsidRPr="00905949" w:rsidRDefault="00337DC0" w:rsidP="00337DC0">
      <w:pPr>
        <w:pStyle w:val="Normln1"/>
        <w:tabs>
          <w:tab w:val="left" w:pos="0"/>
        </w:tabs>
        <w:suppressAutoHyphens w:val="0"/>
        <w:ind w:left="567"/>
        <w:jc w:val="both"/>
        <w:rPr>
          <w:rFonts w:asciiTheme="minorHAnsi" w:hAnsiTheme="minorHAnsi" w:cstheme="minorHAnsi"/>
          <w:sz w:val="22"/>
          <w:szCs w:val="22"/>
        </w:rPr>
      </w:pPr>
    </w:p>
    <w:p w14:paraId="470AA87E" w14:textId="6985DF9E" w:rsidR="00697E77" w:rsidRPr="00905949" w:rsidRDefault="007F1A18" w:rsidP="007F1A18">
      <w:pPr>
        <w:pStyle w:val="Odstavecseseznamem"/>
        <w:numPr>
          <w:ilvl w:val="0"/>
          <w:numId w:val="7"/>
        </w:numPr>
        <w:spacing w:after="0"/>
        <w:jc w:val="both"/>
        <w:rPr>
          <w:rFonts w:cstheme="minorHAnsi"/>
        </w:rPr>
      </w:pPr>
      <w:r w:rsidRPr="00905949">
        <w:rPr>
          <w:rFonts w:cstheme="minorHAnsi"/>
        </w:rPr>
        <w:t>na Předmětu převodu neváznou ve prospěch třetí osoby žádné dluhy, nájemní práva, věcná břemena, zástavní práva, předkupní práva a ani zákonné a soudcovské zástavní právo, která by nebyla zapsána v katastru nemovitostí;</w:t>
      </w:r>
    </w:p>
    <w:p w14:paraId="5D69E45E" w14:textId="5522D3D3" w:rsidR="00843117" w:rsidRPr="00905949" w:rsidRDefault="00C62BB9" w:rsidP="00843117">
      <w:pPr>
        <w:numPr>
          <w:ilvl w:val="0"/>
          <w:numId w:val="7"/>
        </w:numPr>
        <w:tabs>
          <w:tab w:val="left" w:pos="709"/>
        </w:tabs>
        <w:spacing w:after="0" w:line="240" w:lineRule="auto"/>
        <w:jc w:val="both"/>
        <w:rPr>
          <w:rFonts w:cstheme="minorHAnsi"/>
        </w:rPr>
      </w:pPr>
      <w:r w:rsidRPr="00905949">
        <w:rPr>
          <w:rFonts w:cstheme="minorHAnsi"/>
        </w:rPr>
        <w:t xml:space="preserve">k Předmětu převodu nesvědčí žádnému třetímu subjektu právo omezující v dispozici vlastníka </w:t>
      </w:r>
      <w:r w:rsidR="00843117" w:rsidRPr="00905949">
        <w:rPr>
          <w:rFonts w:cstheme="minorHAnsi"/>
        </w:rPr>
        <w:t xml:space="preserve">Předmětu převodu, vyjma </w:t>
      </w:r>
      <w:r w:rsidR="009557E9" w:rsidRPr="00905949">
        <w:rPr>
          <w:rFonts w:cstheme="minorHAnsi"/>
        </w:rPr>
        <w:t>práv, která jsou v podrobnostech definována</w:t>
      </w:r>
      <w:r w:rsidR="00843117" w:rsidRPr="00905949">
        <w:rPr>
          <w:rFonts w:cstheme="minorHAnsi"/>
        </w:rPr>
        <w:t xml:space="preserve"> ve výpisu z katastru nemovitostí, který je přílohou této Smlouvy</w:t>
      </w:r>
      <w:r w:rsidR="00576E86" w:rsidRPr="00905949">
        <w:rPr>
          <w:rFonts w:cstheme="minorHAnsi"/>
        </w:rPr>
        <w:t xml:space="preserve"> a</w:t>
      </w:r>
      <w:r w:rsidR="00576E86" w:rsidRPr="00905949">
        <w:t xml:space="preserve"> </w:t>
      </w:r>
      <w:r w:rsidR="00576E86" w:rsidRPr="00905949">
        <w:rPr>
          <w:rFonts w:cstheme="minorHAnsi"/>
        </w:rPr>
        <w:t>vyjma práv a povinností podle smlouvy o smlouvě budoucí uzavřené dne 29.9.2020 mezi Prodávajícím a společností Vodafone Czech Republic a.s., která je přílohou této Smlouvy, přičemž v souladu s čl. VII odst. 3 smlouvy o smlouvě budoucí Prodávající převádí na Kupujícího práva a povinnosti vyplývající ze smlouvy o smlouvě budoucí a Kupující je přijímá</w:t>
      </w:r>
      <w:r w:rsidR="00843117" w:rsidRPr="00905949">
        <w:rPr>
          <w:rFonts w:cstheme="minorHAnsi"/>
        </w:rPr>
        <w:t>;</w:t>
      </w:r>
    </w:p>
    <w:p w14:paraId="26802A7B" w14:textId="77777777" w:rsidR="00697E77" w:rsidRPr="00905949" w:rsidRDefault="00C62BB9">
      <w:pPr>
        <w:numPr>
          <w:ilvl w:val="0"/>
          <w:numId w:val="7"/>
        </w:numPr>
        <w:tabs>
          <w:tab w:val="left" w:pos="709"/>
        </w:tabs>
        <w:spacing w:after="0" w:line="240" w:lineRule="auto"/>
        <w:jc w:val="both"/>
        <w:rPr>
          <w:rFonts w:cstheme="minorHAnsi"/>
        </w:rPr>
      </w:pPr>
      <w:r w:rsidRPr="00905949">
        <w:rPr>
          <w:rFonts w:cstheme="minorHAnsi"/>
        </w:rPr>
        <w:t xml:space="preserve">je oprávněn s Předmětem převodu nakládat v souladu se souhlasem Ministerstva financí, a že před uzavřením této Smlouvy neuzavřel jinou smlouvu, kterou by Předmět převodu nebo jejich část zcizil či zatížil. Prodávající se zavazuje, že Předmět převodu nebo jeho část ani po podpisu této smlouvy nezcizí či jakkoli nezatíží, ani neučiní jakékoli obdobné právní jednání, a to až do okamžiku vkladu vlastnického práva Kupujících do katastru nemovitostí dle této Smlouvy, nebo do okamžiku zastavení řízení či zamítnutí návrhu katastrálním úřadem ohledně Předmětu převodu převáděného touto Smlouvou; </w:t>
      </w:r>
    </w:p>
    <w:p w14:paraId="1DEA6CDA" w14:textId="77777777" w:rsidR="00697E77" w:rsidRPr="00905949" w:rsidRDefault="00C62BB9">
      <w:pPr>
        <w:numPr>
          <w:ilvl w:val="0"/>
          <w:numId w:val="7"/>
        </w:numPr>
        <w:tabs>
          <w:tab w:val="left" w:pos="709"/>
        </w:tabs>
        <w:spacing w:after="0" w:line="240" w:lineRule="auto"/>
        <w:jc w:val="both"/>
        <w:rPr>
          <w:rFonts w:cstheme="minorHAnsi"/>
        </w:rPr>
      </w:pPr>
      <w:r w:rsidRPr="00905949">
        <w:rPr>
          <w:rFonts w:cstheme="minorHAnsi"/>
        </w:rPr>
        <w:lastRenderedPageBreak/>
        <w:t>proti němu není vedeno exekuční řízení a že nemá žádné daňové nedoplatky, žádné závazky vůči státnímu rozpočtu, rozpočtu územního samosprávného celku, event. jiným orgánům státní správy či samosprávy, ani takový daňový nedoplatek či závazek nezajišťuje, např. z ručení, jež by mohl mít negativní vliv na Předmět převodu dle této Smlouvy;</w:t>
      </w:r>
    </w:p>
    <w:p w14:paraId="455EBB91" w14:textId="77777777" w:rsidR="00697E77" w:rsidRPr="00905949" w:rsidRDefault="00697E77">
      <w:pPr>
        <w:pStyle w:val="Normln1"/>
        <w:suppressAutoHyphens w:val="0"/>
        <w:ind w:left="567"/>
        <w:jc w:val="both"/>
        <w:rPr>
          <w:rFonts w:asciiTheme="minorHAnsi" w:hAnsiTheme="minorHAnsi" w:cstheme="minorHAnsi"/>
          <w:sz w:val="22"/>
          <w:szCs w:val="22"/>
        </w:rPr>
      </w:pPr>
    </w:p>
    <w:p w14:paraId="5E4E7161" w14:textId="77777777" w:rsidR="00697E77" w:rsidRPr="00905949" w:rsidRDefault="00C62BB9">
      <w:pPr>
        <w:widowControl w:val="0"/>
        <w:numPr>
          <w:ilvl w:val="0"/>
          <w:numId w:val="6"/>
        </w:numPr>
        <w:suppressAutoHyphens/>
        <w:spacing w:after="0" w:line="240" w:lineRule="auto"/>
        <w:ind w:left="567" w:hanging="567"/>
        <w:jc w:val="both"/>
        <w:rPr>
          <w:rFonts w:ascii="Calibri" w:eastAsia="Times New Roman" w:hAnsi="Calibri" w:cs="Calibri"/>
          <w:lang w:eastAsia="ar-SA"/>
        </w:rPr>
      </w:pPr>
      <w:r w:rsidRPr="00905949">
        <w:rPr>
          <w:rFonts w:ascii="Calibri" w:eastAsia="Times New Roman" w:hAnsi="Calibri" w:cs="Calibri"/>
          <w:lang w:eastAsia="ar-SA"/>
        </w:rPr>
        <w:t xml:space="preserve">Kupující prohlašují, že se před podpisem této Smlouvy náležitě seznámili s právním a faktickým stavem Předmětu převodu, ke kterým nemají výhrady, a že proti nim není vedeno exekuční řízení ani insolvenční řízení. </w:t>
      </w:r>
    </w:p>
    <w:p w14:paraId="078E01D6" w14:textId="77777777" w:rsidR="00D25686" w:rsidRPr="00905949" w:rsidRDefault="00D25686">
      <w:pPr>
        <w:suppressAutoHyphens/>
        <w:spacing w:after="0" w:line="240" w:lineRule="auto"/>
        <w:jc w:val="both"/>
        <w:rPr>
          <w:rFonts w:ascii="Calibri" w:eastAsia="Times New Roman" w:hAnsi="Calibri" w:cs="Calibri"/>
          <w:lang w:eastAsia="ar-SA"/>
        </w:rPr>
      </w:pPr>
    </w:p>
    <w:p w14:paraId="14C07732" w14:textId="77777777" w:rsidR="00697E77" w:rsidRPr="00905949" w:rsidRDefault="00C62BB9">
      <w:pPr>
        <w:suppressAutoHyphens/>
        <w:spacing w:after="0" w:line="240" w:lineRule="auto"/>
        <w:jc w:val="center"/>
        <w:rPr>
          <w:rFonts w:ascii="Calibri" w:eastAsia="Times New Roman" w:hAnsi="Calibri" w:cs="Calibri"/>
          <w:b/>
          <w:lang w:eastAsia="ar-SA"/>
        </w:rPr>
      </w:pPr>
      <w:r w:rsidRPr="00905949">
        <w:rPr>
          <w:rFonts w:ascii="Calibri" w:eastAsia="Times New Roman" w:hAnsi="Calibri" w:cs="Calibri"/>
          <w:b/>
          <w:lang w:eastAsia="ar-SA"/>
        </w:rPr>
        <w:t>VI.</w:t>
      </w:r>
    </w:p>
    <w:p w14:paraId="36A96A18" w14:textId="77777777" w:rsidR="00697E77" w:rsidRPr="00905949" w:rsidRDefault="00C62BB9">
      <w:pPr>
        <w:suppressAutoHyphens/>
        <w:spacing w:after="0" w:line="240" w:lineRule="auto"/>
        <w:jc w:val="center"/>
        <w:rPr>
          <w:rFonts w:ascii="Calibri" w:eastAsia="Times New Roman" w:hAnsi="Calibri" w:cs="Calibri"/>
          <w:b/>
          <w:lang w:eastAsia="ar-SA"/>
        </w:rPr>
      </w:pPr>
      <w:r w:rsidRPr="00905949">
        <w:rPr>
          <w:rFonts w:ascii="Calibri" w:eastAsia="Times New Roman" w:hAnsi="Calibri" w:cs="Calibri"/>
          <w:b/>
          <w:lang w:eastAsia="ar-SA"/>
        </w:rPr>
        <w:t>Ostatní ustanovení</w:t>
      </w:r>
    </w:p>
    <w:p w14:paraId="1C57E5A6" w14:textId="77777777" w:rsidR="00697E77" w:rsidRPr="00905949" w:rsidRDefault="00697E77">
      <w:pPr>
        <w:suppressAutoHyphens/>
        <w:spacing w:after="0" w:line="240" w:lineRule="auto"/>
        <w:rPr>
          <w:rFonts w:ascii="Calibri" w:eastAsia="Times New Roman" w:hAnsi="Calibri" w:cs="Calibri"/>
          <w:lang w:eastAsia="ar-SA"/>
        </w:rPr>
      </w:pPr>
    </w:p>
    <w:p w14:paraId="7311DD5B" w14:textId="684D6181" w:rsidR="00697E77" w:rsidRPr="00905949" w:rsidRDefault="00C62BB9">
      <w:pPr>
        <w:widowControl w:val="0"/>
        <w:numPr>
          <w:ilvl w:val="0"/>
          <w:numId w:val="8"/>
        </w:numPr>
        <w:tabs>
          <w:tab w:val="left" w:pos="0"/>
        </w:tabs>
        <w:suppressAutoHyphens/>
        <w:spacing w:after="0" w:line="240" w:lineRule="auto"/>
        <w:ind w:left="567" w:hanging="567"/>
        <w:jc w:val="both"/>
        <w:rPr>
          <w:rFonts w:ascii="Calibri" w:eastAsia="Times New Roman" w:hAnsi="Calibri" w:cs="Calibri"/>
          <w:lang w:eastAsia="ar-SA"/>
        </w:rPr>
      </w:pPr>
      <w:r w:rsidRPr="00905949">
        <w:rPr>
          <w:rFonts w:ascii="Calibri" w:eastAsia="Times New Roman" w:hAnsi="Calibri" w:cs="Calibri"/>
          <w:lang w:eastAsia="ar-SA"/>
        </w:rPr>
        <w:t>Vlastnictví k</w:t>
      </w:r>
      <w:r w:rsidR="00843117" w:rsidRPr="00905949">
        <w:rPr>
          <w:rFonts w:ascii="Calibri" w:eastAsia="Times New Roman" w:hAnsi="Calibri" w:cs="Calibri"/>
          <w:lang w:eastAsia="ar-SA"/>
        </w:rPr>
        <w:t> Předmětu převodu</w:t>
      </w:r>
      <w:r w:rsidRPr="00905949">
        <w:rPr>
          <w:rFonts w:ascii="Calibri" w:eastAsia="Times New Roman" w:hAnsi="Calibri" w:cs="Calibri"/>
          <w:lang w:eastAsia="ar-SA"/>
        </w:rPr>
        <w:t xml:space="preserve"> přejde na Kupující vkladem vlastnického práva do katastru nemovitostí u příslušného katastrálního úřadu. </w:t>
      </w:r>
    </w:p>
    <w:p w14:paraId="0F65D3EA" w14:textId="77777777" w:rsidR="00697E77" w:rsidRPr="00905949" w:rsidRDefault="00697E77">
      <w:pPr>
        <w:widowControl w:val="0"/>
        <w:suppressAutoHyphens/>
        <w:spacing w:after="0" w:line="240" w:lineRule="auto"/>
        <w:ind w:left="567"/>
        <w:jc w:val="both"/>
        <w:rPr>
          <w:rFonts w:ascii="Calibri" w:eastAsia="Times New Roman" w:hAnsi="Calibri" w:cs="Calibri"/>
          <w:lang w:eastAsia="ar-SA"/>
        </w:rPr>
      </w:pPr>
    </w:p>
    <w:p w14:paraId="4FA332CA" w14:textId="40BCDCEC" w:rsidR="00697E77" w:rsidRPr="00905949" w:rsidRDefault="00C62BB9" w:rsidP="00B739A0">
      <w:pPr>
        <w:widowControl w:val="0"/>
        <w:numPr>
          <w:ilvl w:val="0"/>
          <w:numId w:val="8"/>
        </w:numPr>
        <w:tabs>
          <w:tab w:val="left" w:pos="0"/>
        </w:tabs>
        <w:suppressAutoHyphens/>
        <w:spacing w:after="0" w:line="240" w:lineRule="auto"/>
        <w:ind w:left="567" w:hanging="567"/>
        <w:jc w:val="both"/>
        <w:rPr>
          <w:rFonts w:ascii="Calibri" w:eastAsia="Times New Roman" w:hAnsi="Calibri" w:cs="Calibri"/>
          <w:lang w:eastAsia="ar-SA"/>
        </w:rPr>
      </w:pPr>
      <w:r w:rsidRPr="00905949">
        <w:rPr>
          <w:rFonts w:ascii="Calibri" w:eastAsia="Times New Roman" w:hAnsi="Calibri" w:cs="Calibri"/>
          <w:lang w:eastAsia="ar-SA"/>
        </w:rPr>
        <w:t xml:space="preserve">Smluvní strany podepisují při podpisu této Smlouvy rovněž návrh na vklad vlastnického práva Kupujících k Předmětu převodu do katastru nemovitostí ve dvou vyhotoveních, která spolu s jedním vyhotovením Kupní smlouvy opatřeným úředně ověřenými podpisy stran </w:t>
      </w:r>
      <w:r w:rsidR="0030132C" w:rsidRPr="00905949">
        <w:rPr>
          <w:rFonts w:ascii="Calibri" w:eastAsia="Times New Roman" w:hAnsi="Calibri" w:cs="Calibri"/>
          <w:lang w:eastAsia="ar-SA"/>
        </w:rPr>
        <w:t xml:space="preserve">a </w:t>
      </w:r>
      <w:bookmarkStart w:id="8" w:name="_Hlk99547385"/>
      <w:r w:rsidR="0030132C" w:rsidRPr="00905949">
        <w:rPr>
          <w:rFonts w:ascii="Calibri" w:hAnsi="Calibri"/>
        </w:rPr>
        <w:t xml:space="preserve">se souhlasem </w:t>
      </w:r>
      <w:r w:rsidR="00337DC0" w:rsidRPr="00905949">
        <w:rPr>
          <w:rFonts w:ascii="Calibri" w:eastAsia="Times New Roman" w:hAnsi="Calibri" w:cs="Calibri"/>
          <w:lang w:eastAsia="ar-SA"/>
        </w:rPr>
        <w:t>Úřad</w:t>
      </w:r>
      <w:r w:rsidR="009557E9" w:rsidRPr="00905949">
        <w:rPr>
          <w:rFonts w:ascii="Calibri" w:eastAsia="Times New Roman" w:hAnsi="Calibri" w:cs="Calibri"/>
          <w:lang w:eastAsia="ar-SA"/>
        </w:rPr>
        <w:t>u</w:t>
      </w:r>
      <w:r w:rsidR="00337DC0" w:rsidRPr="00905949">
        <w:rPr>
          <w:rFonts w:ascii="Calibri" w:eastAsia="Times New Roman" w:hAnsi="Calibri" w:cs="Calibri"/>
          <w:lang w:eastAsia="ar-SA"/>
        </w:rPr>
        <w:t xml:space="preserve"> městské části Praha 5 pod č. j. </w:t>
      </w:r>
      <w:r w:rsidR="003B39C7" w:rsidRPr="00905949">
        <w:rPr>
          <w:rFonts w:eastAsia="Times New Roman" w:cs="Calibri"/>
          <w:lang w:eastAsia="ar-SA"/>
        </w:rPr>
        <w:t xml:space="preserve">MC05 165670/2019 </w:t>
      </w:r>
      <w:r w:rsidR="003B39C7" w:rsidRPr="00905949">
        <w:rPr>
          <w:rFonts w:ascii="Calibri" w:eastAsia="Times New Roman" w:hAnsi="Calibri" w:cs="Calibri"/>
          <w:lang w:eastAsia="ar-SA"/>
        </w:rPr>
        <w:t xml:space="preserve">dne </w:t>
      </w:r>
      <w:r w:rsidR="003B39C7" w:rsidRPr="00905949">
        <w:rPr>
          <w:rFonts w:eastAsia="Times New Roman" w:cs="Calibri"/>
          <w:lang w:eastAsia="ar-SA"/>
        </w:rPr>
        <w:t xml:space="preserve">23.7.2019 </w:t>
      </w:r>
      <w:r w:rsidR="0030132C" w:rsidRPr="00905949">
        <w:rPr>
          <w:rFonts w:ascii="Calibri" w:eastAsia="Times New Roman" w:hAnsi="Calibri" w:cs="Calibri"/>
          <w:lang w:eastAsia="ar-SA"/>
        </w:rPr>
        <w:t xml:space="preserve">s dělením pozemku, </w:t>
      </w:r>
      <w:r w:rsidR="00B739A0" w:rsidRPr="00905949">
        <w:rPr>
          <w:rFonts w:ascii="Calibri" w:eastAsia="Times New Roman" w:hAnsi="Calibri" w:cs="Calibri"/>
          <w:lang w:eastAsia="ar-SA"/>
        </w:rPr>
        <w:t xml:space="preserve">budou </w:t>
      </w:r>
      <w:r w:rsidR="00116918" w:rsidRPr="00905949">
        <w:rPr>
          <w:rFonts w:ascii="Calibri" w:eastAsia="Times New Roman" w:hAnsi="Calibri" w:cs="Calibri"/>
          <w:lang w:eastAsia="ar-SA"/>
        </w:rPr>
        <w:t xml:space="preserve">uložena u Advokáta v úschově a budou Kupujícím z advokátní úschovy s ostatními listinami vydána po uhrazení celé Kupní ceny do advokátní úschovy </w:t>
      </w:r>
      <w:bookmarkEnd w:id="8"/>
      <w:r w:rsidR="00B739A0" w:rsidRPr="00905949">
        <w:rPr>
          <w:rFonts w:ascii="Calibri" w:eastAsia="Times New Roman" w:hAnsi="Calibri" w:cs="Calibri"/>
          <w:lang w:eastAsia="ar-SA"/>
        </w:rPr>
        <w:t>za účelem podání na příslušný katastrální úřad</w:t>
      </w:r>
      <w:r w:rsidRPr="00905949">
        <w:rPr>
          <w:rFonts w:ascii="Calibri" w:eastAsia="Times New Roman" w:hAnsi="Calibri" w:cs="Calibri"/>
          <w:lang w:eastAsia="ar-SA"/>
        </w:rPr>
        <w:t xml:space="preserve">. </w:t>
      </w:r>
      <w:r w:rsidRPr="00905949">
        <w:rPr>
          <w:rFonts w:ascii="Calibri" w:hAnsi="Calibri"/>
        </w:rPr>
        <w:t xml:space="preserve">Kupující nebo jimi zmocněná osoba nejpozději do třiceti (30) dnů </w:t>
      </w:r>
      <w:r w:rsidR="00116918" w:rsidRPr="00905949">
        <w:rPr>
          <w:rFonts w:ascii="Calibri" w:hAnsi="Calibri"/>
        </w:rPr>
        <w:t>obdržení listin</w:t>
      </w:r>
      <w:r w:rsidR="00B739A0" w:rsidRPr="00905949">
        <w:rPr>
          <w:rFonts w:ascii="Calibri" w:hAnsi="Calibri"/>
        </w:rPr>
        <w:t xml:space="preserve"> </w:t>
      </w:r>
      <w:r w:rsidRPr="00905949">
        <w:rPr>
          <w:rFonts w:ascii="Calibri" w:hAnsi="Calibri"/>
        </w:rPr>
        <w:t xml:space="preserve">doručí </w:t>
      </w:r>
      <w:r w:rsidR="00B739A0" w:rsidRPr="00905949">
        <w:rPr>
          <w:rFonts w:ascii="Calibri" w:hAnsi="Calibri"/>
        </w:rPr>
        <w:t xml:space="preserve">tyto listiny </w:t>
      </w:r>
      <w:r w:rsidRPr="00905949">
        <w:rPr>
          <w:rFonts w:ascii="Calibri" w:hAnsi="Calibri"/>
        </w:rPr>
        <w:t>k příslušnému katastrálnímu úřadu.</w:t>
      </w:r>
      <w:r w:rsidR="0030132C" w:rsidRPr="00905949">
        <w:rPr>
          <w:rFonts w:ascii="Calibri" w:hAnsi="Calibri"/>
        </w:rPr>
        <w:t xml:space="preserve"> Kupní cenu Advokát vydá z advokátní úschovy Prodávajícímu </w:t>
      </w:r>
      <w:r w:rsidR="00B739A0" w:rsidRPr="00905949">
        <w:rPr>
          <w:rFonts w:ascii="Calibri" w:hAnsi="Calibri"/>
        </w:rPr>
        <w:t xml:space="preserve">až </w:t>
      </w:r>
      <w:r w:rsidR="00597682" w:rsidRPr="00905949">
        <w:rPr>
          <w:rFonts w:ascii="Calibri" w:hAnsi="Calibri"/>
        </w:rPr>
        <w:t>po zapsání vlastnického práva Kupujících do katastru nemovitostí.</w:t>
      </w:r>
    </w:p>
    <w:p w14:paraId="04F78031" w14:textId="77777777" w:rsidR="00697E77" w:rsidRPr="00905949" w:rsidRDefault="00697E77">
      <w:pPr>
        <w:suppressAutoHyphens/>
        <w:spacing w:after="0" w:line="240" w:lineRule="auto"/>
        <w:rPr>
          <w:rFonts w:ascii="Calibri" w:eastAsia="Times New Roman" w:hAnsi="Calibri" w:cs="Calibri"/>
          <w:lang w:eastAsia="ar-SA"/>
        </w:rPr>
      </w:pPr>
    </w:p>
    <w:p w14:paraId="25FD8E5A" w14:textId="10E1F31E" w:rsidR="00697E77" w:rsidRPr="00905949" w:rsidRDefault="00C62BB9">
      <w:pPr>
        <w:numPr>
          <w:ilvl w:val="0"/>
          <w:numId w:val="8"/>
        </w:numPr>
        <w:tabs>
          <w:tab w:val="left" w:pos="0"/>
        </w:tabs>
        <w:suppressAutoHyphens/>
        <w:spacing w:after="0" w:line="240" w:lineRule="auto"/>
        <w:ind w:left="567" w:hanging="567"/>
        <w:jc w:val="both"/>
        <w:rPr>
          <w:rFonts w:ascii="Calibri" w:eastAsia="Times New Roman" w:hAnsi="Calibri" w:cs="Calibri"/>
          <w:lang w:eastAsia="ar-SA"/>
        </w:rPr>
      </w:pPr>
      <w:r w:rsidRPr="00905949">
        <w:rPr>
          <w:rFonts w:ascii="Calibri" w:eastAsia="Times New Roman" w:hAnsi="Calibri" w:cs="Calibri"/>
          <w:lang w:eastAsia="ar-SA"/>
        </w:rPr>
        <w:t xml:space="preserve">Smluvní strany se zavazují poskytnout veškerou součinnost pro to, aby v zahájeném řízení bylo rozhodnuto o povolení vkladu vlastnického práva </w:t>
      </w:r>
      <w:r w:rsidR="00597682" w:rsidRPr="00905949">
        <w:rPr>
          <w:rFonts w:ascii="Calibri" w:eastAsia="Times New Roman" w:hAnsi="Calibri" w:cs="Calibri"/>
          <w:lang w:eastAsia="ar-SA"/>
        </w:rPr>
        <w:t>K</w:t>
      </w:r>
      <w:r w:rsidRPr="00905949">
        <w:rPr>
          <w:rFonts w:ascii="Calibri" w:eastAsia="Times New Roman" w:hAnsi="Calibri" w:cs="Calibri"/>
          <w:lang w:eastAsia="ar-SA"/>
        </w:rPr>
        <w:t>upujících, zejména vyhovět výzvám katastrálního úřadu k doplnění a/nebo podání listin. Pokud návrhu na vklad podepsanému a podanému na základě této smlouvy nebude vyhověno, zavazují se smluvní strany v co nejkratší lhůtě odstranit vady, které k zamítnutí návrhu na vklad vedly a vyvinout veškeré úsilí k tomu, aby vkladu vlastnického práva bylo dosaženo. Budou-li důvodem zamítnutí vady této smlouvy nebo dokonce její neplatnost, zavazují se smluvní strany uzavřít spolu bez zbytečného odkladu, nejpozději však do 30 dnů od právní moci rozhodnutí o zamítnutí návrhu na vklad novou smlouvu, která svým obsahem bude totožná se smlouvou touto, pouze bude odstraněna vada, pro kterou byl návrh na vklad vlastnického práva zamítnut anebo která způsobovala neplatnost, a to takovým ujednáním, které se svým obsahem a výsledkem bude co nejvíce blížit ujednání nahrazovanému, avšak nebude již stiženo vytčenou vadou.</w:t>
      </w:r>
      <w:r w:rsidR="003D1768" w:rsidRPr="00905949">
        <w:rPr>
          <w:rFonts w:ascii="Calibri" w:eastAsia="Times New Roman" w:hAnsi="Calibri" w:cs="Calibri"/>
          <w:lang w:eastAsia="ar-SA"/>
        </w:rPr>
        <w:t xml:space="preserve"> T</w:t>
      </w:r>
      <w:r w:rsidR="005D1ACB" w:rsidRPr="00905949">
        <w:rPr>
          <w:rFonts w:ascii="Calibri" w:eastAsia="Times New Roman" w:hAnsi="Calibri" w:cs="Calibri"/>
          <w:lang w:eastAsia="ar-SA"/>
        </w:rPr>
        <w:t>o</w:t>
      </w:r>
      <w:r w:rsidR="003D1768" w:rsidRPr="00905949">
        <w:rPr>
          <w:rFonts w:ascii="Calibri" w:eastAsia="Times New Roman" w:hAnsi="Calibri" w:cs="Calibri"/>
          <w:lang w:eastAsia="ar-SA"/>
        </w:rPr>
        <w:t>to ujednání a závazky z něho pro smluvní strany vyplývající považují smluvní strany za ujednání o smlouvě budoucí ve smyslu ust. §1785 zákona č. 89/2012 Sb., občanský zákoník.</w:t>
      </w:r>
      <w:r w:rsidRPr="00905949">
        <w:rPr>
          <w:rFonts w:ascii="Calibri" w:eastAsia="Times New Roman" w:hAnsi="Calibri" w:cs="Calibri"/>
          <w:lang w:eastAsia="ar-SA"/>
        </w:rPr>
        <w:t xml:space="preserve"> Pokud bude tato smlouva shledána neplatnou přesto, že byl dle ní vklad vlastnického práva povolen, běží shora uvedená 30 denní lhůta od právní moci rozsudku či jiného rozhodnutí/úkonu, jímž bude neplatnost smlouvy konstatována/postavena na jisto.</w:t>
      </w:r>
    </w:p>
    <w:p w14:paraId="0B4ACF2A" w14:textId="77777777" w:rsidR="00697E77" w:rsidRPr="00905949" w:rsidRDefault="00697E77">
      <w:pPr>
        <w:suppressAutoHyphens/>
        <w:spacing w:after="0" w:line="240" w:lineRule="auto"/>
        <w:ind w:left="567"/>
        <w:jc w:val="both"/>
        <w:rPr>
          <w:rFonts w:ascii="Calibri" w:eastAsia="Times New Roman" w:hAnsi="Calibri" w:cs="Calibri"/>
          <w:lang w:eastAsia="ar-SA"/>
        </w:rPr>
      </w:pPr>
    </w:p>
    <w:p w14:paraId="4FFA4823" w14:textId="25715564" w:rsidR="00697E77" w:rsidRPr="00905949" w:rsidRDefault="00C62BB9">
      <w:pPr>
        <w:numPr>
          <w:ilvl w:val="0"/>
          <w:numId w:val="8"/>
        </w:numPr>
        <w:tabs>
          <w:tab w:val="left" w:pos="0"/>
        </w:tabs>
        <w:suppressAutoHyphens/>
        <w:spacing w:after="0" w:line="240" w:lineRule="auto"/>
        <w:ind w:left="567" w:hanging="567"/>
        <w:jc w:val="both"/>
        <w:rPr>
          <w:rFonts w:ascii="Calibri" w:eastAsia="Times New Roman" w:hAnsi="Calibri" w:cs="Calibri"/>
          <w:lang w:eastAsia="ar-SA"/>
        </w:rPr>
      </w:pPr>
      <w:r w:rsidRPr="00905949">
        <w:rPr>
          <w:rFonts w:ascii="Calibri" w:eastAsia="Times New Roman" w:hAnsi="Calibri" w:cs="Calibri"/>
          <w:lang w:eastAsia="ar-SA"/>
        </w:rPr>
        <w:t xml:space="preserve">V případě, že se některé ustanovení této smlouvy ukáže být či se stane neplatným či neúčinným, není tím dotčena platnost a účinnost zbývajících ustanovení a smlouvy jako celku, lze-li neplatné či neúčinné ustanovení oddělit od ostatního obsahu smlouvy. Smluvní strany se zavazují takové neplatné či neúčinné ustanovení do 30 dnů poté, kdy taková neplatnost či neúčinnost vyjde najevo a jedna smluvní strana vyzve druhou smluvní stranu ke splnění tohoto závazku, nahradit ustanovením platným a účinným, které bude svým obsahem nejlépe odpovídat smyslu a účelu ustanovení původního a nebude současně stiženo vadou, která neplatnost či neúčinnost způsobila. Pokud by se neplatnou či neúčinnou ukázala být či se stala z jakéhokoli důvodu tato </w:t>
      </w:r>
      <w:r w:rsidRPr="00905949">
        <w:rPr>
          <w:rFonts w:ascii="Calibri" w:eastAsia="Times New Roman" w:hAnsi="Calibri" w:cs="Calibri"/>
          <w:lang w:eastAsia="ar-SA"/>
        </w:rPr>
        <w:lastRenderedPageBreak/>
        <w:t>smlouva jako celek, zavazují se smluvní strany uzavřít do 30 dnů poté, kdy taková neplatnost či neúčinnost vyjde najevo a jedna smluvní strana vyzve druhou smluvní stranu ke splnění tohoto závazku, smlouvu novou, která bude svým obsahem co nejlépe odpovídat obsahu a účelu smlouvy této a která současně nebude stižena vadou, která neplatnost či neúčinnost způsobila. Závazek dle tohoto odstavce je dle vůle stran oddělitelný od zbývajícího obsahu smlouvy a má platit i v případě, že se zbývající obsah smlouvy stane neplatným či neúčinným.</w:t>
      </w:r>
      <w:r w:rsidR="005D1ACB" w:rsidRPr="00905949">
        <w:rPr>
          <w:rFonts w:ascii="Calibri" w:eastAsia="Times New Roman" w:hAnsi="Calibri" w:cs="Calibri"/>
          <w:lang w:eastAsia="ar-SA"/>
        </w:rPr>
        <w:t xml:space="preserve"> Toto ujednání a závazky z něho pro smluvní strany vyplývající považují smluvní strany za ujednání o smlouvě budoucí ve smyslu ust. §1785 zákona č. 89/2012 Sb., občanský zákoník.</w:t>
      </w:r>
    </w:p>
    <w:p w14:paraId="4FAE444D" w14:textId="77777777" w:rsidR="00697E77" w:rsidRPr="00905949" w:rsidRDefault="00697E77">
      <w:pPr>
        <w:suppressAutoHyphens/>
        <w:spacing w:after="0" w:line="240" w:lineRule="auto"/>
        <w:ind w:left="360"/>
        <w:jc w:val="both"/>
        <w:rPr>
          <w:rFonts w:ascii="Calibri" w:eastAsia="Times New Roman" w:hAnsi="Calibri" w:cs="Calibri"/>
          <w:lang w:eastAsia="ar-SA"/>
        </w:rPr>
      </w:pPr>
    </w:p>
    <w:p w14:paraId="6B7F12CA" w14:textId="77777777" w:rsidR="00697E77" w:rsidRPr="00905949" w:rsidRDefault="00C62BB9">
      <w:pPr>
        <w:numPr>
          <w:ilvl w:val="0"/>
          <w:numId w:val="8"/>
        </w:numPr>
        <w:tabs>
          <w:tab w:val="left" w:pos="0"/>
        </w:tabs>
        <w:suppressAutoHyphens/>
        <w:spacing w:after="0" w:line="240" w:lineRule="auto"/>
        <w:ind w:left="567" w:hanging="567"/>
        <w:jc w:val="both"/>
        <w:rPr>
          <w:rFonts w:ascii="Calibri" w:eastAsia="Times New Roman" w:hAnsi="Calibri" w:cs="Calibri"/>
          <w:lang w:eastAsia="ar-SA"/>
        </w:rPr>
      </w:pPr>
      <w:r w:rsidRPr="00905949">
        <w:rPr>
          <w:rFonts w:ascii="Calibri" w:eastAsia="Times New Roman" w:hAnsi="Calibri" w:cs="Calibri"/>
          <w:lang w:eastAsia="ar-SA"/>
        </w:rPr>
        <w:t>V případě nepovolení vkladu vlastnického práva z této Smlouvy z důvodu neodstranitelných vad podání se postup bude řídit dle platného znění občanského zákoníku, případně dalšími platnými právními předpisy.</w:t>
      </w:r>
    </w:p>
    <w:p w14:paraId="0500C0E7" w14:textId="77777777" w:rsidR="00697E77" w:rsidRPr="00905949" w:rsidRDefault="00697E77">
      <w:pPr>
        <w:suppressAutoHyphens/>
        <w:spacing w:after="0" w:line="240" w:lineRule="auto"/>
        <w:jc w:val="both"/>
        <w:rPr>
          <w:rFonts w:ascii="Calibri" w:eastAsia="Times New Roman" w:hAnsi="Calibri" w:cs="Calibri"/>
          <w:lang w:eastAsia="ar-SA"/>
        </w:rPr>
      </w:pPr>
    </w:p>
    <w:p w14:paraId="08F51897" w14:textId="77777777" w:rsidR="00697E77" w:rsidRPr="00905949" w:rsidRDefault="00C62BB9">
      <w:pPr>
        <w:suppressAutoHyphens/>
        <w:spacing w:after="0" w:line="240" w:lineRule="auto"/>
        <w:jc w:val="center"/>
        <w:rPr>
          <w:rFonts w:ascii="Calibri" w:eastAsia="Times New Roman" w:hAnsi="Calibri" w:cs="Calibri"/>
          <w:b/>
          <w:lang w:eastAsia="ar-SA"/>
        </w:rPr>
      </w:pPr>
      <w:r w:rsidRPr="00905949">
        <w:rPr>
          <w:rFonts w:ascii="Calibri" w:eastAsia="Times New Roman" w:hAnsi="Calibri" w:cs="Calibri"/>
          <w:b/>
          <w:lang w:eastAsia="ar-SA"/>
        </w:rPr>
        <w:t>VII.</w:t>
      </w:r>
    </w:p>
    <w:p w14:paraId="3DBD14F3" w14:textId="77777777" w:rsidR="00697E77" w:rsidRPr="00905949" w:rsidRDefault="00C62BB9">
      <w:pPr>
        <w:suppressAutoHyphens/>
        <w:spacing w:after="0" w:line="240" w:lineRule="auto"/>
        <w:jc w:val="center"/>
        <w:rPr>
          <w:rFonts w:ascii="Calibri" w:eastAsia="Times New Roman" w:hAnsi="Calibri" w:cs="Calibri"/>
          <w:b/>
          <w:lang w:eastAsia="ar-SA"/>
        </w:rPr>
      </w:pPr>
      <w:r w:rsidRPr="00905949">
        <w:rPr>
          <w:rFonts w:ascii="Calibri" w:eastAsia="Times New Roman" w:hAnsi="Calibri" w:cs="Calibri"/>
          <w:b/>
          <w:lang w:eastAsia="ar-SA"/>
        </w:rPr>
        <w:t>Správní poplatky</w:t>
      </w:r>
    </w:p>
    <w:p w14:paraId="19D97BAE" w14:textId="77777777" w:rsidR="00697E77" w:rsidRPr="00905949" w:rsidRDefault="00697E77">
      <w:pPr>
        <w:suppressAutoHyphens/>
        <w:spacing w:after="0" w:line="240" w:lineRule="auto"/>
        <w:rPr>
          <w:rFonts w:ascii="Calibri" w:eastAsia="Times New Roman" w:hAnsi="Calibri" w:cs="Calibri"/>
          <w:lang w:eastAsia="ar-SA"/>
        </w:rPr>
      </w:pPr>
    </w:p>
    <w:p w14:paraId="476A8E0A" w14:textId="0DD1B49D" w:rsidR="00697E77" w:rsidRPr="00905949" w:rsidRDefault="00C62BB9">
      <w:pPr>
        <w:numPr>
          <w:ilvl w:val="0"/>
          <w:numId w:val="9"/>
        </w:numPr>
        <w:tabs>
          <w:tab w:val="left" w:pos="0"/>
        </w:tabs>
        <w:suppressAutoHyphens/>
        <w:spacing w:after="0" w:line="240" w:lineRule="auto"/>
        <w:ind w:left="567" w:hanging="567"/>
        <w:jc w:val="both"/>
        <w:rPr>
          <w:rFonts w:ascii="Calibri" w:eastAsia="Times New Roman" w:hAnsi="Calibri" w:cs="Calibri"/>
          <w:lang w:eastAsia="ar-SA"/>
        </w:rPr>
      </w:pPr>
      <w:r w:rsidRPr="00905949">
        <w:rPr>
          <w:rFonts w:ascii="Calibri" w:eastAsia="Times New Roman" w:hAnsi="Calibri" w:cs="Calibri"/>
          <w:lang w:eastAsia="ar-SA"/>
        </w:rPr>
        <w:t>Správní poplatky spojené se vkladem vlastnického práva do katastru nemovitostí hradí Kupující.</w:t>
      </w:r>
    </w:p>
    <w:p w14:paraId="5DD7E894" w14:textId="77777777" w:rsidR="00697E77" w:rsidRPr="00905949" w:rsidRDefault="00697E77">
      <w:pPr>
        <w:suppressAutoHyphens/>
        <w:spacing w:after="0" w:line="240" w:lineRule="auto"/>
        <w:ind w:left="567"/>
        <w:jc w:val="both"/>
        <w:rPr>
          <w:rFonts w:ascii="Calibri" w:eastAsia="Times New Roman" w:hAnsi="Calibri" w:cs="Calibri"/>
          <w:lang w:eastAsia="ar-SA"/>
        </w:rPr>
      </w:pPr>
    </w:p>
    <w:p w14:paraId="3F025287" w14:textId="77777777" w:rsidR="00697E77" w:rsidRPr="00905949" w:rsidRDefault="00C62BB9">
      <w:pPr>
        <w:suppressAutoHyphens/>
        <w:spacing w:after="0" w:line="240" w:lineRule="auto"/>
        <w:jc w:val="center"/>
        <w:rPr>
          <w:rFonts w:ascii="Calibri" w:eastAsia="Times New Roman" w:hAnsi="Calibri" w:cs="Calibri"/>
          <w:b/>
          <w:lang w:eastAsia="ar-SA"/>
        </w:rPr>
      </w:pPr>
      <w:r w:rsidRPr="00905949">
        <w:rPr>
          <w:rFonts w:ascii="Calibri" w:eastAsia="Times New Roman" w:hAnsi="Calibri" w:cs="Calibri"/>
          <w:b/>
          <w:lang w:eastAsia="ar-SA"/>
        </w:rPr>
        <w:t>VIII.</w:t>
      </w:r>
    </w:p>
    <w:p w14:paraId="5724D9F0" w14:textId="77777777" w:rsidR="00697E77" w:rsidRPr="00905949" w:rsidRDefault="00C62BB9">
      <w:pPr>
        <w:suppressAutoHyphens/>
        <w:spacing w:after="0" w:line="240" w:lineRule="auto"/>
        <w:jc w:val="center"/>
        <w:rPr>
          <w:rFonts w:ascii="Calibri" w:eastAsia="Times New Roman" w:hAnsi="Calibri" w:cs="Calibri"/>
          <w:b/>
          <w:lang w:eastAsia="ar-SA"/>
        </w:rPr>
      </w:pPr>
      <w:r w:rsidRPr="00905949">
        <w:rPr>
          <w:rFonts w:ascii="Calibri" w:eastAsia="Times New Roman" w:hAnsi="Calibri" w:cs="Calibri"/>
          <w:b/>
          <w:lang w:eastAsia="ar-SA"/>
        </w:rPr>
        <w:t>Závěrečná ustanovení</w:t>
      </w:r>
    </w:p>
    <w:p w14:paraId="3BC99E4F" w14:textId="77777777" w:rsidR="00697E77" w:rsidRPr="00905949" w:rsidRDefault="00697E77">
      <w:pPr>
        <w:tabs>
          <w:tab w:val="left" w:pos="360"/>
        </w:tabs>
        <w:suppressAutoHyphens/>
        <w:spacing w:after="0" w:line="240" w:lineRule="auto"/>
        <w:jc w:val="both"/>
        <w:rPr>
          <w:rFonts w:ascii="Calibri" w:eastAsia="Times New Roman" w:hAnsi="Calibri" w:cs="Calibri"/>
          <w:lang w:eastAsia="ar-SA"/>
        </w:rPr>
      </w:pPr>
    </w:p>
    <w:p w14:paraId="40CB1989" w14:textId="77777777" w:rsidR="00697E77" w:rsidRPr="00905949" w:rsidRDefault="00C62BB9">
      <w:pPr>
        <w:numPr>
          <w:ilvl w:val="0"/>
          <w:numId w:val="10"/>
        </w:numPr>
        <w:tabs>
          <w:tab w:val="left" w:pos="0"/>
        </w:tabs>
        <w:suppressAutoHyphens/>
        <w:spacing w:after="0" w:line="240" w:lineRule="auto"/>
        <w:ind w:left="567" w:hanging="567"/>
        <w:jc w:val="both"/>
        <w:rPr>
          <w:rFonts w:ascii="Calibri" w:eastAsia="Times New Roman" w:hAnsi="Calibri" w:cs="Calibri"/>
          <w:lang w:eastAsia="ar-SA"/>
        </w:rPr>
      </w:pPr>
      <w:r w:rsidRPr="00905949">
        <w:rPr>
          <w:rFonts w:ascii="Calibri" w:eastAsia="Times New Roman" w:hAnsi="Calibri" w:cs="Calibri"/>
          <w:lang w:eastAsia="ar-SA"/>
        </w:rPr>
        <w:t>Tato Smlouva nabývá platnosti a účinnosti dnem podpisu všemi smluvními stranami.</w:t>
      </w:r>
    </w:p>
    <w:p w14:paraId="4A9F78A2" w14:textId="77777777" w:rsidR="00697E77" w:rsidRPr="00905949" w:rsidRDefault="00697E77">
      <w:pPr>
        <w:suppressAutoHyphens/>
        <w:spacing w:after="0" w:line="240" w:lineRule="auto"/>
        <w:ind w:left="567"/>
        <w:jc w:val="both"/>
        <w:rPr>
          <w:rFonts w:ascii="Calibri" w:eastAsia="Times New Roman" w:hAnsi="Calibri" w:cs="Calibri"/>
          <w:lang w:eastAsia="ar-SA"/>
        </w:rPr>
      </w:pPr>
    </w:p>
    <w:p w14:paraId="62E3ACDA" w14:textId="17F7C129" w:rsidR="00697E77" w:rsidRPr="00905949" w:rsidRDefault="00C62BB9">
      <w:pPr>
        <w:numPr>
          <w:ilvl w:val="0"/>
          <w:numId w:val="10"/>
        </w:numPr>
        <w:tabs>
          <w:tab w:val="left" w:pos="0"/>
        </w:tabs>
        <w:suppressAutoHyphens/>
        <w:spacing w:after="0" w:line="240" w:lineRule="auto"/>
        <w:ind w:left="567" w:hanging="567"/>
        <w:jc w:val="both"/>
        <w:rPr>
          <w:rFonts w:ascii="Calibri" w:eastAsia="Times New Roman" w:hAnsi="Calibri" w:cs="Calibri"/>
          <w:lang w:eastAsia="ar-SA"/>
        </w:rPr>
      </w:pPr>
      <w:r w:rsidRPr="00905949">
        <w:rPr>
          <w:rFonts w:ascii="Calibri" w:hAnsi="Calibri" w:cs="Calibri"/>
        </w:rPr>
        <w:t xml:space="preserve">Tato </w:t>
      </w:r>
      <w:r w:rsidR="00843117" w:rsidRPr="00905949">
        <w:rPr>
          <w:rFonts w:ascii="Calibri" w:hAnsi="Calibri" w:cs="Calibri"/>
        </w:rPr>
        <w:t>S</w:t>
      </w:r>
      <w:r w:rsidRPr="00905949">
        <w:rPr>
          <w:rFonts w:ascii="Calibri" w:hAnsi="Calibri" w:cs="Calibri"/>
        </w:rPr>
        <w:t xml:space="preserve">mlouva je vyhotovena </w:t>
      </w:r>
      <w:r w:rsidR="009557E9" w:rsidRPr="00905949">
        <w:rPr>
          <w:rFonts w:ascii="Calibri" w:hAnsi="Calibri" w:cs="Calibri"/>
        </w:rPr>
        <w:t xml:space="preserve">v </w:t>
      </w:r>
      <w:r w:rsidR="00AA32CC" w:rsidRPr="00905949">
        <w:rPr>
          <w:rFonts w:ascii="Calibri" w:hAnsi="Calibri" w:cs="Calibri"/>
        </w:rPr>
        <w:t>35</w:t>
      </w:r>
      <w:r w:rsidR="00576E86" w:rsidRPr="00905949">
        <w:rPr>
          <w:rFonts w:ascii="Calibri" w:hAnsi="Calibri" w:cs="Calibri"/>
        </w:rPr>
        <w:t xml:space="preserve"> </w:t>
      </w:r>
      <w:r w:rsidRPr="00905949">
        <w:rPr>
          <w:rFonts w:ascii="Calibri" w:hAnsi="Calibri" w:cs="Calibri"/>
        </w:rPr>
        <w:t>stejnopisech,</w:t>
      </w:r>
      <w:r w:rsidR="00AA32CC" w:rsidRPr="00905949">
        <w:rPr>
          <w:rFonts w:ascii="Calibri" w:hAnsi="Calibri" w:cs="Calibri"/>
        </w:rPr>
        <w:t xml:space="preserve"> z toho 1</w:t>
      </w:r>
      <w:r w:rsidRPr="00905949">
        <w:rPr>
          <w:rFonts w:ascii="Calibri" w:hAnsi="Calibri" w:cs="Calibri"/>
        </w:rPr>
        <w:t xml:space="preserve"> vyhotovení je určeno pro stranu Prodávající, </w:t>
      </w:r>
      <w:r w:rsidR="00173A21" w:rsidRPr="00905949">
        <w:rPr>
          <w:rFonts w:eastAsia="Times New Roman" w:cs="Calibri"/>
          <w:lang w:eastAsia="ar-SA"/>
        </w:rPr>
        <w:t>3</w:t>
      </w:r>
      <w:r w:rsidR="00AA32CC" w:rsidRPr="00905949">
        <w:rPr>
          <w:rFonts w:eastAsia="Times New Roman" w:cs="Calibri"/>
          <w:lang w:eastAsia="ar-SA"/>
        </w:rPr>
        <w:t>2</w:t>
      </w:r>
      <w:r w:rsidRPr="00905949">
        <w:rPr>
          <w:rFonts w:ascii="Calibri" w:hAnsi="Calibri" w:cs="Calibri"/>
        </w:rPr>
        <w:t xml:space="preserve"> jsou určena pro stranu Kupující</w:t>
      </w:r>
      <w:r w:rsidR="00576E86" w:rsidRPr="00905949">
        <w:rPr>
          <w:rFonts w:ascii="Calibri" w:hAnsi="Calibri" w:cs="Calibri"/>
        </w:rPr>
        <w:t>,</w:t>
      </w:r>
      <w:r w:rsidR="00576E86" w:rsidRPr="00905949">
        <w:t xml:space="preserve"> </w:t>
      </w:r>
      <w:r w:rsidR="00AA32CC" w:rsidRPr="00905949">
        <w:rPr>
          <w:rFonts w:ascii="Calibri" w:hAnsi="Calibri" w:cs="Calibri"/>
        </w:rPr>
        <w:t>1</w:t>
      </w:r>
      <w:r w:rsidR="00576E86" w:rsidRPr="00905949">
        <w:rPr>
          <w:rFonts w:ascii="Calibri" w:hAnsi="Calibri" w:cs="Calibri"/>
        </w:rPr>
        <w:t xml:space="preserve"> vyhotovení je pro advokáta, u něhož bude realizována úschova kupní ceny</w:t>
      </w:r>
      <w:r w:rsidR="00AA32CC" w:rsidRPr="00905949">
        <w:rPr>
          <w:rFonts w:ascii="Calibri" w:hAnsi="Calibri" w:cs="Calibri"/>
        </w:rPr>
        <w:t xml:space="preserve"> a 1</w:t>
      </w:r>
      <w:r w:rsidRPr="00905949">
        <w:rPr>
          <w:rFonts w:ascii="Calibri" w:hAnsi="Calibri" w:cs="Calibri"/>
        </w:rPr>
        <w:t xml:space="preserve"> vyhotovení s úředně ověřenými podpisy účastníků bude v souladu s touto Smlouvou </w:t>
      </w:r>
      <w:r w:rsidR="00116918" w:rsidRPr="00905949">
        <w:rPr>
          <w:rFonts w:ascii="Calibri" w:hAnsi="Calibri" w:cs="Calibri"/>
        </w:rPr>
        <w:t>uloženo v advokátní úschově</w:t>
      </w:r>
      <w:r w:rsidR="00B739A0" w:rsidRPr="00905949">
        <w:rPr>
          <w:rFonts w:ascii="Calibri" w:hAnsi="Calibri" w:cs="Calibri"/>
        </w:rPr>
        <w:t xml:space="preserve"> a</w:t>
      </w:r>
      <w:r w:rsidRPr="00905949">
        <w:rPr>
          <w:rFonts w:ascii="Calibri" w:hAnsi="Calibri" w:cs="Calibri"/>
        </w:rPr>
        <w:t xml:space="preserve"> je určeno pro podání spolu s návrhem na vklad vlastnického práva </w:t>
      </w:r>
      <w:r w:rsidR="00597682" w:rsidRPr="00905949">
        <w:rPr>
          <w:rFonts w:ascii="Calibri" w:eastAsia="Times New Roman" w:hAnsi="Calibri" w:cs="Calibri"/>
          <w:lang w:eastAsia="ar-SA"/>
        </w:rPr>
        <w:t xml:space="preserve">a </w:t>
      </w:r>
      <w:r w:rsidR="00597682" w:rsidRPr="00905949">
        <w:rPr>
          <w:rFonts w:ascii="Calibri" w:hAnsi="Calibri"/>
        </w:rPr>
        <w:t xml:space="preserve">se souhlasem </w:t>
      </w:r>
      <w:r w:rsidR="00337DC0" w:rsidRPr="00905949">
        <w:rPr>
          <w:rFonts w:ascii="Calibri" w:eastAsia="Times New Roman" w:hAnsi="Calibri" w:cs="Calibri"/>
          <w:lang w:eastAsia="ar-SA"/>
        </w:rPr>
        <w:t>Úřad</w:t>
      </w:r>
      <w:r w:rsidR="009557E9" w:rsidRPr="00905949">
        <w:rPr>
          <w:rFonts w:ascii="Calibri" w:eastAsia="Times New Roman" w:hAnsi="Calibri" w:cs="Calibri"/>
          <w:lang w:eastAsia="ar-SA"/>
        </w:rPr>
        <w:t>u</w:t>
      </w:r>
      <w:r w:rsidR="00337DC0" w:rsidRPr="00905949">
        <w:rPr>
          <w:rFonts w:ascii="Calibri" w:eastAsia="Times New Roman" w:hAnsi="Calibri" w:cs="Calibri"/>
          <w:lang w:eastAsia="ar-SA"/>
        </w:rPr>
        <w:t xml:space="preserve"> městské části Praha 5 pod č. j. </w:t>
      </w:r>
      <w:r w:rsidR="003B39C7" w:rsidRPr="00905949">
        <w:rPr>
          <w:rFonts w:eastAsia="Times New Roman" w:cs="Calibri"/>
          <w:lang w:eastAsia="ar-SA"/>
        </w:rPr>
        <w:t xml:space="preserve">MC05 165670/2019 </w:t>
      </w:r>
      <w:r w:rsidR="003B39C7" w:rsidRPr="00905949">
        <w:rPr>
          <w:rFonts w:ascii="Calibri" w:eastAsia="Times New Roman" w:hAnsi="Calibri" w:cs="Calibri"/>
          <w:lang w:eastAsia="ar-SA"/>
        </w:rPr>
        <w:t xml:space="preserve">dne </w:t>
      </w:r>
      <w:r w:rsidR="003B39C7" w:rsidRPr="00905949">
        <w:rPr>
          <w:rFonts w:eastAsia="Times New Roman" w:cs="Calibri"/>
          <w:lang w:eastAsia="ar-SA"/>
        </w:rPr>
        <w:t>23.7.2019</w:t>
      </w:r>
      <w:r w:rsidR="00597682" w:rsidRPr="00905949">
        <w:rPr>
          <w:rFonts w:eastAsia="Times New Roman" w:cs="Calibri"/>
          <w:lang w:eastAsia="ar-SA"/>
        </w:rPr>
        <w:t xml:space="preserve"> </w:t>
      </w:r>
      <w:r w:rsidR="00597682" w:rsidRPr="00905949">
        <w:rPr>
          <w:rFonts w:ascii="Calibri" w:eastAsia="Times New Roman" w:hAnsi="Calibri" w:cs="Calibri"/>
          <w:lang w:eastAsia="ar-SA"/>
        </w:rPr>
        <w:t>s dělením pozemku</w:t>
      </w:r>
      <w:r w:rsidR="00597682" w:rsidRPr="00905949">
        <w:rPr>
          <w:rFonts w:ascii="Calibri" w:hAnsi="Calibri" w:cs="Calibri"/>
        </w:rPr>
        <w:t xml:space="preserve"> na</w:t>
      </w:r>
      <w:r w:rsidRPr="00905949">
        <w:rPr>
          <w:rFonts w:ascii="Calibri" w:hAnsi="Calibri" w:cs="Calibri"/>
        </w:rPr>
        <w:t xml:space="preserve"> katastr nemovitostí u příslušného katastrálního úřadu. </w:t>
      </w:r>
    </w:p>
    <w:p w14:paraId="536B0468" w14:textId="77777777" w:rsidR="00697E77" w:rsidRPr="00905949" w:rsidRDefault="00697E77">
      <w:pPr>
        <w:suppressAutoHyphens/>
        <w:spacing w:after="0" w:line="240" w:lineRule="auto"/>
        <w:ind w:left="567"/>
        <w:jc w:val="both"/>
        <w:rPr>
          <w:rFonts w:ascii="Calibri" w:eastAsia="Times New Roman" w:hAnsi="Calibri" w:cs="Calibri"/>
          <w:lang w:eastAsia="ar-SA"/>
        </w:rPr>
      </w:pPr>
    </w:p>
    <w:p w14:paraId="4B94E21F" w14:textId="77777777" w:rsidR="00697E77" w:rsidRPr="00905949" w:rsidRDefault="00C62BB9">
      <w:pPr>
        <w:numPr>
          <w:ilvl w:val="0"/>
          <w:numId w:val="10"/>
        </w:numPr>
        <w:tabs>
          <w:tab w:val="left" w:pos="0"/>
        </w:tabs>
        <w:suppressAutoHyphens/>
        <w:spacing w:after="0" w:line="240" w:lineRule="auto"/>
        <w:ind w:left="567" w:hanging="567"/>
        <w:jc w:val="both"/>
        <w:rPr>
          <w:rFonts w:ascii="Calibri" w:eastAsia="Times New Roman" w:hAnsi="Calibri" w:cs="Calibri"/>
          <w:lang w:eastAsia="ar-SA"/>
        </w:rPr>
      </w:pPr>
      <w:r w:rsidRPr="00905949">
        <w:rPr>
          <w:rFonts w:ascii="Calibri" w:eastAsia="Times New Roman" w:hAnsi="Calibri" w:cs="Calibri"/>
          <w:lang w:eastAsia="ar-SA"/>
        </w:rPr>
        <w:t>Tato Smlouva nesmí být pozměňována, doplňována či měněna jinak, než písemnými, vzestupně očíslovanými dodatky podepsanými oběma Smluvními stranami.</w:t>
      </w:r>
    </w:p>
    <w:p w14:paraId="29B39F06" w14:textId="77777777" w:rsidR="00697E77" w:rsidRPr="00905949" w:rsidRDefault="00697E77">
      <w:pPr>
        <w:suppressAutoHyphens/>
        <w:spacing w:after="0" w:line="240" w:lineRule="auto"/>
        <w:jc w:val="both"/>
        <w:rPr>
          <w:rFonts w:ascii="Calibri" w:eastAsia="Times New Roman" w:hAnsi="Calibri" w:cs="Calibri"/>
          <w:lang w:eastAsia="ar-SA"/>
        </w:rPr>
      </w:pPr>
    </w:p>
    <w:p w14:paraId="6AE861E6" w14:textId="720D6EC5" w:rsidR="00697E77" w:rsidRPr="00905949" w:rsidRDefault="00C62BB9">
      <w:pPr>
        <w:numPr>
          <w:ilvl w:val="0"/>
          <w:numId w:val="10"/>
        </w:numPr>
        <w:tabs>
          <w:tab w:val="left" w:pos="0"/>
        </w:tabs>
        <w:suppressAutoHyphens/>
        <w:spacing w:after="0" w:line="240" w:lineRule="auto"/>
        <w:ind w:left="567" w:hanging="567"/>
        <w:jc w:val="both"/>
        <w:rPr>
          <w:rFonts w:ascii="Calibri" w:eastAsia="Times New Roman" w:hAnsi="Calibri" w:cs="Calibri"/>
          <w:lang w:eastAsia="ar-SA"/>
        </w:rPr>
      </w:pPr>
      <w:bookmarkStart w:id="9" w:name="_Hlk99547629"/>
      <w:r w:rsidRPr="00905949">
        <w:rPr>
          <w:rFonts w:ascii="Calibri" w:eastAsia="Times New Roman" w:hAnsi="Calibri" w:cs="Calibri"/>
          <w:lang w:eastAsia="ar-SA"/>
        </w:rPr>
        <w:t xml:space="preserve">Přílohou této </w:t>
      </w:r>
      <w:r w:rsidR="00843117" w:rsidRPr="00905949">
        <w:rPr>
          <w:rFonts w:ascii="Calibri" w:eastAsia="Times New Roman" w:hAnsi="Calibri" w:cs="Calibri"/>
          <w:lang w:eastAsia="ar-SA"/>
        </w:rPr>
        <w:t>S</w:t>
      </w:r>
      <w:r w:rsidRPr="00905949">
        <w:rPr>
          <w:rFonts w:ascii="Calibri" w:eastAsia="Times New Roman" w:hAnsi="Calibri" w:cs="Calibri"/>
          <w:lang w:eastAsia="ar-SA"/>
        </w:rPr>
        <w:t xml:space="preserve">mlouvy je znalecký posudek č. </w:t>
      </w:r>
      <w:r w:rsidR="003B39C7" w:rsidRPr="00905949">
        <w:rPr>
          <w:rFonts w:eastAsia="Times New Roman" w:cs="Calibri"/>
          <w:lang w:eastAsia="ar-SA"/>
        </w:rPr>
        <w:t>038665/2023</w:t>
      </w:r>
      <w:r w:rsidR="003B39C7" w:rsidRPr="00905949">
        <w:rPr>
          <w:rFonts w:ascii="Calibri" w:eastAsia="Times New Roman" w:hAnsi="Calibri" w:cs="Calibri"/>
          <w:lang w:eastAsia="ar-SA"/>
        </w:rPr>
        <w:t xml:space="preserve"> ze dne </w:t>
      </w:r>
      <w:r w:rsidR="003B39C7" w:rsidRPr="00905949">
        <w:rPr>
          <w:rFonts w:eastAsia="Times New Roman" w:cs="Calibri"/>
          <w:lang w:eastAsia="ar-SA"/>
        </w:rPr>
        <w:t>31.8.2023</w:t>
      </w:r>
      <w:r w:rsidRPr="00905949">
        <w:rPr>
          <w:rFonts w:ascii="Calibri" w:eastAsia="Times New Roman" w:hAnsi="Calibri" w:cs="Calibri"/>
          <w:lang w:eastAsia="ar-SA"/>
        </w:rPr>
        <w:t xml:space="preserve">, zpracovaný znaleckým ústavem </w:t>
      </w:r>
      <w:r w:rsidR="00843117" w:rsidRPr="00905949">
        <w:rPr>
          <w:rFonts w:ascii="Calibri" w:eastAsia="Times New Roman" w:hAnsi="Calibri" w:cs="Calibri"/>
          <w:lang w:eastAsia="ar-SA"/>
        </w:rPr>
        <w:t>PKF</w:t>
      </w:r>
      <w:r w:rsidR="00597682" w:rsidRPr="00905949">
        <w:rPr>
          <w:rFonts w:ascii="Calibri" w:eastAsia="Times New Roman" w:hAnsi="Calibri" w:cs="Calibri"/>
          <w:lang w:eastAsia="ar-SA"/>
        </w:rPr>
        <w:t xml:space="preserve"> APOGEO Esteem, a.s., </w:t>
      </w:r>
      <w:r w:rsidR="00D25686" w:rsidRPr="00905949">
        <w:rPr>
          <w:rFonts w:ascii="Calibri" w:eastAsia="Times New Roman" w:hAnsi="Calibri" w:cs="Calibri"/>
          <w:lang w:eastAsia="ar-SA"/>
        </w:rPr>
        <w:t xml:space="preserve">a dále souhlas </w:t>
      </w:r>
      <w:r w:rsidR="00337DC0" w:rsidRPr="00905949">
        <w:rPr>
          <w:rFonts w:ascii="Calibri" w:eastAsia="Times New Roman" w:hAnsi="Calibri" w:cs="Calibri"/>
          <w:lang w:eastAsia="ar-SA"/>
        </w:rPr>
        <w:t>Úřad</w:t>
      </w:r>
      <w:r w:rsidR="009557E9" w:rsidRPr="00905949">
        <w:rPr>
          <w:rFonts w:ascii="Calibri" w:eastAsia="Times New Roman" w:hAnsi="Calibri" w:cs="Calibri"/>
          <w:lang w:eastAsia="ar-SA"/>
        </w:rPr>
        <w:t>u</w:t>
      </w:r>
      <w:r w:rsidR="00337DC0" w:rsidRPr="00905949">
        <w:rPr>
          <w:rFonts w:ascii="Calibri" w:eastAsia="Times New Roman" w:hAnsi="Calibri" w:cs="Calibri"/>
          <w:lang w:eastAsia="ar-SA"/>
        </w:rPr>
        <w:t xml:space="preserve"> městské části Praha 5 pod č. j. </w:t>
      </w:r>
      <w:r w:rsidR="003B39C7" w:rsidRPr="00905949">
        <w:rPr>
          <w:rFonts w:eastAsia="Times New Roman" w:cs="Calibri"/>
          <w:lang w:eastAsia="ar-SA"/>
        </w:rPr>
        <w:t xml:space="preserve">MC05 165670/2019 </w:t>
      </w:r>
      <w:r w:rsidR="003B39C7" w:rsidRPr="00905949">
        <w:rPr>
          <w:rFonts w:ascii="Calibri" w:eastAsia="Times New Roman" w:hAnsi="Calibri" w:cs="Calibri"/>
          <w:lang w:eastAsia="ar-SA"/>
        </w:rPr>
        <w:t xml:space="preserve">dne </w:t>
      </w:r>
      <w:r w:rsidR="003B39C7" w:rsidRPr="00905949">
        <w:rPr>
          <w:rFonts w:eastAsia="Times New Roman" w:cs="Calibri"/>
          <w:lang w:eastAsia="ar-SA"/>
        </w:rPr>
        <w:t xml:space="preserve">23.7.2019 </w:t>
      </w:r>
      <w:r w:rsidR="00D25686" w:rsidRPr="00905949">
        <w:rPr>
          <w:rFonts w:ascii="Calibri" w:eastAsia="Times New Roman" w:hAnsi="Calibri" w:cs="Calibri"/>
          <w:lang w:eastAsia="ar-SA"/>
        </w:rPr>
        <w:t xml:space="preserve">s dělením pozemku. </w:t>
      </w:r>
      <w:r w:rsidRPr="00905949">
        <w:rPr>
          <w:rFonts w:ascii="Calibri" w:eastAsia="Times New Roman" w:hAnsi="Calibri" w:cs="Calibri"/>
          <w:lang w:eastAsia="ar-SA"/>
        </w:rPr>
        <w:t xml:space="preserve">Součástí této </w:t>
      </w:r>
      <w:r w:rsidR="000B6611" w:rsidRPr="00905949">
        <w:rPr>
          <w:rFonts w:ascii="Calibri" w:eastAsia="Times New Roman" w:hAnsi="Calibri" w:cs="Calibri"/>
          <w:lang w:eastAsia="ar-SA"/>
        </w:rPr>
        <w:t>S</w:t>
      </w:r>
      <w:r w:rsidRPr="00905949">
        <w:rPr>
          <w:rFonts w:ascii="Calibri" w:eastAsia="Times New Roman" w:hAnsi="Calibri" w:cs="Calibri"/>
          <w:lang w:eastAsia="ar-SA"/>
        </w:rPr>
        <w:t xml:space="preserve">mlouvy je geometrický plán </w:t>
      </w:r>
      <w:r w:rsidRPr="00905949">
        <w:rPr>
          <w:rFonts w:eastAsia="Times New Roman" w:cs="Calibri"/>
          <w:lang w:eastAsia="ar-SA"/>
        </w:rPr>
        <w:t xml:space="preserve">č. </w:t>
      </w:r>
      <w:r w:rsidR="003B39C7" w:rsidRPr="00905949">
        <w:rPr>
          <w:rFonts w:eastAsia="Times New Roman" w:cs="Calibri"/>
          <w:lang w:eastAsia="ar-SA"/>
        </w:rPr>
        <w:t>2203-492017/2017</w:t>
      </w:r>
      <w:r w:rsidRPr="00905949">
        <w:rPr>
          <w:rFonts w:eastAsia="Times New Roman" w:cs="Calibri"/>
          <w:lang w:eastAsia="ar-SA"/>
        </w:rPr>
        <w:t>.</w:t>
      </w:r>
      <w:r w:rsidR="00576E86" w:rsidRPr="00905949">
        <w:t xml:space="preserve"> </w:t>
      </w:r>
      <w:r w:rsidR="00576E86" w:rsidRPr="00905949">
        <w:rPr>
          <w:rFonts w:eastAsia="Times New Roman" w:cs="Calibri"/>
          <w:lang w:eastAsia="ar-SA"/>
        </w:rPr>
        <w:t>Volnou přílohou této smlouvy je smlouva o smlouvě budoucí uzavřená dne 29.9.2020 mezi Prodávajícím a společností Vodafone Czech Republic a.s.</w:t>
      </w:r>
    </w:p>
    <w:bookmarkEnd w:id="9"/>
    <w:p w14:paraId="7000A1A6" w14:textId="77777777" w:rsidR="00697E77" w:rsidRPr="00905949" w:rsidRDefault="00697E77">
      <w:pPr>
        <w:suppressAutoHyphens/>
        <w:spacing w:after="0" w:line="240" w:lineRule="auto"/>
        <w:ind w:left="567"/>
        <w:jc w:val="both"/>
        <w:rPr>
          <w:rFonts w:ascii="Calibri" w:eastAsia="Times New Roman" w:hAnsi="Calibri" w:cs="Calibri"/>
          <w:lang w:eastAsia="ar-SA"/>
        </w:rPr>
      </w:pPr>
    </w:p>
    <w:p w14:paraId="63464920" w14:textId="1A6CA18A" w:rsidR="00697E77" w:rsidRPr="00905949" w:rsidRDefault="00C62BB9">
      <w:pPr>
        <w:numPr>
          <w:ilvl w:val="0"/>
          <w:numId w:val="10"/>
        </w:numPr>
        <w:tabs>
          <w:tab w:val="left" w:pos="0"/>
        </w:tabs>
        <w:suppressAutoHyphens/>
        <w:spacing w:after="0" w:line="240" w:lineRule="auto"/>
        <w:ind w:left="567" w:hanging="567"/>
        <w:jc w:val="both"/>
        <w:rPr>
          <w:rFonts w:ascii="Calibri" w:eastAsia="Times New Roman" w:hAnsi="Calibri" w:cs="Calibri"/>
          <w:lang w:eastAsia="ar-SA"/>
        </w:rPr>
      </w:pPr>
      <w:r w:rsidRPr="00905949">
        <w:rPr>
          <w:rFonts w:ascii="Calibri" w:eastAsia="Times New Roman" w:hAnsi="Calibri" w:cs="Calibri"/>
          <w:lang w:eastAsia="ar-SA"/>
        </w:rPr>
        <w:t xml:space="preserve">Účastníci této Smlouvy prohlašují, že jsou svéprávní, že </w:t>
      </w:r>
      <w:r w:rsidR="00843117" w:rsidRPr="00905949">
        <w:rPr>
          <w:rFonts w:ascii="Calibri" w:eastAsia="Times New Roman" w:hAnsi="Calibri" w:cs="Calibri"/>
          <w:lang w:eastAsia="ar-SA"/>
        </w:rPr>
        <w:t>S</w:t>
      </w:r>
      <w:r w:rsidRPr="00905949">
        <w:rPr>
          <w:rFonts w:ascii="Calibri" w:eastAsia="Times New Roman" w:hAnsi="Calibri" w:cs="Calibri"/>
          <w:lang w:eastAsia="ar-SA"/>
        </w:rPr>
        <w:t>mlouva byla sepsána dle jejich pravé a svobodné vůle, nikoliv v tísni nebo za nápadně nevýhodných podmínek, a že s obsahem Smlouvy po vzájemné dohodě souhlasí, což stvrzují svými podpisy.</w:t>
      </w:r>
    </w:p>
    <w:p w14:paraId="1A703927" w14:textId="77777777" w:rsidR="00697E77" w:rsidRPr="00905949" w:rsidRDefault="00C62BB9">
      <w:pPr>
        <w:suppressAutoHyphens/>
        <w:spacing w:after="0" w:line="240" w:lineRule="auto"/>
        <w:rPr>
          <w:rFonts w:ascii="Calibri" w:eastAsia="Times New Roman" w:hAnsi="Calibri" w:cs="Calibri"/>
          <w:lang w:eastAsia="ar-SA"/>
        </w:rPr>
      </w:pPr>
      <w:r w:rsidRPr="00905949">
        <w:rPr>
          <w:rFonts w:ascii="Calibri" w:eastAsia="Times New Roman" w:hAnsi="Calibri" w:cs="Calibri"/>
          <w:lang w:eastAsia="ar-SA"/>
        </w:rPr>
        <w:tab/>
      </w:r>
      <w:r w:rsidRPr="00905949">
        <w:rPr>
          <w:rFonts w:ascii="Calibri" w:eastAsia="Times New Roman" w:hAnsi="Calibri" w:cs="Calibri"/>
          <w:lang w:eastAsia="ar-SA"/>
        </w:rPr>
        <w:tab/>
      </w:r>
      <w:r w:rsidRPr="00905949">
        <w:rPr>
          <w:rFonts w:ascii="Calibri" w:eastAsia="Times New Roman" w:hAnsi="Calibri" w:cs="Calibri"/>
          <w:lang w:eastAsia="ar-SA"/>
        </w:rPr>
        <w:tab/>
        <w:t xml:space="preserve">             </w:t>
      </w:r>
      <w:r w:rsidRPr="00905949">
        <w:rPr>
          <w:rFonts w:ascii="Calibri" w:eastAsia="Times New Roman" w:hAnsi="Calibri" w:cs="Calibri"/>
          <w:lang w:eastAsia="ar-SA"/>
        </w:rPr>
        <w:tab/>
      </w:r>
      <w:r w:rsidRPr="00905949">
        <w:rPr>
          <w:rFonts w:ascii="Calibri" w:eastAsia="Times New Roman" w:hAnsi="Calibri" w:cs="Calibri"/>
          <w:lang w:eastAsia="ar-SA"/>
        </w:rPr>
        <w:tab/>
      </w:r>
      <w:r w:rsidRPr="00905949">
        <w:rPr>
          <w:rFonts w:ascii="Calibri" w:eastAsia="Times New Roman" w:hAnsi="Calibri" w:cs="Calibri"/>
          <w:lang w:eastAsia="ar-SA"/>
        </w:rPr>
        <w:tab/>
      </w:r>
      <w:r w:rsidRPr="00905949">
        <w:rPr>
          <w:rFonts w:ascii="Calibri" w:eastAsia="Times New Roman" w:hAnsi="Calibri" w:cs="Calibri"/>
          <w:lang w:eastAsia="ar-SA"/>
        </w:rPr>
        <w:tab/>
      </w:r>
      <w:r w:rsidRPr="00905949">
        <w:rPr>
          <w:rFonts w:ascii="Calibri" w:eastAsia="Times New Roman" w:hAnsi="Calibri" w:cs="Calibri"/>
          <w:lang w:eastAsia="ar-SA"/>
        </w:rPr>
        <w:tab/>
      </w:r>
      <w:r w:rsidRPr="00905949">
        <w:rPr>
          <w:rFonts w:ascii="Calibri" w:eastAsia="Times New Roman" w:hAnsi="Calibri" w:cs="Calibri"/>
          <w:lang w:eastAsia="ar-SA"/>
        </w:rPr>
        <w:tab/>
      </w:r>
    </w:p>
    <w:tbl>
      <w:tblPr>
        <w:tblW w:w="9212" w:type="dxa"/>
        <w:tblLayout w:type="fixed"/>
        <w:tblLook w:val="04A0" w:firstRow="1" w:lastRow="0" w:firstColumn="1" w:lastColumn="0" w:noHBand="0" w:noVBand="1"/>
      </w:tblPr>
      <w:tblGrid>
        <w:gridCol w:w="4606"/>
        <w:gridCol w:w="4606"/>
      </w:tblGrid>
      <w:tr w:rsidR="00697E77" w:rsidRPr="00905949" w14:paraId="160D6FAB" w14:textId="77777777">
        <w:tc>
          <w:tcPr>
            <w:tcW w:w="4606" w:type="dxa"/>
            <w:shd w:val="clear" w:color="auto" w:fill="auto"/>
          </w:tcPr>
          <w:p w14:paraId="62877310" w14:textId="77777777" w:rsidR="00A928E5" w:rsidRPr="00905949" w:rsidRDefault="00A928E5">
            <w:pPr>
              <w:suppressAutoHyphens/>
              <w:snapToGrid w:val="0"/>
              <w:spacing w:after="0" w:line="240" w:lineRule="auto"/>
              <w:rPr>
                <w:rFonts w:ascii="Calibri" w:eastAsia="Times New Roman" w:hAnsi="Calibri" w:cs="Calibri"/>
                <w:lang w:eastAsia="ar-SA"/>
              </w:rPr>
            </w:pPr>
          </w:p>
          <w:p w14:paraId="5E4D4F8E" w14:textId="7EDF5595" w:rsidR="00697E77" w:rsidRPr="00905949" w:rsidRDefault="00C62BB9">
            <w:pPr>
              <w:suppressAutoHyphens/>
              <w:snapToGrid w:val="0"/>
              <w:spacing w:after="0" w:line="240" w:lineRule="auto"/>
              <w:rPr>
                <w:rFonts w:ascii="Calibri" w:eastAsia="Times New Roman" w:hAnsi="Calibri" w:cs="Calibri"/>
                <w:lang w:eastAsia="ar-SA"/>
              </w:rPr>
            </w:pPr>
            <w:r w:rsidRPr="00905949">
              <w:rPr>
                <w:rFonts w:ascii="Calibri" w:eastAsia="Times New Roman" w:hAnsi="Calibri" w:cs="Calibri"/>
                <w:lang w:eastAsia="ar-SA"/>
              </w:rPr>
              <w:t xml:space="preserve">V Praze dne </w:t>
            </w:r>
          </w:p>
        </w:tc>
        <w:tc>
          <w:tcPr>
            <w:tcW w:w="4606" w:type="dxa"/>
            <w:shd w:val="clear" w:color="auto" w:fill="auto"/>
          </w:tcPr>
          <w:p w14:paraId="56F1D1E0" w14:textId="77777777" w:rsidR="00697E77" w:rsidRPr="00905949" w:rsidRDefault="00697E77">
            <w:pPr>
              <w:suppressAutoHyphens/>
              <w:snapToGrid w:val="0"/>
              <w:spacing w:after="0" w:line="240" w:lineRule="auto"/>
              <w:rPr>
                <w:rFonts w:ascii="Calibri" w:eastAsia="Times New Roman" w:hAnsi="Calibri" w:cs="Calibri"/>
                <w:lang w:eastAsia="ar-SA"/>
              </w:rPr>
            </w:pPr>
          </w:p>
        </w:tc>
      </w:tr>
    </w:tbl>
    <w:p w14:paraId="072F4A7A" w14:textId="0BC759F5" w:rsidR="00D25686" w:rsidRPr="00905949" w:rsidRDefault="00D25686">
      <w:pPr>
        <w:suppressAutoHyphens/>
        <w:spacing w:after="0" w:line="240" w:lineRule="auto"/>
        <w:rPr>
          <w:rFonts w:ascii="Calibri" w:eastAsia="Times New Roman" w:hAnsi="Calibri" w:cs="Arial"/>
          <w:lang w:eastAsia="ar-SA"/>
        </w:rPr>
      </w:pPr>
    </w:p>
    <w:p w14:paraId="51E7B2FD" w14:textId="77777777" w:rsidR="00D25686" w:rsidRPr="00905949" w:rsidRDefault="00D25686">
      <w:pPr>
        <w:suppressAutoHyphens/>
        <w:spacing w:after="0" w:line="240" w:lineRule="auto"/>
        <w:rPr>
          <w:rFonts w:ascii="Calibri" w:eastAsia="Times New Roman" w:hAnsi="Calibri" w:cs="Arial"/>
          <w:lang w:eastAsia="ar-SA"/>
        </w:rPr>
      </w:pPr>
    </w:p>
    <w:p w14:paraId="02FDFC25" w14:textId="56D8DC63" w:rsidR="00697E77" w:rsidRPr="00905949" w:rsidRDefault="009557E9">
      <w:pPr>
        <w:suppressAutoHyphens/>
        <w:spacing w:after="0" w:line="240" w:lineRule="auto"/>
        <w:rPr>
          <w:rFonts w:ascii="Calibri" w:eastAsia="Times New Roman" w:hAnsi="Calibri" w:cs="Arial"/>
          <w:lang w:eastAsia="ar-SA"/>
        </w:rPr>
      </w:pPr>
      <w:bookmarkStart w:id="10" w:name="_Hlk21881479"/>
      <w:r w:rsidRPr="00905949">
        <w:rPr>
          <w:rFonts w:ascii="Calibri" w:eastAsia="Times New Roman" w:hAnsi="Calibri" w:cs="Arial"/>
          <w:lang w:eastAsia="ar-SA"/>
        </w:rPr>
        <w:t>__________________________</w:t>
      </w:r>
      <w:r w:rsidR="00DD79B9" w:rsidRPr="00905949">
        <w:rPr>
          <w:rFonts w:ascii="Calibri" w:eastAsia="Times New Roman" w:hAnsi="Calibri" w:cs="Arial"/>
          <w:lang w:eastAsia="ar-SA"/>
        </w:rPr>
        <w:t>________</w:t>
      </w:r>
    </w:p>
    <w:p w14:paraId="64BEC718" w14:textId="5870028F" w:rsidR="00697E77" w:rsidRPr="00905949" w:rsidRDefault="00C62BB9">
      <w:pPr>
        <w:suppressAutoHyphens/>
        <w:spacing w:after="0" w:line="240" w:lineRule="auto"/>
        <w:rPr>
          <w:rFonts w:eastAsia="Times New Roman" w:cs="Calibri"/>
          <w:b/>
          <w:bCs/>
          <w:lang w:eastAsia="ar-SA"/>
        </w:rPr>
      </w:pPr>
      <w:r w:rsidRPr="00905949">
        <w:rPr>
          <w:rFonts w:eastAsia="Times New Roman" w:cs="Calibri"/>
          <w:b/>
          <w:bCs/>
          <w:lang w:eastAsia="ar-SA"/>
        </w:rPr>
        <w:t>Bytový podnik v Praze 5,</w:t>
      </w:r>
    </w:p>
    <w:p w14:paraId="05E8D1A5" w14:textId="7FFAF704" w:rsidR="00697E77" w:rsidRPr="00905949" w:rsidRDefault="00C62BB9">
      <w:pPr>
        <w:suppressAutoHyphens/>
        <w:spacing w:after="0" w:line="240" w:lineRule="auto"/>
        <w:rPr>
          <w:rFonts w:eastAsia="Times New Roman" w:cs="Calibri"/>
          <w:b/>
          <w:lang w:eastAsia="ar-SA"/>
        </w:rPr>
      </w:pPr>
      <w:r w:rsidRPr="00905949">
        <w:rPr>
          <w:rFonts w:eastAsia="Times New Roman" w:cs="Calibri"/>
          <w:b/>
          <w:bCs/>
          <w:lang w:eastAsia="ar-SA"/>
        </w:rPr>
        <w:t>státní podnik v likvidaci</w:t>
      </w:r>
    </w:p>
    <w:p w14:paraId="1A9B3483" w14:textId="01687F3F" w:rsidR="00A928E5" w:rsidRPr="004E5254" w:rsidRDefault="00C62BB9" w:rsidP="008A08CE">
      <w:pPr>
        <w:suppressAutoHyphens/>
        <w:spacing w:after="0" w:line="240" w:lineRule="auto"/>
      </w:pPr>
      <w:r w:rsidRPr="00905949">
        <w:t>zast. Mgr. Radkem Vachtlem,</w:t>
      </w:r>
      <w:r w:rsidR="00DD79B9" w:rsidRPr="00905949">
        <w:t xml:space="preserve"> </w:t>
      </w:r>
      <w:r w:rsidRPr="00905949">
        <w:t>likvidátorem</w:t>
      </w:r>
      <w:r w:rsidRPr="00905949">
        <w:tab/>
      </w:r>
      <w:r w:rsidRPr="00905949">
        <w:tab/>
      </w:r>
    </w:p>
    <w:p w14:paraId="5FDD8C85" w14:textId="7B272A3A" w:rsidR="009557E9" w:rsidRPr="00905949" w:rsidRDefault="00530E23" w:rsidP="008A08CE">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lastRenderedPageBreak/>
        <w:t>V ______________ dne ______________</w:t>
      </w:r>
      <w:r w:rsidR="00C06D30" w:rsidRPr="00905949">
        <w:rPr>
          <w:rFonts w:ascii="Calibri" w:eastAsia="Times New Roman" w:hAnsi="Calibri" w:cs="Calibri"/>
          <w:lang w:eastAsia="ar-SA"/>
        </w:rPr>
        <w:tab/>
        <w:t>V ______________ dne ______________</w:t>
      </w:r>
    </w:p>
    <w:p w14:paraId="7E65AE8A" w14:textId="1DE5D9C6" w:rsidR="00173A21" w:rsidRPr="00905949" w:rsidRDefault="00173A21" w:rsidP="008A08CE">
      <w:pPr>
        <w:suppressAutoHyphens/>
        <w:spacing w:after="0" w:line="240" w:lineRule="auto"/>
      </w:pPr>
    </w:p>
    <w:p w14:paraId="15E03B4D" w14:textId="20F7B8DB" w:rsidR="00173A21" w:rsidRPr="00905949" w:rsidRDefault="00173A21" w:rsidP="008A08CE">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6E5FBDB4" w14:textId="2D61CFA5" w:rsidR="00173A21" w:rsidRPr="00905949" w:rsidRDefault="00173A21" w:rsidP="00173A21">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r w:rsidR="00C06D30" w:rsidRPr="00905949">
        <w:rPr>
          <w:rFonts w:ascii="Calibri" w:eastAsia="Times New Roman" w:hAnsi="Calibri" w:cs="Arial"/>
          <w:lang w:eastAsia="ar-SA"/>
        </w:rPr>
        <w:tab/>
      </w:r>
      <w:r w:rsidR="00C06D30" w:rsidRPr="00905949">
        <w:rPr>
          <w:rFonts w:ascii="Calibri" w:eastAsia="Times New Roman" w:hAnsi="Calibri" w:cs="Arial"/>
          <w:lang w:eastAsia="ar-SA"/>
        </w:rPr>
        <w:tab/>
        <w:t>__________________________</w:t>
      </w:r>
    </w:p>
    <w:p w14:paraId="5AB66F45" w14:textId="5718BDC1" w:rsidR="009557E9" w:rsidRPr="00905949" w:rsidRDefault="00C06D30" w:rsidP="00C06D30">
      <w:pPr>
        <w:suppressAutoHyphens/>
        <w:spacing w:after="0" w:line="240" w:lineRule="auto"/>
      </w:pPr>
      <w:r w:rsidRPr="00905949">
        <w:rPr>
          <w:rFonts w:eastAsia="Times New Roman" w:cs="Calibri"/>
          <w:b/>
          <w:bCs/>
          <w:lang w:eastAsia="ar-SA"/>
        </w:rPr>
        <w:t>Bareš Zdeněk</w:t>
      </w:r>
      <w:r w:rsidR="00173A21" w:rsidRPr="00905949">
        <w:tab/>
      </w:r>
      <w:r w:rsidR="00173A21" w:rsidRPr="00905949">
        <w:tab/>
      </w:r>
      <w:r w:rsidR="00173A21" w:rsidRPr="00905949">
        <w:tab/>
      </w:r>
      <w:r w:rsidRPr="00905949">
        <w:tab/>
      </w:r>
      <w:r w:rsidRPr="00905949">
        <w:tab/>
      </w:r>
      <w:r w:rsidRPr="00905949">
        <w:rPr>
          <w:rFonts w:eastAsia="Times New Roman" w:cs="Calibri"/>
          <w:b/>
          <w:bCs/>
          <w:lang w:eastAsia="ar-SA"/>
        </w:rPr>
        <w:t>Barešová Dana</w:t>
      </w:r>
      <w:r w:rsidR="00173A21" w:rsidRPr="00905949">
        <w:tab/>
      </w:r>
      <w:r w:rsidR="00173A21" w:rsidRPr="00905949">
        <w:tab/>
      </w:r>
      <w:r w:rsidR="00173A21" w:rsidRPr="00905949">
        <w:tab/>
      </w:r>
      <w:r w:rsidR="00173A21" w:rsidRPr="00905949">
        <w:tab/>
      </w:r>
      <w:r w:rsidR="00173A21" w:rsidRPr="00905949">
        <w:tab/>
      </w:r>
    </w:p>
    <w:bookmarkEnd w:id="10"/>
    <w:p w14:paraId="4D76B33F" w14:textId="318F0357" w:rsidR="00C06D30" w:rsidRPr="00905949" w:rsidRDefault="00C06D30" w:rsidP="00530E23">
      <w:pPr>
        <w:suppressAutoHyphens/>
        <w:spacing w:after="0" w:line="240" w:lineRule="auto"/>
      </w:pPr>
      <w:r w:rsidRPr="00905949">
        <w:tab/>
      </w:r>
      <w:r w:rsidRPr="00905949">
        <w:tab/>
      </w:r>
      <w:r w:rsidRPr="00905949">
        <w:tab/>
      </w:r>
      <w:r w:rsidRPr="00905949">
        <w:tab/>
      </w:r>
      <w:r w:rsidRPr="00905949">
        <w:tab/>
      </w:r>
      <w:r w:rsidRPr="00905949">
        <w:tab/>
      </w:r>
    </w:p>
    <w:p w14:paraId="5A1647A3" w14:textId="337BACDE" w:rsidR="00C06D30" w:rsidRPr="00905949" w:rsidRDefault="00C06D30" w:rsidP="00C06D30">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r w:rsidRPr="00905949">
        <w:rPr>
          <w:rFonts w:ascii="Calibri" w:eastAsia="Times New Roman" w:hAnsi="Calibri" w:cs="Calibri"/>
          <w:lang w:eastAsia="ar-SA"/>
        </w:rPr>
        <w:tab/>
        <w:t>V ______________ dne ______________</w:t>
      </w:r>
    </w:p>
    <w:p w14:paraId="23C70B76" w14:textId="77777777" w:rsidR="00C06D30" w:rsidRPr="00905949" w:rsidRDefault="00C06D30" w:rsidP="00C06D30">
      <w:pPr>
        <w:suppressAutoHyphens/>
        <w:spacing w:after="0" w:line="240" w:lineRule="auto"/>
      </w:pPr>
    </w:p>
    <w:p w14:paraId="260F8024" w14:textId="77777777" w:rsidR="00C06D30" w:rsidRPr="00905949" w:rsidRDefault="00C06D30" w:rsidP="00C06D30">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3BB3A97D" w14:textId="77777777" w:rsidR="00C06D30" w:rsidRPr="00905949" w:rsidRDefault="00C06D30" w:rsidP="00C06D30">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r w:rsidRPr="00905949">
        <w:rPr>
          <w:rFonts w:ascii="Calibri" w:eastAsia="Times New Roman" w:hAnsi="Calibri" w:cs="Arial"/>
          <w:lang w:eastAsia="ar-SA"/>
        </w:rPr>
        <w:tab/>
      </w:r>
      <w:r w:rsidRPr="00905949">
        <w:rPr>
          <w:rFonts w:ascii="Calibri" w:eastAsia="Times New Roman" w:hAnsi="Calibri" w:cs="Arial"/>
          <w:lang w:eastAsia="ar-SA"/>
        </w:rPr>
        <w:tab/>
        <w:t>__________________________</w:t>
      </w:r>
    </w:p>
    <w:p w14:paraId="7679F407" w14:textId="696A6661" w:rsidR="00C06D30" w:rsidRPr="00905949" w:rsidRDefault="00C06D30" w:rsidP="00C06D30">
      <w:pPr>
        <w:suppressAutoHyphens/>
        <w:spacing w:after="0" w:line="240" w:lineRule="auto"/>
      </w:pPr>
      <w:r w:rsidRPr="00905949">
        <w:rPr>
          <w:rFonts w:eastAsia="Times New Roman" w:cs="Calibri"/>
          <w:b/>
          <w:bCs/>
          <w:lang w:eastAsia="ar-SA"/>
        </w:rPr>
        <w:t>Broft Roman</w:t>
      </w:r>
      <w:r w:rsidRPr="00905949">
        <w:tab/>
      </w:r>
      <w:r w:rsidRPr="00905949">
        <w:tab/>
      </w:r>
      <w:r w:rsidRPr="00905949">
        <w:tab/>
      </w:r>
      <w:r w:rsidRPr="00905949">
        <w:tab/>
      </w:r>
      <w:r w:rsidRPr="00905949">
        <w:rPr>
          <w:rFonts w:eastAsia="Times New Roman" w:cs="Calibri"/>
          <w:b/>
          <w:bCs/>
          <w:lang w:eastAsia="ar-SA"/>
        </w:rPr>
        <w:tab/>
        <w:t>Broftová Vladimíra</w:t>
      </w:r>
      <w:r w:rsidRPr="00905949">
        <w:tab/>
      </w:r>
      <w:r w:rsidRPr="00905949">
        <w:tab/>
      </w:r>
      <w:r w:rsidRPr="00905949">
        <w:tab/>
      </w:r>
      <w:r w:rsidRPr="00905949">
        <w:tab/>
      </w:r>
    </w:p>
    <w:p w14:paraId="7BCDCD61" w14:textId="2E9ACA81" w:rsidR="003F1373" w:rsidRPr="00905949" w:rsidRDefault="00C06D30" w:rsidP="00530E23">
      <w:pPr>
        <w:suppressAutoHyphens/>
        <w:spacing w:after="0" w:line="240" w:lineRule="auto"/>
      </w:pPr>
      <w:r w:rsidRPr="00905949">
        <w:tab/>
      </w:r>
      <w:r w:rsidRPr="00905949">
        <w:tab/>
      </w:r>
      <w:r w:rsidRPr="00905949">
        <w:tab/>
      </w:r>
      <w:r w:rsidRPr="00905949">
        <w:tab/>
      </w:r>
      <w:r w:rsidRPr="00905949">
        <w:tab/>
      </w:r>
      <w:r w:rsidRPr="00905949">
        <w:tab/>
      </w:r>
    </w:p>
    <w:p w14:paraId="21421E3E" w14:textId="6C52819B" w:rsidR="003F1373" w:rsidRPr="00905949" w:rsidRDefault="003F1373" w:rsidP="00530E23">
      <w:pPr>
        <w:suppressAutoHyphens/>
        <w:spacing w:after="0" w:line="240" w:lineRule="auto"/>
        <w:rPr>
          <w:rFonts w:ascii="Calibri" w:eastAsia="Times New Roman" w:hAnsi="Calibri" w:cs="Calibri"/>
          <w:lang w:eastAsia="ar-SA"/>
        </w:rPr>
      </w:pPr>
    </w:p>
    <w:p w14:paraId="3443163D" w14:textId="77777777" w:rsidR="00DD79B9" w:rsidRPr="00905949" w:rsidRDefault="00DD79B9" w:rsidP="00530E23">
      <w:pPr>
        <w:suppressAutoHyphens/>
        <w:spacing w:after="0" w:line="240" w:lineRule="auto"/>
        <w:rPr>
          <w:rFonts w:ascii="Calibri" w:eastAsia="Times New Roman" w:hAnsi="Calibri" w:cs="Calibri"/>
          <w:lang w:eastAsia="ar-SA"/>
        </w:rPr>
      </w:pPr>
    </w:p>
    <w:p w14:paraId="1F32BB02" w14:textId="40024D1E"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783CF1F9" w14:textId="77777777" w:rsidR="003F1373" w:rsidRPr="00905949" w:rsidRDefault="003F1373" w:rsidP="003F1373">
      <w:pPr>
        <w:suppressAutoHyphens/>
        <w:spacing w:after="0" w:line="240" w:lineRule="auto"/>
      </w:pPr>
    </w:p>
    <w:p w14:paraId="551BCAC7"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263F0EBC"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5C24FEFD" w14:textId="14BF51BE" w:rsidR="003F1373" w:rsidRPr="00905949" w:rsidRDefault="00C06D30" w:rsidP="00C06D30">
      <w:pPr>
        <w:spacing w:after="0"/>
        <w:jc w:val="both"/>
        <w:rPr>
          <w:rFonts w:eastAsia="Times New Roman" w:cs="Calibri"/>
          <w:b/>
          <w:bCs/>
          <w:lang w:eastAsia="ar-SA"/>
        </w:rPr>
      </w:pPr>
      <w:r w:rsidRPr="00905949">
        <w:rPr>
          <w:rFonts w:eastAsia="Times New Roman" w:cs="Calibri"/>
          <w:b/>
          <w:bCs/>
          <w:lang w:eastAsia="ar-SA"/>
        </w:rPr>
        <w:t>Janáčková Olga PhDr.</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12570EB3" w14:textId="5957289D" w:rsidR="003F1373" w:rsidRPr="00905949" w:rsidRDefault="003F1373" w:rsidP="003F1373">
      <w:pPr>
        <w:suppressAutoHyphens/>
        <w:spacing w:after="0" w:line="240" w:lineRule="auto"/>
      </w:pPr>
    </w:p>
    <w:p w14:paraId="4B7EE97E" w14:textId="3FA5F842" w:rsidR="00DD79B9" w:rsidRPr="00905949" w:rsidRDefault="00DD79B9" w:rsidP="003F1373">
      <w:pPr>
        <w:suppressAutoHyphens/>
        <w:spacing w:after="0" w:line="240" w:lineRule="auto"/>
        <w:rPr>
          <w:rFonts w:ascii="Calibri" w:eastAsia="Times New Roman" w:hAnsi="Calibri" w:cs="Calibri"/>
          <w:lang w:eastAsia="ar-SA"/>
        </w:rPr>
      </w:pPr>
    </w:p>
    <w:p w14:paraId="4DFBFB52" w14:textId="77777777" w:rsidR="003F1373" w:rsidRPr="00905949" w:rsidRDefault="003F1373" w:rsidP="003F1373">
      <w:pPr>
        <w:suppressAutoHyphens/>
        <w:spacing w:after="0" w:line="240" w:lineRule="auto"/>
        <w:rPr>
          <w:rFonts w:ascii="Calibri" w:eastAsia="Times New Roman" w:hAnsi="Calibri" w:cs="Calibri"/>
          <w:lang w:eastAsia="ar-SA"/>
        </w:rPr>
      </w:pPr>
    </w:p>
    <w:p w14:paraId="3B73730D"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58F20600" w14:textId="5A3D2EFE" w:rsidR="003F1373" w:rsidRPr="00905949" w:rsidRDefault="003F1373" w:rsidP="003F1373">
      <w:pPr>
        <w:suppressAutoHyphens/>
        <w:spacing w:after="0" w:line="240" w:lineRule="auto"/>
      </w:pPr>
    </w:p>
    <w:p w14:paraId="57DD0F08"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5696885C"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67FA252F" w14:textId="12F55B96" w:rsidR="003F1373" w:rsidRPr="00905949" w:rsidRDefault="00C06D30" w:rsidP="00C06D30">
      <w:pPr>
        <w:suppressAutoHyphens/>
        <w:spacing w:after="0" w:line="240" w:lineRule="auto"/>
        <w:rPr>
          <w:rFonts w:eastAsia="Times New Roman" w:cs="Calibri"/>
          <w:b/>
          <w:bCs/>
          <w:lang w:eastAsia="ar-SA"/>
        </w:rPr>
      </w:pPr>
      <w:r w:rsidRPr="00905949">
        <w:rPr>
          <w:rFonts w:eastAsia="Times New Roman" w:cs="Calibri"/>
          <w:b/>
          <w:bCs/>
          <w:lang w:eastAsia="ar-SA"/>
        </w:rPr>
        <w:t xml:space="preserve">Čermáková Ludmila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549FF9A6" w14:textId="19E22279" w:rsidR="003F1373" w:rsidRPr="00905949" w:rsidRDefault="003F1373" w:rsidP="003F1373">
      <w:pPr>
        <w:suppressAutoHyphens/>
        <w:spacing w:after="0" w:line="240" w:lineRule="auto"/>
        <w:rPr>
          <w:rFonts w:ascii="Calibri" w:eastAsia="Times New Roman" w:hAnsi="Calibri" w:cs="Calibri"/>
          <w:lang w:eastAsia="ar-SA"/>
        </w:rPr>
      </w:pPr>
    </w:p>
    <w:p w14:paraId="18393212" w14:textId="77777777" w:rsidR="003F1373" w:rsidRPr="00905949" w:rsidRDefault="003F1373" w:rsidP="003F1373">
      <w:pPr>
        <w:suppressAutoHyphens/>
        <w:spacing w:after="0" w:line="240" w:lineRule="auto"/>
        <w:rPr>
          <w:rFonts w:ascii="Calibri" w:eastAsia="Times New Roman" w:hAnsi="Calibri" w:cs="Calibri"/>
          <w:lang w:eastAsia="ar-SA"/>
        </w:rPr>
      </w:pPr>
    </w:p>
    <w:p w14:paraId="52B043AA" w14:textId="0721F731" w:rsidR="003F1373" w:rsidRPr="00905949" w:rsidRDefault="003F1373" w:rsidP="003F1373">
      <w:pPr>
        <w:suppressAutoHyphens/>
        <w:spacing w:after="0" w:line="240" w:lineRule="auto"/>
        <w:rPr>
          <w:rFonts w:ascii="Calibri" w:eastAsia="Times New Roman" w:hAnsi="Calibri" w:cs="Calibri"/>
          <w:lang w:eastAsia="ar-SA"/>
        </w:rPr>
      </w:pPr>
    </w:p>
    <w:p w14:paraId="6B575D40" w14:textId="67C405B9"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11A14DB9" w14:textId="77777777" w:rsidR="003F1373" w:rsidRPr="00905949" w:rsidRDefault="003F1373" w:rsidP="003F1373">
      <w:pPr>
        <w:suppressAutoHyphens/>
        <w:spacing w:after="0" w:line="240" w:lineRule="auto"/>
      </w:pPr>
    </w:p>
    <w:p w14:paraId="742F7437"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5B8A6328"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670AD510" w14:textId="552E81E7" w:rsidR="003F1373" w:rsidRPr="00905949" w:rsidRDefault="00C06D30" w:rsidP="00C06D30">
      <w:pPr>
        <w:suppressAutoHyphens/>
        <w:spacing w:after="0" w:line="240" w:lineRule="auto"/>
        <w:rPr>
          <w:rFonts w:eastAsia="Times New Roman" w:cs="Calibri"/>
          <w:b/>
          <w:bCs/>
          <w:lang w:eastAsia="ar-SA"/>
        </w:rPr>
      </w:pPr>
      <w:r w:rsidRPr="00905949">
        <w:rPr>
          <w:rFonts w:eastAsia="Times New Roman" w:cs="Calibri"/>
          <w:b/>
          <w:bCs/>
          <w:lang w:eastAsia="ar-SA"/>
        </w:rPr>
        <w:t xml:space="preserve">Černáková Zuzana MgA.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14B6C44E" w14:textId="592D616A" w:rsidR="003F1373" w:rsidRPr="00905949" w:rsidRDefault="003F1373" w:rsidP="003F1373">
      <w:pPr>
        <w:suppressAutoHyphens/>
        <w:spacing w:after="0" w:line="240" w:lineRule="auto"/>
        <w:rPr>
          <w:rFonts w:ascii="Calibri" w:eastAsia="Times New Roman" w:hAnsi="Calibri" w:cs="Calibri"/>
          <w:lang w:eastAsia="ar-SA"/>
        </w:rPr>
      </w:pPr>
    </w:p>
    <w:p w14:paraId="429590D8" w14:textId="77777777" w:rsidR="003F1373" w:rsidRPr="00905949" w:rsidRDefault="003F1373" w:rsidP="003F1373">
      <w:pPr>
        <w:suppressAutoHyphens/>
        <w:spacing w:after="0" w:line="240" w:lineRule="auto"/>
        <w:rPr>
          <w:rFonts w:ascii="Calibri" w:eastAsia="Times New Roman" w:hAnsi="Calibri" w:cs="Calibri"/>
          <w:lang w:eastAsia="ar-SA"/>
        </w:rPr>
      </w:pPr>
    </w:p>
    <w:p w14:paraId="7EE28442" w14:textId="77777777" w:rsidR="003F1373" w:rsidRPr="00905949" w:rsidRDefault="003F1373" w:rsidP="003F1373">
      <w:pPr>
        <w:suppressAutoHyphens/>
        <w:spacing w:after="0" w:line="240" w:lineRule="auto"/>
        <w:rPr>
          <w:rFonts w:ascii="Calibri" w:eastAsia="Times New Roman" w:hAnsi="Calibri" w:cs="Calibri"/>
          <w:lang w:eastAsia="ar-SA"/>
        </w:rPr>
      </w:pPr>
    </w:p>
    <w:p w14:paraId="08BC596C" w14:textId="7E23B941"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3CBF32D7" w14:textId="77777777" w:rsidR="003F1373" w:rsidRPr="00905949" w:rsidRDefault="003F1373" w:rsidP="003F1373">
      <w:pPr>
        <w:suppressAutoHyphens/>
        <w:spacing w:after="0" w:line="240" w:lineRule="auto"/>
      </w:pPr>
    </w:p>
    <w:p w14:paraId="0E0E3B33"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5301C5E1"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5AC4554C" w14:textId="76BD0F4F" w:rsidR="003F1373" w:rsidRPr="00905949" w:rsidRDefault="00C06D30" w:rsidP="003F1373">
      <w:pPr>
        <w:suppressAutoHyphens/>
        <w:spacing w:after="0" w:line="240" w:lineRule="auto"/>
        <w:rPr>
          <w:rFonts w:eastAsia="Times New Roman" w:cs="Calibri"/>
          <w:b/>
          <w:bCs/>
          <w:lang w:eastAsia="ar-SA"/>
        </w:rPr>
      </w:pPr>
      <w:r w:rsidRPr="00905949">
        <w:rPr>
          <w:rFonts w:eastAsia="Times New Roman" w:cs="Calibri"/>
          <w:b/>
          <w:bCs/>
          <w:lang w:eastAsia="ar-SA"/>
        </w:rPr>
        <w:t xml:space="preserve">Dvorská Hana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39093394" w14:textId="77777777" w:rsidR="003F1373" w:rsidRPr="00905949" w:rsidRDefault="003F1373" w:rsidP="003F1373">
      <w:pPr>
        <w:suppressAutoHyphens/>
        <w:spacing w:after="0" w:line="240" w:lineRule="auto"/>
        <w:rPr>
          <w:rFonts w:ascii="Calibri" w:eastAsia="Times New Roman" w:hAnsi="Calibri" w:cs="Calibri"/>
          <w:lang w:eastAsia="ar-SA"/>
        </w:rPr>
      </w:pPr>
    </w:p>
    <w:p w14:paraId="7913ADA3" w14:textId="6DDF7294" w:rsidR="003F1373" w:rsidRPr="00905949" w:rsidRDefault="003F1373" w:rsidP="003F1373">
      <w:pPr>
        <w:suppressAutoHyphens/>
        <w:spacing w:after="0" w:line="240" w:lineRule="auto"/>
        <w:rPr>
          <w:rFonts w:ascii="Calibri" w:eastAsia="Times New Roman" w:hAnsi="Calibri" w:cs="Calibri"/>
          <w:lang w:eastAsia="ar-SA"/>
        </w:rPr>
      </w:pPr>
    </w:p>
    <w:p w14:paraId="303B804B" w14:textId="77777777" w:rsidR="00DD79B9" w:rsidRPr="00905949" w:rsidRDefault="00DD79B9" w:rsidP="003F1373">
      <w:pPr>
        <w:suppressAutoHyphens/>
        <w:spacing w:after="0" w:line="240" w:lineRule="auto"/>
        <w:rPr>
          <w:rFonts w:ascii="Calibri" w:eastAsia="Times New Roman" w:hAnsi="Calibri" w:cs="Calibri"/>
          <w:lang w:eastAsia="ar-SA"/>
        </w:rPr>
      </w:pPr>
    </w:p>
    <w:p w14:paraId="722A5AFC" w14:textId="3B5E3E5C"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5DF15D79" w14:textId="77777777" w:rsidR="003F1373" w:rsidRPr="00905949" w:rsidRDefault="003F1373" w:rsidP="003F1373">
      <w:pPr>
        <w:suppressAutoHyphens/>
        <w:spacing w:after="0" w:line="240" w:lineRule="auto"/>
      </w:pPr>
    </w:p>
    <w:p w14:paraId="0F9BC267"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657D9BEB"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3F2D601B" w14:textId="20E65347" w:rsidR="00725A0A" w:rsidRPr="004E5254" w:rsidRDefault="00C06D30" w:rsidP="003F1373">
      <w:pPr>
        <w:suppressAutoHyphens/>
        <w:spacing w:after="0" w:line="240" w:lineRule="auto"/>
      </w:pPr>
      <w:r w:rsidRPr="00905949">
        <w:rPr>
          <w:rFonts w:eastAsia="Times New Roman" w:cs="Calibri"/>
          <w:b/>
          <w:bCs/>
          <w:lang w:eastAsia="ar-SA"/>
        </w:rPr>
        <w:t>Melounová Jana Marie</w:t>
      </w:r>
      <w:r w:rsidRPr="00905949">
        <w:rPr>
          <w:rFonts w:eastAsia="Times New Roman" w:cs="Calibri"/>
          <w:b/>
          <w:bCs/>
          <w:lang w:eastAsia="ar-SA"/>
        </w:rPr>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5630E91F" w14:textId="77777777" w:rsidR="00725A0A" w:rsidRPr="00905949" w:rsidRDefault="00725A0A" w:rsidP="003F1373">
      <w:pPr>
        <w:suppressAutoHyphens/>
        <w:spacing w:after="0" w:line="240" w:lineRule="auto"/>
        <w:rPr>
          <w:rFonts w:ascii="Calibri" w:eastAsia="Times New Roman" w:hAnsi="Calibri" w:cs="Calibri"/>
          <w:lang w:eastAsia="ar-SA"/>
        </w:rPr>
      </w:pPr>
    </w:p>
    <w:p w14:paraId="0AE54B49" w14:textId="3B569C49"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1985ECBD" w14:textId="77777777" w:rsidR="003F1373" w:rsidRPr="00905949" w:rsidRDefault="003F1373" w:rsidP="003F1373">
      <w:pPr>
        <w:suppressAutoHyphens/>
        <w:spacing w:after="0" w:line="240" w:lineRule="auto"/>
      </w:pPr>
    </w:p>
    <w:p w14:paraId="41D7D17F"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0F8CCFE1"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280F9CF1" w14:textId="6ABD7CCC" w:rsidR="003F1373" w:rsidRPr="00905949" w:rsidRDefault="00C06D30" w:rsidP="003F1373">
      <w:pPr>
        <w:suppressAutoHyphens/>
        <w:spacing w:after="0" w:line="240" w:lineRule="auto"/>
        <w:rPr>
          <w:rFonts w:eastAsia="Times New Roman" w:cs="Calibri"/>
          <w:b/>
          <w:bCs/>
          <w:lang w:eastAsia="ar-SA"/>
        </w:rPr>
      </w:pPr>
      <w:r w:rsidRPr="00905949">
        <w:rPr>
          <w:rFonts w:eastAsia="Times New Roman" w:cs="Calibri"/>
          <w:b/>
          <w:bCs/>
          <w:lang w:eastAsia="ar-SA"/>
        </w:rPr>
        <w:t xml:space="preserve">Fišerová Stanislava Ing.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7A0497D9" w14:textId="1C7B48FA" w:rsidR="003F1373" w:rsidRPr="00905949" w:rsidRDefault="003F1373" w:rsidP="003F1373">
      <w:pPr>
        <w:suppressAutoHyphens/>
        <w:spacing w:after="0" w:line="240" w:lineRule="auto"/>
      </w:pPr>
    </w:p>
    <w:p w14:paraId="1D996084" w14:textId="7273CABD" w:rsidR="003F1373" w:rsidRPr="00905949" w:rsidRDefault="003F1373" w:rsidP="003F1373">
      <w:pPr>
        <w:suppressAutoHyphens/>
        <w:spacing w:after="0" w:line="240" w:lineRule="auto"/>
        <w:rPr>
          <w:rFonts w:ascii="Calibri" w:eastAsia="Times New Roman" w:hAnsi="Calibri" w:cs="Calibri"/>
          <w:lang w:eastAsia="ar-SA"/>
        </w:rPr>
      </w:pPr>
    </w:p>
    <w:p w14:paraId="201868FE" w14:textId="77777777" w:rsidR="003F1373" w:rsidRPr="00905949" w:rsidRDefault="003F1373" w:rsidP="003F1373">
      <w:pPr>
        <w:suppressAutoHyphens/>
        <w:spacing w:after="0" w:line="240" w:lineRule="auto"/>
        <w:rPr>
          <w:rFonts w:ascii="Calibri" w:eastAsia="Times New Roman" w:hAnsi="Calibri" w:cs="Calibri"/>
          <w:lang w:eastAsia="ar-SA"/>
        </w:rPr>
      </w:pPr>
    </w:p>
    <w:p w14:paraId="28EB3F2F" w14:textId="69DBC18A"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63E3B421" w14:textId="77777777" w:rsidR="003F1373" w:rsidRPr="00905949" w:rsidRDefault="003F1373" w:rsidP="003F1373">
      <w:pPr>
        <w:suppressAutoHyphens/>
        <w:spacing w:after="0" w:line="240" w:lineRule="auto"/>
      </w:pPr>
    </w:p>
    <w:p w14:paraId="31824FD3"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6F3D1276"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14FA3DA5" w14:textId="6978AA47" w:rsidR="003F1373" w:rsidRPr="00905949" w:rsidRDefault="00C06D30" w:rsidP="003F1373">
      <w:pPr>
        <w:suppressAutoHyphens/>
        <w:spacing w:after="0" w:line="240" w:lineRule="auto"/>
        <w:rPr>
          <w:rFonts w:eastAsia="Times New Roman" w:cs="Calibri"/>
          <w:b/>
          <w:bCs/>
          <w:lang w:eastAsia="ar-SA"/>
        </w:rPr>
      </w:pPr>
      <w:r w:rsidRPr="00905949">
        <w:rPr>
          <w:rFonts w:eastAsia="Times New Roman" w:cs="Calibri"/>
          <w:b/>
          <w:bCs/>
          <w:lang w:eastAsia="ar-SA"/>
        </w:rPr>
        <w:t xml:space="preserve">Hospodka Pavel Ing.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3FA2E156" w14:textId="02F28035" w:rsidR="003F1373" w:rsidRPr="00905949" w:rsidRDefault="003F1373" w:rsidP="003F1373">
      <w:pPr>
        <w:suppressAutoHyphens/>
        <w:spacing w:after="0" w:line="240" w:lineRule="auto"/>
        <w:rPr>
          <w:rFonts w:ascii="Calibri" w:eastAsia="Times New Roman" w:hAnsi="Calibri" w:cs="Calibri"/>
          <w:lang w:eastAsia="ar-SA"/>
        </w:rPr>
      </w:pPr>
    </w:p>
    <w:p w14:paraId="2785F3F7" w14:textId="6ECC77FC" w:rsidR="003F1373" w:rsidRPr="00905949" w:rsidRDefault="003F1373" w:rsidP="003F1373">
      <w:pPr>
        <w:suppressAutoHyphens/>
        <w:spacing w:after="0" w:line="240" w:lineRule="auto"/>
        <w:rPr>
          <w:rFonts w:ascii="Calibri" w:eastAsia="Times New Roman" w:hAnsi="Calibri" w:cs="Calibri"/>
          <w:lang w:eastAsia="ar-SA"/>
        </w:rPr>
      </w:pPr>
    </w:p>
    <w:p w14:paraId="58ED046D" w14:textId="77777777" w:rsidR="003F1373" w:rsidRPr="00905949" w:rsidRDefault="003F1373" w:rsidP="003F1373">
      <w:pPr>
        <w:suppressAutoHyphens/>
        <w:spacing w:after="0" w:line="240" w:lineRule="auto"/>
        <w:rPr>
          <w:rFonts w:ascii="Calibri" w:eastAsia="Times New Roman" w:hAnsi="Calibri" w:cs="Calibri"/>
          <w:lang w:eastAsia="ar-SA"/>
        </w:rPr>
      </w:pPr>
    </w:p>
    <w:p w14:paraId="2253A951" w14:textId="0BCB65CE"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7E934AA9" w14:textId="77777777" w:rsidR="003F1373" w:rsidRPr="00905949" w:rsidRDefault="003F1373" w:rsidP="003F1373">
      <w:pPr>
        <w:suppressAutoHyphens/>
        <w:spacing w:after="0" w:line="240" w:lineRule="auto"/>
      </w:pPr>
    </w:p>
    <w:p w14:paraId="73A4251C"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7B309CC7"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12FB7701" w14:textId="1BA5BE9A" w:rsidR="003F1373" w:rsidRPr="00905949" w:rsidRDefault="00C06D30" w:rsidP="003F1373">
      <w:pPr>
        <w:suppressAutoHyphens/>
        <w:spacing w:after="0" w:line="240" w:lineRule="auto"/>
        <w:rPr>
          <w:rFonts w:eastAsia="Times New Roman" w:cs="Calibri"/>
          <w:b/>
          <w:bCs/>
          <w:lang w:eastAsia="ar-SA"/>
        </w:rPr>
      </w:pPr>
      <w:r w:rsidRPr="00905949">
        <w:rPr>
          <w:rFonts w:eastAsia="Times New Roman" w:cs="Calibri"/>
          <w:b/>
          <w:bCs/>
          <w:lang w:eastAsia="ar-SA"/>
        </w:rPr>
        <w:t xml:space="preserve">Houbová Kateřina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3363DCB0" w14:textId="2F4E7FBB" w:rsidR="003F1373" w:rsidRPr="00905949" w:rsidRDefault="003F1373" w:rsidP="003F1373">
      <w:pPr>
        <w:suppressAutoHyphens/>
        <w:spacing w:after="0" w:line="240" w:lineRule="auto"/>
        <w:rPr>
          <w:rFonts w:ascii="Calibri" w:eastAsia="Times New Roman" w:hAnsi="Calibri" w:cs="Calibri"/>
          <w:lang w:eastAsia="ar-SA"/>
        </w:rPr>
      </w:pPr>
    </w:p>
    <w:p w14:paraId="1916094E" w14:textId="77777777" w:rsidR="003F1373" w:rsidRPr="00905949" w:rsidRDefault="003F1373" w:rsidP="003F1373">
      <w:pPr>
        <w:suppressAutoHyphens/>
        <w:spacing w:after="0" w:line="240" w:lineRule="auto"/>
        <w:rPr>
          <w:rFonts w:ascii="Calibri" w:eastAsia="Times New Roman" w:hAnsi="Calibri" w:cs="Calibri"/>
          <w:lang w:eastAsia="ar-SA"/>
        </w:rPr>
      </w:pPr>
    </w:p>
    <w:p w14:paraId="7D6FC61B" w14:textId="77777777" w:rsidR="003F1373" w:rsidRPr="00905949" w:rsidRDefault="003F1373" w:rsidP="003F1373">
      <w:pPr>
        <w:suppressAutoHyphens/>
        <w:spacing w:after="0" w:line="240" w:lineRule="auto"/>
        <w:rPr>
          <w:rFonts w:ascii="Calibri" w:eastAsia="Times New Roman" w:hAnsi="Calibri" w:cs="Calibri"/>
          <w:lang w:eastAsia="ar-SA"/>
        </w:rPr>
      </w:pPr>
    </w:p>
    <w:p w14:paraId="7345236F" w14:textId="40AFE1BA"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3E6D5974" w14:textId="77777777" w:rsidR="003F1373" w:rsidRPr="00905949" w:rsidRDefault="003F1373" w:rsidP="003F1373">
      <w:pPr>
        <w:suppressAutoHyphens/>
        <w:spacing w:after="0" w:line="240" w:lineRule="auto"/>
      </w:pPr>
    </w:p>
    <w:p w14:paraId="040D81FF"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1540D8B9"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73C6F6D0" w14:textId="31E2C972" w:rsidR="003F1373" w:rsidRPr="00905949" w:rsidRDefault="00C06D30" w:rsidP="003F1373">
      <w:pPr>
        <w:suppressAutoHyphens/>
        <w:spacing w:after="0" w:line="240" w:lineRule="auto"/>
        <w:rPr>
          <w:rFonts w:eastAsia="Times New Roman" w:cs="Calibri"/>
          <w:b/>
          <w:bCs/>
          <w:lang w:eastAsia="ar-SA"/>
        </w:rPr>
      </w:pPr>
      <w:r w:rsidRPr="00905949">
        <w:rPr>
          <w:rFonts w:eastAsia="Times New Roman" w:cs="Calibri"/>
          <w:b/>
          <w:bCs/>
          <w:lang w:eastAsia="ar-SA"/>
        </w:rPr>
        <w:t xml:space="preserve">Knight Andrea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32F77FF3" w14:textId="7A62128F" w:rsidR="003F1373" w:rsidRPr="00905949" w:rsidRDefault="003F1373" w:rsidP="003F1373">
      <w:pPr>
        <w:suppressAutoHyphens/>
        <w:spacing w:after="0" w:line="240" w:lineRule="auto"/>
      </w:pPr>
    </w:p>
    <w:p w14:paraId="4A193C16" w14:textId="13EC32C3" w:rsidR="003F1373" w:rsidRPr="00905949" w:rsidRDefault="003F1373" w:rsidP="003F1373">
      <w:pPr>
        <w:suppressAutoHyphens/>
        <w:spacing w:after="0" w:line="240" w:lineRule="auto"/>
        <w:rPr>
          <w:rFonts w:ascii="Calibri" w:eastAsia="Times New Roman" w:hAnsi="Calibri" w:cs="Calibri"/>
          <w:lang w:eastAsia="ar-SA"/>
        </w:rPr>
      </w:pPr>
    </w:p>
    <w:p w14:paraId="309632B7" w14:textId="4BE60FB6" w:rsidR="003F1373" w:rsidRPr="00905949" w:rsidRDefault="003F1373" w:rsidP="003F1373">
      <w:pPr>
        <w:suppressAutoHyphens/>
        <w:spacing w:after="0" w:line="240" w:lineRule="auto"/>
        <w:rPr>
          <w:rFonts w:ascii="Calibri" w:eastAsia="Times New Roman" w:hAnsi="Calibri" w:cs="Calibri"/>
          <w:lang w:eastAsia="ar-SA"/>
        </w:rPr>
      </w:pPr>
    </w:p>
    <w:p w14:paraId="1BAA23CB"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692BEF05" w14:textId="77777777" w:rsidR="003F1373" w:rsidRPr="00905949" w:rsidRDefault="003F1373" w:rsidP="003F1373">
      <w:pPr>
        <w:suppressAutoHyphens/>
        <w:spacing w:after="0" w:line="240" w:lineRule="auto"/>
      </w:pPr>
    </w:p>
    <w:p w14:paraId="4CF9BE70" w14:textId="43D7307C"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240BA5D5"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6DE5995E" w14:textId="0EA691CD" w:rsidR="003F1373" w:rsidRPr="00905949" w:rsidRDefault="00C06D30" w:rsidP="003F1373">
      <w:pPr>
        <w:suppressAutoHyphens/>
        <w:spacing w:after="0" w:line="240" w:lineRule="auto"/>
        <w:rPr>
          <w:rFonts w:eastAsia="Times New Roman" w:cs="Calibri"/>
          <w:b/>
          <w:bCs/>
          <w:lang w:eastAsia="ar-SA"/>
        </w:rPr>
      </w:pPr>
      <w:r w:rsidRPr="00905949">
        <w:rPr>
          <w:rFonts w:eastAsia="Times New Roman" w:cs="Calibri"/>
          <w:b/>
          <w:bCs/>
          <w:lang w:eastAsia="ar-SA"/>
        </w:rPr>
        <w:t xml:space="preserve">Kociánová Ivana Dr.Ing.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1C39A5CF" w14:textId="5312C4B4" w:rsidR="003F1373" w:rsidRPr="00905949" w:rsidRDefault="003F1373" w:rsidP="003F1373">
      <w:pPr>
        <w:suppressAutoHyphens/>
        <w:spacing w:after="0" w:line="240" w:lineRule="auto"/>
      </w:pPr>
    </w:p>
    <w:p w14:paraId="4C6BCC80" w14:textId="5C700784" w:rsidR="003F1373" w:rsidRPr="00905949" w:rsidRDefault="003F1373" w:rsidP="003F1373">
      <w:pPr>
        <w:suppressAutoHyphens/>
        <w:spacing w:after="0" w:line="240" w:lineRule="auto"/>
        <w:rPr>
          <w:rFonts w:ascii="Calibri" w:eastAsia="Times New Roman" w:hAnsi="Calibri" w:cs="Calibri"/>
          <w:lang w:eastAsia="ar-SA"/>
        </w:rPr>
      </w:pPr>
    </w:p>
    <w:p w14:paraId="42D32F9E" w14:textId="45A18B7E" w:rsidR="003F1373" w:rsidRPr="00905949" w:rsidRDefault="003F1373" w:rsidP="003F1373">
      <w:pPr>
        <w:suppressAutoHyphens/>
        <w:spacing w:after="0" w:line="240" w:lineRule="auto"/>
        <w:rPr>
          <w:rFonts w:ascii="Calibri" w:eastAsia="Times New Roman" w:hAnsi="Calibri" w:cs="Calibri"/>
          <w:lang w:eastAsia="ar-SA"/>
        </w:rPr>
      </w:pPr>
    </w:p>
    <w:p w14:paraId="193663CE" w14:textId="3ECF6795"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569F856A" w14:textId="77777777" w:rsidR="003F1373" w:rsidRPr="00905949" w:rsidRDefault="003F1373" w:rsidP="003F1373">
      <w:pPr>
        <w:suppressAutoHyphens/>
        <w:spacing w:after="0" w:line="240" w:lineRule="auto"/>
      </w:pPr>
    </w:p>
    <w:p w14:paraId="40CE1A76"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3DD9EA5F"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6C011F9E" w14:textId="12119069" w:rsidR="003F1373" w:rsidRPr="00905949" w:rsidRDefault="00C06D30" w:rsidP="003F1373">
      <w:pPr>
        <w:suppressAutoHyphens/>
        <w:spacing w:after="0" w:line="240" w:lineRule="auto"/>
        <w:rPr>
          <w:rFonts w:eastAsia="Times New Roman" w:cs="Calibri"/>
          <w:b/>
          <w:bCs/>
          <w:lang w:eastAsia="ar-SA"/>
        </w:rPr>
      </w:pPr>
      <w:r w:rsidRPr="00905949">
        <w:rPr>
          <w:rFonts w:eastAsia="Times New Roman" w:cs="Calibri"/>
          <w:b/>
          <w:bCs/>
          <w:lang w:eastAsia="ar-SA"/>
        </w:rPr>
        <w:t>Lieberman Adi</w:t>
      </w:r>
      <w:r w:rsidRPr="00905949">
        <w:rPr>
          <w:rFonts w:eastAsia="Times New Roman" w:cs="Calibri"/>
          <w:b/>
          <w:bCs/>
          <w:lang w:eastAsia="ar-SA"/>
        </w:rPr>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04EBBAC1" w14:textId="25C7F758" w:rsidR="003F1373" w:rsidRPr="00905949" w:rsidRDefault="003F1373" w:rsidP="003F1373">
      <w:pPr>
        <w:suppressAutoHyphens/>
        <w:spacing w:after="0" w:line="240" w:lineRule="auto"/>
        <w:rPr>
          <w:rFonts w:ascii="Calibri" w:eastAsia="Times New Roman" w:hAnsi="Calibri" w:cs="Calibri"/>
          <w:lang w:eastAsia="ar-SA"/>
        </w:rPr>
      </w:pPr>
    </w:p>
    <w:p w14:paraId="62682BD1" w14:textId="77777777" w:rsidR="003F1373" w:rsidRPr="00905949" w:rsidRDefault="003F1373" w:rsidP="003F1373">
      <w:pPr>
        <w:suppressAutoHyphens/>
        <w:spacing w:after="0" w:line="240" w:lineRule="auto"/>
        <w:rPr>
          <w:rFonts w:ascii="Calibri" w:eastAsia="Times New Roman" w:hAnsi="Calibri" w:cs="Calibri"/>
          <w:lang w:eastAsia="ar-SA"/>
        </w:rPr>
      </w:pPr>
    </w:p>
    <w:p w14:paraId="0FEC2D91"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729CBFA8" w14:textId="77777777" w:rsidR="003F1373" w:rsidRPr="00905949" w:rsidRDefault="003F1373" w:rsidP="003F1373">
      <w:pPr>
        <w:suppressAutoHyphens/>
        <w:spacing w:after="0" w:line="240" w:lineRule="auto"/>
      </w:pPr>
    </w:p>
    <w:p w14:paraId="578C5894" w14:textId="39248CF4"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3E2F02D4"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27F2B45C" w14:textId="64681C87" w:rsidR="003F1373" w:rsidRPr="00905949" w:rsidRDefault="00C06D30" w:rsidP="003F1373">
      <w:pPr>
        <w:suppressAutoHyphens/>
        <w:spacing w:after="0" w:line="240" w:lineRule="auto"/>
      </w:pPr>
      <w:r w:rsidRPr="00905949">
        <w:rPr>
          <w:rFonts w:eastAsia="Times New Roman" w:cs="Calibri"/>
          <w:b/>
          <w:bCs/>
          <w:lang w:eastAsia="ar-SA"/>
        </w:rPr>
        <w:lastRenderedPageBreak/>
        <w:t>Majzel Martin</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24FDEEC3" w14:textId="0770D8C8" w:rsidR="003F1373" w:rsidRPr="00905949" w:rsidRDefault="003F1373" w:rsidP="003F1373">
      <w:pPr>
        <w:suppressAutoHyphens/>
        <w:spacing w:after="0" w:line="240" w:lineRule="auto"/>
        <w:rPr>
          <w:rFonts w:ascii="Calibri" w:eastAsia="Times New Roman" w:hAnsi="Calibri" w:cs="Calibri"/>
          <w:lang w:eastAsia="ar-SA"/>
        </w:rPr>
      </w:pPr>
    </w:p>
    <w:p w14:paraId="7CB364FC" w14:textId="4E0FB67B"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r w:rsidRPr="00905949">
        <w:rPr>
          <w:rFonts w:ascii="Calibri" w:eastAsia="Times New Roman" w:hAnsi="Calibri" w:cs="Calibri"/>
          <w:lang w:eastAsia="ar-SA"/>
        </w:rPr>
        <w:tab/>
        <w:t>V ______________ dne ______________</w:t>
      </w:r>
    </w:p>
    <w:p w14:paraId="09360612" w14:textId="77777777" w:rsidR="00DD79B9" w:rsidRPr="00905949" w:rsidRDefault="00DD79B9" w:rsidP="00DD79B9">
      <w:pPr>
        <w:suppressAutoHyphens/>
        <w:spacing w:after="0" w:line="240" w:lineRule="auto"/>
      </w:pPr>
    </w:p>
    <w:p w14:paraId="78939104" w14:textId="77777777" w:rsidR="00DD79B9" w:rsidRPr="00905949" w:rsidRDefault="00DD79B9" w:rsidP="00DD79B9">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502F344C" w14:textId="7777777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r w:rsidRPr="00905949">
        <w:rPr>
          <w:rFonts w:ascii="Calibri" w:eastAsia="Times New Roman" w:hAnsi="Calibri" w:cs="Arial"/>
          <w:lang w:eastAsia="ar-SA"/>
        </w:rPr>
        <w:tab/>
      </w:r>
      <w:r w:rsidRPr="00905949">
        <w:rPr>
          <w:rFonts w:ascii="Calibri" w:eastAsia="Times New Roman" w:hAnsi="Calibri" w:cs="Arial"/>
          <w:lang w:eastAsia="ar-SA"/>
        </w:rPr>
        <w:tab/>
        <w:t>__________________________</w:t>
      </w:r>
    </w:p>
    <w:p w14:paraId="3DF62C8A" w14:textId="3FB9EAF1" w:rsidR="00DD79B9" w:rsidRPr="00905949" w:rsidRDefault="00DD79B9" w:rsidP="00DD79B9">
      <w:pPr>
        <w:suppressAutoHyphens/>
        <w:spacing w:after="0" w:line="240" w:lineRule="auto"/>
      </w:pPr>
      <w:r w:rsidRPr="00905949">
        <w:rPr>
          <w:rFonts w:eastAsia="Times New Roman" w:cs="Calibri"/>
          <w:b/>
          <w:bCs/>
          <w:lang w:eastAsia="ar-SA"/>
        </w:rPr>
        <w:t>Mocek Jakub</w:t>
      </w:r>
      <w:r w:rsidRPr="00905949">
        <w:tab/>
      </w:r>
      <w:r w:rsidRPr="00905949">
        <w:tab/>
      </w:r>
      <w:r w:rsidRPr="00905949">
        <w:tab/>
      </w:r>
      <w:r w:rsidRPr="00905949">
        <w:rPr>
          <w:rFonts w:eastAsia="Times New Roman" w:cs="Calibri"/>
          <w:b/>
          <w:bCs/>
          <w:lang w:eastAsia="ar-SA"/>
        </w:rPr>
        <w:tab/>
      </w:r>
      <w:r w:rsidRPr="00905949">
        <w:rPr>
          <w:rFonts w:eastAsia="Times New Roman" w:cs="Calibri"/>
          <w:b/>
          <w:bCs/>
          <w:lang w:eastAsia="ar-SA"/>
        </w:rPr>
        <w:tab/>
        <w:t>Vltavská Kristýna Ing. Ph.D.</w:t>
      </w:r>
      <w:r w:rsidRPr="00905949">
        <w:tab/>
      </w:r>
      <w:r w:rsidRPr="00905949">
        <w:tab/>
      </w:r>
      <w:r w:rsidRPr="00905949">
        <w:tab/>
      </w:r>
    </w:p>
    <w:p w14:paraId="2748EEFD" w14:textId="53C337FE" w:rsidR="00DD79B9" w:rsidRPr="00905949" w:rsidRDefault="00DD79B9" w:rsidP="00DD79B9">
      <w:pPr>
        <w:suppressAutoHyphens/>
        <w:spacing w:after="0" w:line="240" w:lineRule="auto"/>
      </w:pPr>
      <w:r w:rsidRPr="00905949">
        <w:tab/>
      </w:r>
      <w:r w:rsidRPr="00905949">
        <w:tab/>
      </w:r>
      <w:r w:rsidRPr="00905949">
        <w:tab/>
      </w:r>
      <w:r w:rsidRPr="00905949">
        <w:tab/>
      </w:r>
      <w:r w:rsidRPr="00905949">
        <w:tab/>
      </w:r>
      <w:r w:rsidRPr="00905949">
        <w:tab/>
      </w:r>
    </w:p>
    <w:p w14:paraId="340518DB" w14:textId="77777777" w:rsidR="00DD79B9" w:rsidRPr="00905949" w:rsidRDefault="00DD79B9" w:rsidP="00DD79B9">
      <w:pPr>
        <w:suppressAutoHyphens/>
        <w:spacing w:after="0" w:line="240" w:lineRule="auto"/>
        <w:rPr>
          <w:rFonts w:ascii="Calibri" w:eastAsia="Times New Roman" w:hAnsi="Calibri" w:cs="Calibri"/>
          <w:lang w:eastAsia="ar-SA"/>
        </w:rPr>
      </w:pPr>
    </w:p>
    <w:p w14:paraId="4E22ED87" w14:textId="28FA671E" w:rsidR="003F1373" w:rsidRPr="00905949" w:rsidRDefault="003F1373" w:rsidP="003F1373">
      <w:pPr>
        <w:suppressAutoHyphens/>
        <w:spacing w:after="0" w:line="240" w:lineRule="auto"/>
        <w:rPr>
          <w:rFonts w:ascii="Calibri" w:eastAsia="Times New Roman" w:hAnsi="Calibri" w:cs="Calibri"/>
          <w:lang w:eastAsia="ar-SA"/>
        </w:rPr>
      </w:pPr>
    </w:p>
    <w:p w14:paraId="05DEAD3C" w14:textId="075F22D3"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4AA88B9F" w14:textId="77777777" w:rsidR="003F1373" w:rsidRPr="00905949" w:rsidRDefault="003F1373" w:rsidP="003F1373">
      <w:pPr>
        <w:suppressAutoHyphens/>
        <w:spacing w:after="0" w:line="240" w:lineRule="auto"/>
      </w:pPr>
    </w:p>
    <w:p w14:paraId="3F012EC6"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2B6C3DDE"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728E429D" w14:textId="7580F55B" w:rsidR="003F1373" w:rsidRPr="00905949" w:rsidRDefault="00DD79B9" w:rsidP="00DD79B9">
      <w:pPr>
        <w:suppressAutoHyphens/>
        <w:spacing w:after="0" w:line="240" w:lineRule="auto"/>
        <w:rPr>
          <w:rFonts w:eastAsia="Times New Roman" w:cs="Calibri"/>
          <w:b/>
          <w:bCs/>
          <w:lang w:eastAsia="ar-SA"/>
        </w:rPr>
      </w:pPr>
      <w:r w:rsidRPr="00905949">
        <w:rPr>
          <w:rFonts w:eastAsia="Times New Roman" w:cs="Calibri"/>
          <w:b/>
          <w:bCs/>
          <w:lang w:eastAsia="ar-SA"/>
        </w:rPr>
        <w:t xml:space="preserve">Moskaľová Adriana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569E807D" w14:textId="5DEF425A" w:rsidR="003F1373" w:rsidRPr="00905949" w:rsidRDefault="003F1373" w:rsidP="003F1373">
      <w:pPr>
        <w:suppressAutoHyphens/>
        <w:spacing w:after="0" w:line="240" w:lineRule="auto"/>
      </w:pPr>
    </w:p>
    <w:p w14:paraId="5CDF4303" w14:textId="36386843" w:rsidR="003F1373" w:rsidRPr="00905949" w:rsidRDefault="003F1373" w:rsidP="003F1373">
      <w:pPr>
        <w:suppressAutoHyphens/>
        <w:spacing w:after="0" w:line="240" w:lineRule="auto"/>
        <w:rPr>
          <w:rFonts w:ascii="Calibri" w:eastAsia="Times New Roman" w:hAnsi="Calibri" w:cs="Calibri"/>
          <w:lang w:eastAsia="ar-SA"/>
        </w:rPr>
      </w:pPr>
    </w:p>
    <w:p w14:paraId="7C1AA0C7" w14:textId="77777777" w:rsidR="003F1373" w:rsidRPr="00905949" w:rsidRDefault="003F1373" w:rsidP="003F1373">
      <w:pPr>
        <w:suppressAutoHyphens/>
        <w:spacing w:after="0" w:line="240" w:lineRule="auto"/>
        <w:rPr>
          <w:rFonts w:ascii="Calibri" w:eastAsia="Times New Roman" w:hAnsi="Calibri" w:cs="Calibri"/>
          <w:lang w:eastAsia="ar-SA"/>
        </w:rPr>
      </w:pPr>
    </w:p>
    <w:p w14:paraId="4B658645"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0523B32A" w14:textId="4F8CDC23" w:rsidR="003F1373" w:rsidRPr="00905949" w:rsidRDefault="003F1373" w:rsidP="003F1373">
      <w:pPr>
        <w:suppressAutoHyphens/>
        <w:spacing w:after="0" w:line="240" w:lineRule="auto"/>
      </w:pPr>
    </w:p>
    <w:p w14:paraId="459CF998"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322023EC"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160ED733" w14:textId="0DB4B4B4" w:rsidR="003F1373" w:rsidRPr="00905949" w:rsidRDefault="00DD79B9" w:rsidP="00DD79B9">
      <w:pPr>
        <w:suppressAutoHyphens/>
        <w:spacing w:after="0" w:line="240" w:lineRule="auto"/>
        <w:rPr>
          <w:rFonts w:eastAsia="Times New Roman" w:cs="Calibri"/>
          <w:b/>
          <w:bCs/>
          <w:lang w:eastAsia="ar-SA"/>
        </w:rPr>
      </w:pPr>
      <w:r w:rsidRPr="00905949">
        <w:rPr>
          <w:rFonts w:eastAsia="Times New Roman" w:cs="Calibri"/>
          <w:b/>
          <w:bCs/>
          <w:lang w:eastAsia="ar-SA"/>
        </w:rPr>
        <w:t xml:space="preserve">Možná Martina Mgr.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268C5768" w14:textId="0E50C74C" w:rsidR="003F1373" w:rsidRPr="00905949" w:rsidRDefault="003F1373" w:rsidP="003F1373">
      <w:pPr>
        <w:suppressAutoHyphens/>
        <w:spacing w:after="0" w:line="240" w:lineRule="auto"/>
        <w:rPr>
          <w:rFonts w:ascii="Calibri" w:eastAsia="Times New Roman" w:hAnsi="Calibri" w:cs="Calibri"/>
          <w:lang w:eastAsia="ar-SA"/>
        </w:rPr>
      </w:pPr>
    </w:p>
    <w:p w14:paraId="7EAB3C5B" w14:textId="19E9D4C0" w:rsidR="003F1373" w:rsidRPr="00905949" w:rsidRDefault="003F1373" w:rsidP="003F1373">
      <w:pPr>
        <w:suppressAutoHyphens/>
        <w:spacing w:after="0" w:line="240" w:lineRule="auto"/>
        <w:rPr>
          <w:rFonts w:ascii="Calibri" w:eastAsia="Times New Roman" w:hAnsi="Calibri" w:cs="Calibri"/>
          <w:lang w:eastAsia="ar-SA"/>
        </w:rPr>
      </w:pPr>
    </w:p>
    <w:p w14:paraId="0A37745C" w14:textId="77777777" w:rsidR="003F1373" w:rsidRPr="00905949" w:rsidRDefault="003F1373" w:rsidP="003F1373">
      <w:pPr>
        <w:suppressAutoHyphens/>
        <w:spacing w:after="0" w:line="240" w:lineRule="auto"/>
        <w:rPr>
          <w:rFonts w:ascii="Calibri" w:eastAsia="Times New Roman" w:hAnsi="Calibri" w:cs="Calibri"/>
          <w:lang w:eastAsia="ar-SA"/>
        </w:rPr>
      </w:pPr>
    </w:p>
    <w:p w14:paraId="615BA332" w14:textId="051B0633"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1390A9FB" w14:textId="77777777" w:rsidR="003F1373" w:rsidRPr="00905949" w:rsidRDefault="003F1373" w:rsidP="003F1373">
      <w:pPr>
        <w:suppressAutoHyphens/>
        <w:spacing w:after="0" w:line="240" w:lineRule="auto"/>
      </w:pPr>
    </w:p>
    <w:p w14:paraId="2FD5BC7B"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35AC7A4C"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34DC979E" w14:textId="4A05AC76" w:rsidR="003F1373" w:rsidRPr="00905949" w:rsidRDefault="00DD79B9" w:rsidP="00DD79B9">
      <w:pPr>
        <w:suppressAutoHyphens/>
        <w:spacing w:after="0" w:line="240" w:lineRule="auto"/>
        <w:rPr>
          <w:rFonts w:eastAsia="Times New Roman" w:cs="Calibri"/>
          <w:b/>
          <w:bCs/>
          <w:lang w:eastAsia="ar-SA"/>
        </w:rPr>
      </w:pPr>
      <w:r w:rsidRPr="00905949">
        <w:rPr>
          <w:rFonts w:eastAsia="Times New Roman" w:cs="Calibri"/>
          <w:b/>
          <w:bCs/>
          <w:lang w:eastAsia="ar-SA"/>
        </w:rPr>
        <w:t xml:space="preserve">Možný Ladislav Ing.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66B12B3F" w14:textId="11404D2F" w:rsidR="003F1373" w:rsidRPr="00905949" w:rsidRDefault="003F1373" w:rsidP="003F1373">
      <w:pPr>
        <w:suppressAutoHyphens/>
        <w:spacing w:after="0" w:line="240" w:lineRule="auto"/>
        <w:rPr>
          <w:rFonts w:ascii="Calibri" w:eastAsia="Times New Roman" w:hAnsi="Calibri" w:cs="Calibri"/>
          <w:lang w:eastAsia="ar-SA"/>
        </w:rPr>
      </w:pPr>
    </w:p>
    <w:p w14:paraId="4D99B345" w14:textId="2F6A99BE" w:rsidR="003F1373" w:rsidRPr="00905949" w:rsidRDefault="003F1373" w:rsidP="003F1373">
      <w:pPr>
        <w:suppressAutoHyphens/>
        <w:spacing w:after="0" w:line="240" w:lineRule="auto"/>
        <w:rPr>
          <w:rFonts w:ascii="Calibri" w:eastAsia="Times New Roman" w:hAnsi="Calibri" w:cs="Calibri"/>
          <w:lang w:eastAsia="ar-SA"/>
        </w:rPr>
      </w:pPr>
    </w:p>
    <w:p w14:paraId="1C7F4B50" w14:textId="77777777" w:rsidR="003F1373" w:rsidRPr="00905949" w:rsidRDefault="003F1373" w:rsidP="003F1373">
      <w:pPr>
        <w:suppressAutoHyphens/>
        <w:spacing w:after="0" w:line="240" w:lineRule="auto"/>
        <w:rPr>
          <w:rFonts w:ascii="Calibri" w:eastAsia="Times New Roman" w:hAnsi="Calibri" w:cs="Calibri"/>
          <w:lang w:eastAsia="ar-SA"/>
        </w:rPr>
      </w:pPr>
    </w:p>
    <w:p w14:paraId="67F45BE1" w14:textId="137C85DA"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2475BB1B" w14:textId="77777777" w:rsidR="003F1373" w:rsidRPr="00905949" w:rsidRDefault="003F1373" w:rsidP="003F1373">
      <w:pPr>
        <w:suppressAutoHyphens/>
        <w:spacing w:after="0" w:line="240" w:lineRule="auto"/>
      </w:pPr>
    </w:p>
    <w:p w14:paraId="5397B1A8"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7D87525E"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4B6FE645" w14:textId="74DAED07" w:rsidR="003F1373" w:rsidRPr="00905949" w:rsidRDefault="00DD79B9" w:rsidP="00DD79B9">
      <w:pPr>
        <w:suppressAutoHyphens/>
        <w:spacing w:after="0" w:line="240" w:lineRule="auto"/>
        <w:rPr>
          <w:rFonts w:eastAsia="Times New Roman" w:cs="Calibri"/>
          <w:b/>
          <w:bCs/>
          <w:lang w:eastAsia="ar-SA"/>
        </w:rPr>
      </w:pPr>
      <w:r w:rsidRPr="00905949">
        <w:rPr>
          <w:rFonts w:eastAsia="Times New Roman" w:cs="Calibri"/>
          <w:b/>
          <w:bCs/>
          <w:lang w:eastAsia="ar-SA"/>
        </w:rPr>
        <w:t xml:space="preserve">Najmanová Jana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1EE1C44D" w14:textId="60CBB0E9" w:rsidR="003F1373" w:rsidRPr="00905949" w:rsidRDefault="003F1373" w:rsidP="003F1373">
      <w:pPr>
        <w:suppressAutoHyphens/>
        <w:spacing w:after="0" w:line="240" w:lineRule="auto"/>
      </w:pPr>
    </w:p>
    <w:p w14:paraId="18AD14AD" w14:textId="7CD62B5F" w:rsidR="003F1373" w:rsidRPr="00905949" w:rsidRDefault="003F1373" w:rsidP="003F1373">
      <w:pPr>
        <w:suppressAutoHyphens/>
        <w:spacing w:after="0" w:line="240" w:lineRule="auto"/>
        <w:rPr>
          <w:rFonts w:ascii="Calibri" w:eastAsia="Times New Roman" w:hAnsi="Calibri" w:cs="Calibri"/>
          <w:lang w:eastAsia="ar-SA"/>
        </w:rPr>
      </w:pPr>
    </w:p>
    <w:p w14:paraId="42FEE320" w14:textId="77777777" w:rsidR="003F1373" w:rsidRPr="00905949" w:rsidRDefault="003F1373" w:rsidP="003F1373">
      <w:pPr>
        <w:suppressAutoHyphens/>
        <w:spacing w:after="0" w:line="240" w:lineRule="auto"/>
        <w:rPr>
          <w:rFonts w:ascii="Calibri" w:eastAsia="Times New Roman" w:hAnsi="Calibri" w:cs="Calibri"/>
          <w:lang w:eastAsia="ar-SA"/>
        </w:rPr>
      </w:pPr>
    </w:p>
    <w:p w14:paraId="35BE493A"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600C02DF" w14:textId="77777777" w:rsidR="003F1373" w:rsidRPr="00905949" w:rsidRDefault="003F1373" w:rsidP="003F1373">
      <w:pPr>
        <w:suppressAutoHyphens/>
        <w:spacing w:after="0" w:line="240" w:lineRule="auto"/>
      </w:pPr>
    </w:p>
    <w:p w14:paraId="1F0716D8" w14:textId="0BF729B5"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p>
    <w:p w14:paraId="6E040FDE"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2CE1A8B7" w14:textId="228E370E" w:rsidR="003F1373" w:rsidRPr="00905949" w:rsidRDefault="00DD79B9" w:rsidP="00DD79B9">
      <w:pPr>
        <w:suppressAutoHyphens/>
        <w:spacing w:after="0" w:line="240" w:lineRule="auto"/>
        <w:rPr>
          <w:rFonts w:eastAsia="Times New Roman" w:cs="Calibri"/>
          <w:b/>
          <w:bCs/>
          <w:lang w:eastAsia="ar-SA"/>
        </w:rPr>
      </w:pPr>
      <w:r w:rsidRPr="00905949">
        <w:rPr>
          <w:rFonts w:eastAsia="Times New Roman" w:cs="Calibri"/>
          <w:b/>
          <w:bCs/>
          <w:lang w:eastAsia="ar-SA"/>
        </w:rPr>
        <w:t xml:space="preserve">Nosek Petr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68125210" w14:textId="3B1316CE" w:rsidR="003F1373" w:rsidRPr="00905949" w:rsidRDefault="003F1373" w:rsidP="003F1373">
      <w:pPr>
        <w:suppressAutoHyphens/>
        <w:spacing w:after="0" w:line="240" w:lineRule="auto"/>
      </w:pPr>
    </w:p>
    <w:p w14:paraId="63734E17" w14:textId="4ED1B7AD" w:rsidR="003F1373" w:rsidRPr="00905949" w:rsidRDefault="003F1373" w:rsidP="003F1373">
      <w:pPr>
        <w:suppressAutoHyphens/>
        <w:spacing w:after="0" w:line="240" w:lineRule="auto"/>
        <w:rPr>
          <w:rFonts w:ascii="Calibri" w:eastAsia="Times New Roman" w:hAnsi="Calibri" w:cs="Calibri"/>
          <w:lang w:eastAsia="ar-SA"/>
        </w:rPr>
      </w:pPr>
    </w:p>
    <w:p w14:paraId="5987C03D" w14:textId="637A7AAA" w:rsidR="003F1373" w:rsidRPr="00905949" w:rsidRDefault="003F1373" w:rsidP="003F1373">
      <w:pPr>
        <w:suppressAutoHyphens/>
        <w:spacing w:after="0" w:line="240" w:lineRule="auto"/>
        <w:rPr>
          <w:rFonts w:ascii="Calibri" w:eastAsia="Times New Roman" w:hAnsi="Calibri" w:cs="Calibri"/>
          <w:lang w:eastAsia="ar-SA"/>
        </w:rPr>
      </w:pPr>
    </w:p>
    <w:p w14:paraId="6CC0AEF6" w14:textId="1EC38C18" w:rsidR="00725A0A" w:rsidRPr="00905949" w:rsidRDefault="00725A0A" w:rsidP="003F1373">
      <w:pPr>
        <w:suppressAutoHyphens/>
        <w:spacing w:after="0" w:line="240" w:lineRule="auto"/>
        <w:rPr>
          <w:rFonts w:ascii="Calibri" w:eastAsia="Times New Roman" w:hAnsi="Calibri" w:cs="Calibri"/>
          <w:lang w:eastAsia="ar-SA"/>
        </w:rPr>
      </w:pPr>
    </w:p>
    <w:p w14:paraId="4EE23771" w14:textId="02D7A929" w:rsidR="00725A0A" w:rsidRPr="00905949" w:rsidRDefault="00725A0A" w:rsidP="003F1373">
      <w:pPr>
        <w:suppressAutoHyphens/>
        <w:spacing w:after="0" w:line="240" w:lineRule="auto"/>
        <w:rPr>
          <w:rFonts w:ascii="Calibri" w:eastAsia="Times New Roman" w:hAnsi="Calibri" w:cs="Calibri"/>
          <w:lang w:eastAsia="ar-SA"/>
        </w:rPr>
      </w:pPr>
    </w:p>
    <w:p w14:paraId="2681362E" w14:textId="77777777" w:rsidR="00725A0A" w:rsidRPr="00905949" w:rsidRDefault="00725A0A" w:rsidP="003F1373">
      <w:pPr>
        <w:suppressAutoHyphens/>
        <w:spacing w:after="0" w:line="240" w:lineRule="auto"/>
        <w:rPr>
          <w:rFonts w:ascii="Calibri" w:eastAsia="Times New Roman" w:hAnsi="Calibri" w:cs="Calibri"/>
          <w:lang w:eastAsia="ar-SA"/>
        </w:rPr>
      </w:pPr>
    </w:p>
    <w:p w14:paraId="6EA28369" w14:textId="6410A251"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6B9842CA" w14:textId="77777777" w:rsidR="003F1373" w:rsidRPr="00905949" w:rsidRDefault="003F1373" w:rsidP="003F1373">
      <w:pPr>
        <w:suppressAutoHyphens/>
        <w:spacing w:after="0" w:line="240" w:lineRule="auto"/>
      </w:pPr>
    </w:p>
    <w:p w14:paraId="4B4722AA"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0309A12A"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23786DB9" w14:textId="05AF758C" w:rsidR="003F1373" w:rsidRPr="00905949" w:rsidRDefault="00DD79B9" w:rsidP="00DD79B9">
      <w:pPr>
        <w:suppressAutoHyphens/>
        <w:spacing w:after="0" w:line="240" w:lineRule="auto"/>
        <w:rPr>
          <w:rFonts w:eastAsia="Times New Roman" w:cs="Calibri"/>
          <w:b/>
          <w:bCs/>
          <w:lang w:eastAsia="ar-SA"/>
        </w:rPr>
      </w:pPr>
      <w:r w:rsidRPr="00905949">
        <w:rPr>
          <w:rFonts w:eastAsia="Times New Roman" w:cs="Calibri"/>
          <w:b/>
          <w:bCs/>
          <w:lang w:eastAsia="ar-SA"/>
        </w:rPr>
        <w:t xml:space="preserve">Nosková Klára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5E162527" w14:textId="0CB0F5CD" w:rsidR="003F1373" w:rsidRPr="00905949" w:rsidRDefault="003F1373" w:rsidP="003F1373">
      <w:pPr>
        <w:suppressAutoHyphens/>
        <w:spacing w:after="0" w:line="240" w:lineRule="auto"/>
      </w:pPr>
    </w:p>
    <w:p w14:paraId="165DE0CD" w14:textId="44F55CA2" w:rsidR="003F1373" w:rsidRPr="00905949" w:rsidRDefault="003F1373" w:rsidP="003F1373">
      <w:pPr>
        <w:suppressAutoHyphens/>
        <w:spacing w:after="0" w:line="240" w:lineRule="auto"/>
        <w:rPr>
          <w:rFonts w:ascii="Calibri" w:eastAsia="Times New Roman" w:hAnsi="Calibri" w:cs="Calibri"/>
          <w:lang w:eastAsia="ar-SA"/>
        </w:rPr>
      </w:pPr>
    </w:p>
    <w:p w14:paraId="2A85C728" w14:textId="77777777" w:rsidR="003F1373" w:rsidRPr="00905949" w:rsidRDefault="003F1373" w:rsidP="003F1373">
      <w:pPr>
        <w:suppressAutoHyphens/>
        <w:spacing w:after="0" w:line="240" w:lineRule="auto"/>
        <w:rPr>
          <w:rFonts w:ascii="Calibri" w:eastAsia="Times New Roman" w:hAnsi="Calibri" w:cs="Calibri"/>
          <w:lang w:eastAsia="ar-SA"/>
        </w:rPr>
      </w:pPr>
    </w:p>
    <w:p w14:paraId="5CA85917" w14:textId="55904ED1"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416EAA43" w14:textId="77777777" w:rsidR="003F1373" w:rsidRPr="00905949" w:rsidRDefault="003F1373" w:rsidP="003F1373">
      <w:pPr>
        <w:suppressAutoHyphens/>
        <w:spacing w:after="0" w:line="240" w:lineRule="auto"/>
      </w:pPr>
    </w:p>
    <w:p w14:paraId="4D869D30"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404913E7"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4E8D5A1C" w14:textId="5C25791A" w:rsidR="003F1373" w:rsidRPr="00905949" w:rsidRDefault="00DD79B9" w:rsidP="00DD79B9">
      <w:pPr>
        <w:suppressAutoHyphens/>
        <w:spacing w:after="0" w:line="240" w:lineRule="auto"/>
        <w:rPr>
          <w:rFonts w:eastAsia="Times New Roman" w:cs="Calibri"/>
          <w:b/>
          <w:bCs/>
          <w:lang w:eastAsia="ar-SA"/>
        </w:rPr>
      </w:pPr>
      <w:r w:rsidRPr="00905949">
        <w:rPr>
          <w:rFonts w:eastAsia="Times New Roman" w:cs="Calibri"/>
          <w:b/>
          <w:bCs/>
          <w:lang w:eastAsia="ar-SA"/>
        </w:rPr>
        <w:t xml:space="preserve">Rajhel Zdeněk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1FC6D22B" w14:textId="50DC9A99" w:rsidR="003F1373" w:rsidRPr="00905949" w:rsidRDefault="003F1373" w:rsidP="003F1373">
      <w:pPr>
        <w:suppressAutoHyphens/>
        <w:spacing w:after="0" w:line="240" w:lineRule="auto"/>
      </w:pPr>
    </w:p>
    <w:p w14:paraId="08EAF269" w14:textId="1D71412E" w:rsidR="003F1373" w:rsidRPr="00905949" w:rsidRDefault="003F1373" w:rsidP="003F1373">
      <w:pPr>
        <w:suppressAutoHyphens/>
        <w:spacing w:after="0" w:line="240" w:lineRule="auto"/>
        <w:rPr>
          <w:rFonts w:ascii="Calibri" w:eastAsia="Times New Roman" w:hAnsi="Calibri" w:cs="Calibri"/>
          <w:lang w:eastAsia="ar-SA"/>
        </w:rPr>
      </w:pPr>
    </w:p>
    <w:p w14:paraId="38625F9E" w14:textId="77777777" w:rsidR="003F1373" w:rsidRPr="00905949" w:rsidRDefault="003F1373" w:rsidP="003F1373">
      <w:pPr>
        <w:suppressAutoHyphens/>
        <w:spacing w:after="0" w:line="240" w:lineRule="auto"/>
        <w:rPr>
          <w:rFonts w:ascii="Calibri" w:eastAsia="Times New Roman" w:hAnsi="Calibri" w:cs="Calibri"/>
          <w:lang w:eastAsia="ar-SA"/>
        </w:rPr>
      </w:pPr>
    </w:p>
    <w:p w14:paraId="3A0D129C"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7CEEEFBD" w14:textId="78D34DC3" w:rsidR="003F1373" w:rsidRPr="00905949" w:rsidRDefault="003F1373" w:rsidP="003F1373">
      <w:pPr>
        <w:suppressAutoHyphens/>
        <w:spacing w:after="0" w:line="240" w:lineRule="auto"/>
      </w:pPr>
    </w:p>
    <w:p w14:paraId="757016F3" w14:textId="77777777" w:rsidR="003F1373" w:rsidRPr="00905949" w:rsidRDefault="003F1373" w:rsidP="003F1373">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682D5AB1" w14:textId="77777777" w:rsidR="003F1373" w:rsidRPr="00905949" w:rsidRDefault="003F1373" w:rsidP="003F1373">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2EFD203A" w14:textId="37721C9E" w:rsidR="003F1373" w:rsidRPr="00905949" w:rsidRDefault="00DD79B9" w:rsidP="003F1373">
      <w:pPr>
        <w:suppressAutoHyphens/>
        <w:spacing w:after="0" w:line="240" w:lineRule="auto"/>
        <w:rPr>
          <w:rFonts w:eastAsia="Times New Roman" w:cs="Calibri"/>
          <w:b/>
          <w:bCs/>
          <w:lang w:eastAsia="ar-SA"/>
        </w:rPr>
      </w:pPr>
      <w:r w:rsidRPr="00905949">
        <w:rPr>
          <w:rFonts w:eastAsia="Times New Roman" w:cs="Calibri"/>
          <w:b/>
          <w:bCs/>
          <w:lang w:eastAsia="ar-SA"/>
        </w:rPr>
        <w:t xml:space="preserve">Rajhelová Dagmar </w:t>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r w:rsidR="003F1373" w:rsidRPr="00905949">
        <w:tab/>
      </w:r>
    </w:p>
    <w:p w14:paraId="3FCA2870" w14:textId="523C4BFE" w:rsidR="003F1373" w:rsidRPr="00905949" w:rsidRDefault="003F1373" w:rsidP="003F1373">
      <w:pPr>
        <w:suppressAutoHyphens/>
        <w:spacing w:after="0" w:line="240" w:lineRule="auto"/>
      </w:pPr>
    </w:p>
    <w:p w14:paraId="497E2295" w14:textId="77777777" w:rsidR="003F1373" w:rsidRPr="00905949" w:rsidRDefault="003F1373" w:rsidP="003F1373">
      <w:pPr>
        <w:suppressAutoHyphens/>
        <w:spacing w:after="0" w:line="240" w:lineRule="auto"/>
        <w:rPr>
          <w:rFonts w:ascii="Calibri" w:eastAsia="Times New Roman" w:hAnsi="Calibri" w:cs="Calibri"/>
          <w:lang w:eastAsia="ar-SA"/>
        </w:rPr>
      </w:pPr>
    </w:p>
    <w:p w14:paraId="5A8952BE" w14:textId="06407547" w:rsidR="003F1373" w:rsidRPr="00905949" w:rsidRDefault="003F1373" w:rsidP="003F1373">
      <w:pPr>
        <w:suppressAutoHyphens/>
        <w:spacing w:after="0" w:line="240" w:lineRule="auto"/>
        <w:rPr>
          <w:rFonts w:ascii="Calibri" w:eastAsia="Times New Roman" w:hAnsi="Calibri" w:cs="Calibri"/>
          <w:lang w:eastAsia="ar-SA"/>
        </w:rPr>
      </w:pPr>
    </w:p>
    <w:p w14:paraId="06C513E7" w14:textId="3DA54EB5"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5199432F" w14:textId="77777777" w:rsidR="00DD79B9" w:rsidRPr="00905949" w:rsidRDefault="00DD79B9" w:rsidP="00DD79B9">
      <w:pPr>
        <w:suppressAutoHyphens/>
        <w:spacing w:after="0" w:line="240" w:lineRule="auto"/>
      </w:pPr>
    </w:p>
    <w:p w14:paraId="7FB339BD" w14:textId="77777777" w:rsidR="00DD79B9" w:rsidRPr="00905949" w:rsidRDefault="00DD79B9" w:rsidP="00DD79B9">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19BAF56F" w14:textId="7777777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34665AD9" w14:textId="609126B2" w:rsidR="00DD79B9" w:rsidRPr="00905949" w:rsidRDefault="00DD79B9" w:rsidP="00DD79B9">
      <w:pPr>
        <w:suppressAutoHyphens/>
        <w:spacing w:after="0" w:line="240" w:lineRule="auto"/>
        <w:rPr>
          <w:rFonts w:eastAsia="Times New Roman" w:cs="Calibri"/>
          <w:b/>
          <w:bCs/>
          <w:lang w:eastAsia="ar-SA"/>
        </w:rPr>
      </w:pPr>
      <w:r w:rsidRPr="00905949">
        <w:rPr>
          <w:rFonts w:eastAsia="Times New Roman" w:cs="Calibri"/>
          <w:b/>
          <w:bCs/>
          <w:lang w:eastAsia="ar-SA"/>
        </w:rPr>
        <w:t>Reitspiesová Jana Mgr.</w:t>
      </w:r>
      <w:r w:rsidRPr="00905949">
        <w:rPr>
          <w:rFonts w:eastAsia="Times New Roman" w:cs="Calibri"/>
          <w:b/>
          <w:bCs/>
          <w:lang w:eastAsia="ar-SA"/>
        </w:rPr>
        <w:tab/>
      </w:r>
      <w:r w:rsidRPr="00905949">
        <w:tab/>
      </w:r>
      <w:r w:rsidRPr="00905949">
        <w:tab/>
      </w:r>
      <w:r w:rsidRPr="00905949">
        <w:tab/>
      </w:r>
      <w:r w:rsidRPr="00905949">
        <w:tab/>
      </w:r>
      <w:r w:rsidRPr="00905949">
        <w:tab/>
      </w:r>
      <w:r w:rsidRPr="00905949">
        <w:tab/>
      </w:r>
      <w:r w:rsidRPr="00905949">
        <w:tab/>
      </w:r>
      <w:r w:rsidRPr="00905949">
        <w:tab/>
      </w:r>
      <w:r w:rsidRPr="00905949">
        <w:tab/>
      </w:r>
    </w:p>
    <w:p w14:paraId="0F1162EE" w14:textId="7A681F2C" w:rsidR="00DD79B9" w:rsidRPr="00905949" w:rsidRDefault="00DD79B9" w:rsidP="00DD79B9">
      <w:pPr>
        <w:suppressAutoHyphens/>
        <w:spacing w:after="0" w:line="240" w:lineRule="auto"/>
        <w:rPr>
          <w:rFonts w:ascii="Calibri" w:eastAsia="Times New Roman" w:hAnsi="Calibri" w:cs="Calibri"/>
          <w:lang w:eastAsia="ar-SA"/>
        </w:rPr>
      </w:pPr>
    </w:p>
    <w:p w14:paraId="72DB14FC" w14:textId="4E93320B" w:rsidR="00DD79B9" w:rsidRPr="00905949" w:rsidRDefault="00DD79B9" w:rsidP="00DD79B9">
      <w:pPr>
        <w:suppressAutoHyphens/>
        <w:spacing w:after="0" w:line="240" w:lineRule="auto"/>
        <w:rPr>
          <w:rFonts w:ascii="Calibri" w:eastAsia="Times New Roman" w:hAnsi="Calibri" w:cs="Calibri"/>
          <w:lang w:eastAsia="ar-SA"/>
        </w:rPr>
      </w:pPr>
    </w:p>
    <w:p w14:paraId="59C0F9BD" w14:textId="77777777" w:rsidR="00DD79B9" w:rsidRPr="00905949" w:rsidRDefault="00DD79B9" w:rsidP="00DD79B9">
      <w:pPr>
        <w:suppressAutoHyphens/>
        <w:spacing w:after="0" w:line="240" w:lineRule="auto"/>
        <w:rPr>
          <w:rFonts w:ascii="Calibri" w:eastAsia="Times New Roman" w:hAnsi="Calibri" w:cs="Calibri"/>
          <w:lang w:eastAsia="ar-SA"/>
        </w:rPr>
      </w:pPr>
    </w:p>
    <w:p w14:paraId="141895AF" w14:textId="24F22F78"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0E330536" w14:textId="77777777" w:rsidR="00DD79B9" w:rsidRPr="00905949" w:rsidRDefault="00DD79B9" w:rsidP="00DD79B9">
      <w:pPr>
        <w:suppressAutoHyphens/>
        <w:spacing w:after="0" w:line="240" w:lineRule="auto"/>
      </w:pPr>
    </w:p>
    <w:p w14:paraId="565BA9A7" w14:textId="77777777" w:rsidR="00DD79B9" w:rsidRPr="00905949" w:rsidRDefault="00DD79B9" w:rsidP="00DD79B9">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15885EFC" w14:textId="7777777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2BB0B1EE" w14:textId="7536FF42" w:rsidR="00DD79B9" w:rsidRPr="00905949" w:rsidRDefault="00DD79B9" w:rsidP="00DD79B9">
      <w:pPr>
        <w:suppressAutoHyphens/>
        <w:spacing w:after="0" w:line="240" w:lineRule="auto"/>
        <w:rPr>
          <w:rFonts w:eastAsia="Times New Roman" w:cs="Calibri"/>
          <w:b/>
          <w:bCs/>
          <w:lang w:eastAsia="ar-SA"/>
        </w:rPr>
      </w:pPr>
      <w:r w:rsidRPr="00905949">
        <w:rPr>
          <w:rFonts w:eastAsia="Times New Roman" w:cs="Calibri"/>
          <w:b/>
          <w:bCs/>
          <w:lang w:eastAsia="ar-SA"/>
        </w:rPr>
        <w:t xml:space="preserve">Roubalová Lišková Alžbeta </w:t>
      </w:r>
      <w:r w:rsidRPr="00905949">
        <w:tab/>
      </w:r>
      <w:r w:rsidRPr="00905949">
        <w:tab/>
      </w:r>
      <w:r w:rsidRPr="00905949">
        <w:tab/>
      </w:r>
      <w:r w:rsidRPr="00905949">
        <w:tab/>
      </w:r>
      <w:r w:rsidRPr="00905949">
        <w:tab/>
      </w:r>
      <w:r w:rsidRPr="00905949">
        <w:tab/>
      </w:r>
      <w:r w:rsidRPr="00905949">
        <w:tab/>
      </w:r>
      <w:r w:rsidRPr="00905949">
        <w:tab/>
      </w:r>
      <w:r w:rsidRPr="00905949">
        <w:tab/>
      </w:r>
    </w:p>
    <w:p w14:paraId="776A6549" w14:textId="3181C65B" w:rsidR="00DD79B9" w:rsidRPr="00905949" w:rsidRDefault="00DD79B9" w:rsidP="00DD79B9">
      <w:pPr>
        <w:suppressAutoHyphens/>
        <w:spacing w:after="0" w:line="240" w:lineRule="auto"/>
        <w:rPr>
          <w:rFonts w:ascii="Calibri" w:eastAsia="Times New Roman" w:hAnsi="Calibri" w:cs="Calibri"/>
          <w:lang w:eastAsia="ar-SA"/>
        </w:rPr>
      </w:pPr>
    </w:p>
    <w:p w14:paraId="47BCA29F" w14:textId="77777777" w:rsidR="00DD79B9" w:rsidRPr="00905949" w:rsidRDefault="00DD79B9" w:rsidP="00DD79B9">
      <w:pPr>
        <w:suppressAutoHyphens/>
        <w:spacing w:after="0" w:line="240" w:lineRule="auto"/>
        <w:rPr>
          <w:rFonts w:ascii="Calibri" w:eastAsia="Times New Roman" w:hAnsi="Calibri" w:cs="Calibri"/>
          <w:lang w:eastAsia="ar-SA"/>
        </w:rPr>
      </w:pPr>
    </w:p>
    <w:p w14:paraId="2AB78667" w14:textId="77777777" w:rsidR="00DD79B9" w:rsidRPr="00905949" w:rsidRDefault="00DD79B9" w:rsidP="00DD79B9">
      <w:pPr>
        <w:suppressAutoHyphens/>
        <w:spacing w:after="0" w:line="240" w:lineRule="auto"/>
        <w:rPr>
          <w:rFonts w:ascii="Calibri" w:eastAsia="Times New Roman" w:hAnsi="Calibri" w:cs="Calibri"/>
          <w:lang w:eastAsia="ar-SA"/>
        </w:rPr>
      </w:pPr>
    </w:p>
    <w:p w14:paraId="4B01F942" w14:textId="1B39991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25C44746" w14:textId="77777777" w:rsidR="00DD79B9" w:rsidRPr="00905949" w:rsidRDefault="00DD79B9" w:rsidP="00DD79B9">
      <w:pPr>
        <w:suppressAutoHyphens/>
        <w:spacing w:after="0" w:line="240" w:lineRule="auto"/>
      </w:pPr>
    </w:p>
    <w:p w14:paraId="75EF0A4A" w14:textId="77777777" w:rsidR="00DD79B9" w:rsidRPr="00905949" w:rsidRDefault="00DD79B9" w:rsidP="00DD79B9">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6E6AAC1F" w14:textId="7777777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0D5A0931" w14:textId="7DC02EFC" w:rsidR="00DD79B9" w:rsidRPr="00905949" w:rsidRDefault="00DD79B9" w:rsidP="00DD79B9">
      <w:pPr>
        <w:suppressAutoHyphens/>
        <w:spacing w:after="0" w:line="240" w:lineRule="auto"/>
        <w:rPr>
          <w:rFonts w:eastAsia="Times New Roman" w:cs="Calibri"/>
          <w:b/>
          <w:bCs/>
          <w:lang w:eastAsia="ar-SA"/>
        </w:rPr>
      </w:pPr>
      <w:r w:rsidRPr="00905949">
        <w:rPr>
          <w:rFonts w:eastAsia="Times New Roman" w:cs="Calibri"/>
          <w:b/>
          <w:bCs/>
          <w:lang w:eastAsia="ar-SA"/>
        </w:rPr>
        <w:t>Schenk Daniel DiS.</w:t>
      </w:r>
      <w:r w:rsidRPr="00905949">
        <w:tab/>
      </w:r>
      <w:r w:rsidRPr="00905949">
        <w:tab/>
      </w:r>
      <w:r w:rsidRPr="00905949">
        <w:tab/>
      </w:r>
      <w:r w:rsidRPr="00905949">
        <w:tab/>
      </w:r>
      <w:r w:rsidRPr="00905949">
        <w:tab/>
      </w:r>
      <w:r w:rsidRPr="00905949">
        <w:tab/>
      </w:r>
      <w:r w:rsidRPr="00905949">
        <w:tab/>
      </w:r>
      <w:r w:rsidRPr="00905949">
        <w:tab/>
      </w:r>
      <w:r w:rsidRPr="00905949">
        <w:tab/>
      </w:r>
    </w:p>
    <w:p w14:paraId="15FB899B" w14:textId="19332B60" w:rsidR="00DD79B9" w:rsidRPr="00905949" w:rsidRDefault="00DD79B9" w:rsidP="00DD79B9">
      <w:pPr>
        <w:suppressAutoHyphens/>
        <w:spacing w:after="0" w:line="240" w:lineRule="auto"/>
        <w:rPr>
          <w:rFonts w:ascii="Calibri" w:eastAsia="Times New Roman" w:hAnsi="Calibri" w:cs="Calibri"/>
          <w:lang w:eastAsia="ar-SA"/>
        </w:rPr>
      </w:pPr>
    </w:p>
    <w:p w14:paraId="45767DDB" w14:textId="0DD90A92" w:rsidR="00DD79B9" w:rsidRPr="00905949" w:rsidRDefault="00DD79B9" w:rsidP="00DD79B9">
      <w:pPr>
        <w:suppressAutoHyphens/>
        <w:spacing w:after="0" w:line="240" w:lineRule="auto"/>
        <w:rPr>
          <w:rFonts w:ascii="Calibri" w:eastAsia="Times New Roman" w:hAnsi="Calibri" w:cs="Calibri"/>
          <w:lang w:eastAsia="ar-SA"/>
        </w:rPr>
      </w:pPr>
    </w:p>
    <w:p w14:paraId="400D907E" w14:textId="7777777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67834D4D" w14:textId="38986E99" w:rsidR="00DD79B9" w:rsidRPr="00905949" w:rsidRDefault="00DD79B9" w:rsidP="00DD79B9">
      <w:pPr>
        <w:suppressAutoHyphens/>
        <w:spacing w:after="0" w:line="240" w:lineRule="auto"/>
      </w:pPr>
    </w:p>
    <w:p w14:paraId="33398067" w14:textId="77777777" w:rsidR="00DD79B9" w:rsidRPr="00905949" w:rsidRDefault="00DD79B9" w:rsidP="00DD79B9">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3FFFCBCE" w14:textId="7777777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533A7640" w14:textId="0970EA98" w:rsidR="00DD79B9" w:rsidRPr="00905949" w:rsidRDefault="00DD79B9" w:rsidP="00DD79B9">
      <w:pPr>
        <w:suppressAutoHyphens/>
        <w:spacing w:after="0" w:line="240" w:lineRule="auto"/>
      </w:pPr>
      <w:r w:rsidRPr="00905949">
        <w:rPr>
          <w:rFonts w:eastAsia="Times New Roman" w:cs="Calibri"/>
          <w:b/>
          <w:bCs/>
          <w:lang w:eastAsia="ar-SA"/>
        </w:rPr>
        <w:lastRenderedPageBreak/>
        <w:t>Slavíček František</w:t>
      </w:r>
      <w:r w:rsidRPr="00905949">
        <w:tab/>
      </w:r>
      <w:r w:rsidRPr="00905949">
        <w:tab/>
      </w:r>
      <w:r w:rsidRPr="00905949">
        <w:tab/>
      </w:r>
      <w:r w:rsidRPr="00905949">
        <w:tab/>
      </w:r>
      <w:r w:rsidRPr="00905949">
        <w:tab/>
      </w:r>
      <w:r w:rsidRPr="00905949">
        <w:tab/>
      </w:r>
      <w:r w:rsidRPr="00905949">
        <w:tab/>
      </w:r>
      <w:r w:rsidRPr="00905949">
        <w:tab/>
      </w:r>
      <w:r w:rsidRPr="00905949">
        <w:tab/>
      </w:r>
    </w:p>
    <w:p w14:paraId="04D75BFB" w14:textId="35EF0C10" w:rsidR="00DD79B9" w:rsidRPr="00905949" w:rsidRDefault="00DD79B9" w:rsidP="00DD79B9">
      <w:pPr>
        <w:suppressAutoHyphens/>
        <w:spacing w:after="0" w:line="240" w:lineRule="auto"/>
      </w:pPr>
    </w:p>
    <w:p w14:paraId="6E5DFCAF" w14:textId="0103163E" w:rsidR="00DD79B9" w:rsidRPr="00905949" w:rsidRDefault="00DD79B9" w:rsidP="00DD79B9">
      <w:pPr>
        <w:suppressAutoHyphens/>
        <w:spacing w:after="0" w:line="240" w:lineRule="auto"/>
        <w:rPr>
          <w:rFonts w:ascii="Calibri" w:eastAsia="Times New Roman" w:hAnsi="Calibri" w:cs="Calibri"/>
          <w:lang w:eastAsia="ar-SA"/>
        </w:rPr>
      </w:pPr>
    </w:p>
    <w:p w14:paraId="02128EC3" w14:textId="06706A29"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r w:rsidRPr="00905949">
        <w:rPr>
          <w:rFonts w:ascii="Calibri" w:eastAsia="Times New Roman" w:hAnsi="Calibri" w:cs="Calibri"/>
          <w:lang w:eastAsia="ar-SA"/>
        </w:rPr>
        <w:tab/>
        <w:t>V ______________ dne ______________</w:t>
      </w:r>
    </w:p>
    <w:p w14:paraId="1CFB798D" w14:textId="77777777" w:rsidR="00DD79B9" w:rsidRPr="00905949" w:rsidRDefault="00DD79B9" w:rsidP="00DD79B9">
      <w:pPr>
        <w:suppressAutoHyphens/>
        <w:spacing w:after="0" w:line="240" w:lineRule="auto"/>
      </w:pPr>
    </w:p>
    <w:p w14:paraId="7672DE3A" w14:textId="77777777" w:rsidR="00DD79B9" w:rsidRPr="00905949" w:rsidRDefault="00DD79B9" w:rsidP="00DD79B9">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2FC45D45" w14:textId="7777777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r w:rsidRPr="00905949">
        <w:rPr>
          <w:rFonts w:ascii="Calibri" w:eastAsia="Times New Roman" w:hAnsi="Calibri" w:cs="Arial"/>
          <w:lang w:eastAsia="ar-SA"/>
        </w:rPr>
        <w:tab/>
      </w:r>
      <w:r w:rsidRPr="00905949">
        <w:rPr>
          <w:rFonts w:ascii="Calibri" w:eastAsia="Times New Roman" w:hAnsi="Calibri" w:cs="Arial"/>
          <w:lang w:eastAsia="ar-SA"/>
        </w:rPr>
        <w:tab/>
        <w:t>__________________________</w:t>
      </w:r>
    </w:p>
    <w:p w14:paraId="1B3ADFD5" w14:textId="342DE043" w:rsidR="00DD79B9" w:rsidRPr="00905949" w:rsidRDefault="00DD79B9" w:rsidP="00DD79B9">
      <w:pPr>
        <w:suppressAutoHyphens/>
        <w:spacing w:after="0" w:line="240" w:lineRule="auto"/>
      </w:pPr>
      <w:r w:rsidRPr="00905949">
        <w:rPr>
          <w:rFonts w:eastAsia="Times New Roman" w:cs="Calibri"/>
          <w:b/>
          <w:bCs/>
          <w:lang w:eastAsia="ar-SA"/>
        </w:rPr>
        <w:t>Tománek Jan</w:t>
      </w:r>
      <w:r w:rsidRPr="00905949">
        <w:tab/>
      </w:r>
      <w:r w:rsidRPr="00905949">
        <w:tab/>
      </w:r>
      <w:r w:rsidRPr="00905949">
        <w:tab/>
      </w:r>
      <w:r w:rsidRPr="00905949">
        <w:tab/>
      </w:r>
      <w:r w:rsidRPr="00905949">
        <w:rPr>
          <w:rFonts w:eastAsia="Times New Roman" w:cs="Calibri"/>
          <w:b/>
          <w:bCs/>
          <w:lang w:eastAsia="ar-SA"/>
        </w:rPr>
        <w:tab/>
        <w:t>Tománková Eva</w:t>
      </w:r>
      <w:r w:rsidRPr="00905949">
        <w:tab/>
      </w:r>
      <w:r w:rsidRPr="00905949">
        <w:tab/>
      </w:r>
      <w:r w:rsidRPr="00905949">
        <w:tab/>
      </w:r>
    </w:p>
    <w:p w14:paraId="3CA9B7F6" w14:textId="53FD384D" w:rsidR="00DD79B9" w:rsidRPr="00905949" w:rsidRDefault="00DD79B9" w:rsidP="00DD79B9">
      <w:pPr>
        <w:suppressAutoHyphens/>
        <w:spacing w:after="0" w:line="240" w:lineRule="auto"/>
      </w:pPr>
      <w:r w:rsidRPr="00905949">
        <w:tab/>
      </w:r>
      <w:r w:rsidRPr="00905949">
        <w:tab/>
      </w:r>
      <w:r w:rsidRPr="00905949">
        <w:tab/>
      </w:r>
      <w:r w:rsidRPr="00905949">
        <w:tab/>
      </w:r>
      <w:r w:rsidRPr="00905949">
        <w:tab/>
      </w:r>
      <w:r w:rsidRPr="00905949">
        <w:tab/>
      </w:r>
    </w:p>
    <w:p w14:paraId="1F66A1ED" w14:textId="1E130CE6" w:rsidR="00DD79B9" w:rsidRPr="00905949" w:rsidRDefault="00DD79B9" w:rsidP="00DD79B9">
      <w:pPr>
        <w:suppressAutoHyphens/>
        <w:spacing w:after="0" w:line="240" w:lineRule="auto"/>
        <w:rPr>
          <w:rFonts w:ascii="Calibri" w:eastAsia="Times New Roman" w:hAnsi="Calibri" w:cs="Calibri"/>
          <w:lang w:eastAsia="ar-SA"/>
        </w:rPr>
      </w:pPr>
    </w:p>
    <w:p w14:paraId="3F5ED4F1" w14:textId="77777777" w:rsidR="00DD79B9" w:rsidRPr="00905949" w:rsidRDefault="00DD79B9" w:rsidP="00DD79B9">
      <w:pPr>
        <w:suppressAutoHyphens/>
        <w:spacing w:after="0" w:line="240" w:lineRule="auto"/>
        <w:rPr>
          <w:rFonts w:ascii="Calibri" w:eastAsia="Times New Roman" w:hAnsi="Calibri" w:cs="Calibri"/>
          <w:lang w:eastAsia="ar-SA"/>
        </w:rPr>
      </w:pPr>
    </w:p>
    <w:p w14:paraId="0461B15F" w14:textId="6FD266B9"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32DE30ED" w14:textId="77777777" w:rsidR="00DD79B9" w:rsidRPr="00905949" w:rsidRDefault="00DD79B9" w:rsidP="00DD79B9">
      <w:pPr>
        <w:suppressAutoHyphens/>
        <w:spacing w:after="0" w:line="240" w:lineRule="auto"/>
      </w:pPr>
    </w:p>
    <w:p w14:paraId="1107BC68" w14:textId="77777777" w:rsidR="00DD79B9" w:rsidRPr="00905949" w:rsidRDefault="00DD79B9" w:rsidP="00DD79B9">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70D3A01E" w14:textId="7777777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01B2A3E6" w14:textId="59042F1C" w:rsidR="00DD79B9" w:rsidRPr="00905949" w:rsidRDefault="00DD79B9" w:rsidP="00DD79B9">
      <w:pPr>
        <w:suppressAutoHyphens/>
        <w:spacing w:after="0" w:line="240" w:lineRule="auto"/>
        <w:rPr>
          <w:rFonts w:eastAsia="Times New Roman" w:cs="Calibri"/>
          <w:b/>
          <w:bCs/>
          <w:lang w:eastAsia="ar-SA"/>
        </w:rPr>
      </w:pPr>
      <w:r w:rsidRPr="00905949">
        <w:rPr>
          <w:rFonts w:eastAsia="Times New Roman" w:cs="Calibri"/>
          <w:b/>
          <w:bCs/>
          <w:lang w:eastAsia="ar-SA"/>
        </w:rPr>
        <w:t xml:space="preserve">Trávníček Jaroslav </w:t>
      </w:r>
      <w:r w:rsidRPr="00905949">
        <w:tab/>
      </w:r>
      <w:r w:rsidRPr="00905949">
        <w:tab/>
      </w:r>
      <w:r w:rsidRPr="00905949">
        <w:tab/>
      </w:r>
      <w:r w:rsidRPr="00905949">
        <w:tab/>
      </w:r>
      <w:r w:rsidRPr="00905949">
        <w:tab/>
      </w:r>
      <w:r w:rsidRPr="00905949">
        <w:tab/>
      </w:r>
      <w:r w:rsidRPr="00905949">
        <w:tab/>
      </w:r>
      <w:r w:rsidRPr="00905949">
        <w:tab/>
      </w:r>
      <w:r w:rsidRPr="00905949">
        <w:tab/>
      </w:r>
    </w:p>
    <w:p w14:paraId="528D032A" w14:textId="27B76526" w:rsidR="00DD79B9" w:rsidRPr="00905949" w:rsidRDefault="00DD79B9" w:rsidP="00DD79B9">
      <w:pPr>
        <w:suppressAutoHyphens/>
        <w:spacing w:after="0" w:line="240" w:lineRule="auto"/>
        <w:rPr>
          <w:rFonts w:ascii="Calibri" w:eastAsia="Times New Roman" w:hAnsi="Calibri" w:cs="Calibri"/>
          <w:lang w:eastAsia="ar-SA"/>
        </w:rPr>
      </w:pPr>
    </w:p>
    <w:p w14:paraId="06BF34FC" w14:textId="77777777" w:rsidR="00DD79B9" w:rsidRPr="00905949" w:rsidRDefault="00DD79B9" w:rsidP="00DD79B9">
      <w:pPr>
        <w:suppressAutoHyphens/>
        <w:spacing w:after="0" w:line="240" w:lineRule="auto"/>
        <w:rPr>
          <w:rFonts w:ascii="Calibri" w:eastAsia="Times New Roman" w:hAnsi="Calibri" w:cs="Calibri"/>
          <w:lang w:eastAsia="ar-SA"/>
        </w:rPr>
      </w:pPr>
    </w:p>
    <w:p w14:paraId="38DEE5E4" w14:textId="057C9655" w:rsidR="00DD79B9" w:rsidRPr="00905949" w:rsidRDefault="00DD79B9" w:rsidP="00DD79B9">
      <w:pPr>
        <w:suppressAutoHyphens/>
        <w:spacing w:after="0" w:line="240" w:lineRule="auto"/>
        <w:rPr>
          <w:rFonts w:ascii="Calibri" w:eastAsia="Times New Roman" w:hAnsi="Calibri" w:cs="Calibri"/>
          <w:lang w:eastAsia="ar-SA"/>
        </w:rPr>
      </w:pPr>
    </w:p>
    <w:p w14:paraId="2B1C5580" w14:textId="7777777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65992407" w14:textId="7719F521" w:rsidR="00DD79B9" w:rsidRPr="00905949" w:rsidRDefault="00DD79B9" w:rsidP="00DD79B9">
      <w:pPr>
        <w:suppressAutoHyphens/>
        <w:spacing w:after="0" w:line="240" w:lineRule="auto"/>
      </w:pPr>
    </w:p>
    <w:p w14:paraId="3F07FE6E" w14:textId="77777777" w:rsidR="00DD79B9" w:rsidRPr="00905949" w:rsidRDefault="00DD79B9" w:rsidP="00DD79B9">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30B88C4B" w14:textId="7777777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75D09A76" w14:textId="70325B07" w:rsidR="00DD79B9" w:rsidRPr="00905949" w:rsidRDefault="00DD79B9" w:rsidP="00DD79B9">
      <w:pPr>
        <w:suppressAutoHyphens/>
        <w:spacing w:after="0" w:line="240" w:lineRule="auto"/>
        <w:rPr>
          <w:rFonts w:eastAsia="Times New Roman" w:cs="Calibri"/>
          <w:b/>
          <w:bCs/>
          <w:lang w:eastAsia="ar-SA"/>
        </w:rPr>
      </w:pPr>
      <w:r w:rsidRPr="00905949">
        <w:rPr>
          <w:rFonts w:eastAsia="Times New Roman" w:cs="Calibri"/>
          <w:b/>
          <w:bCs/>
          <w:lang w:eastAsia="ar-SA"/>
        </w:rPr>
        <w:t xml:space="preserve">Trávníčková Jana </w:t>
      </w:r>
      <w:r w:rsidRPr="00905949">
        <w:tab/>
      </w:r>
      <w:r w:rsidRPr="00905949">
        <w:tab/>
      </w:r>
      <w:r w:rsidRPr="00905949">
        <w:tab/>
      </w:r>
      <w:r w:rsidRPr="00905949">
        <w:tab/>
      </w:r>
      <w:r w:rsidRPr="00905949">
        <w:tab/>
      </w:r>
      <w:r w:rsidRPr="00905949">
        <w:tab/>
      </w:r>
      <w:r w:rsidRPr="00905949">
        <w:tab/>
      </w:r>
      <w:r w:rsidRPr="00905949">
        <w:tab/>
      </w:r>
      <w:r w:rsidRPr="00905949">
        <w:tab/>
      </w:r>
    </w:p>
    <w:p w14:paraId="5EC294A1" w14:textId="77777777" w:rsidR="00DD79B9" w:rsidRPr="00905949" w:rsidRDefault="00DD79B9" w:rsidP="00DD79B9">
      <w:pPr>
        <w:suppressAutoHyphens/>
        <w:spacing w:after="0" w:line="240" w:lineRule="auto"/>
        <w:rPr>
          <w:rFonts w:ascii="Calibri" w:eastAsia="Times New Roman" w:hAnsi="Calibri" w:cs="Calibri"/>
          <w:lang w:eastAsia="ar-SA"/>
        </w:rPr>
      </w:pPr>
    </w:p>
    <w:p w14:paraId="69CCD6C0" w14:textId="1E3C399A" w:rsidR="00DD79B9" w:rsidRPr="00905949" w:rsidRDefault="00DD79B9" w:rsidP="00DD79B9">
      <w:pPr>
        <w:suppressAutoHyphens/>
        <w:spacing w:after="0" w:line="240" w:lineRule="auto"/>
        <w:rPr>
          <w:rFonts w:ascii="Calibri" w:eastAsia="Times New Roman" w:hAnsi="Calibri" w:cs="Calibri"/>
          <w:lang w:eastAsia="ar-SA"/>
        </w:rPr>
      </w:pPr>
    </w:p>
    <w:p w14:paraId="077A9454" w14:textId="6E9BED32" w:rsidR="00DD79B9" w:rsidRPr="00905949" w:rsidRDefault="00DD79B9" w:rsidP="00DD79B9">
      <w:pPr>
        <w:suppressAutoHyphens/>
        <w:spacing w:after="0" w:line="240" w:lineRule="auto"/>
        <w:rPr>
          <w:rFonts w:ascii="Calibri" w:eastAsia="Times New Roman" w:hAnsi="Calibri" w:cs="Calibri"/>
          <w:lang w:eastAsia="ar-SA"/>
        </w:rPr>
      </w:pPr>
    </w:p>
    <w:p w14:paraId="58A1B313" w14:textId="602C82CF"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r w:rsidRPr="00905949">
        <w:rPr>
          <w:rFonts w:ascii="Calibri" w:eastAsia="Times New Roman" w:hAnsi="Calibri" w:cs="Calibri"/>
          <w:lang w:eastAsia="ar-SA"/>
        </w:rPr>
        <w:tab/>
        <w:t>V ______________ dne ______________</w:t>
      </w:r>
    </w:p>
    <w:p w14:paraId="4E5FCD99" w14:textId="77777777" w:rsidR="00DD79B9" w:rsidRPr="00905949" w:rsidRDefault="00DD79B9" w:rsidP="00DD79B9">
      <w:pPr>
        <w:suppressAutoHyphens/>
        <w:spacing w:after="0" w:line="240" w:lineRule="auto"/>
      </w:pPr>
    </w:p>
    <w:p w14:paraId="4C5F3D6C" w14:textId="77777777" w:rsidR="00DD79B9" w:rsidRPr="00905949" w:rsidRDefault="00DD79B9" w:rsidP="00DD79B9">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7CC44613" w14:textId="7777777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r w:rsidRPr="00905949">
        <w:rPr>
          <w:rFonts w:ascii="Calibri" w:eastAsia="Times New Roman" w:hAnsi="Calibri" w:cs="Arial"/>
          <w:lang w:eastAsia="ar-SA"/>
        </w:rPr>
        <w:tab/>
      </w:r>
      <w:r w:rsidRPr="00905949">
        <w:rPr>
          <w:rFonts w:ascii="Calibri" w:eastAsia="Times New Roman" w:hAnsi="Calibri" w:cs="Arial"/>
          <w:lang w:eastAsia="ar-SA"/>
        </w:rPr>
        <w:tab/>
        <w:t>__________________________</w:t>
      </w:r>
    </w:p>
    <w:p w14:paraId="10C1520C" w14:textId="7A3CB56D" w:rsidR="00DD79B9" w:rsidRPr="00905949" w:rsidRDefault="00DD79B9" w:rsidP="00DD79B9">
      <w:pPr>
        <w:suppressAutoHyphens/>
        <w:spacing w:after="0" w:line="240" w:lineRule="auto"/>
      </w:pPr>
      <w:r w:rsidRPr="00905949">
        <w:rPr>
          <w:rFonts w:eastAsia="Times New Roman" w:cs="Calibri"/>
          <w:b/>
          <w:bCs/>
          <w:lang w:eastAsia="ar-SA"/>
        </w:rPr>
        <w:t>Trejbal Michal Ing.</w:t>
      </w:r>
      <w:r w:rsidRPr="00905949">
        <w:tab/>
      </w:r>
      <w:r w:rsidRPr="00905949">
        <w:tab/>
      </w:r>
      <w:r w:rsidRPr="00905949">
        <w:tab/>
      </w:r>
      <w:r w:rsidRPr="00905949">
        <w:rPr>
          <w:rFonts w:eastAsia="Times New Roman" w:cs="Calibri"/>
          <w:b/>
          <w:bCs/>
          <w:lang w:eastAsia="ar-SA"/>
        </w:rPr>
        <w:tab/>
        <w:t>Trejbalová Dagmar Ing.</w:t>
      </w:r>
      <w:r w:rsidRPr="00905949">
        <w:tab/>
      </w:r>
      <w:r w:rsidRPr="00905949">
        <w:tab/>
      </w:r>
      <w:r w:rsidRPr="00905949">
        <w:tab/>
      </w:r>
    </w:p>
    <w:p w14:paraId="45F844B8" w14:textId="422EFC80" w:rsidR="00DD79B9" w:rsidRPr="00905949" w:rsidRDefault="00DD79B9" w:rsidP="00DD79B9">
      <w:pPr>
        <w:suppressAutoHyphens/>
        <w:spacing w:after="0" w:line="240" w:lineRule="auto"/>
      </w:pPr>
      <w:r w:rsidRPr="00905949">
        <w:tab/>
      </w:r>
      <w:r w:rsidRPr="00905949">
        <w:tab/>
      </w:r>
      <w:r w:rsidRPr="00905949">
        <w:tab/>
      </w:r>
      <w:r w:rsidRPr="00905949">
        <w:tab/>
      </w:r>
      <w:r w:rsidRPr="00905949">
        <w:tab/>
      </w:r>
      <w:r w:rsidRPr="00905949">
        <w:tab/>
      </w:r>
    </w:p>
    <w:p w14:paraId="72578406" w14:textId="3E777AE5" w:rsidR="00DD79B9" w:rsidRPr="00905949" w:rsidRDefault="00DD79B9" w:rsidP="00DD79B9">
      <w:pPr>
        <w:suppressAutoHyphens/>
        <w:spacing w:after="0" w:line="240" w:lineRule="auto"/>
        <w:rPr>
          <w:rFonts w:ascii="Calibri" w:eastAsia="Times New Roman" w:hAnsi="Calibri" w:cs="Calibri"/>
          <w:lang w:eastAsia="ar-SA"/>
        </w:rPr>
      </w:pPr>
    </w:p>
    <w:p w14:paraId="2270D92F" w14:textId="77777777" w:rsidR="00DD79B9" w:rsidRPr="00905949" w:rsidRDefault="00DD79B9" w:rsidP="00DD79B9">
      <w:pPr>
        <w:suppressAutoHyphens/>
        <w:spacing w:after="0" w:line="240" w:lineRule="auto"/>
        <w:rPr>
          <w:rFonts w:ascii="Calibri" w:eastAsia="Times New Roman" w:hAnsi="Calibri" w:cs="Calibri"/>
          <w:lang w:eastAsia="ar-SA"/>
        </w:rPr>
      </w:pPr>
    </w:p>
    <w:p w14:paraId="710EC298" w14:textId="7777777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Calibri"/>
          <w:lang w:eastAsia="ar-SA"/>
        </w:rPr>
        <w:t>V ______________ dne ______________</w:t>
      </w:r>
    </w:p>
    <w:p w14:paraId="2DB326C7" w14:textId="47F1896F" w:rsidR="00DD79B9" w:rsidRPr="00905949" w:rsidRDefault="00DD79B9" w:rsidP="00DD79B9">
      <w:pPr>
        <w:suppressAutoHyphens/>
        <w:spacing w:after="0" w:line="240" w:lineRule="auto"/>
      </w:pPr>
    </w:p>
    <w:p w14:paraId="4CE365FA" w14:textId="77777777" w:rsidR="00DD79B9" w:rsidRPr="00905949" w:rsidRDefault="00DD79B9" w:rsidP="00DD79B9">
      <w:pPr>
        <w:suppressAutoHyphens/>
        <w:spacing w:after="0" w:line="240" w:lineRule="auto"/>
      </w:pPr>
      <w:r w:rsidRPr="00905949">
        <w:tab/>
      </w:r>
      <w:r w:rsidRPr="00905949">
        <w:tab/>
      </w:r>
      <w:r w:rsidRPr="00905949">
        <w:tab/>
      </w:r>
      <w:r w:rsidRPr="00905949">
        <w:tab/>
      </w:r>
      <w:r w:rsidRPr="00905949">
        <w:tab/>
      </w:r>
      <w:r w:rsidRPr="00905949">
        <w:tab/>
      </w:r>
      <w:r w:rsidRPr="00905949">
        <w:tab/>
      </w:r>
    </w:p>
    <w:p w14:paraId="4ACBFED0" w14:textId="77777777" w:rsidR="00DD79B9" w:rsidRPr="00905949" w:rsidRDefault="00DD79B9" w:rsidP="00DD79B9">
      <w:pPr>
        <w:suppressAutoHyphens/>
        <w:spacing w:after="0" w:line="240" w:lineRule="auto"/>
        <w:rPr>
          <w:rFonts w:ascii="Calibri" w:eastAsia="Times New Roman" w:hAnsi="Calibri" w:cs="Arial"/>
          <w:lang w:eastAsia="ar-SA"/>
        </w:rPr>
      </w:pPr>
      <w:r w:rsidRPr="00905949">
        <w:rPr>
          <w:rFonts w:ascii="Calibri" w:eastAsia="Times New Roman" w:hAnsi="Calibri" w:cs="Arial"/>
          <w:lang w:eastAsia="ar-SA"/>
        </w:rPr>
        <w:t>__________________________</w:t>
      </w:r>
    </w:p>
    <w:p w14:paraId="0EFB46FC" w14:textId="56053289" w:rsidR="00DD79B9" w:rsidRPr="00DD79B9" w:rsidRDefault="00DD79B9" w:rsidP="00DD79B9">
      <w:pPr>
        <w:suppressAutoHyphens/>
        <w:spacing w:after="0" w:line="240" w:lineRule="auto"/>
      </w:pPr>
      <w:r w:rsidRPr="00905949">
        <w:rPr>
          <w:rFonts w:eastAsia="Times New Roman" w:cs="Calibri"/>
          <w:b/>
          <w:bCs/>
          <w:lang w:eastAsia="ar-SA"/>
        </w:rPr>
        <w:t>Vojta Dalibor</w:t>
      </w:r>
      <w:r w:rsidRPr="00DD79B9">
        <w:tab/>
      </w:r>
      <w:r w:rsidRPr="00DD79B9">
        <w:tab/>
      </w:r>
      <w:r w:rsidRPr="00DD79B9">
        <w:tab/>
      </w:r>
      <w:r w:rsidRPr="00DD79B9">
        <w:tab/>
      </w:r>
      <w:r w:rsidRPr="00DD79B9">
        <w:tab/>
      </w:r>
      <w:r w:rsidRPr="00DD79B9">
        <w:tab/>
      </w:r>
      <w:r w:rsidRPr="00DD79B9">
        <w:tab/>
      </w:r>
      <w:r w:rsidRPr="00DD79B9">
        <w:tab/>
      </w:r>
      <w:r w:rsidRPr="00DD79B9">
        <w:tab/>
      </w:r>
    </w:p>
    <w:p w14:paraId="4DD96474" w14:textId="3FE3060E" w:rsidR="00697E77" w:rsidRDefault="00697E77" w:rsidP="003F1373">
      <w:pPr>
        <w:suppressAutoHyphens/>
        <w:spacing w:after="0" w:line="240" w:lineRule="auto"/>
      </w:pPr>
    </w:p>
    <w:sectPr w:rsidR="00697E77">
      <w:footerReference w:type="even"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E47A" w14:textId="77777777" w:rsidR="00567B55" w:rsidRDefault="00567B55">
      <w:pPr>
        <w:spacing w:line="240" w:lineRule="auto"/>
      </w:pPr>
      <w:r>
        <w:separator/>
      </w:r>
    </w:p>
  </w:endnote>
  <w:endnote w:type="continuationSeparator" w:id="0">
    <w:p w14:paraId="4A7B0BEB" w14:textId="77777777" w:rsidR="00567B55" w:rsidRDefault="00567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B277" w14:textId="77777777" w:rsidR="00C06D30" w:rsidRDefault="00C06D3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4E6941" w14:textId="77777777" w:rsidR="00C06D30" w:rsidRDefault="00C06D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8F0E" w14:textId="77777777" w:rsidR="00567B55" w:rsidRDefault="00567B55">
      <w:pPr>
        <w:spacing w:after="0"/>
      </w:pPr>
      <w:r>
        <w:separator/>
      </w:r>
    </w:p>
  </w:footnote>
  <w:footnote w:type="continuationSeparator" w:id="0">
    <w:p w14:paraId="0AC584B4" w14:textId="77777777" w:rsidR="00567B55" w:rsidRDefault="00567B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42E0" w14:textId="5C6D9830" w:rsidR="00C06D30" w:rsidRPr="00331EB0" w:rsidRDefault="00C06D30" w:rsidP="00331EB0">
    <w:pPr>
      <w:pStyle w:val="Zhlav"/>
      <w:jc w:val="center"/>
    </w:pPr>
    <w:r w:rsidRPr="00331EB0">
      <w:t>KUPNÍ SMLOUVA O PŘEVODU VLASTNICTVÍ NEMOVITOSTI</w:t>
    </w:r>
  </w:p>
  <w:p w14:paraId="72623F99" w14:textId="744A61F4" w:rsidR="00C06D30" w:rsidRPr="00331EB0" w:rsidRDefault="00C06D30" w:rsidP="00331EB0">
    <w:pPr>
      <w:pStyle w:val="Zhlav"/>
      <w:jc w:val="center"/>
    </w:pPr>
    <w:r w:rsidRPr="00331EB0">
      <w:t>č. 2022124</w:t>
    </w:r>
    <w:r>
      <w:t xml:space="preserve"> (pozemek p.č. 628/1, k.ú. Košíře)</w:t>
    </w:r>
  </w:p>
  <w:p w14:paraId="5C127FFE" w14:textId="77777777" w:rsidR="00C06D30" w:rsidRDefault="00C06D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decimal"/>
      <w:lvlText w:val="%1"/>
      <w:lvlJc w:val="left"/>
      <w:pPr>
        <w:tabs>
          <w:tab w:val="left" w:pos="0"/>
        </w:tabs>
        <w:ind w:left="360" w:hanging="360"/>
      </w:pPr>
      <w:rPr>
        <w:rFonts w:hint="default"/>
      </w:rPr>
    </w:lvl>
    <w:lvl w:ilvl="1">
      <w:start w:val="1"/>
      <w:numFmt w:val="decimal"/>
      <w:lvlText w:val="%1.%2"/>
      <w:lvlJc w:val="left"/>
      <w:pPr>
        <w:tabs>
          <w:tab w:val="left" w:pos="0"/>
        </w:tabs>
        <w:ind w:left="360" w:hanging="360"/>
      </w:pPr>
      <w:rPr>
        <w:rFonts w:hint="default"/>
      </w:rPr>
    </w:lvl>
    <w:lvl w:ilvl="2">
      <w:start w:val="1"/>
      <w:numFmt w:val="decimal"/>
      <w:lvlText w:val="%1.%2.%3"/>
      <w:lvlJc w:val="left"/>
      <w:pPr>
        <w:tabs>
          <w:tab w:val="left" w:pos="0"/>
        </w:tabs>
        <w:ind w:left="720" w:hanging="720"/>
      </w:pPr>
      <w:rPr>
        <w:rFonts w:hint="default"/>
        <w:color w:val="000000" w:themeColor="text1"/>
        <w:sz w:val="22"/>
        <w:szCs w:val="22"/>
      </w:rPr>
    </w:lvl>
    <w:lvl w:ilvl="3">
      <w:start w:val="1"/>
      <w:numFmt w:val="decimal"/>
      <w:lvlText w:val="%1.%2.%3.%4"/>
      <w:lvlJc w:val="left"/>
      <w:pPr>
        <w:tabs>
          <w:tab w:val="left" w:pos="0"/>
        </w:tabs>
        <w:ind w:left="720" w:hanging="720"/>
      </w:pPr>
      <w:rPr>
        <w:rFonts w:hint="default"/>
      </w:rPr>
    </w:lvl>
    <w:lvl w:ilvl="4">
      <w:start w:val="1"/>
      <w:numFmt w:val="decimal"/>
      <w:lvlText w:val="%1.%2.%3.%4.%5"/>
      <w:lvlJc w:val="left"/>
      <w:pPr>
        <w:tabs>
          <w:tab w:val="left" w:pos="0"/>
        </w:tabs>
        <w:ind w:left="1080" w:hanging="1080"/>
      </w:pPr>
      <w:rPr>
        <w:rFonts w:hint="default"/>
      </w:rPr>
    </w:lvl>
    <w:lvl w:ilvl="5">
      <w:start w:val="1"/>
      <w:numFmt w:val="decimal"/>
      <w:lvlText w:val="%1.%2.%3.%4.%5.%6"/>
      <w:lvlJc w:val="left"/>
      <w:pPr>
        <w:tabs>
          <w:tab w:val="left" w:pos="0"/>
        </w:tabs>
        <w:ind w:left="1080" w:hanging="1080"/>
      </w:pPr>
      <w:rPr>
        <w:rFonts w:hint="default"/>
      </w:rPr>
    </w:lvl>
    <w:lvl w:ilvl="6">
      <w:start w:val="1"/>
      <w:numFmt w:val="decimal"/>
      <w:lvlText w:val="%1.%2.%3.%4.%5.%6.%7"/>
      <w:lvlJc w:val="left"/>
      <w:pPr>
        <w:tabs>
          <w:tab w:val="left" w:pos="0"/>
        </w:tabs>
        <w:ind w:left="1440" w:hanging="1440"/>
      </w:pPr>
      <w:rPr>
        <w:rFonts w:hint="default"/>
      </w:rPr>
    </w:lvl>
    <w:lvl w:ilvl="7">
      <w:start w:val="1"/>
      <w:numFmt w:val="decimal"/>
      <w:lvlText w:val="%1.%2.%3.%4.%5.%6.%7.%8"/>
      <w:lvlJc w:val="left"/>
      <w:pPr>
        <w:tabs>
          <w:tab w:val="left" w:pos="0"/>
        </w:tabs>
        <w:ind w:left="1440" w:hanging="1440"/>
      </w:pPr>
      <w:rPr>
        <w:rFonts w:hint="default"/>
      </w:rPr>
    </w:lvl>
    <w:lvl w:ilvl="8">
      <w:start w:val="1"/>
      <w:numFmt w:val="decimal"/>
      <w:lvlText w:val="%1.%2.%3.%4.%5.%6.%7.%8.%9"/>
      <w:lvlJc w:val="left"/>
      <w:pPr>
        <w:tabs>
          <w:tab w:val="left" w:pos="0"/>
        </w:tabs>
        <w:ind w:left="1800" w:hanging="1800"/>
      </w:pPr>
      <w:rPr>
        <w:rFonts w:hint="default"/>
      </w:rPr>
    </w:lvl>
  </w:abstractNum>
  <w:abstractNum w:abstractNumId="1" w15:restartNumberingAfterBreak="0">
    <w:nsid w:val="00000003"/>
    <w:multiLevelType w:val="singleLevel"/>
    <w:tmpl w:val="00000003"/>
    <w:lvl w:ilvl="0">
      <w:start w:val="1"/>
      <w:numFmt w:val="decimal"/>
      <w:lvlText w:val="6.%1."/>
      <w:lvlJc w:val="left"/>
      <w:pPr>
        <w:ind w:left="720" w:hanging="360"/>
      </w:pPr>
      <w:rPr>
        <w:rFonts w:hint="default"/>
        <w:b w:val="0"/>
      </w:rPr>
    </w:lvl>
  </w:abstractNum>
  <w:abstractNum w:abstractNumId="2" w15:restartNumberingAfterBreak="0">
    <w:nsid w:val="00000005"/>
    <w:multiLevelType w:val="singleLevel"/>
    <w:tmpl w:val="00000005"/>
    <w:lvl w:ilvl="0">
      <w:start w:val="1"/>
      <w:numFmt w:val="decimal"/>
      <w:lvlText w:val="7.%1."/>
      <w:lvlJc w:val="left"/>
      <w:pPr>
        <w:ind w:left="1080" w:hanging="360"/>
      </w:pPr>
      <w:rPr>
        <w:rFonts w:hint="default"/>
        <w:b w:val="0"/>
      </w:rPr>
    </w:lvl>
  </w:abstractNum>
  <w:abstractNum w:abstractNumId="3" w15:restartNumberingAfterBreak="0">
    <w:nsid w:val="00000007"/>
    <w:multiLevelType w:val="singleLevel"/>
    <w:tmpl w:val="00000007"/>
    <w:lvl w:ilvl="0">
      <w:start w:val="1"/>
      <w:numFmt w:val="decimal"/>
      <w:lvlText w:val="5.%1"/>
      <w:lvlJc w:val="left"/>
      <w:pPr>
        <w:tabs>
          <w:tab w:val="left" w:pos="0"/>
        </w:tabs>
        <w:ind w:left="927" w:hanging="360"/>
      </w:pPr>
    </w:lvl>
  </w:abstractNum>
  <w:abstractNum w:abstractNumId="4" w15:restartNumberingAfterBreak="0">
    <w:nsid w:val="0000000B"/>
    <w:multiLevelType w:val="singleLevel"/>
    <w:tmpl w:val="0000000B"/>
    <w:lvl w:ilvl="0">
      <w:start w:val="1"/>
      <w:numFmt w:val="decimal"/>
      <w:lvlText w:val="3.%1"/>
      <w:lvlJc w:val="left"/>
      <w:pPr>
        <w:tabs>
          <w:tab w:val="left" w:pos="720"/>
        </w:tabs>
        <w:ind w:left="720" w:hanging="360"/>
      </w:pPr>
      <w:rPr>
        <w:b w:val="0"/>
        <w:color w:val="auto"/>
      </w:rPr>
    </w:lvl>
  </w:abstractNum>
  <w:abstractNum w:abstractNumId="5" w15:restartNumberingAfterBreak="0">
    <w:nsid w:val="0000000D"/>
    <w:multiLevelType w:val="singleLevel"/>
    <w:tmpl w:val="0000000D"/>
    <w:lvl w:ilvl="0">
      <w:start w:val="1"/>
      <w:numFmt w:val="decimal"/>
      <w:lvlText w:val="8.%1."/>
      <w:lvlJc w:val="left"/>
      <w:pPr>
        <w:ind w:left="1440" w:hanging="360"/>
      </w:pPr>
      <w:rPr>
        <w:rFonts w:hint="default"/>
        <w:b w:val="0"/>
      </w:rPr>
    </w:lvl>
  </w:abstractNum>
  <w:abstractNum w:abstractNumId="6" w15:restartNumberingAfterBreak="0">
    <w:nsid w:val="0000000E"/>
    <w:multiLevelType w:val="multilevel"/>
    <w:tmpl w:val="0000000E"/>
    <w:lvl w:ilvl="0">
      <w:start w:val="1"/>
      <w:numFmt w:val="decimal"/>
      <w:lvlText w:val="%1."/>
      <w:lvlJc w:val="left"/>
      <w:pPr>
        <w:ind w:left="360" w:hanging="360"/>
      </w:pPr>
      <w:rPr>
        <w:rFonts w:hint="default"/>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1442FC4"/>
    <w:multiLevelType w:val="multilevel"/>
    <w:tmpl w:val="E8489A78"/>
    <w:lvl w:ilvl="0">
      <w:start w:val="1"/>
      <w:numFmt w:val="decimal"/>
      <w:lvlText w:val="2.%1"/>
      <w:lvlJc w:val="left"/>
      <w:pPr>
        <w:ind w:left="720" w:hanging="360"/>
      </w:pPr>
      <w:rPr>
        <w:rFonts w:hint="default"/>
        <w:b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6F78DB"/>
    <w:multiLevelType w:val="multilevel"/>
    <w:tmpl w:val="336F78DB"/>
    <w:lvl w:ilvl="0">
      <w:start w:val="1"/>
      <w:numFmt w:val="lowerLetter"/>
      <w:lvlText w:val="%1."/>
      <w:lvlJc w:val="left"/>
      <w:pPr>
        <w:tabs>
          <w:tab w:val="left" w:pos="1080"/>
        </w:tabs>
        <w:ind w:left="108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B17820"/>
    <w:multiLevelType w:val="multilevel"/>
    <w:tmpl w:val="E8489A78"/>
    <w:lvl w:ilvl="0">
      <w:start w:val="1"/>
      <w:numFmt w:val="decimal"/>
      <w:lvlText w:val="2.%1"/>
      <w:lvlJc w:val="left"/>
      <w:pPr>
        <w:ind w:left="720" w:hanging="360"/>
      </w:pPr>
      <w:rPr>
        <w:rFonts w:hint="default"/>
        <w:b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F40453"/>
    <w:multiLevelType w:val="multilevel"/>
    <w:tmpl w:val="74F40453"/>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6528719">
    <w:abstractNumId w:val="6"/>
  </w:num>
  <w:num w:numId="2" w16cid:durableId="1814252185">
    <w:abstractNumId w:val="10"/>
  </w:num>
  <w:num w:numId="3" w16cid:durableId="1805736777">
    <w:abstractNumId w:val="7"/>
  </w:num>
  <w:num w:numId="4" w16cid:durableId="485897802">
    <w:abstractNumId w:val="4"/>
  </w:num>
  <w:num w:numId="5" w16cid:durableId="2139566487">
    <w:abstractNumId w:val="0"/>
  </w:num>
  <w:num w:numId="6" w16cid:durableId="1454666601">
    <w:abstractNumId w:val="3"/>
  </w:num>
  <w:num w:numId="7" w16cid:durableId="1182815336">
    <w:abstractNumId w:val="8"/>
  </w:num>
  <w:num w:numId="8" w16cid:durableId="5790519">
    <w:abstractNumId w:val="1"/>
  </w:num>
  <w:num w:numId="9" w16cid:durableId="408425401">
    <w:abstractNumId w:val="2"/>
  </w:num>
  <w:num w:numId="10" w16cid:durableId="1339113986">
    <w:abstractNumId w:val="5"/>
  </w:num>
  <w:num w:numId="11" w16cid:durableId="1628117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52"/>
    <w:rsid w:val="00010C95"/>
    <w:rsid w:val="00011D01"/>
    <w:rsid w:val="00014A5B"/>
    <w:rsid w:val="000172E3"/>
    <w:rsid w:val="000217BD"/>
    <w:rsid w:val="000363F7"/>
    <w:rsid w:val="00044179"/>
    <w:rsid w:val="000578C5"/>
    <w:rsid w:val="00072352"/>
    <w:rsid w:val="000947BF"/>
    <w:rsid w:val="000A0376"/>
    <w:rsid w:val="000B6611"/>
    <w:rsid w:val="000C1506"/>
    <w:rsid w:val="000C6BAF"/>
    <w:rsid w:val="000E1C4B"/>
    <w:rsid w:val="000E6700"/>
    <w:rsid w:val="00101D99"/>
    <w:rsid w:val="00116918"/>
    <w:rsid w:val="001302AB"/>
    <w:rsid w:val="00130EC6"/>
    <w:rsid w:val="00142119"/>
    <w:rsid w:val="00144733"/>
    <w:rsid w:val="00171ECC"/>
    <w:rsid w:val="00173A21"/>
    <w:rsid w:val="001761B7"/>
    <w:rsid w:val="001809AC"/>
    <w:rsid w:val="001F7E7B"/>
    <w:rsid w:val="00204DE8"/>
    <w:rsid w:val="002175C5"/>
    <w:rsid w:val="002334CD"/>
    <w:rsid w:val="002440B4"/>
    <w:rsid w:val="002662B2"/>
    <w:rsid w:val="00270616"/>
    <w:rsid w:val="002B7119"/>
    <w:rsid w:val="002C314E"/>
    <w:rsid w:val="002F459C"/>
    <w:rsid w:val="0030132C"/>
    <w:rsid w:val="00317D9F"/>
    <w:rsid w:val="00321B69"/>
    <w:rsid w:val="00323274"/>
    <w:rsid w:val="00331EB0"/>
    <w:rsid w:val="003328DF"/>
    <w:rsid w:val="00333570"/>
    <w:rsid w:val="00337DC0"/>
    <w:rsid w:val="00351753"/>
    <w:rsid w:val="00356E54"/>
    <w:rsid w:val="003610F3"/>
    <w:rsid w:val="003733B5"/>
    <w:rsid w:val="00381BFE"/>
    <w:rsid w:val="00391DAB"/>
    <w:rsid w:val="00393310"/>
    <w:rsid w:val="003A1159"/>
    <w:rsid w:val="003A58E8"/>
    <w:rsid w:val="003B2486"/>
    <w:rsid w:val="003B39C7"/>
    <w:rsid w:val="003C15EE"/>
    <w:rsid w:val="003D1768"/>
    <w:rsid w:val="003D3A28"/>
    <w:rsid w:val="003E216F"/>
    <w:rsid w:val="003E25E6"/>
    <w:rsid w:val="003F0C1F"/>
    <w:rsid w:val="003F1373"/>
    <w:rsid w:val="00423F99"/>
    <w:rsid w:val="00425E0A"/>
    <w:rsid w:val="0044701A"/>
    <w:rsid w:val="00464837"/>
    <w:rsid w:val="00473507"/>
    <w:rsid w:val="004864CD"/>
    <w:rsid w:val="004E5254"/>
    <w:rsid w:val="004F2E6D"/>
    <w:rsid w:val="0050103E"/>
    <w:rsid w:val="00503182"/>
    <w:rsid w:val="00507424"/>
    <w:rsid w:val="00513990"/>
    <w:rsid w:val="00515ED6"/>
    <w:rsid w:val="00523170"/>
    <w:rsid w:val="00530E23"/>
    <w:rsid w:val="00533F3A"/>
    <w:rsid w:val="00555C35"/>
    <w:rsid w:val="00564DEC"/>
    <w:rsid w:val="00567B55"/>
    <w:rsid w:val="00576E86"/>
    <w:rsid w:val="0059118D"/>
    <w:rsid w:val="00597682"/>
    <w:rsid w:val="005A3F7B"/>
    <w:rsid w:val="005A483E"/>
    <w:rsid w:val="005D1ACB"/>
    <w:rsid w:val="005D70E1"/>
    <w:rsid w:val="005E507A"/>
    <w:rsid w:val="00616D9D"/>
    <w:rsid w:val="0062408C"/>
    <w:rsid w:val="006259F4"/>
    <w:rsid w:val="00651BDD"/>
    <w:rsid w:val="00670F8D"/>
    <w:rsid w:val="00677F6E"/>
    <w:rsid w:val="00682C05"/>
    <w:rsid w:val="00683671"/>
    <w:rsid w:val="00697E77"/>
    <w:rsid w:val="006A5DF1"/>
    <w:rsid w:val="006A699C"/>
    <w:rsid w:val="006B279A"/>
    <w:rsid w:val="006D20F9"/>
    <w:rsid w:val="006D4F4B"/>
    <w:rsid w:val="006E14A8"/>
    <w:rsid w:val="006F2DBD"/>
    <w:rsid w:val="007166E2"/>
    <w:rsid w:val="007169C8"/>
    <w:rsid w:val="007226B8"/>
    <w:rsid w:val="00724D84"/>
    <w:rsid w:val="00725A0A"/>
    <w:rsid w:val="00734C95"/>
    <w:rsid w:val="007357C9"/>
    <w:rsid w:val="00744F49"/>
    <w:rsid w:val="007574A0"/>
    <w:rsid w:val="00777A85"/>
    <w:rsid w:val="007960DB"/>
    <w:rsid w:val="007B3939"/>
    <w:rsid w:val="007C3366"/>
    <w:rsid w:val="007C33F8"/>
    <w:rsid w:val="007D1BDD"/>
    <w:rsid w:val="007F1A18"/>
    <w:rsid w:val="00803DF0"/>
    <w:rsid w:val="0082403E"/>
    <w:rsid w:val="00832F7B"/>
    <w:rsid w:val="00843117"/>
    <w:rsid w:val="00875776"/>
    <w:rsid w:val="008863B2"/>
    <w:rsid w:val="00896177"/>
    <w:rsid w:val="008A08CE"/>
    <w:rsid w:val="008C0BB5"/>
    <w:rsid w:val="008D1407"/>
    <w:rsid w:val="008D267D"/>
    <w:rsid w:val="008E0719"/>
    <w:rsid w:val="008F5BE3"/>
    <w:rsid w:val="00905949"/>
    <w:rsid w:val="009060CC"/>
    <w:rsid w:val="009143FE"/>
    <w:rsid w:val="00945431"/>
    <w:rsid w:val="00945B2F"/>
    <w:rsid w:val="00952494"/>
    <w:rsid w:val="009557E9"/>
    <w:rsid w:val="009622B6"/>
    <w:rsid w:val="00966574"/>
    <w:rsid w:val="0097165A"/>
    <w:rsid w:val="009743EE"/>
    <w:rsid w:val="009B2B7B"/>
    <w:rsid w:val="009B75C9"/>
    <w:rsid w:val="009C2D19"/>
    <w:rsid w:val="009C345D"/>
    <w:rsid w:val="009E5D2B"/>
    <w:rsid w:val="00A0717D"/>
    <w:rsid w:val="00A12CF4"/>
    <w:rsid w:val="00A218C2"/>
    <w:rsid w:val="00A52C6C"/>
    <w:rsid w:val="00A8216B"/>
    <w:rsid w:val="00A837E1"/>
    <w:rsid w:val="00A92719"/>
    <w:rsid w:val="00A928E5"/>
    <w:rsid w:val="00A9587F"/>
    <w:rsid w:val="00A9629D"/>
    <w:rsid w:val="00AA0B88"/>
    <w:rsid w:val="00AA32CC"/>
    <w:rsid w:val="00AA4B18"/>
    <w:rsid w:val="00AE01B9"/>
    <w:rsid w:val="00AF1443"/>
    <w:rsid w:val="00B02E37"/>
    <w:rsid w:val="00B2774A"/>
    <w:rsid w:val="00B33C93"/>
    <w:rsid w:val="00B567C7"/>
    <w:rsid w:val="00B66C8B"/>
    <w:rsid w:val="00B6780E"/>
    <w:rsid w:val="00B72A5B"/>
    <w:rsid w:val="00B739A0"/>
    <w:rsid w:val="00B75E35"/>
    <w:rsid w:val="00B87867"/>
    <w:rsid w:val="00BA57B7"/>
    <w:rsid w:val="00BD60B1"/>
    <w:rsid w:val="00C06D30"/>
    <w:rsid w:val="00C433E5"/>
    <w:rsid w:val="00C62BB9"/>
    <w:rsid w:val="00C65F85"/>
    <w:rsid w:val="00C94346"/>
    <w:rsid w:val="00CA7886"/>
    <w:rsid w:val="00CA7A5E"/>
    <w:rsid w:val="00CB2E17"/>
    <w:rsid w:val="00CB7AA6"/>
    <w:rsid w:val="00CB7B41"/>
    <w:rsid w:val="00CD7877"/>
    <w:rsid w:val="00CF32BB"/>
    <w:rsid w:val="00D243F7"/>
    <w:rsid w:val="00D25686"/>
    <w:rsid w:val="00D37113"/>
    <w:rsid w:val="00D417FC"/>
    <w:rsid w:val="00D422EC"/>
    <w:rsid w:val="00D42D73"/>
    <w:rsid w:val="00D504D4"/>
    <w:rsid w:val="00D51EEC"/>
    <w:rsid w:val="00D64EAF"/>
    <w:rsid w:val="00D71883"/>
    <w:rsid w:val="00D82A9D"/>
    <w:rsid w:val="00DB3D30"/>
    <w:rsid w:val="00DB6630"/>
    <w:rsid w:val="00DD560C"/>
    <w:rsid w:val="00DD79B9"/>
    <w:rsid w:val="00E042DF"/>
    <w:rsid w:val="00E06E9A"/>
    <w:rsid w:val="00E17AD0"/>
    <w:rsid w:val="00E20EE9"/>
    <w:rsid w:val="00E4243B"/>
    <w:rsid w:val="00E44DEF"/>
    <w:rsid w:val="00E462CD"/>
    <w:rsid w:val="00E62712"/>
    <w:rsid w:val="00E77F53"/>
    <w:rsid w:val="00E87058"/>
    <w:rsid w:val="00EA0ACB"/>
    <w:rsid w:val="00EF2A12"/>
    <w:rsid w:val="00EF65A9"/>
    <w:rsid w:val="00F201FD"/>
    <w:rsid w:val="00F2023C"/>
    <w:rsid w:val="00F20B86"/>
    <w:rsid w:val="00F251E1"/>
    <w:rsid w:val="00F4435E"/>
    <w:rsid w:val="00F52F1B"/>
    <w:rsid w:val="00F5363A"/>
    <w:rsid w:val="00F544F9"/>
    <w:rsid w:val="00F943E3"/>
    <w:rsid w:val="00FB52E2"/>
    <w:rsid w:val="00FD2A18"/>
    <w:rsid w:val="00FE1F39"/>
    <w:rsid w:val="00FE7E56"/>
    <w:rsid w:val="00FF1E54"/>
    <w:rsid w:val="4C7B1A2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D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paragraph" w:styleId="Pedmtkomente">
    <w:name w:val="annotation subject"/>
    <w:basedOn w:val="Textkomente"/>
    <w:next w:val="Textkomente"/>
    <w:link w:val="PedmtkomenteChar"/>
    <w:uiPriority w:val="99"/>
    <w:semiHidden/>
    <w:unhideWhenUsed/>
    <w:rPr>
      <w:b/>
      <w:bCs/>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styleId="slostrnky">
    <w:name w:val="page number"/>
    <w:basedOn w:val="Standardnpsmoodstavce"/>
    <w:semiHidden/>
  </w:style>
  <w:style w:type="character" w:customStyle="1" w:styleId="ZpatChar">
    <w:name w:val="Zápatí Char"/>
    <w:basedOn w:val="Standardnpsmoodstavce"/>
    <w:link w:val="Zpat"/>
    <w:uiPriority w:val="99"/>
  </w:style>
  <w:style w:type="paragraph" w:customStyle="1" w:styleId="Normln1">
    <w:name w:val="Normální1"/>
    <w:basedOn w:val="Normln"/>
    <w:pPr>
      <w:widowControl w:val="0"/>
      <w:suppressAutoHyphens/>
      <w:spacing w:after="0" w:line="240" w:lineRule="auto"/>
    </w:pPr>
    <w:rPr>
      <w:rFonts w:ascii="Times New Roman" w:eastAsia="Times New Roman" w:hAnsi="Times New Roman" w:cs="Times New Roman"/>
      <w:sz w:val="20"/>
      <w:szCs w:val="20"/>
      <w:lang w:val="lv-LV" w:eastAsia="ar-SA"/>
    </w:rPr>
  </w:style>
  <w:style w:type="paragraph" w:styleId="Odstavecseseznamem">
    <w:name w:val="List Paragraph"/>
    <w:basedOn w:val="Normln"/>
    <w:uiPriority w:val="34"/>
    <w:qFormat/>
    <w:pPr>
      <w:ind w:left="720"/>
      <w:contextualSpacing/>
    </w:p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customStyle="1" w:styleId="TextkomenteChar">
    <w:name w:val="Text komentáře Char"/>
    <w:basedOn w:val="Standardnpsmoodstavce"/>
    <w:link w:val="Textkomente"/>
    <w:uiPriority w:val="99"/>
    <w:semiHidden/>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Zhlav">
    <w:name w:val="header"/>
    <w:basedOn w:val="Normln"/>
    <w:link w:val="ZhlavChar"/>
    <w:uiPriority w:val="99"/>
    <w:unhideWhenUsed/>
    <w:rsid w:val="004864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64CD"/>
    <w:rPr>
      <w:sz w:val="22"/>
      <w:szCs w:val="22"/>
    </w:rPr>
  </w:style>
  <w:style w:type="paragraph" w:styleId="Revize">
    <w:name w:val="Revision"/>
    <w:hidden/>
    <w:uiPriority w:val="99"/>
    <w:semiHidden/>
    <w:rsid w:val="001761B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2642">
      <w:bodyDiv w:val="1"/>
      <w:marLeft w:val="0"/>
      <w:marRight w:val="0"/>
      <w:marTop w:val="0"/>
      <w:marBottom w:val="0"/>
      <w:divBdr>
        <w:top w:val="none" w:sz="0" w:space="0" w:color="auto"/>
        <w:left w:val="none" w:sz="0" w:space="0" w:color="auto"/>
        <w:bottom w:val="none" w:sz="0" w:space="0" w:color="auto"/>
        <w:right w:val="none" w:sz="0" w:space="0" w:color="auto"/>
      </w:divBdr>
    </w:div>
    <w:div w:id="172771085">
      <w:bodyDiv w:val="1"/>
      <w:marLeft w:val="0"/>
      <w:marRight w:val="0"/>
      <w:marTop w:val="0"/>
      <w:marBottom w:val="0"/>
      <w:divBdr>
        <w:top w:val="none" w:sz="0" w:space="0" w:color="auto"/>
        <w:left w:val="none" w:sz="0" w:space="0" w:color="auto"/>
        <w:bottom w:val="none" w:sz="0" w:space="0" w:color="auto"/>
        <w:right w:val="none" w:sz="0" w:space="0" w:color="auto"/>
      </w:divBdr>
    </w:div>
    <w:div w:id="228851971">
      <w:bodyDiv w:val="1"/>
      <w:marLeft w:val="0"/>
      <w:marRight w:val="0"/>
      <w:marTop w:val="0"/>
      <w:marBottom w:val="0"/>
      <w:divBdr>
        <w:top w:val="none" w:sz="0" w:space="0" w:color="auto"/>
        <w:left w:val="none" w:sz="0" w:space="0" w:color="auto"/>
        <w:bottom w:val="none" w:sz="0" w:space="0" w:color="auto"/>
        <w:right w:val="none" w:sz="0" w:space="0" w:color="auto"/>
      </w:divBdr>
    </w:div>
    <w:div w:id="365565702">
      <w:bodyDiv w:val="1"/>
      <w:marLeft w:val="0"/>
      <w:marRight w:val="0"/>
      <w:marTop w:val="0"/>
      <w:marBottom w:val="0"/>
      <w:divBdr>
        <w:top w:val="none" w:sz="0" w:space="0" w:color="auto"/>
        <w:left w:val="none" w:sz="0" w:space="0" w:color="auto"/>
        <w:bottom w:val="none" w:sz="0" w:space="0" w:color="auto"/>
        <w:right w:val="none" w:sz="0" w:space="0" w:color="auto"/>
      </w:divBdr>
    </w:div>
    <w:div w:id="379786366">
      <w:bodyDiv w:val="1"/>
      <w:marLeft w:val="0"/>
      <w:marRight w:val="0"/>
      <w:marTop w:val="0"/>
      <w:marBottom w:val="0"/>
      <w:divBdr>
        <w:top w:val="none" w:sz="0" w:space="0" w:color="auto"/>
        <w:left w:val="none" w:sz="0" w:space="0" w:color="auto"/>
        <w:bottom w:val="none" w:sz="0" w:space="0" w:color="auto"/>
        <w:right w:val="none" w:sz="0" w:space="0" w:color="auto"/>
      </w:divBdr>
    </w:div>
    <w:div w:id="387924111">
      <w:bodyDiv w:val="1"/>
      <w:marLeft w:val="0"/>
      <w:marRight w:val="0"/>
      <w:marTop w:val="0"/>
      <w:marBottom w:val="0"/>
      <w:divBdr>
        <w:top w:val="none" w:sz="0" w:space="0" w:color="auto"/>
        <w:left w:val="none" w:sz="0" w:space="0" w:color="auto"/>
        <w:bottom w:val="none" w:sz="0" w:space="0" w:color="auto"/>
        <w:right w:val="none" w:sz="0" w:space="0" w:color="auto"/>
      </w:divBdr>
    </w:div>
    <w:div w:id="493226133">
      <w:bodyDiv w:val="1"/>
      <w:marLeft w:val="0"/>
      <w:marRight w:val="0"/>
      <w:marTop w:val="0"/>
      <w:marBottom w:val="0"/>
      <w:divBdr>
        <w:top w:val="none" w:sz="0" w:space="0" w:color="auto"/>
        <w:left w:val="none" w:sz="0" w:space="0" w:color="auto"/>
        <w:bottom w:val="none" w:sz="0" w:space="0" w:color="auto"/>
        <w:right w:val="none" w:sz="0" w:space="0" w:color="auto"/>
      </w:divBdr>
    </w:div>
    <w:div w:id="565334342">
      <w:bodyDiv w:val="1"/>
      <w:marLeft w:val="0"/>
      <w:marRight w:val="0"/>
      <w:marTop w:val="0"/>
      <w:marBottom w:val="0"/>
      <w:divBdr>
        <w:top w:val="none" w:sz="0" w:space="0" w:color="auto"/>
        <w:left w:val="none" w:sz="0" w:space="0" w:color="auto"/>
        <w:bottom w:val="none" w:sz="0" w:space="0" w:color="auto"/>
        <w:right w:val="none" w:sz="0" w:space="0" w:color="auto"/>
      </w:divBdr>
    </w:div>
    <w:div w:id="626400872">
      <w:bodyDiv w:val="1"/>
      <w:marLeft w:val="0"/>
      <w:marRight w:val="0"/>
      <w:marTop w:val="0"/>
      <w:marBottom w:val="0"/>
      <w:divBdr>
        <w:top w:val="none" w:sz="0" w:space="0" w:color="auto"/>
        <w:left w:val="none" w:sz="0" w:space="0" w:color="auto"/>
        <w:bottom w:val="none" w:sz="0" w:space="0" w:color="auto"/>
        <w:right w:val="none" w:sz="0" w:space="0" w:color="auto"/>
      </w:divBdr>
    </w:div>
    <w:div w:id="632830279">
      <w:bodyDiv w:val="1"/>
      <w:marLeft w:val="0"/>
      <w:marRight w:val="0"/>
      <w:marTop w:val="0"/>
      <w:marBottom w:val="0"/>
      <w:divBdr>
        <w:top w:val="none" w:sz="0" w:space="0" w:color="auto"/>
        <w:left w:val="none" w:sz="0" w:space="0" w:color="auto"/>
        <w:bottom w:val="none" w:sz="0" w:space="0" w:color="auto"/>
        <w:right w:val="none" w:sz="0" w:space="0" w:color="auto"/>
      </w:divBdr>
    </w:div>
    <w:div w:id="686294933">
      <w:bodyDiv w:val="1"/>
      <w:marLeft w:val="0"/>
      <w:marRight w:val="0"/>
      <w:marTop w:val="0"/>
      <w:marBottom w:val="0"/>
      <w:divBdr>
        <w:top w:val="none" w:sz="0" w:space="0" w:color="auto"/>
        <w:left w:val="none" w:sz="0" w:space="0" w:color="auto"/>
        <w:bottom w:val="none" w:sz="0" w:space="0" w:color="auto"/>
        <w:right w:val="none" w:sz="0" w:space="0" w:color="auto"/>
      </w:divBdr>
    </w:div>
    <w:div w:id="809908299">
      <w:bodyDiv w:val="1"/>
      <w:marLeft w:val="0"/>
      <w:marRight w:val="0"/>
      <w:marTop w:val="0"/>
      <w:marBottom w:val="0"/>
      <w:divBdr>
        <w:top w:val="none" w:sz="0" w:space="0" w:color="auto"/>
        <w:left w:val="none" w:sz="0" w:space="0" w:color="auto"/>
        <w:bottom w:val="none" w:sz="0" w:space="0" w:color="auto"/>
        <w:right w:val="none" w:sz="0" w:space="0" w:color="auto"/>
      </w:divBdr>
    </w:div>
    <w:div w:id="870648064">
      <w:bodyDiv w:val="1"/>
      <w:marLeft w:val="0"/>
      <w:marRight w:val="0"/>
      <w:marTop w:val="0"/>
      <w:marBottom w:val="0"/>
      <w:divBdr>
        <w:top w:val="none" w:sz="0" w:space="0" w:color="auto"/>
        <w:left w:val="none" w:sz="0" w:space="0" w:color="auto"/>
        <w:bottom w:val="none" w:sz="0" w:space="0" w:color="auto"/>
        <w:right w:val="none" w:sz="0" w:space="0" w:color="auto"/>
      </w:divBdr>
    </w:div>
    <w:div w:id="989478270">
      <w:bodyDiv w:val="1"/>
      <w:marLeft w:val="0"/>
      <w:marRight w:val="0"/>
      <w:marTop w:val="0"/>
      <w:marBottom w:val="0"/>
      <w:divBdr>
        <w:top w:val="none" w:sz="0" w:space="0" w:color="auto"/>
        <w:left w:val="none" w:sz="0" w:space="0" w:color="auto"/>
        <w:bottom w:val="none" w:sz="0" w:space="0" w:color="auto"/>
        <w:right w:val="none" w:sz="0" w:space="0" w:color="auto"/>
      </w:divBdr>
    </w:div>
    <w:div w:id="1140919566">
      <w:bodyDiv w:val="1"/>
      <w:marLeft w:val="0"/>
      <w:marRight w:val="0"/>
      <w:marTop w:val="0"/>
      <w:marBottom w:val="0"/>
      <w:divBdr>
        <w:top w:val="none" w:sz="0" w:space="0" w:color="auto"/>
        <w:left w:val="none" w:sz="0" w:space="0" w:color="auto"/>
        <w:bottom w:val="none" w:sz="0" w:space="0" w:color="auto"/>
        <w:right w:val="none" w:sz="0" w:space="0" w:color="auto"/>
      </w:divBdr>
    </w:div>
    <w:div w:id="1145900731">
      <w:bodyDiv w:val="1"/>
      <w:marLeft w:val="0"/>
      <w:marRight w:val="0"/>
      <w:marTop w:val="0"/>
      <w:marBottom w:val="0"/>
      <w:divBdr>
        <w:top w:val="none" w:sz="0" w:space="0" w:color="auto"/>
        <w:left w:val="none" w:sz="0" w:space="0" w:color="auto"/>
        <w:bottom w:val="none" w:sz="0" w:space="0" w:color="auto"/>
        <w:right w:val="none" w:sz="0" w:space="0" w:color="auto"/>
      </w:divBdr>
    </w:div>
    <w:div w:id="1205947082">
      <w:bodyDiv w:val="1"/>
      <w:marLeft w:val="0"/>
      <w:marRight w:val="0"/>
      <w:marTop w:val="0"/>
      <w:marBottom w:val="0"/>
      <w:divBdr>
        <w:top w:val="none" w:sz="0" w:space="0" w:color="auto"/>
        <w:left w:val="none" w:sz="0" w:space="0" w:color="auto"/>
        <w:bottom w:val="none" w:sz="0" w:space="0" w:color="auto"/>
        <w:right w:val="none" w:sz="0" w:space="0" w:color="auto"/>
      </w:divBdr>
    </w:div>
    <w:div w:id="1214392292">
      <w:bodyDiv w:val="1"/>
      <w:marLeft w:val="0"/>
      <w:marRight w:val="0"/>
      <w:marTop w:val="0"/>
      <w:marBottom w:val="0"/>
      <w:divBdr>
        <w:top w:val="none" w:sz="0" w:space="0" w:color="auto"/>
        <w:left w:val="none" w:sz="0" w:space="0" w:color="auto"/>
        <w:bottom w:val="none" w:sz="0" w:space="0" w:color="auto"/>
        <w:right w:val="none" w:sz="0" w:space="0" w:color="auto"/>
      </w:divBdr>
    </w:div>
    <w:div w:id="1311783642">
      <w:bodyDiv w:val="1"/>
      <w:marLeft w:val="0"/>
      <w:marRight w:val="0"/>
      <w:marTop w:val="0"/>
      <w:marBottom w:val="0"/>
      <w:divBdr>
        <w:top w:val="none" w:sz="0" w:space="0" w:color="auto"/>
        <w:left w:val="none" w:sz="0" w:space="0" w:color="auto"/>
        <w:bottom w:val="none" w:sz="0" w:space="0" w:color="auto"/>
        <w:right w:val="none" w:sz="0" w:space="0" w:color="auto"/>
      </w:divBdr>
    </w:div>
    <w:div w:id="1369985866">
      <w:bodyDiv w:val="1"/>
      <w:marLeft w:val="0"/>
      <w:marRight w:val="0"/>
      <w:marTop w:val="0"/>
      <w:marBottom w:val="0"/>
      <w:divBdr>
        <w:top w:val="none" w:sz="0" w:space="0" w:color="auto"/>
        <w:left w:val="none" w:sz="0" w:space="0" w:color="auto"/>
        <w:bottom w:val="none" w:sz="0" w:space="0" w:color="auto"/>
        <w:right w:val="none" w:sz="0" w:space="0" w:color="auto"/>
      </w:divBdr>
    </w:div>
    <w:div w:id="1525437828">
      <w:bodyDiv w:val="1"/>
      <w:marLeft w:val="0"/>
      <w:marRight w:val="0"/>
      <w:marTop w:val="0"/>
      <w:marBottom w:val="0"/>
      <w:divBdr>
        <w:top w:val="none" w:sz="0" w:space="0" w:color="auto"/>
        <w:left w:val="none" w:sz="0" w:space="0" w:color="auto"/>
        <w:bottom w:val="none" w:sz="0" w:space="0" w:color="auto"/>
        <w:right w:val="none" w:sz="0" w:space="0" w:color="auto"/>
      </w:divBdr>
    </w:div>
    <w:div w:id="1695813251">
      <w:bodyDiv w:val="1"/>
      <w:marLeft w:val="0"/>
      <w:marRight w:val="0"/>
      <w:marTop w:val="0"/>
      <w:marBottom w:val="0"/>
      <w:divBdr>
        <w:top w:val="none" w:sz="0" w:space="0" w:color="auto"/>
        <w:left w:val="none" w:sz="0" w:space="0" w:color="auto"/>
        <w:bottom w:val="none" w:sz="0" w:space="0" w:color="auto"/>
        <w:right w:val="none" w:sz="0" w:space="0" w:color="auto"/>
      </w:divBdr>
    </w:div>
    <w:div w:id="1704284319">
      <w:bodyDiv w:val="1"/>
      <w:marLeft w:val="0"/>
      <w:marRight w:val="0"/>
      <w:marTop w:val="0"/>
      <w:marBottom w:val="0"/>
      <w:divBdr>
        <w:top w:val="none" w:sz="0" w:space="0" w:color="auto"/>
        <w:left w:val="none" w:sz="0" w:space="0" w:color="auto"/>
        <w:bottom w:val="none" w:sz="0" w:space="0" w:color="auto"/>
        <w:right w:val="none" w:sz="0" w:space="0" w:color="auto"/>
      </w:divBdr>
    </w:div>
    <w:div w:id="1714034547">
      <w:bodyDiv w:val="1"/>
      <w:marLeft w:val="0"/>
      <w:marRight w:val="0"/>
      <w:marTop w:val="0"/>
      <w:marBottom w:val="0"/>
      <w:divBdr>
        <w:top w:val="none" w:sz="0" w:space="0" w:color="auto"/>
        <w:left w:val="none" w:sz="0" w:space="0" w:color="auto"/>
        <w:bottom w:val="none" w:sz="0" w:space="0" w:color="auto"/>
        <w:right w:val="none" w:sz="0" w:space="0" w:color="auto"/>
      </w:divBdr>
    </w:div>
    <w:div w:id="1752072154">
      <w:bodyDiv w:val="1"/>
      <w:marLeft w:val="0"/>
      <w:marRight w:val="0"/>
      <w:marTop w:val="0"/>
      <w:marBottom w:val="0"/>
      <w:divBdr>
        <w:top w:val="none" w:sz="0" w:space="0" w:color="auto"/>
        <w:left w:val="none" w:sz="0" w:space="0" w:color="auto"/>
        <w:bottom w:val="none" w:sz="0" w:space="0" w:color="auto"/>
        <w:right w:val="none" w:sz="0" w:space="0" w:color="auto"/>
      </w:divBdr>
    </w:div>
    <w:div w:id="1808474930">
      <w:bodyDiv w:val="1"/>
      <w:marLeft w:val="0"/>
      <w:marRight w:val="0"/>
      <w:marTop w:val="0"/>
      <w:marBottom w:val="0"/>
      <w:divBdr>
        <w:top w:val="none" w:sz="0" w:space="0" w:color="auto"/>
        <w:left w:val="none" w:sz="0" w:space="0" w:color="auto"/>
        <w:bottom w:val="none" w:sz="0" w:space="0" w:color="auto"/>
        <w:right w:val="none" w:sz="0" w:space="0" w:color="auto"/>
      </w:divBdr>
    </w:div>
    <w:div w:id="1914392113">
      <w:bodyDiv w:val="1"/>
      <w:marLeft w:val="0"/>
      <w:marRight w:val="0"/>
      <w:marTop w:val="0"/>
      <w:marBottom w:val="0"/>
      <w:divBdr>
        <w:top w:val="none" w:sz="0" w:space="0" w:color="auto"/>
        <w:left w:val="none" w:sz="0" w:space="0" w:color="auto"/>
        <w:bottom w:val="none" w:sz="0" w:space="0" w:color="auto"/>
        <w:right w:val="none" w:sz="0" w:space="0" w:color="auto"/>
      </w:divBdr>
    </w:div>
    <w:div w:id="2027174745">
      <w:bodyDiv w:val="1"/>
      <w:marLeft w:val="0"/>
      <w:marRight w:val="0"/>
      <w:marTop w:val="0"/>
      <w:marBottom w:val="0"/>
      <w:divBdr>
        <w:top w:val="none" w:sz="0" w:space="0" w:color="auto"/>
        <w:left w:val="none" w:sz="0" w:space="0" w:color="auto"/>
        <w:bottom w:val="none" w:sz="0" w:space="0" w:color="auto"/>
        <w:right w:val="none" w:sz="0" w:space="0" w:color="auto"/>
      </w:divBdr>
    </w:div>
    <w:div w:id="2095742301">
      <w:bodyDiv w:val="1"/>
      <w:marLeft w:val="0"/>
      <w:marRight w:val="0"/>
      <w:marTop w:val="0"/>
      <w:marBottom w:val="0"/>
      <w:divBdr>
        <w:top w:val="none" w:sz="0" w:space="0" w:color="auto"/>
        <w:left w:val="none" w:sz="0" w:space="0" w:color="auto"/>
        <w:bottom w:val="none" w:sz="0" w:space="0" w:color="auto"/>
        <w:right w:val="none" w:sz="0" w:space="0" w:color="auto"/>
      </w:divBdr>
    </w:div>
    <w:div w:id="212090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3933</Words>
  <Characters>23205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2024-01-05T15:46:00Z</dcterms:created>
  <dcterms:modified xsi:type="dcterms:W3CDTF">2024-01-05T15:52:00Z</dcterms:modified>
</cp:coreProperties>
</file>