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33004" w14:textId="3F3EC482" w:rsidR="00A63658" w:rsidRDefault="00032E47" w:rsidP="00A63658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957716">
        <w:rPr>
          <w:b/>
          <w:sz w:val="32"/>
          <w:szCs w:val="32"/>
        </w:rPr>
        <w:t>20</w:t>
      </w:r>
      <w:r w:rsidR="00A63658">
        <w:rPr>
          <w:b/>
          <w:sz w:val="32"/>
          <w:szCs w:val="32"/>
        </w:rPr>
        <w:t>/20</w:t>
      </w:r>
      <w:r w:rsidR="000512A6">
        <w:rPr>
          <w:b/>
          <w:sz w:val="32"/>
          <w:szCs w:val="32"/>
        </w:rPr>
        <w:t>24</w:t>
      </w:r>
      <w:r w:rsidR="00A63658">
        <w:rPr>
          <w:b/>
          <w:sz w:val="32"/>
          <w:szCs w:val="32"/>
        </w:rPr>
        <w:t xml:space="preserve">/TH/L </w:t>
      </w:r>
    </w:p>
    <w:p w14:paraId="0D690C92" w14:textId="7BD1E961" w:rsidR="005D0BDB" w:rsidRPr="00BF1C4B" w:rsidRDefault="005D0BDB" w:rsidP="00A63658">
      <w:pPr>
        <w:spacing w:after="12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666EE0ED" w14:textId="77777777" w:rsidR="00957716" w:rsidRDefault="00957716" w:rsidP="009577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Společenství vlastníků pro dům 1328, 1329, 1330 v Žamberku</w:t>
      </w:r>
    </w:p>
    <w:p w14:paraId="46B7DD08" w14:textId="77777777" w:rsidR="00957716" w:rsidRDefault="00957716" w:rsidP="0095771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   Školská 1330, 564 01 Žamberk</w:t>
      </w:r>
    </w:p>
    <w:p w14:paraId="16A75C31" w14:textId="77777777" w:rsidR="00957716" w:rsidRDefault="00957716" w:rsidP="0095771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28765460</w:t>
      </w:r>
    </w:p>
    <w:p w14:paraId="2D8886F0" w14:textId="77777777" w:rsidR="00957716" w:rsidRDefault="00957716" w:rsidP="0095771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registrovaná v rejstříku společenství vlastníků jednotek vedeném Krajským soudem v Hradci Králové, oddíl S, číslo vložky 4504</w:t>
      </w:r>
    </w:p>
    <w:p w14:paraId="69AD756F" w14:textId="77777777" w:rsidR="00957716" w:rsidRDefault="00957716" w:rsidP="0095771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 předsedou výboru Ing. Jaroslavem Lainzem</w:t>
      </w:r>
    </w:p>
    <w:p w14:paraId="3E7F11C5" w14:textId="77777777" w:rsidR="00957716" w:rsidRDefault="00957716" w:rsidP="00957716">
      <w:pPr>
        <w:pStyle w:val="Standard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a místopředsedou výboru Ing. Bc. Oldřichem Jedličkou</w:t>
      </w:r>
    </w:p>
    <w:p w14:paraId="2BD9825E" w14:textId="77777777" w:rsidR="00957716" w:rsidRDefault="00957716" w:rsidP="00957716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na straně druhé jako odběratel 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lastRenderedPageBreak/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6D36429C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957716" w:rsidRPr="00957716">
        <w:rPr>
          <w:sz w:val="24"/>
          <w:szCs w:val="24"/>
        </w:rPr>
        <w:t>20/2018/TH/L ze dne 30.1. 2018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3F7A9BF1" w14:textId="77777777" w:rsidR="00941DD0" w:rsidRPr="00DA4907" w:rsidRDefault="00DA4907" w:rsidP="00941D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1BC42B4E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</w:t>
      </w:r>
      <w:r w:rsidR="00957716">
        <w:rPr>
          <w:rFonts w:cs="TimesNewRoman,Bold"/>
          <w:b/>
          <w:bCs/>
          <w:sz w:val="24"/>
          <w:szCs w:val="24"/>
        </w:rPr>
        <w:t>20</w:t>
      </w:r>
      <w:r>
        <w:rPr>
          <w:rFonts w:cs="TimesNewRoman,Bold"/>
          <w:b/>
          <w:bCs/>
          <w:sz w:val="24"/>
          <w:szCs w:val="24"/>
        </w:rPr>
        <w:t>/2024/TH/L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4C91DF23" w14:textId="77777777" w:rsidR="00957716" w:rsidRDefault="00957716" w:rsidP="00957716">
      <w:pPr>
        <w:autoSpaceDE w:val="0"/>
        <w:adjustRightInd w:val="0"/>
        <w:spacing w:after="240" w:line="240" w:lineRule="auto"/>
        <w:jc w:val="center"/>
        <w:rPr>
          <w:b/>
          <w:sz w:val="24"/>
        </w:rPr>
      </w:pPr>
      <w:r>
        <w:rPr>
          <w:rFonts w:cs="TimesNewRoman,Bold"/>
          <w:b/>
          <w:bCs/>
          <w:iCs/>
          <w:sz w:val="24"/>
          <w:szCs w:val="24"/>
        </w:rPr>
        <w:t xml:space="preserve">č. </w:t>
      </w:r>
      <w:r w:rsidRPr="001E549D">
        <w:rPr>
          <w:rFonts w:cs="TimesNewRoman,Bold"/>
          <w:b/>
          <w:bCs/>
          <w:iCs/>
          <w:sz w:val="24"/>
          <w:szCs w:val="24"/>
        </w:rPr>
        <w:t>137509</w:t>
      </w:r>
    </w:p>
    <w:p w14:paraId="132A2E70" w14:textId="77777777" w:rsidR="00957716" w:rsidRPr="00AA4057" w:rsidRDefault="00957716" w:rsidP="00957716">
      <w:pPr>
        <w:autoSpaceDE w:val="0"/>
        <w:adjustRightInd w:val="0"/>
        <w:spacing w:after="0" w:line="240" w:lineRule="auto"/>
        <w:rPr>
          <w:sz w:val="24"/>
        </w:rPr>
      </w:pPr>
      <w:r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dům čp. 1328-30, Žamberk</w:t>
      </w:r>
    </w:p>
    <w:p w14:paraId="544447AB" w14:textId="77777777" w:rsidR="00957716" w:rsidRDefault="00957716" w:rsidP="0095771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předání tepelné energie:</w:t>
      </w:r>
      <w:r>
        <w:rPr>
          <w:rFonts w:cs="TimesNewRoman"/>
          <w:sz w:val="24"/>
          <w:szCs w:val="24"/>
        </w:rPr>
        <w:tab/>
        <w:t>vstup topného kanálu do domu</w:t>
      </w:r>
    </w:p>
    <w:p w14:paraId="5A7E41D0" w14:textId="77777777" w:rsidR="00957716" w:rsidRDefault="00957716" w:rsidP="0095771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Úroveň předání tepelné energie:</w:t>
      </w:r>
      <w:r>
        <w:rPr>
          <w:rFonts w:cs="TimesNewRoman"/>
          <w:sz w:val="24"/>
          <w:szCs w:val="24"/>
        </w:rPr>
        <w:tab/>
        <w:t>z rozvodů z blokové kotelny</w:t>
      </w:r>
    </w:p>
    <w:p w14:paraId="38AFA879" w14:textId="77777777" w:rsidR="00957716" w:rsidRDefault="00957716" w:rsidP="00957716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Místo měření:</w:t>
      </w:r>
      <w:r>
        <w:rPr>
          <w:rFonts w:cs="TimesNewRoman"/>
          <w:sz w:val="24"/>
          <w:szCs w:val="24"/>
        </w:rPr>
        <w:tab/>
        <w:t>místnost regulace v suterénu domu čp. 1329</w:t>
      </w:r>
    </w:p>
    <w:p w14:paraId="45DEF09D" w14:textId="77777777" w:rsidR="00957716" w:rsidRDefault="00957716" w:rsidP="00957716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14C19BE4" w14:textId="77777777" w:rsidR="00957716" w:rsidRDefault="00957716" w:rsidP="0095771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62864009" w14:textId="77777777" w:rsidR="00957716" w:rsidRDefault="00957716" w:rsidP="0095771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 MPa</w:t>
      </w:r>
    </w:p>
    <w:p w14:paraId="53537AAD" w14:textId="77777777" w:rsidR="00957716" w:rsidRDefault="00957716" w:rsidP="0095771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0,282 MW</w:t>
      </w:r>
    </w:p>
    <w:p w14:paraId="44961DC8" w14:textId="77777777" w:rsidR="00957716" w:rsidRDefault="00957716" w:rsidP="00957716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9,960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4DA44CB1" w14:textId="04C7E2F6" w:rsidR="001651F3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6E3FB2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6E3FB2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  <w:t>60</w:t>
      </w:r>
      <w:r w:rsidRPr="00367538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40</w:t>
      </w:r>
      <w:r w:rsidRPr="00367538">
        <w:rPr>
          <w:rFonts w:cs="TimesNewRoman"/>
          <w:sz w:val="24"/>
          <w:szCs w:val="24"/>
        </w:rPr>
        <w:t>˚C</w:t>
      </w:r>
    </w:p>
    <w:p w14:paraId="331EFF5D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47375D30" w14:textId="77777777" w:rsidR="001651F3" w:rsidRPr="00367538" w:rsidRDefault="001651F3" w:rsidP="001651F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45°C – 60°C</w:t>
      </w:r>
    </w:p>
    <w:p w14:paraId="31FEE270" w14:textId="77777777" w:rsidR="001651F3" w:rsidRDefault="001651F3" w:rsidP="001651F3">
      <w:pPr>
        <w:pStyle w:val="Standard"/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 xml:space="preserve">Dodávka a teplota teplé vody: </w:t>
      </w:r>
      <w:r w:rsidRPr="006E3FB2">
        <w:rPr>
          <w:sz w:val="24"/>
        </w:rPr>
        <w:t xml:space="preserve">ve smyslu </w:t>
      </w:r>
      <w:r>
        <w:rPr>
          <w:rFonts w:cs="TimesNewRoman"/>
          <w:sz w:val="24"/>
          <w:szCs w:val="24"/>
        </w:rPr>
        <w:t>vyhl.</w:t>
      </w:r>
      <w:r w:rsidRPr="006E3FB2">
        <w:rPr>
          <w:sz w:val="24"/>
        </w:rPr>
        <w:t xml:space="preserve"> č. 194/2007 Sb.</w:t>
      </w:r>
    </w:p>
    <w:p w14:paraId="45A15170" w14:textId="77777777" w:rsidR="001651F3" w:rsidRDefault="001651F3" w:rsidP="001651F3">
      <w:pPr>
        <w:pStyle w:val="Standard"/>
        <w:spacing w:after="0" w:line="240" w:lineRule="auto"/>
        <w:rPr>
          <w:rFonts w:cs="TimesNewRoman"/>
          <w:sz w:val="24"/>
          <w:szCs w:val="24"/>
        </w:rPr>
      </w:pPr>
    </w:p>
    <w:p w14:paraId="64EED43C" w14:textId="3AB4951B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71B50054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957716">
        <w:rPr>
          <w:b/>
          <w:sz w:val="24"/>
          <w:szCs w:val="24"/>
        </w:rPr>
        <w:t>20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A51D23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483C8950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ED05CA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</w:t>
      </w:r>
      <w:r w:rsidR="00E163F3">
        <w:rPr>
          <w:rFonts w:cs="TimesNewRoman"/>
          <w:b/>
          <w:bCs/>
          <w:sz w:val="24"/>
          <w:szCs w:val="24"/>
        </w:rPr>
        <w:t>20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4E637F7F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153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337CC99F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21A290E2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50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04F3120A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136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227B5A65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2F80EF45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692A3C5F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6F3A0BCC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036D92F6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123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405B3E7B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5CD15508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43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2A957190" w:rsidR="00AE7CF7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140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3857C263" w:rsidR="00AE7CF7" w:rsidRPr="00F8166B" w:rsidRDefault="00A4405F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1092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15D50A8F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A0B83" w14:textId="77777777" w:rsidR="00B22C7C" w:rsidRDefault="00B22C7C" w:rsidP="00BB203A">
      <w:pPr>
        <w:spacing w:after="0" w:line="240" w:lineRule="auto"/>
      </w:pPr>
      <w:r>
        <w:separator/>
      </w:r>
    </w:p>
  </w:endnote>
  <w:endnote w:type="continuationSeparator" w:id="0">
    <w:p w14:paraId="3D8B14F5" w14:textId="77777777" w:rsidR="00B22C7C" w:rsidRDefault="00B22C7C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654E" w14:textId="77777777" w:rsidR="00B22C7C" w:rsidRDefault="00B22C7C" w:rsidP="00BB203A">
      <w:pPr>
        <w:spacing w:after="0" w:line="240" w:lineRule="auto"/>
      </w:pPr>
      <w:r>
        <w:separator/>
      </w:r>
    </w:p>
  </w:footnote>
  <w:footnote w:type="continuationSeparator" w:id="0">
    <w:p w14:paraId="4C812A96" w14:textId="77777777" w:rsidR="00B22C7C" w:rsidRDefault="00B22C7C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2A6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651F3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F2AA7"/>
    <w:rsid w:val="002F687B"/>
    <w:rsid w:val="00305B95"/>
    <w:rsid w:val="00317E20"/>
    <w:rsid w:val="00333178"/>
    <w:rsid w:val="00334E2C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57716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4405F"/>
    <w:rsid w:val="00A5089A"/>
    <w:rsid w:val="00A51D23"/>
    <w:rsid w:val="00A522AA"/>
    <w:rsid w:val="00A54893"/>
    <w:rsid w:val="00A61358"/>
    <w:rsid w:val="00A61586"/>
    <w:rsid w:val="00A63658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2C7C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3D1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63F3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05CA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EE77-3CD3-48BE-A5F4-154BA004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1634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2024-01-05T13:35:00Z</dcterms:created>
  <dcterms:modified xsi:type="dcterms:W3CDTF">2024-01-05T13:35:00Z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