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D577" w14:textId="64C1D4B2" w:rsidR="001F782E" w:rsidRPr="00367538" w:rsidRDefault="00032E47" w:rsidP="001F782E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705157">
        <w:rPr>
          <w:b/>
          <w:sz w:val="32"/>
          <w:szCs w:val="32"/>
        </w:rPr>
        <w:t>8</w:t>
      </w:r>
      <w:r w:rsidR="001F782E">
        <w:rPr>
          <w:b/>
          <w:sz w:val="32"/>
          <w:szCs w:val="32"/>
        </w:rPr>
        <w:t>/2024/TH/</w:t>
      </w:r>
      <w:r w:rsidR="00705157">
        <w:rPr>
          <w:b/>
          <w:sz w:val="32"/>
          <w:szCs w:val="32"/>
        </w:rPr>
        <w:t>K</w:t>
      </w:r>
    </w:p>
    <w:p w14:paraId="0D690C92" w14:textId="77777777" w:rsidR="005D0BDB" w:rsidRPr="00BF1C4B" w:rsidRDefault="005D0BDB" w:rsidP="00D22B55">
      <w:pPr>
        <w:spacing w:after="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48FE6F63" w14:textId="77777777" w:rsidR="00705157" w:rsidRDefault="00705157" w:rsidP="0070515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Městský kulturní podnik – FIDIKO Žamberk</w:t>
      </w:r>
      <w:r w:rsidRPr="00FE2D45">
        <w:rPr>
          <w:b/>
          <w:sz w:val="24"/>
        </w:rPr>
        <w:t xml:space="preserve">  </w:t>
      </w:r>
    </w:p>
    <w:p w14:paraId="6403F564" w14:textId="77777777" w:rsidR="00705157" w:rsidRPr="004F1395" w:rsidRDefault="00705157" w:rsidP="0070515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příspěvková organizace města Žamberk</w:t>
      </w:r>
    </w:p>
    <w:p w14:paraId="06E9E1A9" w14:textId="77777777" w:rsidR="00705157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 xml:space="preserve"> Nádražní 39, 564 01 Žamberk</w:t>
      </w:r>
    </w:p>
    <w:p w14:paraId="5582CC30" w14:textId="77777777" w:rsidR="00705157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72068272, DIČ: CZ72068272</w:t>
      </w:r>
    </w:p>
    <w:p w14:paraId="15E02555" w14:textId="77777777" w:rsidR="00705157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Danielem Kubelkou, ředitelem organizace</w:t>
      </w:r>
    </w:p>
    <w:p w14:paraId="3A15F368" w14:textId="0058AED9" w:rsidR="001322D9" w:rsidRDefault="001F782E" w:rsidP="001F782E">
      <w:pPr>
        <w:spacing w:after="0" w:line="240" w:lineRule="auto"/>
        <w:rPr>
          <w:sz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2F537ECD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F5644F">
        <w:rPr>
          <w:sz w:val="24"/>
          <w:szCs w:val="24"/>
        </w:rPr>
        <w:t>8</w:t>
      </w:r>
      <w:r w:rsidR="00A51D23" w:rsidRPr="00A51D23">
        <w:rPr>
          <w:sz w:val="24"/>
          <w:szCs w:val="24"/>
        </w:rPr>
        <w:t>/2018/TH/</w:t>
      </w:r>
      <w:r w:rsidR="00F5644F">
        <w:rPr>
          <w:sz w:val="24"/>
          <w:szCs w:val="24"/>
        </w:rPr>
        <w:t>K</w:t>
      </w:r>
      <w:r w:rsidR="00A51D23" w:rsidRPr="00A51D23">
        <w:rPr>
          <w:sz w:val="24"/>
          <w:szCs w:val="24"/>
        </w:rPr>
        <w:t xml:space="preserve"> ze dne </w:t>
      </w:r>
      <w:r w:rsidR="00F5644F" w:rsidRPr="00F5644F">
        <w:rPr>
          <w:sz w:val="24"/>
          <w:szCs w:val="24"/>
        </w:rPr>
        <w:t>15.12.2017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3F7A9BF1" w14:textId="77777777" w:rsidR="00941DD0" w:rsidRPr="00DA4907" w:rsidRDefault="00DA4907" w:rsidP="00941D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0F0CADC5" w14:textId="2E3434D1" w:rsidR="00705157" w:rsidRPr="003A011E" w:rsidRDefault="00705157" w:rsidP="00705157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 w:rsidRPr="007F5D31">
        <w:rPr>
          <w:b/>
          <w:sz w:val="32"/>
        </w:rPr>
        <w:t xml:space="preserve"> </w:t>
      </w:r>
      <w:r>
        <w:rPr>
          <w:rFonts w:cs="TimesNewRoman,Bold"/>
          <w:b/>
          <w:bCs/>
          <w:sz w:val="24"/>
          <w:szCs w:val="24"/>
        </w:rPr>
        <w:t>8/2024/TH/K</w:t>
      </w:r>
    </w:p>
    <w:p w14:paraId="74730CF2" w14:textId="77777777" w:rsidR="00705157" w:rsidRPr="00941DD0" w:rsidRDefault="00705157" w:rsidP="00705157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7CC48A75" w14:textId="77777777" w:rsidR="00705157" w:rsidRDefault="00705157" w:rsidP="00705157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0039/40</w:t>
      </w:r>
    </w:p>
    <w:p w14:paraId="1B00B619" w14:textId="77777777" w:rsidR="00705157" w:rsidRPr="00941DD0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>
        <w:rPr>
          <w:rFonts w:cs="TimesNewRoman"/>
          <w:sz w:val="24"/>
          <w:szCs w:val="24"/>
        </w:rPr>
        <w:tab/>
        <w:t>čp. 39 (Divišovo divadlo), Nádražní, Žamberk</w:t>
      </w:r>
    </w:p>
    <w:p w14:paraId="05569FD9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výstup topné vody z rozdělovače do rozvodů ú.t.</w:t>
      </w:r>
    </w:p>
    <w:p w14:paraId="673EF53D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domovní kotelny</w:t>
      </w:r>
    </w:p>
    <w:p w14:paraId="755301D8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plynoměr dodavatele paliva</w:t>
      </w:r>
    </w:p>
    <w:p w14:paraId="0C7AAFC3" w14:textId="77777777" w:rsidR="00705157" w:rsidRDefault="00705157" w:rsidP="00705157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</w:r>
      <w:r w:rsidRPr="00B15CC0">
        <w:rPr>
          <w:sz w:val="24"/>
        </w:rPr>
        <w:t>ze spotřeby zemního</w:t>
      </w:r>
      <w:r>
        <w:rPr>
          <w:sz w:val="24"/>
        </w:rPr>
        <w:t xml:space="preserve"> plynu</w:t>
      </w:r>
      <w:r w:rsidRPr="00B15CC0">
        <w:rPr>
          <w:sz w:val="24"/>
        </w:rPr>
        <w:t xml:space="preserve"> dle vyhl</w:t>
      </w:r>
      <w:r>
        <w:rPr>
          <w:sz w:val="24"/>
        </w:rPr>
        <w:t>ášky</w:t>
      </w:r>
      <w:r w:rsidRPr="00B15CC0">
        <w:rPr>
          <w:sz w:val="24"/>
        </w:rPr>
        <w:t xml:space="preserve"> </w:t>
      </w:r>
      <w:r>
        <w:rPr>
          <w:sz w:val="24"/>
        </w:rPr>
        <w:t xml:space="preserve">č. 262/2015 Sb., </w:t>
      </w:r>
      <w:r w:rsidRPr="00B15CC0">
        <w:rPr>
          <w:sz w:val="24"/>
        </w:rPr>
        <w:t>příloh</w:t>
      </w:r>
      <w:r>
        <w:rPr>
          <w:sz w:val="24"/>
        </w:rPr>
        <w:t>y</w:t>
      </w:r>
      <w:r w:rsidRPr="00B15CC0">
        <w:rPr>
          <w:sz w:val="24"/>
        </w:rPr>
        <w:t xml:space="preserve"> č. </w:t>
      </w:r>
      <w:r>
        <w:rPr>
          <w:sz w:val="24"/>
        </w:rPr>
        <w:t>9</w:t>
      </w:r>
    </w:p>
    <w:p w14:paraId="59B57BB8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22581E4F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 xml:space="preserve">0,150 </w:t>
      </w:r>
      <w:r w:rsidRPr="00367538">
        <w:rPr>
          <w:rFonts w:cs="TimesNewRoman"/>
          <w:sz w:val="24"/>
          <w:szCs w:val="24"/>
        </w:rPr>
        <w:t>MPa</w:t>
      </w:r>
    </w:p>
    <w:p w14:paraId="298F75B9" w14:textId="77777777" w:rsidR="00705157" w:rsidRPr="00367538" w:rsidRDefault="00705157" w:rsidP="00705157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 xml:space="preserve">0.230 </w:t>
      </w:r>
      <w:r w:rsidRPr="00367538">
        <w:rPr>
          <w:rFonts w:cs="TimesNewRoman"/>
          <w:sz w:val="24"/>
          <w:szCs w:val="24"/>
        </w:rPr>
        <w:t>MW</w:t>
      </w:r>
    </w:p>
    <w:p w14:paraId="7FA3F672" w14:textId="77777777" w:rsidR="00705157" w:rsidRPr="001F6622" w:rsidRDefault="00705157" w:rsidP="0070515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6,500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6046BD67" w14:textId="31F825AC" w:rsidR="0038334A" w:rsidRPr="00FE2D45" w:rsidRDefault="0038334A" w:rsidP="0038334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E2D45">
        <w:rPr>
          <w:rFonts w:cs="TimesNewRoman"/>
          <w:sz w:val="24"/>
          <w:szCs w:val="24"/>
        </w:rPr>
        <w:t>Teplota teplonosné látky při -</w:t>
      </w:r>
      <w:r w:rsidRPr="00FE2D45">
        <w:rPr>
          <w:sz w:val="24"/>
        </w:rPr>
        <w:t>15 °C přívod</w:t>
      </w:r>
      <w:r w:rsidRPr="00FE2D45">
        <w:rPr>
          <w:rFonts w:cs="TimesNewRoman"/>
          <w:sz w:val="24"/>
          <w:szCs w:val="24"/>
        </w:rPr>
        <w:t xml:space="preserve">/zpátečka: </w:t>
      </w:r>
      <w:r w:rsidRPr="00FE2D45"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>60</w:t>
      </w:r>
      <w:r w:rsidRPr="00FE2D45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</w:t>
      </w:r>
      <w:r w:rsidRPr="00FE2D45">
        <w:rPr>
          <w:rFonts w:cs="TimesNewRoman"/>
          <w:sz w:val="24"/>
          <w:szCs w:val="24"/>
        </w:rPr>
        <w:t>0˚C</w:t>
      </w:r>
    </w:p>
    <w:p w14:paraId="14DD0883" w14:textId="77777777" w:rsidR="0038334A" w:rsidRDefault="0038334A" w:rsidP="0038334A">
      <w:pPr>
        <w:autoSpaceDE w:val="0"/>
        <w:autoSpaceDN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FE2D45">
        <w:rPr>
          <w:rFonts w:cs="TimesNewRoman"/>
          <w:sz w:val="24"/>
          <w:szCs w:val="24"/>
        </w:rPr>
        <w:t>Odběr teplé vody:</w:t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</w:r>
      <w:r w:rsidRPr="00FE2D45">
        <w:rPr>
          <w:rFonts w:cs="TimesNewRoman"/>
          <w:sz w:val="24"/>
          <w:szCs w:val="24"/>
        </w:rPr>
        <w:tab/>
        <w:t>ne</w:t>
      </w:r>
    </w:p>
    <w:p w14:paraId="64EED43C" w14:textId="3AB4951B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63E0F411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705157">
        <w:rPr>
          <w:b/>
          <w:sz w:val="24"/>
          <w:szCs w:val="24"/>
        </w:rPr>
        <w:t>8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705157">
        <w:rPr>
          <w:b/>
          <w:sz w:val="24"/>
          <w:szCs w:val="24"/>
        </w:rPr>
        <w:t>K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35E1A1AB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8B2694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60</w:t>
      </w:r>
      <w:r w:rsidR="00705157">
        <w:rPr>
          <w:rFonts w:cs="TimesNewRoman"/>
          <w:b/>
          <w:bCs/>
          <w:sz w:val="24"/>
          <w:szCs w:val="24"/>
        </w:rPr>
        <w:t>8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015592D9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99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132FB2EF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46FBB150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6D47790C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84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18DDC105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42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561993E6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4B44570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3016219F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3C4E1A69" w:rsidR="00AE7CF7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89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266FDE32" w:rsidR="00AE7CF7" w:rsidRPr="00F8166B" w:rsidRDefault="0070515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522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15D50A8F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39155" w14:textId="77777777" w:rsidR="00E0371B" w:rsidRDefault="00E0371B" w:rsidP="00BB203A">
      <w:pPr>
        <w:spacing w:after="0" w:line="240" w:lineRule="auto"/>
      </w:pPr>
      <w:r>
        <w:separator/>
      </w:r>
    </w:p>
  </w:endnote>
  <w:endnote w:type="continuationSeparator" w:id="0">
    <w:p w14:paraId="10EB9EC2" w14:textId="77777777" w:rsidR="00E0371B" w:rsidRDefault="00E0371B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34309" w14:textId="77777777" w:rsidR="00E0371B" w:rsidRDefault="00E0371B" w:rsidP="00BB203A">
      <w:pPr>
        <w:spacing w:after="0" w:line="240" w:lineRule="auto"/>
      </w:pPr>
      <w:r>
        <w:separator/>
      </w:r>
    </w:p>
  </w:footnote>
  <w:footnote w:type="continuationSeparator" w:id="0">
    <w:p w14:paraId="5DB6E26C" w14:textId="77777777" w:rsidR="00E0371B" w:rsidRDefault="00E0371B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4AC3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5157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D60FD"/>
    <w:rsid w:val="00DE1750"/>
    <w:rsid w:val="00DE48CD"/>
    <w:rsid w:val="00DE58A9"/>
    <w:rsid w:val="00DF074C"/>
    <w:rsid w:val="00DF74A3"/>
    <w:rsid w:val="00E024CC"/>
    <w:rsid w:val="00E0371B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5644F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AC0-C737-4958-AB4E-8306C0E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1598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2024-01-05T12:40:00Z</dcterms:created>
  <dcterms:modified xsi:type="dcterms:W3CDTF">2024-01-05T12:40:00Z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