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8768" w14:textId="27EFAD59" w:rsidR="00221880" w:rsidRDefault="00221880" w:rsidP="00221880">
      <w:pPr>
        <w:pStyle w:val="Bezmezer1"/>
        <w:jc w:val="center"/>
      </w:pPr>
      <w:r>
        <w:rPr>
          <w:noProof/>
        </w:rPr>
        <w:drawing>
          <wp:inline distT="0" distB="0" distL="0" distR="0" wp14:anchorId="0CC07573" wp14:editId="340110D6">
            <wp:extent cx="1960880" cy="13716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7753" w14:textId="77777777" w:rsidR="00221880" w:rsidRDefault="00221880" w:rsidP="00221880">
      <w:pPr>
        <w:pStyle w:val="Bezmezer1"/>
        <w:jc w:val="center"/>
      </w:pPr>
      <w:r>
        <w:rPr>
          <w:b/>
          <w:sz w:val="40"/>
          <w:szCs w:val="40"/>
        </w:rPr>
        <w:t>Smlouva o nájmu nebytových prostor</w:t>
      </w:r>
    </w:p>
    <w:p w14:paraId="259F7D20" w14:textId="77777777" w:rsidR="00221880" w:rsidRDefault="00221880" w:rsidP="00221880">
      <w:pPr>
        <w:pStyle w:val="Bezmezer1"/>
        <w:rPr>
          <w:rFonts w:asciiTheme="minorHAnsi" w:hAnsiTheme="minorHAnsi" w:cstheme="minorHAnsi"/>
          <w:b/>
        </w:rPr>
      </w:pPr>
    </w:p>
    <w:p w14:paraId="72900386" w14:textId="77777777" w:rsidR="00221880" w:rsidRDefault="00221880" w:rsidP="00221880">
      <w:pPr>
        <w:pStyle w:val="Bezmezer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Jihočeská filharmonie České Budějovice (dále jen JF ČB)</w:t>
      </w:r>
    </w:p>
    <w:p w14:paraId="19E40FC9" w14:textId="77777777" w:rsidR="00221880" w:rsidRDefault="00221880" w:rsidP="00221880">
      <w:pPr>
        <w:pStyle w:val="Bezmezer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Kněžská 411/6, 370 01 České Budějovice</w:t>
      </w:r>
    </w:p>
    <w:p w14:paraId="5D3E5F45" w14:textId="77777777" w:rsidR="00221880" w:rsidRDefault="00221880" w:rsidP="00221880">
      <w:pPr>
        <w:pStyle w:val="Bezmezer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zapsaná v obchodním rejstříku, vedeném krajským soudem v Českých Budějovicích, pod číslem</w:t>
      </w:r>
    </w:p>
    <w:p w14:paraId="3CD9BE52" w14:textId="77777777" w:rsidR="00221880" w:rsidRDefault="00221880" w:rsidP="00221880">
      <w:pPr>
        <w:pStyle w:val="Bezmezer1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Pr</w:t>
      </w:r>
      <w:proofErr w:type="spellEnd"/>
      <w:r>
        <w:rPr>
          <w:rFonts w:asciiTheme="minorHAnsi" w:hAnsiTheme="minorHAnsi" w:cstheme="minorHAnsi"/>
          <w:b/>
        </w:rPr>
        <w:t>. vl. 437 dne 1.1.2003</w:t>
      </w:r>
    </w:p>
    <w:p w14:paraId="08672AFB" w14:textId="02C6648C" w:rsidR="00221880" w:rsidRDefault="00221880" w:rsidP="00221880">
      <w:pPr>
        <w:pStyle w:val="Bezmezer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zastoupená </w:t>
      </w:r>
    </w:p>
    <w:p w14:paraId="78E894D4" w14:textId="77777777" w:rsidR="00221880" w:rsidRDefault="00221880" w:rsidP="00221880">
      <w:pPr>
        <w:pStyle w:val="Bezmezer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IČ: 00396036</w:t>
      </w:r>
    </w:p>
    <w:p w14:paraId="0DA28B52" w14:textId="77777777" w:rsidR="00221880" w:rsidRDefault="00221880" w:rsidP="00221880">
      <w:pPr>
        <w:pStyle w:val="Bezmezer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(dále pronajímatel)</w:t>
      </w:r>
    </w:p>
    <w:p w14:paraId="2FC77779" w14:textId="77777777" w:rsidR="00221880" w:rsidRPr="00E27B29" w:rsidRDefault="00221880" w:rsidP="00221880">
      <w:pPr>
        <w:pStyle w:val="Zkladntext"/>
        <w:spacing w:after="0" w:line="240" w:lineRule="auto"/>
        <w:rPr>
          <w:rFonts w:asciiTheme="minorHAnsi" w:hAnsiTheme="minorHAnsi" w:cstheme="minorHAnsi"/>
          <w:sz w:val="22"/>
        </w:rPr>
      </w:pPr>
      <w:r w:rsidRPr="00E27B29">
        <w:rPr>
          <w:rFonts w:asciiTheme="minorHAnsi" w:hAnsiTheme="minorHAnsi" w:cstheme="minorHAnsi"/>
          <w:sz w:val="22"/>
        </w:rPr>
        <w:t xml:space="preserve">a </w:t>
      </w:r>
    </w:p>
    <w:p w14:paraId="1B635474" w14:textId="77777777" w:rsidR="008D72CB" w:rsidRDefault="008D72CB" w:rsidP="008D72CB">
      <w:pPr>
        <w:pStyle w:val="Zkladntext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Těšínské divadlo Český Těším, příspěvková organizace, </w:t>
      </w:r>
    </w:p>
    <w:p w14:paraId="21E59C46" w14:textId="368159EB" w:rsidR="008D72CB" w:rsidRDefault="008D72CB" w:rsidP="008D72CB">
      <w:pPr>
        <w:pStyle w:val="Zkladntext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Ostravská 1326/67, 737 01 Český Těšín 1</w:t>
      </w:r>
    </w:p>
    <w:p w14:paraId="7A872F43" w14:textId="4CABB5F0" w:rsidR="008D72CB" w:rsidRDefault="008D72CB" w:rsidP="008D72CB">
      <w:pPr>
        <w:pStyle w:val="Zkladntext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zapsané ve spolkovém rejstříku, vedeném Krajským soudem v Ostravě oddíl L, vložka 17925</w:t>
      </w:r>
    </w:p>
    <w:p w14:paraId="04E3D791" w14:textId="100BEF75" w:rsidR="008D72CB" w:rsidRDefault="008D72CB" w:rsidP="008D72CB">
      <w:pPr>
        <w:pStyle w:val="Zkladntext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zastoupené </w:t>
      </w:r>
    </w:p>
    <w:p w14:paraId="33D1936B" w14:textId="34EE0F82" w:rsidR="008D72CB" w:rsidRPr="008D72CB" w:rsidRDefault="008D72CB" w:rsidP="008D72CB">
      <w:pPr>
        <w:pStyle w:val="Zkladntext"/>
        <w:spacing w:after="0" w:line="240" w:lineRule="auto"/>
        <w:rPr>
          <w:rFonts w:asciiTheme="minorHAnsi" w:hAnsiTheme="minorHAnsi" w:cstheme="minorHAnsi"/>
          <w:szCs w:val="24"/>
        </w:rPr>
      </w:pPr>
      <w:r w:rsidRPr="008D72CB">
        <w:rPr>
          <w:rFonts w:asciiTheme="minorHAnsi" w:hAnsiTheme="minorHAnsi" w:cstheme="minorHAnsi"/>
          <w:b w:val="0"/>
          <w:bCs w:val="0"/>
          <w:szCs w:val="24"/>
        </w:rPr>
        <w:t>Kontaktní osoba</w:t>
      </w:r>
      <w:r w:rsidRPr="008D72CB">
        <w:rPr>
          <w:rFonts w:asciiTheme="minorHAnsi" w:hAnsiTheme="minorHAnsi" w:cstheme="minorHAnsi"/>
          <w:szCs w:val="24"/>
        </w:rPr>
        <w:t xml:space="preserve"> </w:t>
      </w:r>
    </w:p>
    <w:p w14:paraId="7E81699F" w14:textId="726FA32F" w:rsidR="008D72CB" w:rsidRDefault="008D72CB" w:rsidP="008D72CB">
      <w:pPr>
        <w:pStyle w:val="Zkladntext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IČ: 00100536</w:t>
      </w:r>
    </w:p>
    <w:p w14:paraId="38F335F2" w14:textId="77777777" w:rsidR="00221880" w:rsidRDefault="00221880" w:rsidP="0022188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nájemce)</w:t>
      </w:r>
    </w:p>
    <w:p w14:paraId="65696100" w14:textId="557C7016" w:rsidR="00221880" w:rsidRDefault="00221880" w:rsidP="00221880">
      <w:pPr>
        <w:pStyle w:val="Bezmezer1"/>
      </w:pPr>
      <w:r>
        <w:t xml:space="preserve">Uzavírají tuto nájemní smlouvu o krátkodobém nájmu touto smlouvou vymezených prostor </w:t>
      </w:r>
      <w:r>
        <w:rPr>
          <w:b/>
          <w:bCs/>
        </w:rPr>
        <w:t>Kostela sv. Anny</w:t>
      </w:r>
      <w:r>
        <w:t xml:space="preserve"> </w:t>
      </w:r>
      <w:r w:rsidR="008D72CB" w:rsidRPr="008D72CB">
        <w:rPr>
          <w:b/>
          <w:bCs/>
        </w:rPr>
        <w:t>– koncertního sálu</w:t>
      </w:r>
      <w:r w:rsidR="008D72CB">
        <w:t xml:space="preserve"> </w:t>
      </w:r>
      <w:r>
        <w:t>a poskytnutí souvisejících služeb v souladu se smluvními podmínkami pronájmu, které jsou obsahem odst. III této smlouvy.</w:t>
      </w:r>
    </w:p>
    <w:p w14:paraId="16BB1FE8" w14:textId="77777777" w:rsidR="00221880" w:rsidRDefault="00221880" w:rsidP="00221880">
      <w:pPr>
        <w:pStyle w:val="Bezmezer1"/>
      </w:pPr>
    </w:p>
    <w:p w14:paraId="23C3D822" w14:textId="77777777" w:rsidR="00221880" w:rsidRDefault="00221880" w:rsidP="00221880">
      <w:pPr>
        <w:pStyle w:val="Bezmezer1"/>
      </w:pPr>
      <w:r>
        <w:rPr>
          <w:b/>
        </w:rPr>
        <w:t>Účel nájmu</w:t>
      </w:r>
      <w:r>
        <w:t xml:space="preserve">: </w:t>
      </w:r>
      <w:r>
        <w:rPr>
          <w:b/>
          <w:bCs/>
          <w:sz w:val="24"/>
          <w:szCs w:val="24"/>
        </w:rPr>
        <w:t>natáčení</w:t>
      </w:r>
    </w:p>
    <w:p w14:paraId="2B474374" w14:textId="77777777" w:rsidR="00221880" w:rsidRDefault="00221880" w:rsidP="00221880">
      <w:pPr>
        <w:pStyle w:val="Bezmezer1"/>
      </w:pPr>
    </w:p>
    <w:p w14:paraId="67F38E55" w14:textId="77777777" w:rsidR="00221880" w:rsidRDefault="00221880" w:rsidP="00221880">
      <w:pPr>
        <w:pStyle w:val="Bezmezer1"/>
        <w:numPr>
          <w:ilvl w:val="0"/>
          <w:numId w:val="1"/>
        </w:numPr>
        <w:rPr>
          <w:b/>
        </w:rPr>
      </w:pPr>
      <w:r>
        <w:rPr>
          <w:b/>
        </w:rPr>
        <w:t xml:space="preserve">Doba nájmu a cena nájemného </w:t>
      </w:r>
    </w:p>
    <w:p w14:paraId="05A840E1" w14:textId="77777777" w:rsidR="00221880" w:rsidRDefault="00221880" w:rsidP="00221880">
      <w:pPr>
        <w:pStyle w:val="Bezmezer1"/>
      </w:pPr>
      <w:proofErr w:type="gramStart"/>
      <w:r>
        <w:t xml:space="preserve">Prostor:   </w:t>
      </w:r>
      <w:proofErr w:type="gramEnd"/>
      <w:r>
        <w:t>sál</w:t>
      </w:r>
    </w:p>
    <w:p w14:paraId="22CD9DBB" w14:textId="5210E8E9" w:rsidR="00221880" w:rsidRDefault="00221880" w:rsidP="00221880">
      <w:pPr>
        <w:pStyle w:val="Bezmezer1"/>
      </w:pPr>
      <w:proofErr w:type="gramStart"/>
      <w:r>
        <w:t xml:space="preserve">Datum:   </w:t>
      </w:r>
      <w:proofErr w:type="gramEnd"/>
      <w:r>
        <w:t xml:space="preserve"> </w:t>
      </w:r>
      <w:r w:rsidR="008D72CB">
        <w:rPr>
          <w:b/>
          <w:bCs/>
        </w:rPr>
        <w:t>8. – 11. ledna 2024</w:t>
      </w:r>
    </w:p>
    <w:p w14:paraId="4528C5EE" w14:textId="54C8EAE1" w:rsidR="00221880" w:rsidRDefault="00221880" w:rsidP="00221880">
      <w:pPr>
        <w:pStyle w:val="Bezmezer1"/>
      </w:pPr>
      <w:r>
        <w:t>Od-</w:t>
      </w:r>
      <w:proofErr w:type="gramStart"/>
      <w:r>
        <w:t xml:space="preserve">do:  </w:t>
      </w:r>
      <w:r w:rsidR="00FE60E5">
        <w:t xml:space="preserve"> </w:t>
      </w:r>
      <w:proofErr w:type="gramEnd"/>
      <w:r>
        <w:t xml:space="preserve"> </w:t>
      </w:r>
      <w:r w:rsidRPr="00221880">
        <w:rPr>
          <w:b/>
          <w:bCs/>
        </w:rPr>
        <w:t xml:space="preserve"> </w:t>
      </w:r>
      <w:r w:rsidR="008D72CB">
        <w:rPr>
          <w:b/>
          <w:bCs/>
        </w:rPr>
        <w:t>8., 9. a 10. 1. 2024 : 9.00 – 16.00 / 11. 1. 9.00 – 13.00 hodin</w:t>
      </w:r>
    </w:p>
    <w:p w14:paraId="483E21BD" w14:textId="2BD5BAF4" w:rsidR="00221880" w:rsidRPr="00AC7A7D" w:rsidRDefault="00221880" w:rsidP="00221880">
      <w:pPr>
        <w:pStyle w:val="Bezmezer1"/>
      </w:pPr>
      <w:proofErr w:type="gramStart"/>
      <w:r>
        <w:t xml:space="preserve">Cena:   </w:t>
      </w:r>
      <w:proofErr w:type="gramEnd"/>
      <w:r>
        <w:t xml:space="preserve"> </w:t>
      </w:r>
      <w:r>
        <w:rPr>
          <w:b/>
          <w:bCs/>
        </w:rPr>
        <w:t xml:space="preserve">   </w:t>
      </w:r>
      <w:r w:rsidR="008D72CB">
        <w:rPr>
          <w:b/>
          <w:bCs/>
        </w:rPr>
        <w:t xml:space="preserve">100 000,- Kč </w:t>
      </w:r>
      <w:r w:rsidR="00AC7A7D">
        <w:rPr>
          <w:b/>
          <w:bCs/>
        </w:rPr>
        <w:t xml:space="preserve">+ ubytování </w:t>
      </w:r>
      <w:r w:rsidR="00AC7A7D" w:rsidRPr="00AC7A7D">
        <w:t xml:space="preserve">od 7. do 11. ledna 2024 – 4 noci / 2x jednolůžkový pokoj hotel </w:t>
      </w:r>
      <w:proofErr w:type="spellStart"/>
      <w:r w:rsidR="00AC7A7D" w:rsidRPr="00AC7A7D">
        <w:t>Bu</w:t>
      </w:r>
      <w:r w:rsidR="00AC7A7D">
        <w:t>d</w:t>
      </w:r>
      <w:r w:rsidR="00AC7A7D" w:rsidRPr="00AC7A7D">
        <w:t>weis</w:t>
      </w:r>
      <w:proofErr w:type="spellEnd"/>
      <w:r w:rsidR="00AC7A7D" w:rsidRPr="00AC7A7D">
        <w:t>, Mlýnská 6, České Budějovice</w:t>
      </w:r>
      <w:r w:rsidR="0002200A">
        <w:t xml:space="preserve"> – bude doloženo fakturou</w:t>
      </w:r>
      <w:r w:rsidR="00AC7A7D" w:rsidRPr="00AC7A7D">
        <w:t xml:space="preserve"> dle skutečných nákladů</w:t>
      </w:r>
    </w:p>
    <w:p w14:paraId="12A1272E" w14:textId="77777777" w:rsidR="00221880" w:rsidRDefault="00221880" w:rsidP="00221880">
      <w:pPr>
        <w:pStyle w:val="Bezmezer1"/>
        <w:rPr>
          <w:b/>
          <w:bCs/>
        </w:rPr>
      </w:pPr>
    </w:p>
    <w:p w14:paraId="4B68C92E" w14:textId="77777777" w:rsidR="00221880" w:rsidRDefault="00221880" w:rsidP="00221880">
      <w:pPr>
        <w:pStyle w:val="Bezmezer1"/>
      </w:pPr>
      <w:r>
        <w:t xml:space="preserve">Služby zajištěné pronajímatelem: </w:t>
      </w:r>
    </w:p>
    <w:p w14:paraId="5A963B47" w14:textId="506CF985" w:rsidR="009308E4" w:rsidRDefault="00221880" w:rsidP="00221880">
      <w:pPr>
        <w:pStyle w:val="Bezmezer1"/>
      </w:pPr>
      <w:r>
        <w:t>- základní technické služby (osvětlení)</w:t>
      </w:r>
    </w:p>
    <w:p w14:paraId="343B1744" w14:textId="00591FB9" w:rsidR="009308E4" w:rsidRPr="00AC7A7D" w:rsidRDefault="009308E4" w:rsidP="00221880">
      <w:pPr>
        <w:pStyle w:val="Bezmezer1"/>
      </w:pPr>
      <w:r>
        <w:t>- zapůjčení potřebné techniky (přítomnost a práce technika JF není předmětem této smlouvy)</w:t>
      </w:r>
    </w:p>
    <w:p w14:paraId="501F9BC2" w14:textId="77777777" w:rsidR="00221880" w:rsidRPr="00E27B29" w:rsidRDefault="00221880" w:rsidP="00221880">
      <w:pPr>
        <w:pStyle w:val="Bezmezer1"/>
        <w:rPr>
          <w:rFonts w:asciiTheme="minorHAnsi" w:hAnsiTheme="minorHAnsi" w:cstheme="minorHAnsi"/>
        </w:rPr>
      </w:pPr>
    </w:p>
    <w:p w14:paraId="3AC4B5C5" w14:textId="4171FC7B" w:rsidR="008D72CB" w:rsidRPr="008D72CB" w:rsidRDefault="00221880" w:rsidP="008D72CB">
      <w:pPr>
        <w:pStyle w:val="Zkladntext"/>
        <w:spacing w:after="0" w:line="240" w:lineRule="auto"/>
        <w:rPr>
          <w:rFonts w:asciiTheme="minorHAnsi" w:hAnsiTheme="minorHAnsi" w:cstheme="minorHAnsi"/>
          <w:szCs w:val="24"/>
        </w:rPr>
      </w:pPr>
      <w:r w:rsidRPr="00E27B29">
        <w:rPr>
          <w:rFonts w:asciiTheme="minorHAnsi" w:hAnsiTheme="minorHAnsi" w:cstheme="minorHAnsi"/>
        </w:rPr>
        <w:t>Odpovědný zástupce nájemce</w:t>
      </w:r>
      <w:r w:rsidRPr="008D72CB">
        <w:rPr>
          <w:rFonts w:asciiTheme="minorHAnsi" w:hAnsiTheme="minorHAnsi" w:cstheme="minorHAnsi"/>
          <w:b w:val="0"/>
          <w:bCs w:val="0"/>
        </w:rPr>
        <w:t xml:space="preserve">: </w:t>
      </w:r>
    </w:p>
    <w:p w14:paraId="67A74667" w14:textId="4D63527F" w:rsidR="00221880" w:rsidRPr="00E27B29" w:rsidRDefault="00221880" w:rsidP="00221880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1744D0F6" w14:textId="77777777" w:rsidR="00221880" w:rsidRPr="00E27B29" w:rsidRDefault="00221880" w:rsidP="00221880">
      <w:pPr>
        <w:pStyle w:val="Bezmezer1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E27B29">
        <w:rPr>
          <w:rFonts w:asciiTheme="minorHAnsi" w:hAnsiTheme="minorHAnsi" w:cstheme="minorHAnsi"/>
          <w:b/>
        </w:rPr>
        <w:t>Technické podmínky, vybavení a služby zajištěné pronajímatelem</w:t>
      </w:r>
    </w:p>
    <w:p w14:paraId="4611244A" w14:textId="7622AF88" w:rsidR="00221880" w:rsidRDefault="00221880" w:rsidP="00221880">
      <w:pPr>
        <w:pStyle w:val="Bezmezer1"/>
        <w:rPr>
          <w:rFonts w:asciiTheme="minorHAnsi" w:hAnsiTheme="minorHAnsi" w:cstheme="minorHAnsi"/>
        </w:rPr>
      </w:pPr>
      <w:r w:rsidRPr="00E27B29">
        <w:rPr>
          <w:rFonts w:asciiTheme="minorHAnsi" w:hAnsiTheme="minorHAnsi" w:cstheme="minorHAnsi"/>
        </w:rPr>
        <w:t>Sjednané prostory objektu: sál</w:t>
      </w:r>
    </w:p>
    <w:p w14:paraId="1289610B" w14:textId="6A633E74" w:rsidR="00AC7A7D" w:rsidRDefault="00AC7A7D" w:rsidP="00221880">
      <w:pPr>
        <w:pStyle w:val="Bezmezer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Přístup do objektu: dle dohody</w:t>
      </w:r>
    </w:p>
    <w:p w14:paraId="06026DEA" w14:textId="77777777" w:rsidR="00AC7A7D" w:rsidRDefault="00AC7A7D" w:rsidP="00221880">
      <w:pPr>
        <w:pStyle w:val="Bezmezer1"/>
        <w:rPr>
          <w:rFonts w:asciiTheme="minorHAnsi" w:hAnsiTheme="minorHAnsi" w:cstheme="minorHAnsi"/>
        </w:rPr>
      </w:pPr>
    </w:p>
    <w:p w14:paraId="62B45EC3" w14:textId="77777777" w:rsidR="00AC7A7D" w:rsidRDefault="00AC7A7D" w:rsidP="00221880">
      <w:pPr>
        <w:pStyle w:val="Bezmezer1"/>
        <w:rPr>
          <w:rFonts w:asciiTheme="minorHAnsi" w:hAnsiTheme="minorHAnsi" w:cstheme="minorHAnsi"/>
        </w:rPr>
      </w:pPr>
    </w:p>
    <w:p w14:paraId="65460E7F" w14:textId="77777777" w:rsidR="00AC7A7D" w:rsidRPr="00E27B29" w:rsidRDefault="00AC7A7D" w:rsidP="00221880">
      <w:pPr>
        <w:pStyle w:val="Bezmezer1"/>
        <w:rPr>
          <w:rFonts w:asciiTheme="minorHAnsi" w:hAnsiTheme="minorHAnsi" w:cstheme="minorHAnsi"/>
        </w:rPr>
      </w:pPr>
    </w:p>
    <w:p w14:paraId="5FEA0925" w14:textId="43A11BA0" w:rsidR="00221880" w:rsidRDefault="00AC7A7D" w:rsidP="00AC7A7D">
      <w:pPr>
        <w:pStyle w:val="Bezmezer1"/>
        <w:rPr>
          <w:b/>
        </w:rPr>
      </w:pPr>
      <w:r>
        <w:rPr>
          <w:b/>
        </w:rPr>
        <w:lastRenderedPageBreak/>
        <w:t xml:space="preserve">     </w:t>
      </w:r>
      <w:r w:rsidR="00221880">
        <w:rPr>
          <w:b/>
        </w:rPr>
        <w:t>III. Smluvní podmínky pronájmu</w:t>
      </w:r>
    </w:p>
    <w:p w14:paraId="306DBA04" w14:textId="77777777" w:rsidR="00221880" w:rsidRDefault="00221880" w:rsidP="00221880">
      <w:pPr>
        <w:pStyle w:val="Bezmezer1"/>
        <w:ind w:left="1080"/>
        <w:rPr>
          <w:b/>
        </w:rPr>
      </w:pPr>
    </w:p>
    <w:p w14:paraId="7C8602AB" w14:textId="77777777" w:rsidR="00221880" w:rsidRDefault="00221880" w:rsidP="00221880">
      <w:pPr>
        <w:pStyle w:val="Bezmezer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Podle této smlouvy přenechá pronajímatel nájemci k dočasnému užívání sjednané prostory Kostela sv. Anny</w:t>
      </w:r>
    </w:p>
    <w:p w14:paraId="3C214472" w14:textId="77777777" w:rsidR="00221880" w:rsidRDefault="00221880" w:rsidP="00221880">
      <w:pPr>
        <w:pStyle w:val="Bezmezer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Právo vstupu pronajímatele do pronajatých prostor není tímto nájmem omezeno.</w:t>
      </w:r>
    </w:p>
    <w:p w14:paraId="634B99A9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Nájemce je oprávněn užívat pronajaté prostory pouze ke smluvnímu účelu. Jakoukoli další činnost, případně podnikatelské aktivity je povinen před zahájením nájmu s pronajímatelem dohodnout.</w:t>
      </w:r>
    </w:p>
    <w:p w14:paraId="6652D6D6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Nájemce je povinen před podpisem smlouvy, nejpozději však před začátkem nájmu, určit svého oprávněného zástupce, se kterým bude možno projednávat všechny otázky, související s tímto nájmem.</w:t>
      </w:r>
    </w:p>
    <w:p w14:paraId="1308C5E8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Zástupce nájemce bude za přítomnosti zodpovědného zástupce pronajímatele seznámen s technickým stavem objektu a převezme jej do užívání. Po ukončení akce bude objekt předán zpět za účasti zástupců obou smluvních stran. </w:t>
      </w:r>
    </w:p>
    <w:p w14:paraId="529D19EA" w14:textId="0BD48BF0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Nájemce plně odpovídá za škody na majetku způsobené v době nájmu – vymezený smlouvou, v prostorách </w:t>
      </w:r>
      <w:r w:rsidR="00AC7A7D">
        <w:rPr>
          <w:sz w:val="18"/>
          <w:szCs w:val="18"/>
        </w:rPr>
        <w:t>Kostela sv. Anny</w:t>
      </w:r>
      <w:r>
        <w:rPr>
          <w:sz w:val="18"/>
          <w:szCs w:val="18"/>
        </w:rPr>
        <w:t>. K sepsání poškozeného majetku před a po akci slouží Předávací protokol (viz příloha č. 1). Odpovědná osoba nájemce a jeden zaměstnanec JF ČB – pronajímatel, zkontrolují společné prostory a sepíšou shledané závady a škody, jak před zahájením akce, tak po skončení akce. Zjištěné škody se následně vyfakturují nájemci dle skutečných nákladů na jejich opravu. Nájemce se může nechat jednorázově pojistit na případné věcné škody u kterékoliv z pojišťoven, která za ně bude nést riziko náhrady poškozeného majetku pronajímatele.</w:t>
      </w:r>
    </w:p>
    <w:p w14:paraId="6FF80E88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Nájemce bere na vědomí, že povinnosti vyplývající z autorského zákona (OSA) i omezovací povinnost jsou na jeho straně.</w:t>
      </w:r>
    </w:p>
    <w:p w14:paraId="1A526029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Nájemce je povinen dodržovat v pronajatých prostorech bezpečností a požární předpisy a je povinen přijímat účinná opatření k předcházení škodám.</w:t>
      </w:r>
    </w:p>
    <w:p w14:paraId="653FB5F8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Pokud nájemce zabezpečuje přípravu a průběh akce svými nebo najatými pracovníky, odpovídá za jejich bezpečnost práce.</w:t>
      </w:r>
    </w:p>
    <w:p w14:paraId="5834EA52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Zdravotní službu pronajímatel nezajišťuje.</w:t>
      </w:r>
    </w:p>
    <w:p w14:paraId="010E35F7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K odkládání věcí, zejména svrchníků oděvů a ostatních obvyklých předmětů, jsou určeny výhradně šatny. Pronajímatel neodpovídá za ztrátu věcí jinde odložených.</w:t>
      </w:r>
    </w:p>
    <w:p w14:paraId="193906F8" w14:textId="77777777" w:rsidR="00221880" w:rsidRDefault="00221880" w:rsidP="00221880">
      <w:pPr>
        <w:pStyle w:val="Bezmezer1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Nájemce odpovídá za škody způsobené porušením ustanovení této smlouvy nebo platných předpisů. Odpovídá dále i za škody, vyplývající z nepřiměřeného opotřebení nebo zničení pronajatých prostor a jejich vybavení i ostatního majetku a zdraví osob, ke kterým došlo v souvislosti s tímto nájmem.</w:t>
      </w:r>
    </w:p>
    <w:p w14:paraId="3BCD2173" w14:textId="77777777" w:rsidR="00221880" w:rsidRDefault="00221880" w:rsidP="00221880">
      <w:pPr>
        <w:pStyle w:val="Bezmezer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Nájem začíná a končí smluvně sjednanou dobu. </w:t>
      </w:r>
    </w:p>
    <w:p w14:paraId="47891773" w14:textId="77777777" w:rsidR="00221880" w:rsidRDefault="00221880" w:rsidP="00221880">
      <w:pPr>
        <w:pStyle w:val="Bezmezer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Vyúčtování spolu s vystavením daňového dokladu provede pronajímatel po skončení nájmu bez zbytečného odkladu.</w:t>
      </w:r>
    </w:p>
    <w:p w14:paraId="715570B0" w14:textId="77777777" w:rsidR="00221880" w:rsidRDefault="00221880" w:rsidP="0002200A">
      <w:pPr>
        <w:pStyle w:val="Bezmezer1"/>
        <w:ind w:left="360"/>
        <w:rPr>
          <w:sz w:val="18"/>
          <w:szCs w:val="18"/>
        </w:rPr>
      </w:pPr>
    </w:p>
    <w:p w14:paraId="75D10EF0" w14:textId="77777777" w:rsidR="00221880" w:rsidRDefault="00221880" w:rsidP="00221880">
      <w:pPr>
        <w:pStyle w:val="Bezmezer1"/>
      </w:pPr>
      <w:r>
        <w:t>Tato nájemní smlouva nabývá účinnost dnem podpisu oprávněných zástupců obou smluvních stran a může být změněna nebo doplněna písemnými dodatky, podepsanými oprávněnými zástupci obou stran.</w:t>
      </w:r>
    </w:p>
    <w:p w14:paraId="703708E4" w14:textId="77777777" w:rsidR="00221880" w:rsidRDefault="00221880" w:rsidP="00221880">
      <w:pPr>
        <w:pStyle w:val="Bezmezer1"/>
        <w:rPr>
          <w:u w:val="single"/>
        </w:rPr>
      </w:pPr>
    </w:p>
    <w:p w14:paraId="0A5D0ED7" w14:textId="77777777" w:rsidR="00221880" w:rsidRDefault="00221880" w:rsidP="00221880">
      <w:pPr>
        <w:pStyle w:val="Bezmezer1"/>
        <w:rPr>
          <w:u w:val="single"/>
        </w:rPr>
      </w:pPr>
      <w:r>
        <w:rPr>
          <w:u w:val="single"/>
        </w:rPr>
        <w:t>Nedílnou součástí smlouvy je:</w:t>
      </w:r>
    </w:p>
    <w:p w14:paraId="2F0EF2E6" w14:textId="77777777" w:rsidR="00221880" w:rsidRDefault="00221880" w:rsidP="00221880">
      <w:pPr>
        <w:pStyle w:val="Bezmezer1"/>
      </w:pPr>
      <w:r>
        <w:t>Předávací protokol – příloha č. 1</w:t>
      </w:r>
    </w:p>
    <w:p w14:paraId="6B891C25" w14:textId="77777777" w:rsidR="00221880" w:rsidRDefault="00221880" w:rsidP="00221880">
      <w:pPr>
        <w:pStyle w:val="Bezmezer1"/>
      </w:pPr>
    </w:p>
    <w:p w14:paraId="0609B94C" w14:textId="77777777" w:rsidR="00221880" w:rsidRDefault="00221880" w:rsidP="00221880">
      <w:pPr>
        <w:pStyle w:val="Bezmezer1"/>
      </w:pPr>
    </w:p>
    <w:p w14:paraId="3E1643D8" w14:textId="7C37CC50" w:rsidR="00221880" w:rsidRDefault="00221880" w:rsidP="00221880">
      <w:pPr>
        <w:pStyle w:val="Bezmezer1"/>
      </w:pPr>
      <w:r>
        <w:t xml:space="preserve">V Českých Budějovicích dne: </w:t>
      </w:r>
      <w:r w:rsidR="00AC7A7D">
        <w:t>3. 1. 2024</w:t>
      </w:r>
    </w:p>
    <w:p w14:paraId="773587E3" w14:textId="77777777" w:rsidR="00221880" w:rsidRDefault="00221880" w:rsidP="00221880">
      <w:pPr>
        <w:pStyle w:val="Bezmezer1"/>
      </w:pPr>
    </w:p>
    <w:p w14:paraId="5BAB082C" w14:textId="77777777" w:rsidR="00221880" w:rsidRDefault="00221880" w:rsidP="00221880">
      <w:pPr>
        <w:pStyle w:val="Bezmezer1"/>
      </w:pPr>
    </w:p>
    <w:p w14:paraId="4B6571CD" w14:textId="77777777" w:rsidR="00221880" w:rsidRDefault="00221880" w:rsidP="00221880"/>
    <w:p w14:paraId="0DCB9BF1" w14:textId="77777777" w:rsidR="00221880" w:rsidRDefault="00221880" w:rsidP="00221880"/>
    <w:p w14:paraId="572A378E" w14:textId="77777777" w:rsidR="00221880" w:rsidRDefault="00221880" w:rsidP="00221880">
      <w:r>
        <w:t xml:space="preserve">…………………………………………………                                                         …………………………………………………                                                    </w:t>
      </w:r>
    </w:p>
    <w:p w14:paraId="09A2159C" w14:textId="77777777" w:rsidR="00221880" w:rsidRDefault="00221880" w:rsidP="00221880">
      <w:r>
        <w:t xml:space="preserve">                          Nájemce                                                                                            Pronajímatel</w:t>
      </w:r>
    </w:p>
    <w:p w14:paraId="2A23BF0A" w14:textId="77777777" w:rsidR="00221880" w:rsidRDefault="00221880" w:rsidP="00221880"/>
    <w:p w14:paraId="3864B368" w14:textId="77777777" w:rsidR="00221880" w:rsidRDefault="00221880" w:rsidP="00221880"/>
    <w:p w14:paraId="667427CD" w14:textId="77777777" w:rsidR="00135678" w:rsidRDefault="00135678"/>
    <w:sectPr w:rsidR="0013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57851"/>
    <w:multiLevelType w:val="hybridMultilevel"/>
    <w:tmpl w:val="50CC3000"/>
    <w:lvl w:ilvl="0" w:tplc="1D3C02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407"/>
    <w:multiLevelType w:val="hybridMultilevel"/>
    <w:tmpl w:val="D2F81DEE"/>
    <w:lvl w:ilvl="0" w:tplc="BEE856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48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00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1A"/>
    <w:rsid w:val="0002200A"/>
    <w:rsid w:val="00135678"/>
    <w:rsid w:val="00221880"/>
    <w:rsid w:val="00273D1A"/>
    <w:rsid w:val="002E4E27"/>
    <w:rsid w:val="003950CF"/>
    <w:rsid w:val="007B4C64"/>
    <w:rsid w:val="008A596A"/>
    <w:rsid w:val="008D72CB"/>
    <w:rsid w:val="009308E4"/>
    <w:rsid w:val="00AC7A7D"/>
    <w:rsid w:val="00BE2316"/>
    <w:rsid w:val="00E27B29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C828"/>
  <w15:chartTrackingRefBased/>
  <w15:docId w15:val="{5BECE5AF-BED1-4287-A03B-851DE335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8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188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221880"/>
    <w:rPr>
      <w:rFonts w:ascii="Times New Roman" w:hAnsi="Times New Roman"/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221880"/>
    <w:rPr>
      <w:rFonts w:ascii="Times New Roman" w:eastAsia="Times New Roman" w:hAnsi="Times New Roman" w:cs="Times New Roman"/>
      <w:b/>
      <w:bCs/>
      <w:sz w:val="24"/>
    </w:rPr>
  </w:style>
  <w:style w:type="paragraph" w:customStyle="1" w:styleId="Bezmezer1">
    <w:name w:val="Bez mezer1"/>
    <w:rsid w:val="00221880"/>
    <w:pPr>
      <w:spacing w:after="0" w:line="240" w:lineRule="auto"/>
    </w:pPr>
    <w:rPr>
      <w:rFonts w:ascii="Calibri" w:eastAsia="Times New Roman" w:hAnsi="Calibri" w:cs="Times New Roman"/>
    </w:rPr>
  </w:style>
  <w:style w:type="character" w:styleId="Siln">
    <w:name w:val="Strong"/>
    <w:basedOn w:val="Standardnpsmoodstavce"/>
    <w:uiPriority w:val="22"/>
    <w:qFormat/>
    <w:rsid w:val="0022188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D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Krchová</dc:creator>
  <cp:keywords/>
  <dc:description/>
  <cp:lastModifiedBy>Tesinske Divadlo</cp:lastModifiedBy>
  <cp:revision>3</cp:revision>
  <cp:lastPrinted>2024-01-04T13:28:00Z</cp:lastPrinted>
  <dcterms:created xsi:type="dcterms:W3CDTF">2024-01-05T11:08:00Z</dcterms:created>
  <dcterms:modified xsi:type="dcterms:W3CDTF">2024-01-05T11:36:00Z</dcterms:modified>
</cp:coreProperties>
</file>