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9CC" w:rsidRDefault="005E2F6E">
      <w:pPr>
        <w:pStyle w:val="Zkladntext20"/>
        <w:shd w:val="clear" w:color="auto" w:fill="auto"/>
        <w:spacing w:after="176" w:line="310" w:lineRule="exact"/>
        <w:ind w:left="20"/>
      </w:pPr>
      <w:bookmarkStart w:id="0" w:name="bookmark0"/>
      <w:bookmarkStart w:id="1" w:name="_GoBack"/>
      <w:bookmarkEnd w:id="1"/>
      <w:r>
        <w:t>Smlouva o provádění prací -</w:t>
      </w:r>
      <w:bookmarkEnd w:id="0"/>
    </w:p>
    <w:p w:rsidR="003A39CC" w:rsidRDefault="005E2F6E">
      <w:pPr>
        <w:pStyle w:val="Zkladntext30"/>
        <w:shd w:val="clear" w:color="auto" w:fill="auto"/>
        <w:spacing w:before="0" w:after="1211" w:line="230" w:lineRule="exact"/>
        <w:ind w:left="3780"/>
      </w:pPr>
      <w:bookmarkStart w:id="2" w:name="bookmark1"/>
      <w:r>
        <w:rPr>
          <w:rStyle w:val="Zkladntext395pt"/>
        </w:rPr>
        <w:t>č</w:t>
      </w:r>
      <w:r>
        <w:t>.j.: S14/2017</w:t>
      </w:r>
      <w:bookmarkEnd w:id="2"/>
    </w:p>
    <w:p w:rsidR="003A39CC" w:rsidRDefault="005E2F6E">
      <w:pPr>
        <w:pStyle w:val="Nadpis20"/>
        <w:keepNext/>
        <w:keepLines/>
        <w:shd w:val="clear" w:color="auto" w:fill="auto"/>
        <w:spacing w:before="0" w:line="190" w:lineRule="exact"/>
        <w:ind w:left="3780"/>
      </w:pPr>
      <w:bookmarkStart w:id="3" w:name="bookmark2"/>
      <w:r>
        <w:t>I. Smluvní strany</w:t>
      </w:r>
      <w:bookmarkEnd w:id="3"/>
    </w:p>
    <w:p w:rsidR="003A39CC" w:rsidRDefault="005E2F6E">
      <w:pPr>
        <w:pStyle w:val="Nadpis20"/>
        <w:keepNext/>
        <w:keepLines/>
        <w:shd w:val="clear" w:color="auto" w:fill="auto"/>
        <w:spacing w:before="0" w:after="205" w:line="190" w:lineRule="exact"/>
        <w:ind w:left="20"/>
      </w:pPr>
      <w:bookmarkStart w:id="4" w:name="bookmark3"/>
      <w:r>
        <w:t>Objednatel:</w:t>
      </w:r>
      <w:bookmarkEnd w:id="4"/>
    </w:p>
    <w:p w:rsidR="003A39CC" w:rsidRDefault="005E2F6E">
      <w:pPr>
        <w:pStyle w:val="Nadpis20"/>
        <w:keepNext/>
        <w:keepLines/>
        <w:shd w:val="clear" w:color="auto" w:fill="auto"/>
        <w:tabs>
          <w:tab w:val="left" w:pos="6255"/>
        </w:tabs>
        <w:spacing w:before="0" w:line="230" w:lineRule="exact"/>
        <w:ind w:left="20"/>
      </w:pPr>
      <w:bookmarkStart w:id="5" w:name="bookmark4"/>
      <w:r>
        <w:t>Gymnázium</w:t>
      </w:r>
      <w:r>
        <w:tab/>
        <w:t>IČO: 613 85 361</w:t>
      </w:r>
      <w:bookmarkEnd w:id="5"/>
    </w:p>
    <w:p w:rsidR="003A39CC" w:rsidRDefault="005E2F6E">
      <w:pPr>
        <w:pStyle w:val="Zkladntext21"/>
        <w:shd w:val="clear" w:color="auto" w:fill="auto"/>
        <w:ind w:left="20" w:right="160" w:firstLine="0"/>
      </w:pPr>
      <w:r>
        <w:t>Voděradská 900/2 100 00 Praha 10 Strašnice</w:t>
      </w:r>
    </w:p>
    <w:p w:rsidR="003A39CC" w:rsidRDefault="005E2F6E">
      <w:pPr>
        <w:pStyle w:val="Zkladntext21"/>
        <w:shd w:val="clear" w:color="auto" w:fill="auto"/>
        <w:spacing w:line="461" w:lineRule="exact"/>
        <w:ind w:left="20" w:right="160" w:firstLine="0"/>
      </w:pPr>
      <w:r>
        <w:t>Zastoupené : Mgr. Jitkou Fišerovou, ředitelkou školy Bankovní spojení:</w:t>
      </w:r>
    </w:p>
    <w:p w:rsidR="003A39CC" w:rsidRDefault="005E2F6E">
      <w:pPr>
        <w:pStyle w:val="Zkladntext21"/>
        <w:shd w:val="clear" w:color="auto" w:fill="auto"/>
        <w:spacing w:after="637" w:line="461" w:lineRule="exact"/>
        <w:ind w:left="20" w:right="160" w:firstLine="0"/>
      </w:pPr>
      <w:r>
        <w:t>KB Praha 10, č.ú.: 3673370237/0100 na straně jedné ( dále jen „pronajímatel")</w:t>
      </w:r>
    </w:p>
    <w:p w:rsidR="003A39CC" w:rsidRDefault="005E2F6E">
      <w:pPr>
        <w:pStyle w:val="Nadpis20"/>
        <w:keepNext/>
        <w:keepLines/>
        <w:shd w:val="clear" w:color="auto" w:fill="auto"/>
        <w:spacing w:before="0" w:after="200" w:line="190" w:lineRule="exact"/>
        <w:ind w:left="20"/>
      </w:pPr>
      <w:bookmarkStart w:id="6" w:name="bookmark5"/>
      <w:r>
        <w:t>Zhotovitel:</w:t>
      </w:r>
      <w:bookmarkEnd w:id="6"/>
    </w:p>
    <w:p w:rsidR="003A39CC" w:rsidRDefault="005E2F6E">
      <w:pPr>
        <w:pStyle w:val="Nadpis20"/>
        <w:keepNext/>
        <w:keepLines/>
        <w:shd w:val="clear" w:color="auto" w:fill="auto"/>
        <w:tabs>
          <w:tab w:val="left" w:pos="6250"/>
        </w:tabs>
        <w:spacing w:before="0" w:line="230" w:lineRule="exact"/>
        <w:ind w:left="20"/>
      </w:pPr>
      <w:bookmarkStart w:id="7" w:name="bookmark6"/>
      <w:r>
        <w:t>Pavel Hruška</w:t>
      </w:r>
      <w:r>
        <w:tab/>
        <w:t>IČO: 664 82 267</w:t>
      </w:r>
      <w:bookmarkEnd w:id="7"/>
    </w:p>
    <w:p w:rsidR="003A39CC" w:rsidRDefault="005E2F6E">
      <w:pPr>
        <w:pStyle w:val="Zkladntext21"/>
        <w:shd w:val="clear" w:color="auto" w:fill="auto"/>
        <w:spacing w:after="452"/>
        <w:ind w:left="20" w:right="160" w:firstLine="0"/>
      </w:pPr>
      <w:r>
        <w:t>Podmořanská 486/7 181 00 Praha 8</w:t>
      </w:r>
    </w:p>
    <w:p w:rsidR="003A39CC" w:rsidRDefault="005E2F6E">
      <w:pPr>
        <w:pStyle w:val="Nadpis20"/>
        <w:keepNext/>
        <w:keepLines/>
        <w:shd w:val="clear" w:color="auto" w:fill="auto"/>
        <w:spacing w:before="0" w:after="687" w:line="190" w:lineRule="exact"/>
        <w:ind w:left="3460"/>
      </w:pPr>
      <w:bookmarkStart w:id="8" w:name="bookmark7"/>
      <w:r>
        <w:t>uzavírají tuto smlouvu:</w:t>
      </w:r>
      <w:bookmarkEnd w:id="8"/>
    </w:p>
    <w:p w:rsidR="003A39CC" w:rsidRDefault="005E2F6E">
      <w:pPr>
        <w:pStyle w:val="Nadpis10"/>
        <w:keepNext/>
        <w:keepLines/>
        <w:shd w:val="clear" w:color="auto" w:fill="auto"/>
        <w:spacing w:before="0" w:line="180" w:lineRule="exact"/>
        <w:ind w:left="4460"/>
      </w:pPr>
      <w:bookmarkStart w:id="9" w:name="bookmark8"/>
      <w:r>
        <w:t>I.</w:t>
      </w:r>
      <w:bookmarkEnd w:id="9"/>
    </w:p>
    <w:p w:rsidR="003A39CC" w:rsidRDefault="005E2F6E">
      <w:pPr>
        <w:pStyle w:val="Nadpis20"/>
        <w:keepNext/>
        <w:keepLines/>
        <w:shd w:val="clear" w:color="auto" w:fill="auto"/>
        <w:spacing w:before="0" w:after="167" w:line="190" w:lineRule="exact"/>
        <w:ind w:left="3780"/>
      </w:pPr>
      <w:bookmarkStart w:id="10" w:name="bookmark9"/>
      <w:r>
        <w:t>Předmět smlouvy</w:t>
      </w:r>
      <w:bookmarkEnd w:id="10"/>
    </w:p>
    <w:p w:rsidR="003A39CC" w:rsidRDefault="005E2F6E">
      <w:pPr>
        <w:pStyle w:val="Zkladntext21"/>
        <w:shd w:val="clear" w:color="auto" w:fill="auto"/>
        <w:spacing w:after="460"/>
        <w:ind w:left="20" w:right="160" w:firstLine="560"/>
        <w:jc w:val="both"/>
      </w:pPr>
      <w:r>
        <w:t>Předmětem této smlouvy je mytí oken včetně parapetů, jež bude zhotovitelem vykonáváno v prostorách objednatele za podmínek specifikovaných dále v této smlouvě (dále jen „práce").</w:t>
      </w:r>
    </w:p>
    <w:p w:rsidR="003A39CC" w:rsidRDefault="005E2F6E">
      <w:pPr>
        <w:pStyle w:val="Nadpis10"/>
        <w:keepNext/>
        <w:keepLines/>
        <w:shd w:val="clear" w:color="auto" w:fill="auto"/>
        <w:spacing w:before="0" w:line="180" w:lineRule="exact"/>
        <w:ind w:left="4460"/>
      </w:pPr>
      <w:bookmarkStart w:id="11" w:name="bookmark10"/>
      <w:r>
        <w:t>II.</w:t>
      </w:r>
      <w:bookmarkEnd w:id="11"/>
    </w:p>
    <w:p w:rsidR="003A39CC" w:rsidRDefault="005E2F6E">
      <w:pPr>
        <w:pStyle w:val="Nadpis20"/>
        <w:keepNext/>
        <w:keepLines/>
        <w:shd w:val="clear" w:color="auto" w:fill="auto"/>
        <w:spacing w:before="0" w:after="207" w:line="190" w:lineRule="exact"/>
        <w:ind w:left="3780"/>
      </w:pPr>
      <w:bookmarkStart w:id="12" w:name="bookmark11"/>
      <w:r>
        <w:t>Specifikace prací</w:t>
      </w:r>
      <w:bookmarkEnd w:id="12"/>
    </w:p>
    <w:p w:rsidR="003A39CC" w:rsidRDefault="005E2F6E">
      <w:pPr>
        <w:pStyle w:val="Zkladntext21"/>
        <w:shd w:val="clear" w:color="auto" w:fill="auto"/>
        <w:spacing w:after="676" w:line="180" w:lineRule="exact"/>
        <w:ind w:left="20" w:firstLine="560"/>
        <w:jc w:val="both"/>
      </w:pPr>
      <w:r>
        <w:t>Práce, jež jsou předmětem této smlouvy jsou specifiková</w:t>
      </w:r>
      <w:r>
        <w:t>ny v Příloze č. 1.</w:t>
      </w:r>
    </w:p>
    <w:p w:rsidR="003A39CC" w:rsidRDefault="005E2F6E">
      <w:pPr>
        <w:pStyle w:val="Nadpis20"/>
        <w:keepNext/>
        <w:keepLines/>
        <w:shd w:val="clear" w:color="auto" w:fill="auto"/>
        <w:spacing w:before="0" w:line="190" w:lineRule="exact"/>
        <w:ind w:left="4460"/>
      </w:pPr>
      <w:bookmarkStart w:id="13" w:name="bookmark12"/>
      <w:r>
        <w:t>III.</w:t>
      </w:r>
      <w:bookmarkEnd w:id="13"/>
    </w:p>
    <w:p w:rsidR="003A39CC" w:rsidRDefault="005E2F6E">
      <w:pPr>
        <w:pStyle w:val="Nadpis20"/>
        <w:keepNext/>
        <w:keepLines/>
        <w:shd w:val="clear" w:color="auto" w:fill="auto"/>
        <w:spacing w:before="0" w:after="167" w:line="190" w:lineRule="exact"/>
        <w:ind w:left="3780"/>
      </w:pPr>
      <w:bookmarkStart w:id="14" w:name="bookmark13"/>
      <w:r>
        <w:t>Místo plnění</w:t>
      </w:r>
      <w:bookmarkEnd w:id="14"/>
    </w:p>
    <w:p w:rsidR="003A39CC" w:rsidRDefault="005E2F6E">
      <w:pPr>
        <w:pStyle w:val="Zkladntext20"/>
        <w:framePr w:h="310" w:hSpace="102" w:wrap="around" w:hAnchor="margin" w:x="6331" w:y="96"/>
        <w:shd w:val="clear" w:color="auto" w:fill="auto"/>
        <w:spacing w:after="0" w:line="310" w:lineRule="exact"/>
        <w:ind w:left="100"/>
      </w:pPr>
      <w:r>
        <w:t>mytí oken</w:t>
      </w:r>
    </w:p>
    <w:p w:rsidR="003A39CC" w:rsidRDefault="005E2F6E">
      <w:pPr>
        <w:pStyle w:val="Zkladntext21"/>
        <w:shd w:val="clear" w:color="auto" w:fill="auto"/>
        <w:ind w:left="20" w:right="160" w:firstLine="560"/>
        <w:jc w:val="both"/>
      </w:pPr>
      <w:r>
        <w:t>Práce, jež jsou předmětem této smlouvy a jsou specifikovány včl. II., budou zhotovitelem prováděny v prostorách objednatele na adrese: Voděradská 900/2, Praha 10, 100 00.</w:t>
      </w:r>
      <w:r>
        <w:br w:type="page"/>
      </w:r>
    </w:p>
    <w:p w:rsidR="003A39CC" w:rsidRDefault="003A39CC">
      <w:pPr>
        <w:pStyle w:val="Nadpis20"/>
        <w:keepNext/>
        <w:keepLines/>
        <w:numPr>
          <w:ilvl w:val="0"/>
          <w:numId w:val="1"/>
        </w:numPr>
        <w:shd w:val="clear" w:color="auto" w:fill="auto"/>
        <w:spacing w:before="0" w:line="190" w:lineRule="exact"/>
        <w:ind w:left="4400"/>
      </w:pPr>
    </w:p>
    <w:p w:rsidR="003A39CC" w:rsidRDefault="005E2F6E">
      <w:pPr>
        <w:pStyle w:val="Nadpis20"/>
        <w:keepNext/>
        <w:keepLines/>
        <w:shd w:val="clear" w:color="auto" w:fill="auto"/>
        <w:spacing w:before="0" w:after="167" w:line="190" w:lineRule="exact"/>
        <w:ind w:left="4020"/>
      </w:pPr>
      <w:bookmarkStart w:id="15" w:name="bookmark15"/>
      <w:r>
        <w:t>Doba plnění</w:t>
      </w:r>
      <w:bookmarkEnd w:id="15"/>
    </w:p>
    <w:p w:rsidR="003A39CC" w:rsidRDefault="005E2F6E">
      <w:pPr>
        <w:pStyle w:val="Zkladntext21"/>
        <w:shd w:val="clear" w:color="auto" w:fill="auto"/>
        <w:spacing w:after="212"/>
        <w:ind w:left="20" w:right="40" w:firstLine="500"/>
        <w:jc w:val="both"/>
      </w:pPr>
      <w:r>
        <w:t>Práce, jež jsou předmětem této smlouvy a jsou specifikovány v čl. II., budou zhotovitelem prováděny od 3.7. - 7.8.2017.</w:t>
      </w:r>
    </w:p>
    <w:p w:rsidR="003A39CC" w:rsidRDefault="003A39CC">
      <w:pPr>
        <w:pStyle w:val="Nadpis20"/>
        <w:keepNext/>
        <w:keepLines/>
        <w:numPr>
          <w:ilvl w:val="0"/>
          <w:numId w:val="1"/>
        </w:numPr>
        <w:shd w:val="clear" w:color="auto" w:fill="auto"/>
        <w:spacing w:before="0" w:line="190" w:lineRule="exact"/>
        <w:ind w:left="4400"/>
      </w:pPr>
    </w:p>
    <w:p w:rsidR="003A39CC" w:rsidRDefault="005E2F6E">
      <w:pPr>
        <w:pStyle w:val="Nadpis20"/>
        <w:keepNext/>
        <w:keepLines/>
        <w:shd w:val="clear" w:color="auto" w:fill="auto"/>
        <w:spacing w:before="0" w:after="172" w:line="190" w:lineRule="exact"/>
        <w:ind w:left="3600"/>
      </w:pPr>
      <w:bookmarkStart w:id="16" w:name="bookmark17"/>
      <w:r>
        <w:t>Platební podmínky</w:t>
      </w:r>
      <w:bookmarkEnd w:id="16"/>
    </w:p>
    <w:p w:rsidR="003A39CC" w:rsidRDefault="005E2F6E">
      <w:pPr>
        <w:pStyle w:val="Zkladntext21"/>
        <w:shd w:val="clear" w:color="auto" w:fill="auto"/>
        <w:spacing w:after="212"/>
        <w:ind w:left="20" w:right="40" w:firstLine="500"/>
      </w:pPr>
      <w:r>
        <w:t>Cena prací je stanovena dohodou smluvních stran a činí celkem 96 578,-Kč slovy devadesátšesttisícpětsetsedmdesátosmko</w:t>
      </w:r>
      <w:r>
        <w:t>run.</w:t>
      </w:r>
    </w:p>
    <w:p w:rsidR="003A39CC" w:rsidRDefault="003A39CC">
      <w:pPr>
        <w:pStyle w:val="Nadpis20"/>
        <w:keepNext/>
        <w:keepLines/>
        <w:numPr>
          <w:ilvl w:val="0"/>
          <w:numId w:val="1"/>
        </w:numPr>
        <w:shd w:val="clear" w:color="auto" w:fill="auto"/>
        <w:spacing w:before="0" w:line="190" w:lineRule="exact"/>
        <w:ind w:left="4400"/>
      </w:pPr>
    </w:p>
    <w:p w:rsidR="003A39CC" w:rsidRDefault="005E2F6E">
      <w:pPr>
        <w:pStyle w:val="Nadpis20"/>
        <w:keepNext/>
        <w:keepLines/>
        <w:shd w:val="clear" w:color="auto" w:fill="auto"/>
        <w:spacing w:before="0" w:after="176" w:line="190" w:lineRule="exact"/>
        <w:ind w:left="4020"/>
      </w:pPr>
      <w:bookmarkStart w:id="17" w:name="bookmark19"/>
      <w:r>
        <w:t>Podmínky</w:t>
      </w:r>
      <w:bookmarkEnd w:id="17"/>
    </w:p>
    <w:p w:rsidR="003A39CC" w:rsidRDefault="005E2F6E">
      <w:pPr>
        <w:pStyle w:val="Zkladntext21"/>
        <w:numPr>
          <w:ilvl w:val="1"/>
          <w:numId w:val="1"/>
        </w:numPr>
        <w:shd w:val="clear" w:color="auto" w:fill="auto"/>
        <w:tabs>
          <w:tab w:val="left" w:pos="860"/>
        </w:tabs>
        <w:spacing w:line="226" w:lineRule="exact"/>
        <w:ind w:left="880"/>
        <w:jc w:val="both"/>
      </w:pPr>
      <w:r>
        <w:t>Práce budou zhotovitelem prováděny pravidelně v pracovních (škola otevřená 8 - 16).</w:t>
      </w:r>
    </w:p>
    <w:p w:rsidR="003A39CC" w:rsidRDefault="005E2F6E">
      <w:pPr>
        <w:pStyle w:val="Zkladntext21"/>
        <w:numPr>
          <w:ilvl w:val="1"/>
          <w:numId w:val="1"/>
        </w:numPr>
        <w:shd w:val="clear" w:color="auto" w:fill="auto"/>
        <w:tabs>
          <w:tab w:val="left" w:pos="870"/>
        </w:tabs>
        <w:spacing w:line="226" w:lineRule="exact"/>
        <w:ind w:left="880" w:right="40"/>
        <w:jc w:val="both"/>
      </w:pPr>
      <w:r>
        <w:t>Platba bude provedena na základě faktury vystavených zhotovitelem. Fakturu se všemi náležitostmi účetního a daňového dokladu předloží zhotovitel objednateli po převzetí práce objednatelem.</w:t>
      </w:r>
    </w:p>
    <w:p w:rsidR="003A39CC" w:rsidRDefault="005E2F6E">
      <w:pPr>
        <w:pStyle w:val="Zkladntext21"/>
        <w:numPr>
          <w:ilvl w:val="1"/>
          <w:numId w:val="1"/>
        </w:numPr>
        <w:shd w:val="clear" w:color="auto" w:fill="auto"/>
        <w:tabs>
          <w:tab w:val="left" w:pos="865"/>
        </w:tabs>
        <w:spacing w:line="226" w:lineRule="exact"/>
        <w:ind w:left="880" w:right="40"/>
        <w:jc w:val="both"/>
      </w:pPr>
      <w:r>
        <w:t>Objednatel je oprávněn ve lhůtě splatnosti vrátit zhotoviteli neúpl</w:t>
      </w:r>
      <w:r>
        <w:t>nou, nesprávně účtovanou nebo nedoloženou fakturu k opravě nebo k doplnění, aniž tím bude v prodlení se zaplacením. Objednatel musí uvést důvod vrácení, v takovém případě běží nová lhůta splatnosti ode dne doručení (odevzdání) opraveného dokladu objednatel</w:t>
      </w:r>
      <w:r>
        <w:t>i.</w:t>
      </w:r>
    </w:p>
    <w:p w:rsidR="003A39CC" w:rsidRDefault="005E2F6E">
      <w:pPr>
        <w:pStyle w:val="Zkladntext21"/>
        <w:numPr>
          <w:ilvl w:val="1"/>
          <w:numId w:val="1"/>
        </w:numPr>
        <w:shd w:val="clear" w:color="auto" w:fill="auto"/>
        <w:tabs>
          <w:tab w:val="left" w:pos="865"/>
        </w:tabs>
        <w:spacing w:line="226" w:lineRule="exact"/>
        <w:ind w:left="880" w:right="40"/>
        <w:jc w:val="both"/>
      </w:pPr>
      <w:r>
        <w:t>Oprávněně vystavené a doložené faktury mají splatnost 14 dní od doručení na adresu objednatele. Povinnost zaplatit je splněna dnem odepsání fakturované částky z účtu objednatele.</w:t>
      </w:r>
    </w:p>
    <w:p w:rsidR="003A39CC" w:rsidRDefault="005E2F6E">
      <w:pPr>
        <w:pStyle w:val="Zkladntext21"/>
        <w:numPr>
          <w:ilvl w:val="1"/>
          <w:numId w:val="1"/>
        </w:numPr>
        <w:shd w:val="clear" w:color="auto" w:fill="auto"/>
        <w:tabs>
          <w:tab w:val="left" w:pos="865"/>
        </w:tabs>
        <w:spacing w:line="226" w:lineRule="exact"/>
        <w:ind w:left="880" w:right="40"/>
        <w:jc w:val="both"/>
      </w:pPr>
      <w:r>
        <w:t xml:space="preserve">Nedodrží-li zhotovitel rozsah plnění uvedených v čl. II. této smlouvy, má </w:t>
      </w:r>
      <w:r>
        <w:t>objednatel právo účtovat zhotoviteli smluvní pokutu ve výši 0,5 % z celkové ceny za měsíční plnění dle čl. V. odst. 1 smlouvy za každý den prodlení až do zjednání nápravy.</w:t>
      </w:r>
    </w:p>
    <w:p w:rsidR="003A39CC" w:rsidRDefault="005E2F6E">
      <w:pPr>
        <w:pStyle w:val="Zkladntext21"/>
        <w:numPr>
          <w:ilvl w:val="1"/>
          <w:numId w:val="1"/>
        </w:numPr>
        <w:shd w:val="clear" w:color="auto" w:fill="auto"/>
        <w:tabs>
          <w:tab w:val="left" w:pos="855"/>
        </w:tabs>
        <w:spacing w:after="449" w:line="226" w:lineRule="exact"/>
        <w:ind w:left="880" w:right="40"/>
        <w:jc w:val="both"/>
      </w:pPr>
      <w:r>
        <w:t>V případě hrubého porušení povinnosti dle čl. VII jednou ze smluvních stran, pokud p</w:t>
      </w:r>
      <w:r>
        <w:t>o písemném upozornění nedojde k nápravě do 10 kalendářních dní, je druhá smluvní strana oprávněna jednostranně odstoupit od této smlouvy a účinky tohoto odstoupení nastávají dnem doručení.</w:t>
      </w:r>
    </w:p>
    <w:p w:rsidR="003A39CC" w:rsidRDefault="005E2F6E">
      <w:pPr>
        <w:pStyle w:val="Nadpis20"/>
        <w:keepNext/>
        <w:keepLines/>
        <w:shd w:val="clear" w:color="auto" w:fill="auto"/>
        <w:spacing w:before="0" w:line="190" w:lineRule="exact"/>
        <w:ind w:left="4400"/>
      </w:pPr>
      <w:bookmarkStart w:id="18" w:name="bookmark20"/>
      <w:r>
        <w:t>VII.</w:t>
      </w:r>
      <w:bookmarkEnd w:id="18"/>
    </w:p>
    <w:p w:rsidR="003A39CC" w:rsidRDefault="005E2F6E">
      <w:pPr>
        <w:pStyle w:val="Nadpis20"/>
        <w:keepNext/>
        <w:keepLines/>
        <w:shd w:val="clear" w:color="auto" w:fill="auto"/>
        <w:spacing w:before="0" w:after="176" w:line="190" w:lineRule="exact"/>
        <w:ind w:left="3600"/>
      </w:pPr>
      <w:bookmarkStart w:id="19" w:name="bookmark21"/>
      <w:r>
        <w:t>Doba trvání smlouvy</w:t>
      </w:r>
      <w:bookmarkEnd w:id="19"/>
    </w:p>
    <w:p w:rsidR="003A39CC" w:rsidRDefault="005E2F6E">
      <w:pPr>
        <w:pStyle w:val="Zkladntext21"/>
        <w:numPr>
          <w:ilvl w:val="2"/>
          <w:numId w:val="1"/>
        </w:numPr>
        <w:shd w:val="clear" w:color="auto" w:fill="auto"/>
        <w:tabs>
          <w:tab w:val="left" w:pos="846"/>
        </w:tabs>
        <w:spacing w:line="226" w:lineRule="exact"/>
        <w:ind w:left="880" w:right="40"/>
        <w:jc w:val="both"/>
      </w:pPr>
      <w:r>
        <w:t>Tato smlouva se uzavírá na dobu určitou viz bod IV. Její platnost lze ukončit dohodou smluvních stran nebo písemnou výpovědí jedné ze smluvních stran. Výpovědní lhůta činí 3 měsíce a počíná se běžet dnem následujícím po doručení výpovědi druhé smluvní stra</w:t>
      </w:r>
      <w:r>
        <w:t>ně.</w:t>
      </w:r>
    </w:p>
    <w:p w:rsidR="003A39CC" w:rsidRDefault="005E2F6E">
      <w:pPr>
        <w:pStyle w:val="Zkladntext21"/>
        <w:numPr>
          <w:ilvl w:val="2"/>
          <w:numId w:val="1"/>
        </w:numPr>
        <w:shd w:val="clear" w:color="auto" w:fill="auto"/>
        <w:tabs>
          <w:tab w:val="left" w:pos="855"/>
        </w:tabs>
        <w:spacing w:after="1560" w:line="226" w:lineRule="exact"/>
        <w:ind w:left="880" w:right="40"/>
        <w:jc w:val="both"/>
      </w:pPr>
      <w:r>
        <w:t>V případě, že objednatel bude v prodlení úhrady fakturované ceny po dobu delší než 30 kalendářních dnů, tak je zhotovitel oprávněn jednostranně odstoupit od této smlouvy a účinky tohoto odstoupení nastávají dnem doručení odstoupení objednateli.</w:t>
      </w:r>
    </w:p>
    <w:p w:rsidR="003A39CC" w:rsidRDefault="005E2F6E">
      <w:pPr>
        <w:pStyle w:val="Nadpis20"/>
        <w:keepNext/>
        <w:keepLines/>
        <w:shd w:val="clear" w:color="auto" w:fill="auto"/>
        <w:spacing w:before="0" w:line="226" w:lineRule="exact"/>
        <w:ind w:left="4400"/>
      </w:pPr>
      <w:bookmarkStart w:id="20" w:name="bookmark22"/>
      <w:r>
        <w:t>VIII.</w:t>
      </w:r>
      <w:bookmarkEnd w:id="20"/>
    </w:p>
    <w:p w:rsidR="003A39CC" w:rsidRDefault="005E2F6E">
      <w:pPr>
        <w:pStyle w:val="Zkladntext21"/>
        <w:shd w:val="clear" w:color="auto" w:fill="auto"/>
        <w:spacing w:line="226" w:lineRule="exact"/>
        <w:ind w:left="880"/>
        <w:jc w:val="both"/>
      </w:pPr>
      <w:r>
        <w:t>1</w:t>
      </w:r>
      <w:r>
        <w:t>. Zhotovitel se zavazuje:</w:t>
      </w:r>
    </w:p>
    <w:p w:rsidR="003A39CC" w:rsidRDefault="005E2F6E">
      <w:pPr>
        <w:pStyle w:val="Zkladntext21"/>
        <w:numPr>
          <w:ilvl w:val="0"/>
          <w:numId w:val="2"/>
        </w:numPr>
        <w:shd w:val="clear" w:color="auto" w:fill="auto"/>
        <w:tabs>
          <w:tab w:val="left" w:pos="716"/>
        </w:tabs>
        <w:spacing w:line="226" w:lineRule="exact"/>
        <w:ind w:left="880"/>
        <w:jc w:val="both"/>
      </w:pPr>
      <w:r>
        <w:t>provádět sjednané práce vlastní technologií a za pomocí osob, které jsou s ním v pracovním či</w:t>
      </w:r>
    </w:p>
    <w:p w:rsidR="003A39CC" w:rsidRDefault="005E2F6E">
      <w:pPr>
        <w:pStyle w:val="Zkladntext21"/>
        <w:shd w:val="clear" w:color="auto" w:fill="auto"/>
        <w:spacing w:line="226" w:lineRule="exact"/>
        <w:ind w:left="880" w:right="460" w:firstLine="0"/>
      </w:pPr>
      <w:r>
        <w:t>jiném smluvním vztahu a seznámit řádně tyto osoby se všemi jejich právy a povinnostmi při výkonu prácí, které pro ně vyplývají z právníc</w:t>
      </w:r>
      <w:r>
        <w:t>h předpisů či zásad dodržování pořádku.</w:t>
      </w:r>
    </w:p>
    <w:p w:rsidR="003A39CC" w:rsidRDefault="005E2F6E">
      <w:pPr>
        <w:pStyle w:val="Zkladntext21"/>
        <w:numPr>
          <w:ilvl w:val="0"/>
          <w:numId w:val="2"/>
        </w:numPr>
        <w:shd w:val="clear" w:color="auto" w:fill="auto"/>
        <w:tabs>
          <w:tab w:val="left" w:pos="716"/>
        </w:tabs>
        <w:spacing w:line="226" w:lineRule="exact"/>
        <w:ind w:left="880"/>
        <w:jc w:val="both"/>
      </w:pPr>
      <w:r>
        <w:t>Obstarávat na vlastní náklady veškeré pracovní pomůcky, zařízení a čistící prostředky, které</w:t>
      </w:r>
    </w:p>
    <w:p w:rsidR="003A39CC" w:rsidRDefault="005E2F6E">
      <w:pPr>
        <w:pStyle w:val="Zkladntext21"/>
        <w:shd w:val="clear" w:color="auto" w:fill="auto"/>
        <w:spacing w:line="226" w:lineRule="exact"/>
        <w:ind w:left="880" w:firstLine="0"/>
      </w:pPr>
      <w:r>
        <w:t>budou za potřebí plnění prací, pokud nebude mezi smluvními stranami dohodnuto jinak.</w:t>
      </w:r>
    </w:p>
    <w:p w:rsidR="003A39CC" w:rsidRDefault="005E2F6E">
      <w:pPr>
        <w:pStyle w:val="Zkladntext21"/>
        <w:numPr>
          <w:ilvl w:val="0"/>
          <w:numId w:val="2"/>
        </w:numPr>
        <w:shd w:val="clear" w:color="auto" w:fill="auto"/>
        <w:tabs>
          <w:tab w:val="left" w:pos="702"/>
        </w:tabs>
        <w:spacing w:line="226" w:lineRule="exact"/>
        <w:ind w:left="880"/>
        <w:jc w:val="both"/>
      </w:pPr>
      <w:r>
        <w:t>Zajistit, že všichni jim využívané osoby k plnění prací budou poučeny či proškoleny z předpisů o</w:t>
      </w:r>
    </w:p>
    <w:p w:rsidR="003A39CC" w:rsidRDefault="005E2F6E">
      <w:pPr>
        <w:pStyle w:val="Zkladntext21"/>
        <w:shd w:val="clear" w:color="auto" w:fill="auto"/>
        <w:spacing w:line="226" w:lineRule="exact"/>
        <w:ind w:left="880" w:firstLine="0"/>
      </w:pPr>
      <w:r>
        <w:t>bezpečnosti práce a ochraně zdraví při práci a předpisů požární ochrany.</w:t>
      </w:r>
      <w:r>
        <w:br w:type="page"/>
      </w:r>
    </w:p>
    <w:p w:rsidR="003A39CC" w:rsidRDefault="005E2F6E">
      <w:pPr>
        <w:pStyle w:val="Zkladntext40"/>
        <w:numPr>
          <w:ilvl w:val="0"/>
          <w:numId w:val="2"/>
        </w:numPr>
        <w:shd w:val="clear" w:color="auto" w:fill="auto"/>
        <w:tabs>
          <w:tab w:val="left" w:pos="577"/>
        </w:tabs>
        <w:ind w:left="740"/>
      </w:pPr>
      <w:r>
        <w:lastRenderedPageBreak/>
        <w:t>Zabezpečit organizaci veškerých sjednaných prací.</w:t>
      </w:r>
    </w:p>
    <w:p w:rsidR="003A39CC" w:rsidRDefault="005E2F6E">
      <w:pPr>
        <w:pStyle w:val="Zkladntext40"/>
        <w:numPr>
          <w:ilvl w:val="0"/>
          <w:numId w:val="2"/>
        </w:numPr>
        <w:shd w:val="clear" w:color="auto" w:fill="auto"/>
        <w:tabs>
          <w:tab w:val="left" w:pos="591"/>
        </w:tabs>
        <w:ind w:left="740"/>
      </w:pPr>
      <w:r>
        <w:t>Pojistit svoji živnost na odpovědno</w:t>
      </w:r>
      <w:r>
        <w:t>st za škody způsobené při výkonu sjednaných prací.</w:t>
      </w:r>
    </w:p>
    <w:p w:rsidR="003A39CC" w:rsidRDefault="005E2F6E">
      <w:pPr>
        <w:pStyle w:val="Zkladntext21"/>
        <w:numPr>
          <w:ilvl w:val="0"/>
          <w:numId w:val="2"/>
        </w:numPr>
        <w:shd w:val="clear" w:color="auto" w:fill="auto"/>
        <w:tabs>
          <w:tab w:val="left" w:pos="596"/>
        </w:tabs>
        <w:ind w:left="740" w:hanging="360"/>
        <w:jc w:val="both"/>
      </w:pPr>
      <w:r>
        <w:t>Dbát na bezúhonnost a dobrý morální kredit osob využívaných k plnění prací.</w:t>
      </w:r>
    </w:p>
    <w:p w:rsidR="003A39CC" w:rsidRDefault="005E2F6E">
      <w:pPr>
        <w:pStyle w:val="Zkladntext21"/>
        <w:numPr>
          <w:ilvl w:val="0"/>
          <w:numId w:val="2"/>
        </w:numPr>
        <w:shd w:val="clear" w:color="auto" w:fill="auto"/>
        <w:tabs>
          <w:tab w:val="left" w:pos="586"/>
        </w:tabs>
        <w:ind w:left="380" w:right="3420" w:firstLine="0"/>
      </w:pPr>
      <w:r>
        <w:t>Zajistit pravidelnou kontrolu provádění sjednaných prací. 2. Objednatel se zavazuje:</w:t>
      </w:r>
    </w:p>
    <w:p w:rsidR="003A39CC" w:rsidRDefault="005E2F6E">
      <w:pPr>
        <w:pStyle w:val="Zkladntext21"/>
        <w:numPr>
          <w:ilvl w:val="0"/>
          <w:numId w:val="2"/>
        </w:numPr>
        <w:shd w:val="clear" w:color="auto" w:fill="auto"/>
        <w:tabs>
          <w:tab w:val="left" w:pos="596"/>
        </w:tabs>
        <w:ind w:left="740" w:hanging="360"/>
        <w:jc w:val="both"/>
      </w:pPr>
      <w:r>
        <w:t>Umožnit osobám využívaným zhotovitelem k plnění prací a dále osobě vykonávající za</w:t>
      </w:r>
    </w:p>
    <w:p w:rsidR="003A39CC" w:rsidRDefault="005E2F6E">
      <w:pPr>
        <w:pStyle w:val="Zkladntext21"/>
        <w:shd w:val="clear" w:color="auto" w:fill="auto"/>
        <w:ind w:left="740" w:right="100" w:firstLine="0"/>
        <w:jc w:val="both"/>
      </w:pPr>
      <w:r>
        <w:t>zhotovitele kontrolu provádění prací přístup do prostor místa plnění prací ve stanovené době (viz. čl. IV.).</w:t>
      </w:r>
    </w:p>
    <w:p w:rsidR="003A39CC" w:rsidRDefault="005E2F6E">
      <w:pPr>
        <w:pStyle w:val="Zkladntext21"/>
        <w:numPr>
          <w:ilvl w:val="0"/>
          <w:numId w:val="2"/>
        </w:numPr>
        <w:shd w:val="clear" w:color="auto" w:fill="auto"/>
        <w:tabs>
          <w:tab w:val="left" w:pos="596"/>
        </w:tabs>
        <w:ind w:left="740" w:hanging="360"/>
        <w:jc w:val="both"/>
      </w:pPr>
      <w:r>
        <w:t>Umožnit zhotoviteli bezplatně odběr elektrické energie a vody nutné k provedení prací.</w:t>
      </w:r>
    </w:p>
    <w:p w:rsidR="003A39CC" w:rsidRDefault="005E2F6E">
      <w:pPr>
        <w:pStyle w:val="Zkladntext21"/>
        <w:numPr>
          <w:ilvl w:val="0"/>
          <w:numId w:val="2"/>
        </w:numPr>
        <w:shd w:val="clear" w:color="auto" w:fill="auto"/>
        <w:tabs>
          <w:tab w:val="left" w:pos="596"/>
        </w:tabs>
        <w:ind w:left="740" w:hanging="360"/>
        <w:jc w:val="both"/>
      </w:pPr>
      <w:r>
        <w:t>Poskytnout zhotoviteli bezplatně prostor pro uložení pracovních nástrojů, čistících prostředků,</w:t>
      </w:r>
    </w:p>
    <w:p w:rsidR="003A39CC" w:rsidRDefault="005E2F6E">
      <w:pPr>
        <w:pStyle w:val="Zkladntext21"/>
        <w:shd w:val="clear" w:color="auto" w:fill="auto"/>
        <w:spacing w:after="212"/>
        <w:ind w:left="740" w:firstLine="0"/>
        <w:jc w:val="both"/>
      </w:pPr>
      <w:r>
        <w:t>ochranných pracovních prostředků a jiných podobných předmětů.</w:t>
      </w:r>
    </w:p>
    <w:p w:rsidR="003A39CC" w:rsidRDefault="005E2F6E">
      <w:pPr>
        <w:pStyle w:val="Nadpis20"/>
        <w:keepNext/>
        <w:keepLines/>
        <w:shd w:val="clear" w:color="auto" w:fill="auto"/>
        <w:spacing w:before="0" w:line="190" w:lineRule="exact"/>
        <w:ind w:left="4520"/>
      </w:pPr>
      <w:bookmarkStart w:id="21" w:name="bookmark23"/>
      <w:r>
        <w:t>IX.</w:t>
      </w:r>
      <w:bookmarkEnd w:id="21"/>
    </w:p>
    <w:p w:rsidR="003A39CC" w:rsidRDefault="005E2F6E">
      <w:pPr>
        <w:pStyle w:val="Nadpis20"/>
        <w:keepNext/>
        <w:keepLines/>
        <w:shd w:val="clear" w:color="auto" w:fill="auto"/>
        <w:spacing w:before="0" w:after="172" w:line="190" w:lineRule="exact"/>
        <w:ind w:left="3780"/>
      </w:pPr>
      <w:bookmarkStart w:id="22" w:name="bookmark24"/>
      <w:r>
        <w:t>Jiná uj</w:t>
      </w:r>
      <w:r>
        <w:t>ednání</w:t>
      </w:r>
      <w:bookmarkEnd w:id="22"/>
    </w:p>
    <w:p w:rsidR="003A39CC" w:rsidRDefault="005E2F6E">
      <w:pPr>
        <w:pStyle w:val="Zkladntext21"/>
        <w:numPr>
          <w:ilvl w:val="1"/>
          <w:numId w:val="2"/>
        </w:numPr>
        <w:shd w:val="clear" w:color="auto" w:fill="auto"/>
        <w:tabs>
          <w:tab w:val="left" w:pos="577"/>
        </w:tabs>
        <w:ind w:left="740" w:hanging="360"/>
        <w:jc w:val="both"/>
      </w:pPr>
      <w:r>
        <w:t>Smluvní strany se zavazují, že budou činit průběžně preventivní opatření proti možnému vzniku</w:t>
      </w:r>
    </w:p>
    <w:p w:rsidR="003A39CC" w:rsidRDefault="005E2F6E">
      <w:pPr>
        <w:pStyle w:val="Zkladntext21"/>
        <w:shd w:val="clear" w:color="auto" w:fill="auto"/>
        <w:ind w:left="740" w:right="100" w:firstLine="0"/>
        <w:jc w:val="both"/>
      </w:pPr>
      <w:r>
        <w:t xml:space="preserve">škod na majetku objednatele i zhotovitele. Při případném vzniku škody jsou pověření zaměstnanci smluvních stran povinni neprodleně pořídit společný záznam </w:t>
      </w:r>
      <w:r>
        <w:t>o škodě s uvedením druhu, příčiny a výše škody včetně určení odpovědnosti. V případě určení odpovědnosti smluvní strana, odpovědná za vzniklou škodu, nahradí poškozené smluvní straně hodnotu poškozené věci.</w:t>
      </w:r>
    </w:p>
    <w:p w:rsidR="003A39CC" w:rsidRDefault="005E2F6E">
      <w:pPr>
        <w:pStyle w:val="Zkladntext21"/>
        <w:numPr>
          <w:ilvl w:val="1"/>
          <w:numId w:val="2"/>
        </w:numPr>
        <w:shd w:val="clear" w:color="auto" w:fill="auto"/>
        <w:tabs>
          <w:tab w:val="left" w:pos="601"/>
        </w:tabs>
        <w:ind w:left="740" w:hanging="360"/>
        <w:jc w:val="both"/>
      </w:pPr>
      <w:r>
        <w:t>K vzájemnému projednávání technicko - organizační</w:t>
      </w:r>
      <w:r>
        <w:t>ch otázek spojených k realizaci této</w:t>
      </w:r>
    </w:p>
    <w:p w:rsidR="003A39CC" w:rsidRDefault="005E2F6E">
      <w:pPr>
        <w:pStyle w:val="Zkladntext21"/>
        <w:shd w:val="clear" w:color="auto" w:fill="auto"/>
        <w:spacing w:after="220"/>
        <w:ind w:left="740" w:firstLine="0"/>
        <w:jc w:val="both"/>
      </w:pPr>
      <w:r>
        <w:t>smlouvy a kontrolou kvality a řádnost úklidu jsou pověřeni zaměstnanci:</w:t>
      </w:r>
    </w:p>
    <w:p w:rsidR="003A39CC" w:rsidRDefault="005E2F6E">
      <w:pPr>
        <w:pStyle w:val="Zkladntext21"/>
        <w:numPr>
          <w:ilvl w:val="0"/>
          <w:numId w:val="2"/>
        </w:numPr>
        <w:shd w:val="clear" w:color="auto" w:fill="auto"/>
        <w:tabs>
          <w:tab w:val="left" w:pos="586"/>
          <w:tab w:val="left" w:pos="6250"/>
        </w:tabs>
        <w:spacing w:line="180" w:lineRule="exact"/>
        <w:ind w:left="740" w:hanging="360"/>
        <w:jc w:val="both"/>
      </w:pPr>
      <w:r>
        <w:t>za objednatele: Hedvika Berková</w:t>
      </w:r>
      <w:r>
        <w:tab/>
        <w:t>777 644 745</w:t>
      </w:r>
    </w:p>
    <w:p w:rsidR="003A39CC" w:rsidRDefault="005E2F6E">
      <w:pPr>
        <w:pStyle w:val="Zkladntext21"/>
        <w:numPr>
          <w:ilvl w:val="0"/>
          <w:numId w:val="2"/>
        </w:numPr>
        <w:shd w:val="clear" w:color="auto" w:fill="auto"/>
        <w:tabs>
          <w:tab w:val="left" w:pos="586"/>
          <w:tab w:val="left" w:pos="6246"/>
        </w:tabs>
        <w:spacing w:after="174" w:line="180" w:lineRule="exact"/>
        <w:ind w:left="740" w:hanging="360"/>
        <w:jc w:val="both"/>
      </w:pPr>
      <w:r>
        <w:t>za zhotovitele: Pavel Hruška</w:t>
      </w:r>
      <w:r>
        <w:tab/>
        <w:t>604 796 657</w:t>
      </w:r>
    </w:p>
    <w:p w:rsidR="003A39CC" w:rsidRDefault="005E2F6E">
      <w:pPr>
        <w:pStyle w:val="Zkladntext21"/>
        <w:numPr>
          <w:ilvl w:val="2"/>
          <w:numId w:val="1"/>
        </w:numPr>
        <w:shd w:val="clear" w:color="auto" w:fill="auto"/>
        <w:tabs>
          <w:tab w:val="left" w:pos="577"/>
        </w:tabs>
        <w:ind w:left="740" w:hanging="360"/>
        <w:jc w:val="both"/>
      </w:pPr>
      <w:r>
        <w:t>Zhotovitel si při podstatné změně cen vstupů, změně daňového nebo obvodového zatížení</w:t>
      </w:r>
    </w:p>
    <w:p w:rsidR="003A39CC" w:rsidRDefault="005E2F6E">
      <w:pPr>
        <w:pStyle w:val="Zkladntext21"/>
        <w:shd w:val="clear" w:color="auto" w:fill="auto"/>
        <w:spacing w:after="212"/>
        <w:ind w:left="740" w:right="100" w:firstLine="0"/>
        <w:jc w:val="both"/>
      </w:pPr>
      <w:r>
        <w:t>apod. (vyšší moc) vyhrazuje právo jednat s odběratelem o úpravě dohodnuté ceny nebo změně smluvních ujednání.</w:t>
      </w:r>
    </w:p>
    <w:p w:rsidR="003A39CC" w:rsidRDefault="005E2F6E">
      <w:pPr>
        <w:pStyle w:val="Nadpis20"/>
        <w:keepNext/>
        <w:keepLines/>
        <w:shd w:val="clear" w:color="auto" w:fill="auto"/>
        <w:spacing w:before="0" w:line="190" w:lineRule="exact"/>
        <w:ind w:left="4520"/>
      </w:pPr>
      <w:bookmarkStart w:id="23" w:name="bookmark25"/>
      <w:r>
        <w:t>X.</w:t>
      </w:r>
      <w:bookmarkEnd w:id="23"/>
    </w:p>
    <w:p w:rsidR="003A39CC" w:rsidRDefault="005E2F6E">
      <w:pPr>
        <w:pStyle w:val="Nadpis20"/>
        <w:keepNext/>
        <w:keepLines/>
        <w:shd w:val="clear" w:color="auto" w:fill="auto"/>
        <w:spacing w:before="0" w:after="167" w:line="190" w:lineRule="exact"/>
        <w:ind w:left="3780"/>
      </w:pPr>
      <w:bookmarkStart w:id="24" w:name="bookmark26"/>
      <w:r>
        <w:t>Závěrečná ustanovení</w:t>
      </w:r>
      <w:bookmarkEnd w:id="24"/>
    </w:p>
    <w:p w:rsidR="003A39CC" w:rsidRDefault="005E2F6E">
      <w:pPr>
        <w:pStyle w:val="Zkladntext21"/>
        <w:numPr>
          <w:ilvl w:val="3"/>
          <w:numId w:val="1"/>
        </w:numPr>
        <w:shd w:val="clear" w:color="auto" w:fill="auto"/>
        <w:tabs>
          <w:tab w:val="left" w:pos="577"/>
        </w:tabs>
        <w:ind w:left="740" w:hanging="360"/>
        <w:jc w:val="both"/>
      </w:pPr>
      <w:r>
        <w:t>Smluvní strany se zavazují řešit případné spory z této smlouvy vzniklé nejdříve vzájemnou</w:t>
      </w:r>
    </w:p>
    <w:p w:rsidR="003A39CC" w:rsidRDefault="005E2F6E">
      <w:pPr>
        <w:pStyle w:val="Zkladntext21"/>
        <w:shd w:val="clear" w:color="auto" w:fill="auto"/>
        <w:ind w:left="740" w:firstLine="0"/>
        <w:jc w:val="both"/>
      </w:pPr>
      <w:r>
        <w:t>dohodou a teprve pokud nebude mimosoudní dohoda možná, tak k soudnímu řešení sporu.</w:t>
      </w:r>
    </w:p>
    <w:p w:rsidR="003A39CC" w:rsidRDefault="005E2F6E">
      <w:pPr>
        <w:pStyle w:val="Zkladntext21"/>
        <w:numPr>
          <w:ilvl w:val="3"/>
          <w:numId w:val="1"/>
        </w:numPr>
        <w:shd w:val="clear" w:color="auto" w:fill="auto"/>
        <w:tabs>
          <w:tab w:val="left" w:pos="586"/>
        </w:tabs>
        <w:ind w:left="740" w:hanging="360"/>
        <w:jc w:val="both"/>
      </w:pPr>
      <w:r>
        <w:t>Tato smlouva byla sepsána ve 2 vyhotoveních, z nichž každá smluvní strana obdrží p</w:t>
      </w:r>
      <w:r>
        <w:t>o jednom.</w:t>
      </w:r>
    </w:p>
    <w:p w:rsidR="003A39CC" w:rsidRDefault="005E2F6E">
      <w:pPr>
        <w:pStyle w:val="Zkladntext21"/>
        <w:numPr>
          <w:ilvl w:val="3"/>
          <w:numId w:val="1"/>
        </w:numPr>
        <w:shd w:val="clear" w:color="auto" w:fill="auto"/>
        <w:tabs>
          <w:tab w:val="left" w:pos="586"/>
        </w:tabs>
        <w:ind w:left="740" w:hanging="360"/>
        <w:jc w:val="both"/>
      </w:pPr>
      <w:r>
        <w:t>Smluvní strany prohlašují, že si tuto smlouvu před jejím podpisem přečetly, a že byla uzavřena</w:t>
      </w:r>
    </w:p>
    <w:p w:rsidR="003A39CC" w:rsidRDefault="005E2F6E">
      <w:pPr>
        <w:pStyle w:val="Zkladntext21"/>
        <w:shd w:val="clear" w:color="auto" w:fill="auto"/>
        <w:ind w:left="740" w:right="100" w:firstLine="0"/>
        <w:jc w:val="both"/>
      </w:pPr>
      <w:r>
        <w:t>po vzájemném projednání podle jejich pravé a svobodné vůle, určitě, vážně a srozumitelně, nikoli v tísni za nápadně nevýhodných podmínek, strany potvrz</w:t>
      </w:r>
      <w:r>
        <w:t>ují autentičnost této smlouvy svým podpisem.</w:t>
      </w:r>
    </w:p>
    <w:p w:rsidR="003A39CC" w:rsidRDefault="005E2F6E">
      <w:pPr>
        <w:pStyle w:val="Zkladntext21"/>
        <w:numPr>
          <w:ilvl w:val="3"/>
          <w:numId w:val="1"/>
        </w:numPr>
        <w:shd w:val="clear" w:color="auto" w:fill="auto"/>
        <w:tabs>
          <w:tab w:val="left" w:pos="750"/>
        </w:tabs>
        <w:ind w:left="740" w:right="100" w:hanging="360"/>
        <w:jc w:val="both"/>
      </w:pPr>
      <w:r>
        <w:t>Smluvní strany výslovně sjednávají, že uveřejnění této smlouvy v registru smluv dle zákona č. 340/2015., o zvláštních podmínkách účinnosti některých smluv, uveřejňování těchto smluv a o registru smluv (zákon o r</w:t>
      </w:r>
      <w:r>
        <w:t>egistru smluv) zajistí Gymnázium, Praha 10, Voděradská 2.</w:t>
      </w:r>
    </w:p>
    <w:p w:rsidR="003A39CC" w:rsidRDefault="005E2F6E">
      <w:pPr>
        <w:pStyle w:val="Zkladntext21"/>
        <w:numPr>
          <w:ilvl w:val="3"/>
          <w:numId w:val="1"/>
        </w:numPr>
        <w:shd w:val="clear" w:color="auto" w:fill="auto"/>
        <w:tabs>
          <w:tab w:val="left" w:pos="591"/>
        </w:tabs>
        <w:ind w:left="740" w:hanging="360"/>
        <w:jc w:val="both"/>
      </w:pPr>
      <w:r>
        <w:t>Ke smlouvě jsou připojeny přílohy:</w:t>
      </w:r>
    </w:p>
    <w:p w:rsidR="003A39CC" w:rsidRDefault="005E2F6E">
      <w:pPr>
        <w:jc w:val="center"/>
        <w:rPr>
          <w:sz w:val="0"/>
          <w:szCs w:val="0"/>
        </w:rPr>
      </w:pPr>
      <w:r>
        <w:rPr>
          <w:noProof/>
          <w:lang w:val="cs-CZ"/>
        </w:rPr>
        <w:drawing>
          <wp:anchor distT="0" distB="0" distL="114300" distR="114300" simplePos="0" relativeHeight="10" behindDoc="1" locked="0" layoutInCell="1" allowOverlap="1">
            <wp:simplePos x="0" y="0"/>
            <wp:positionH relativeFrom="margin">
              <wp:posOffset>582295</wp:posOffset>
            </wp:positionH>
            <wp:positionV relativeFrom="paragraph">
              <wp:posOffset>1359535</wp:posOffset>
            </wp:positionV>
            <wp:extent cx="328930" cy="457200"/>
            <wp:effectExtent l="0" t="0" r="0" b="0"/>
            <wp:wrapTight wrapText="bothSides">
              <wp:wrapPolygon edited="1">
                <wp:start x="0" y="0"/>
                <wp:lineTo x="21600" y="0"/>
                <wp:lineTo x="21600" y="7200"/>
                <wp:lineTo x="2793" y="7200"/>
                <wp:lineTo x="2793" y="21600"/>
                <wp:lineTo x="0" y="21600"/>
                <wp:lineTo x="0" y="0"/>
              </wp:wrapPolygon>
            </wp:wrapTight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93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39CC" w:rsidRDefault="005E2F6E">
      <w:pPr>
        <w:pStyle w:val="Zkladntext21"/>
        <w:framePr w:h="187" w:wrap="notBeside" w:vAnchor="text" w:hAnchor="margin" w:x="518" w:y="2987"/>
        <w:shd w:val="clear" w:color="auto" w:fill="auto"/>
        <w:tabs>
          <w:tab w:val="left" w:pos="5198"/>
        </w:tabs>
        <w:spacing w:line="180" w:lineRule="exact"/>
        <w:ind w:left="100" w:firstLine="0"/>
      </w:pPr>
      <w:r>
        <w:t>za objednatele</w:t>
      </w:r>
      <w:r>
        <w:tab/>
        <w:t>za zhotovitele</w:t>
      </w:r>
    </w:p>
    <w:p w:rsidR="003A39CC" w:rsidRDefault="005E2F6E">
      <w:pPr>
        <w:pStyle w:val="Zkladntext21"/>
        <w:shd w:val="clear" w:color="auto" w:fill="auto"/>
        <w:spacing w:after="880"/>
        <w:ind w:left="2040" w:firstLine="0"/>
      </w:pPr>
      <w:r>
        <w:t>Příloha č. 1: Seznam prací</w:t>
      </w:r>
    </w:p>
    <w:p w:rsidR="003A39CC" w:rsidRDefault="005E2F6E">
      <w:pPr>
        <w:pStyle w:val="Zkladntext21"/>
        <w:shd w:val="clear" w:color="auto" w:fill="auto"/>
        <w:tabs>
          <w:tab w:val="left" w:leader="dot" w:pos="3024"/>
          <w:tab w:val="left" w:pos="5381"/>
        </w:tabs>
        <w:spacing w:line="180" w:lineRule="exact"/>
        <w:ind w:firstLine="0"/>
      </w:pPr>
      <w:r>
        <w:t>V Praze dne : .Z.':..Á.: .T</w:t>
      </w:r>
      <w:r>
        <w:rPr>
          <w:vertAlign w:val="superscript"/>
        </w:rPr>
        <w:t>ř</w:t>
      </w:r>
      <w:r>
        <w:tab/>
      </w:r>
      <w:r>
        <w:tab/>
        <w:t>V Praze dne :....... ^.. h.</w:t>
      </w:r>
      <w:r>
        <w:br w:type="page"/>
      </w:r>
    </w:p>
    <w:p w:rsidR="003A39CC" w:rsidRDefault="005E2F6E">
      <w:pPr>
        <w:pStyle w:val="Zkladntext30"/>
        <w:shd w:val="clear" w:color="auto" w:fill="auto"/>
        <w:spacing w:before="0" w:after="8" w:line="230" w:lineRule="exact"/>
      </w:pPr>
      <w:r>
        <w:lastRenderedPageBreak/>
        <w:t>Příloha číslo 1. Seznam prací ke smlouvě S14/2017 Smlouva o provádění prací</w:t>
      </w:r>
    </w:p>
    <w:p w:rsidR="003A39CC" w:rsidRDefault="005E2F6E">
      <w:pPr>
        <w:pStyle w:val="Zkladntext30"/>
        <w:shd w:val="clear" w:color="auto" w:fill="auto"/>
        <w:spacing w:before="0" w:after="473" w:line="230" w:lineRule="exact"/>
        <w:ind w:left="3780"/>
      </w:pPr>
      <w:r>
        <w:t>- mytí oken</w:t>
      </w:r>
    </w:p>
    <w:p w:rsidR="003A39CC" w:rsidRDefault="005E2F6E">
      <w:pPr>
        <w:pStyle w:val="Zkladntext50"/>
        <w:shd w:val="clear" w:color="auto" w:fill="auto"/>
        <w:spacing w:before="0" w:after="9986"/>
        <w:ind w:left="640" w:right="6500"/>
      </w:pPr>
      <w:r>
        <w:t>mytí oken včetně parapetů mytí a čištění žaluzií čištění mřížek v oknech</w:t>
      </w:r>
    </w:p>
    <w:p w:rsidR="003A39CC" w:rsidRDefault="005E2F6E">
      <w:pPr>
        <w:pStyle w:val="Zkladntext21"/>
        <w:shd w:val="clear" w:color="auto" w:fill="auto"/>
        <w:spacing w:line="180" w:lineRule="exact"/>
        <w:ind w:left="2220" w:firstLine="0"/>
      </w:pPr>
      <w:r>
        <w:rPr>
          <w:rStyle w:val="Zkladntext1"/>
        </w:rPr>
        <w:t>v) 00 PRAHA</w:t>
      </w:r>
    </w:p>
    <w:sectPr w:rsidR="003A39CC">
      <w:footerReference w:type="default" r:id="rId9"/>
      <w:type w:val="continuous"/>
      <w:pgSz w:w="11905" w:h="16837"/>
      <w:pgMar w:top="1144" w:right="611" w:bottom="1651" w:left="203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F6E" w:rsidRDefault="005E2F6E">
      <w:r>
        <w:separator/>
      </w:r>
    </w:p>
  </w:endnote>
  <w:endnote w:type="continuationSeparator" w:id="0">
    <w:p w:rsidR="005E2F6E" w:rsidRDefault="005E2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CC" w:rsidRDefault="005E2F6E">
    <w:pPr>
      <w:pStyle w:val="ZhlavneboZpat0"/>
      <w:framePr w:h="192" w:wrap="none" w:vAnchor="text" w:hAnchor="page" w:x="6410" w:y="-935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8246B4" w:rsidRPr="008246B4">
      <w:rPr>
        <w:rStyle w:val="ZhlavneboZpat9pt"/>
        <w:noProof/>
      </w:rPr>
      <w:t>4</w:t>
    </w:r>
    <w:r>
      <w:rPr>
        <w:rStyle w:val="ZhlavneboZpat9pt"/>
      </w:rPr>
      <w:fldChar w:fldCharType="end"/>
    </w:r>
  </w:p>
  <w:p w:rsidR="003A39CC" w:rsidRDefault="003A39CC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F6E" w:rsidRDefault="005E2F6E"/>
  </w:footnote>
  <w:footnote w:type="continuationSeparator" w:id="0">
    <w:p w:rsidR="005E2F6E" w:rsidRDefault="005E2F6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75FD1"/>
    <w:multiLevelType w:val="multilevel"/>
    <w:tmpl w:val="510CA656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87434E"/>
    <w:multiLevelType w:val="multilevel"/>
    <w:tmpl w:val="91F27838"/>
    <w:lvl w:ilvl="0">
      <w:start w:val="4"/>
      <w:numFmt w:val="upperRoman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2">
      <w:start w:val="1"/>
      <w:numFmt w:val="decimal"/>
      <w:lvlText w:val="%3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3">
      <w:start w:val="1"/>
      <w:numFmt w:val="decimal"/>
      <w:lvlText w:val="%4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9CC"/>
    <w:rsid w:val="003A39CC"/>
    <w:rsid w:val="005E2F6E"/>
    <w:rsid w:val="0082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pacing w:val="50"/>
      <w:sz w:val="31"/>
      <w:szCs w:val="31"/>
    </w:rPr>
  </w:style>
  <w:style w:type="character" w:customStyle="1" w:styleId="Zkladntext">
    <w:name w:val="Základní text_"/>
    <w:basedOn w:val="Standardnpsmoodstavce"/>
    <w:link w:val="Zkladntext21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395pt">
    <w:name w:val="Základní text (3) + 9;5 pt"/>
    <w:basedOn w:val="Zkladntext3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dpis2">
    <w:name w:val="Nadpis #2_"/>
    <w:basedOn w:val="Standardnpsmoodstavce"/>
    <w:link w:val="Nadpis20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9pt">
    <w:name w:val="Záhlaví nebo Zápatí + 9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Zkladntext4">
    <w:name w:val="Základní text (4)_"/>
    <w:basedOn w:val="Standardnpsmoodstavce"/>
    <w:link w:val="Zkladntext40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1">
    <w:name w:val="Základní text1"/>
    <w:basedOn w:val="Zkladntext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0" w:lineRule="atLeast"/>
    </w:pPr>
    <w:rPr>
      <w:b/>
      <w:bCs/>
      <w:spacing w:val="50"/>
      <w:sz w:val="31"/>
      <w:szCs w:val="31"/>
    </w:rPr>
  </w:style>
  <w:style w:type="paragraph" w:customStyle="1" w:styleId="Zkladntext21">
    <w:name w:val="Základní text2"/>
    <w:basedOn w:val="Normln"/>
    <w:link w:val="Zkladntext"/>
    <w:pPr>
      <w:shd w:val="clear" w:color="auto" w:fill="FFFFFF"/>
      <w:spacing w:line="230" w:lineRule="exact"/>
      <w:ind w:hanging="380"/>
    </w:pPr>
    <w:rPr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after="1260" w:line="0" w:lineRule="atLeast"/>
    </w:pPr>
    <w:rPr>
      <w:b/>
      <w:bCs/>
      <w:sz w:val="23"/>
      <w:szCs w:val="2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260" w:line="0" w:lineRule="atLeast"/>
      <w:outlineLvl w:val="1"/>
    </w:pPr>
    <w:rPr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720" w:line="0" w:lineRule="atLeast"/>
      <w:outlineLvl w:val="0"/>
    </w:pPr>
    <w:rPr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30" w:lineRule="exact"/>
      <w:ind w:hanging="360"/>
      <w:jc w:val="both"/>
    </w:pPr>
    <w:rPr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0" w:after="9900" w:line="288" w:lineRule="exact"/>
    </w:pPr>
    <w:rPr>
      <w:rFonts w:ascii="Times New Roman" w:eastAsia="Times New Roman" w:hAnsi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pacing w:val="50"/>
      <w:sz w:val="31"/>
      <w:szCs w:val="31"/>
    </w:rPr>
  </w:style>
  <w:style w:type="character" w:customStyle="1" w:styleId="Zkladntext">
    <w:name w:val="Základní text_"/>
    <w:basedOn w:val="Standardnpsmoodstavce"/>
    <w:link w:val="Zkladntext21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395pt">
    <w:name w:val="Základní text (3) + 9;5 pt"/>
    <w:basedOn w:val="Zkladntext3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dpis2">
    <w:name w:val="Nadpis #2_"/>
    <w:basedOn w:val="Standardnpsmoodstavce"/>
    <w:link w:val="Nadpis20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9pt">
    <w:name w:val="Záhlaví nebo Zápatí + 9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Zkladntext4">
    <w:name w:val="Základní text (4)_"/>
    <w:basedOn w:val="Standardnpsmoodstavce"/>
    <w:link w:val="Zkladntext40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1">
    <w:name w:val="Základní text1"/>
    <w:basedOn w:val="Zkladntext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0" w:lineRule="atLeast"/>
    </w:pPr>
    <w:rPr>
      <w:b/>
      <w:bCs/>
      <w:spacing w:val="50"/>
      <w:sz w:val="31"/>
      <w:szCs w:val="31"/>
    </w:rPr>
  </w:style>
  <w:style w:type="paragraph" w:customStyle="1" w:styleId="Zkladntext21">
    <w:name w:val="Základní text2"/>
    <w:basedOn w:val="Normln"/>
    <w:link w:val="Zkladntext"/>
    <w:pPr>
      <w:shd w:val="clear" w:color="auto" w:fill="FFFFFF"/>
      <w:spacing w:line="230" w:lineRule="exact"/>
      <w:ind w:hanging="380"/>
    </w:pPr>
    <w:rPr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after="1260" w:line="0" w:lineRule="atLeast"/>
    </w:pPr>
    <w:rPr>
      <w:b/>
      <w:bCs/>
      <w:sz w:val="23"/>
      <w:szCs w:val="2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260" w:line="0" w:lineRule="atLeast"/>
      <w:outlineLvl w:val="1"/>
    </w:pPr>
    <w:rPr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720" w:line="0" w:lineRule="atLeast"/>
      <w:outlineLvl w:val="0"/>
    </w:pPr>
    <w:rPr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30" w:lineRule="exact"/>
      <w:ind w:hanging="360"/>
      <w:jc w:val="both"/>
    </w:pPr>
    <w:rPr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0" w:after="9900" w:line="288" w:lineRule="exac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937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1</cp:revision>
  <dcterms:created xsi:type="dcterms:W3CDTF">2017-06-27T11:49:00Z</dcterms:created>
  <dcterms:modified xsi:type="dcterms:W3CDTF">2017-06-27T11:49:00Z</dcterms:modified>
</cp:coreProperties>
</file>