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F4" w:rsidRDefault="003E07F4" w:rsidP="003E07F4">
      <w:pPr>
        <w:jc w:val="right"/>
        <w:rPr>
          <w:rFonts w:ascii="AT*Switzerland" w:eastAsia="AT*Switzerland" w:hAnsi="AT*Switzerland" w:cs="AT*Switzerland"/>
          <w:sz w:val="22"/>
          <w:szCs w:val="22"/>
        </w:rPr>
      </w:pPr>
      <w:r w:rsidRPr="00A06808">
        <w:rPr>
          <w:rFonts w:ascii="AT*Switzerland" w:eastAsia="AT*Switzerland" w:hAnsi="AT*Switzerland" w:cs="AT*Switzerland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DF808A3" wp14:editId="1F70301B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581150" cy="428625"/>
            <wp:effectExtent l="0" t="0" r="0" b="9525"/>
            <wp:wrapNone/>
            <wp:docPr id="1356262147" name="Obrázek 1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262147" name="Obrázek 1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7F4" w:rsidRPr="00BC11C7" w:rsidRDefault="003E07F4" w:rsidP="003E07F4">
      <w:pPr>
        <w:pStyle w:val="Nadpis1"/>
        <w:rPr>
          <w:rFonts w:ascii="Times New Roman" w:hAnsi="Times New Roman"/>
          <w:sz w:val="44"/>
          <w:szCs w:val="44"/>
        </w:rPr>
      </w:pPr>
      <w:r w:rsidRPr="00BC11C7">
        <w:rPr>
          <w:rFonts w:ascii="Times New Roman" w:hAnsi="Times New Roman"/>
          <w:sz w:val="44"/>
          <w:szCs w:val="44"/>
        </w:rPr>
        <w:t>SMLOUVA O VÝPŮJČCE</w:t>
      </w:r>
    </w:p>
    <w:p w:rsidR="003E07F4" w:rsidRDefault="003E07F4" w:rsidP="003E07F4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Smlouva číslo:</w:t>
      </w:r>
      <w:r w:rsidRPr="00520453">
        <w:rPr>
          <w:b/>
          <w:sz w:val="22"/>
          <w:szCs w:val="22"/>
        </w:rPr>
        <w:t xml:space="preserve"> </w:t>
      </w:r>
      <w:r w:rsidR="00E65989" w:rsidRPr="00E65989">
        <w:rPr>
          <w:b/>
          <w:sz w:val="22"/>
          <w:szCs w:val="22"/>
        </w:rPr>
        <w:t>64</w:t>
      </w:r>
      <w:r w:rsidRPr="00E65989">
        <w:rPr>
          <w:b/>
          <w:sz w:val="22"/>
          <w:szCs w:val="22"/>
        </w:rPr>
        <w:t>/</w:t>
      </w:r>
      <w:r w:rsidR="00E65989" w:rsidRPr="00E65989">
        <w:rPr>
          <w:b/>
          <w:sz w:val="22"/>
          <w:szCs w:val="22"/>
        </w:rPr>
        <w:t>60</w:t>
      </w:r>
      <w:r w:rsidRPr="00E65989">
        <w:rPr>
          <w:b/>
          <w:sz w:val="22"/>
          <w:szCs w:val="22"/>
        </w:rPr>
        <w:t>/2023</w:t>
      </w:r>
      <w:r>
        <w:rPr>
          <w:sz w:val="22"/>
          <w:szCs w:val="22"/>
        </w:rPr>
        <w:t xml:space="preserve">, kterou uzavřeli 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2193 a násl. zákona č. 89/2012 Sb., občanského zákoníku, v platném znění (dále jen „smlouva“):</w:t>
      </w:r>
    </w:p>
    <w:p w:rsidR="003E07F4" w:rsidRDefault="003E07F4" w:rsidP="003E07F4">
      <w:pPr>
        <w:spacing w:line="360" w:lineRule="auto"/>
        <w:jc w:val="center"/>
        <w:rPr>
          <w:sz w:val="22"/>
          <w:szCs w:val="22"/>
        </w:rPr>
      </w:pPr>
    </w:p>
    <w:p w:rsidR="003E07F4" w:rsidRDefault="003E07F4" w:rsidP="003E07F4">
      <w:pPr>
        <w:spacing w:line="360" w:lineRule="auto"/>
        <w:jc w:val="center"/>
        <w:rPr>
          <w:sz w:val="22"/>
          <w:szCs w:val="22"/>
        </w:rPr>
      </w:pPr>
    </w:p>
    <w:p w:rsidR="003E07F4" w:rsidRDefault="003E07F4" w:rsidP="003E07F4">
      <w:pPr>
        <w:pStyle w:val="Nadpis4"/>
        <w:spacing w:before="0" w:after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>
        <w:rPr>
          <w:sz w:val="22"/>
          <w:szCs w:val="22"/>
        </w:rPr>
        <w:t>Půjčitel</w:t>
      </w:r>
      <w:proofErr w:type="spellEnd"/>
    </w:p>
    <w:p w:rsidR="003E07F4" w:rsidRDefault="003E07F4" w:rsidP="003E07F4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>
        <w:rPr>
          <w:sz w:val="22"/>
          <w:szCs w:val="22"/>
        </w:rPr>
        <w:t>Vlastivědné muzeum v Olomouci</w:t>
      </w:r>
    </w:p>
    <w:p w:rsidR="003E07F4" w:rsidRDefault="003E07F4" w:rsidP="003E07F4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právní forma: příspěvková organizace</w:t>
      </w:r>
    </w:p>
    <w:p w:rsidR="003E07F4" w:rsidRDefault="003E07F4" w:rsidP="003E07F4">
      <w:pPr>
        <w:tabs>
          <w:tab w:val="left" w:pos="1440"/>
          <w:tab w:val="left" w:pos="1701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se sídlem: náměstí Republiky 823/5, 779 00 Olomouc</w:t>
      </w:r>
    </w:p>
    <w:p w:rsidR="003E07F4" w:rsidRDefault="003E07F4" w:rsidP="003E07F4">
      <w:pPr>
        <w:shd w:val="clear" w:color="auto" w:fill="FFFFFF"/>
        <w:tabs>
          <w:tab w:val="left" w:pos="1701"/>
        </w:tabs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zastoupená: Mgr. Jakubem </w:t>
      </w:r>
      <w:proofErr w:type="spellStart"/>
      <w:r>
        <w:rPr>
          <w:sz w:val="22"/>
          <w:szCs w:val="22"/>
        </w:rPr>
        <w:t>Rálišem</w:t>
      </w:r>
      <w:proofErr w:type="spellEnd"/>
      <w:r>
        <w:rPr>
          <w:sz w:val="22"/>
          <w:szCs w:val="22"/>
        </w:rPr>
        <w:t>, ředitelem</w:t>
      </w:r>
    </w:p>
    <w:p w:rsidR="003E07F4" w:rsidRDefault="003E07F4" w:rsidP="003E07F4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IČ: 00100609</w:t>
      </w:r>
    </w:p>
    <w:p w:rsidR="003E07F4" w:rsidRDefault="003E07F4" w:rsidP="003E07F4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osoba oprávněná jednat ve věcech technických: </w:t>
      </w:r>
      <w:proofErr w:type="spellStart"/>
      <w:r w:rsidR="00885BB6">
        <w:rPr>
          <w:b w:val="0"/>
          <w:sz w:val="22"/>
          <w:szCs w:val="22"/>
        </w:rPr>
        <w:t>Xxxx</w:t>
      </w:r>
      <w:proofErr w:type="spellEnd"/>
      <w:r>
        <w:rPr>
          <w:b w:val="0"/>
          <w:sz w:val="22"/>
          <w:szCs w:val="22"/>
        </w:rPr>
        <w:t xml:space="preserve">. </w:t>
      </w:r>
      <w:proofErr w:type="spellStart"/>
      <w:r w:rsidR="00885BB6">
        <w:rPr>
          <w:b w:val="0"/>
          <w:sz w:val="22"/>
          <w:szCs w:val="22"/>
        </w:rPr>
        <w:t>Xxxxx</w:t>
      </w:r>
      <w:proofErr w:type="spellEnd"/>
      <w:r w:rsidR="00885BB6">
        <w:rPr>
          <w:b w:val="0"/>
          <w:sz w:val="22"/>
          <w:szCs w:val="22"/>
        </w:rPr>
        <w:t xml:space="preserve"> </w:t>
      </w:r>
      <w:proofErr w:type="spellStart"/>
      <w:r w:rsidR="00885BB6">
        <w:rPr>
          <w:b w:val="0"/>
          <w:sz w:val="22"/>
          <w:szCs w:val="22"/>
        </w:rPr>
        <w:t>Xxxxxx</w:t>
      </w:r>
      <w:proofErr w:type="spellEnd"/>
      <w:r>
        <w:rPr>
          <w:b w:val="0"/>
          <w:sz w:val="22"/>
          <w:szCs w:val="22"/>
        </w:rPr>
        <w:t xml:space="preserve">, tel: </w:t>
      </w:r>
      <w:proofErr w:type="spellStart"/>
      <w:r w:rsidR="00885BB6">
        <w:rPr>
          <w:b w:val="0"/>
          <w:sz w:val="22"/>
          <w:szCs w:val="22"/>
        </w:rPr>
        <w:t>xxx</w:t>
      </w:r>
      <w:proofErr w:type="spellEnd"/>
      <w:r w:rsidR="00885BB6">
        <w:rPr>
          <w:b w:val="0"/>
          <w:sz w:val="22"/>
          <w:szCs w:val="22"/>
        </w:rPr>
        <w:t xml:space="preserve"> </w:t>
      </w:r>
      <w:proofErr w:type="spellStart"/>
      <w:r w:rsidR="00885BB6">
        <w:rPr>
          <w:b w:val="0"/>
          <w:sz w:val="22"/>
          <w:szCs w:val="22"/>
        </w:rPr>
        <w:t>xxx</w:t>
      </w:r>
      <w:proofErr w:type="spellEnd"/>
      <w:r w:rsidR="00885BB6">
        <w:rPr>
          <w:b w:val="0"/>
          <w:sz w:val="22"/>
          <w:szCs w:val="22"/>
        </w:rPr>
        <w:t xml:space="preserve"> </w:t>
      </w:r>
      <w:proofErr w:type="spellStart"/>
      <w:r w:rsidR="00885BB6">
        <w:rPr>
          <w:b w:val="0"/>
          <w:sz w:val="22"/>
          <w:szCs w:val="22"/>
        </w:rPr>
        <w:t>xxx</w:t>
      </w:r>
      <w:proofErr w:type="spellEnd"/>
      <w:r>
        <w:rPr>
          <w:b w:val="0"/>
          <w:sz w:val="22"/>
          <w:szCs w:val="22"/>
        </w:rPr>
        <w:t xml:space="preserve">, email: </w:t>
      </w:r>
      <w:r w:rsidR="00885BB6">
        <w:rPr>
          <w:b w:val="0"/>
          <w:sz w:val="22"/>
          <w:szCs w:val="22"/>
        </w:rPr>
        <w:t>Xxxxxx</w:t>
      </w:r>
      <w:r>
        <w:rPr>
          <w:b w:val="0"/>
          <w:sz w:val="22"/>
          <w:szCs w:val="22"/>
        </w:rPr>
        <w:t>@vmo.cz</w:t>
      </w:r>
    </w:p>
    <w:p w:rsidR="003E07F4" w:rsidRDefault="003E07F4" w:rsidP="003E07F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půjčitel</w:t>
      </w:r>
      <w:proofErr w:type="spellEnd"/>
      <w:r>
        <w:rPr>
          <w:b/>
          <w:sz w:val="22"/>
          <w:szCs w:val="22"/>
        </w:rPr>
        <w:t>“</w:t>
      </w:r>
      <w:r>
        <w:rPr>
          <w:sz w:val="22"/>
          <w:szCs w:val="22"/>
        </w:rPr>
        <w:t xml:space="preserve">) </w:t>
      </w:r>
    </w:p>
    <w:p w:rsidR="003E07F4" w:rsidRDefault="003E07F4" w:rsidP="003E07F4">
      <w:pPr>
        <w:spacing w:line="360" w:lineRule="auto"/>
        <w:rPr>
          <w:b/>
          <w:sz w:val="22"/>
          <w:szCs w:val="22"/>
        </w:rPr>
      </w:pPr>
    </w:p>
    <w:p w:rsidR="003E07F4" w:rsidRDefault="003E07F4" w:rsidP="003E07F4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3E07F4" w:rsidRDefault="003E07F4" w:rsidP="003E07F4">
      <w:pPr>
        <w:spacing w:line="360" w:lineRule="auto"/>
        <w:rPr>
          <w:b/>
          <w:sz w:val="22"/>
          <w:szCs w:val="22"/>
        </w:rPr>
      </w:pPr>
    </w:p>
    <w:p w:rsidR="003E07F4" w:rsidRPr="004255DB" w:rsidRDefault="003E07F4" w:rsidP="003E07F4">
      <w:pPr>
        <w:spacing w:line="360" w:lineRule="auto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2. Vypůjčitel</w:t>
      </w:r>
    </w:p>
    <w:p w:rsidR="003E07F4" w:rsidRPr="00273722" w:rsidRDefault="003E07F4" w:rsidP="003E07F4">
      <w:pPr>
        <w:pStyle w:val="Nadpis4"/>
        <w:spacing w:before="0" w:after="0" w:line="360" w:lineRule="auto"/>
        <w:ind w:left="0"/>
        <w:rPr>
          <w:sz w:val="22"/>
          <w:szCs w:val="22"/>
        </w:rPr>
      </w:pPr>
      <w:r w:rsidRPr="00273722">
        <w:rPr>
          <w:sz w:val="22"/>
        </w:rPr>
        <w:t>Vojenská nemocnice Olomouc</w:t>
      </w:r>
      <w:r w:rsidRPr="00273722">
        <w:rPr>
          <w:sz w:val="22"/>
          <w:szCs w:val="22"/>
        </w:rPr>
        <w:t xml:space="preserve"> </w:t>
      </w:r>
    </w:p>
    <w:p w:rsidR="003E07F4" w:rsidRPr="005C73D4" w:rsidRDefault="003E07F4" w:rsidP="003E07F4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5C73D4">
        <w:rPr>
          <w:b w:val="0"/>
          <w:sz w:val="22"/>
          <w:szCs w:val="22"/>
        </w:rPr>
        <w:t>právní forma: příspěvková organizace</w:t>
      </w:r>
    </w:p>
    <w:p w:rsidR="003E07F4" w:rsidRPr="004255DB" w:rsidRDefault="003E07F4" w:rsidP="003E07F4">
      <w:pPr>
        <w:tabs>
          <w:tab w:val="left" w:pos="1440"/>
          <w:tab w:val="left" w:pos="1701"/>
        </w:tabs>
        <w:spacing w:line="360" w:lineRule="auto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se sídlem: </w:t>
      </w:r>
      <w:r>
        <w:t xml:space="preserve">Sušilovo náměstí 5, </w:t>
      </w:r>
      <w:r w:rsidRPr="00F04FB5">
        <w:t>779 00 Olomouc</w:t>
      </w:r>
    </w:p>
    <w:p w:rsidR="003E07F4" w:rsidRPr="004255DB" w:rsidRDefault="003E07F4" w:rsidP="003E07F4">
      <w:pPr>
        <w:shd w:val="clear" w:color="auto" w:fill="FFFFFF"/>
        <w:tabs>
          <w:tab w:val="left" w:pos="1701"/>
        </w:tabs>
        <w:spacing w:line="360" w:lineRule="auto"/>
        <w:outlineLvl w:val="4"/>
        <w:rPr>
          <w:sz w:val="22"/>
          <w:szCs w:val="22"/>
        </w:rPr>
      </w:pPr>
      <w:r w:rsidRPr="004255DB">
        <w:rPr>
          <w:sz w:val="22"/>
          <w:szCs w:val="22"/>
        </w:rPr>
        <w:t>zastoupená:</w:t>
      </w:r>
      <w:r>
        <w:rPr>
          <w:sz w:val="22"/>
          <w:szCs w:val="22"/>
        </w:rPr>
        <w:t xml:space="preserve"> </w:t>
      </w:r>
      <w:r w:rsidRPr="00273722">
        <w:rPr>
          <w:rStyle w:val="Siln"/>
        </w:rPr>
        <w:t xml:space="preserve">plk. </w:t>
      </w:r>
      <w:proofErr w:type="spellStart"/>
      <w:r w:rsidRPr="00273722">
        <w:rPr>
          <w:rStyle w:val="Siln"/>
        </w:rPr>
        <w:t>gšt</w:t>
      </w:r>
      <w:proofErr w:type="spellEnd"/>
      <w:r w:rsidRPr="00273722">
        <w:rPr>
          <w:rStyle w:val="Siln"/>
        </w:rPr>
        <w:t>. MUDr. Martin</w:t>
      </w:r>
      <w:r>
        <w:rPr>
          <w:rStyle w:val="Siln"/>
        </w:rPr>
        <w:t>em</w:t>
      </w:r>
      <w:r w:rsidRPr="00273722">
        <w:rPr>
          <w:rStyle w:val="Siln"/>
        </w:rPr>
        <w:t xml:space="preserve"> Svobod</w:t>
      </w:r>
      <w:r>
        <w:rPr>
          <w:rStyle w:val="Siln"/>
        </w:rPr>
        <w:t>ou</w:t>
      </w:r>
      <w:r>
        <w:rPr>
          <w:sz w:val="22"/>
          <w:szCs w:val="22"/>
        </w:rPr>
        <w:t>, ředitelem</w:t>
      </w:r>
    </w:p>
    <w:p w:rsidR="003E07F4" w:rsidRPr="00AD62AF" w:rsidRDefault="003E07F4" w:rsidP="003E07F4">
      <w:pPr>
        <w:shd w:val="clear" w:color="auto" w:fill="FFFFFF"/>
        <w:tabs>
          <w:tab w:val="left" w:pos="1701"/>
        </w:tabs>
        <w:spacing w:line="360" w:lineRule="auto"/>
        <w:outlineLvl w:val="4"/>
        <w:rPr>
          <w:sz w:val="22"/>
          <w:szCs w:val="22"/>
        </w:rPr>
      </w:pPr>
      <w:r w:rsidRPr="00AD62AF">
        <w:rPr>
          <w:sz w:val="22"/>
          <w:szCs w:val="22"/>
        </w:rPr>
        <w:t xml:space="preserve">IČ: </w:t>
      </w:r>
      <w:r w:rsidRPr="00273722">
        <w:rPr>
          <w:sz w:val="22"/>
        </w:rPr>
        <w:t>60800691</w:t>
      </w:r>
    </w:p>
    <w:p w:rsidR="003E07F4" w:rsidRPr="004255DB" w:rsidRDefault="003E07F4" w:rsidP="003E07F4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osoba oprávněná jednat ve věcech technických:</w:t>
      </w:r>
      <w:r>
        <w:rPr>
          <w:b w:val="0"/>
          <w:sz w:val="22"/>
          <w:szCs w:val="22"/>
        </w:rPr>
        <w:t xml:space="preserve"> </w:t>
      </w:r>
      <w:proofErr w:type="spellStart"/>
      <w:r w:rsidR="00885BB6">
        <w:rPr>
          <w:b w:val="0"/>
          <w:sz w:val="22"/>
          <w:szCs w:val="22"/>
        </w:rPr>
        <w:t>Xxx</w:t>
      </w:r>
      <w:proofErr w:type="spellEnd"/>
      <w:r>
        <w:rPr>
          <w:b w:val="0"/>
          <w:sz w:val="22"/>
          <w:szCs w:val="22"/>
        </w:rPr>
        <w:t xml:space="preserve">. </w:t>
      </w:r>
      <w:proofErr w:type="spellStart"/>
      <w:r w:rsidR="00885BB6">
        <w:rPr>
          <w:b w:val="0"/>
          <w:sz w:val="22"/>
          <w:szCs w:val="22"/>
        </w:rPr>
        <w:t>Xxxxx</w:t>
      </w:r>
      <w:proofErr w:type="spellEnd"/>
      <w:r w:rsidR="00885BB6">
        <w:rPr>
          <w:b w:val="0"/>
          <w:sz w:val="22"/>
          <w:szCs w:val="22"/>
        </w:rPr>
        <w:t xml:space="preserve"> </w:t>
      </w:r>
      <w:proofErr w:type="spellStart"/>
      <w:r w:rsidR="00885BB6">
        <w:rPr>
          <w:b w:val="0"/>
          <w:sz w:val="22"/>
          <w:szCs w:val="22"/>
        </w:rPr>
        <w:t>Xxxxx</w:t>
      </w:r>
      <w:proofErr w:type="spellEnd"/>
      <w:r>
        <w:rPr>
          <w:b w:val="0"/>
          <w:sz w:val="22"/>
          <w:szCs w:val="22"/>
        </w:rPr>
        <w:t xml:space="preserve">, </w:t>
      </w:r>
      <w:r w:rsidRPr="00273722">
        <w:rPr>
          <w:b w:val="0"/>
        </w:rPr>
        <w:t xml:space="preserve">tel: </w:t>
      </w:r>
      <w:proofErr w:type="spellStart"/>
      <w:r w:rsidR="00885BB6">
        <w:rPr>
          <w:b w:val="0"/>
          <w:sz w:val="22"/>
        </w:rPr>
        <w:t>xxx</w:t>
      </w:r>
      <w:proofErr w:type="spellEnd"/>
      <w:r w:rsidR="00885BB6">
        <w:rPr>
          <w:b w:val="0"/>
          <w:sz w:val="22"/>
        </w:rPr>
        <w:t xml:space="preserve"> </w:t>
      </w:r>
      <w:proofErr w:type="spellStart"/>
      <w:r w:rsidR="00885BB6">
        <w:rPr>
          <w:b w:val="0"/>
          <w:sz w:val="22"/>
        </w:rPr>
        <w:t>xxx</w:t>
      </w:r>
      <w:proofErr w:type="spellEnd"/>
      <w:r w:rsidR="00885BB6">
        <w:rPr>
          <w:b w:val="0"/>
          <w:sz w:val="22"/>
        </w:rPr>
        <w:t xml:space="preserve"> </w:t>
      </w:r>
      <w:proofErr w:type="spellStart"/>
      <w:r w:rsidR="00885BB6">
        <w:rPr>
          <w:b w:val="0"/>
          <w:sz w:val="22"/>
        </w:rPr>
        <w:t>xxx</w:t>
      </w:r>
      <w:proofErr w:type="spellEnd"/>
      <w:r w:rsidRPr="00273722">
        <w:rPr>
          <w:b w:val="0"/>
        </w:rPr>
        <w:t xml:space="preserve">, email: </w:t>
      </w:r>
      <w:hyperlink r:id="rId8" w:history="1">
        <w:r w:rsidR="00885BB6" w:rsidRPr="00394253">
          <w:rPr>
            <w:rStyle w:val="Hypertextovodkaz"/>
            <w:b w:val="0"/>
            <w:sz w:val="22"/>
          </w:rPr>
          <w:t>xxxxxx@vnol.cz</w:t>
        </w:r>
      </w:hyperlink>
    </w:p>
    <w:p w:rsidR="003E07F4" w:rsidRPr="004255DB" w:rsidRDefault="003E07F4" w:rsidP="003E07F4">
      <w:pPr>
        <w:rPr>
          <w:sz w:val="22"/>
          <w:szCs w:val="22"/>
        </w:rPr>
      </w:pPr>
    </w:p>
    <w:p w:rsidR="003E07F4" w:rsidRPr="004255DB" w:rsidRDefault="003E07F4" w:rsidP="003E07F4">
      <w:pPr>
        <w:rPr>
          <w:sz w:val="22"/>
          <w:szCs w:val="22"/>
        </w:rPr>
      </w:pPr>
      <w:r w:rsidRPr="004255DB">
        <w:rPr>
          <w:sz w:val="22"/>
          <w:szCs w:val="22"/>
        </w:rPr>
        <w:t>(dále jen „</w:t>
      </w:r>
      <w:r w:rsidRPr="004255DB">
        <w:rPr>
          <w:b/>
          <w:sz w:val="22"/>
          <w:szCs w:val="22"/>
        </w:rPr>
        <w:t>vypůjčitel</w:t>
      </w:r>
      <w:r w:rsidRPr="004255DB">
        <w:rPr>
          <w:sz w:val="22"/>
          <w:szCs w:val="22"/>
        </w:rPr>
        <w:t>“)</w:t>
      </w:r>
    </w:p>
    <w:p w:rsidR="003E07F4" w:rsidRPr="004255DB" w:rsidRDefault="003E07F4" w:rsidP="003E07F4">
      <w:pPr>
        <w:rPr>
          <w:sz w:val="22"/>
          <w:szCs w:val="22"/>
        </w:rPr>
      </w:pPr>
    </w:p>
    <w:p w:rsidR="003E07F4" w:rsidRDefault="003E07F4" w:rsidP="003E07F4">
      <w:pPr>
        <w:pStyle w:val="Nadpis2"/>
        <w:spacing w:after="120"/>
        <w:ind w:firstLine="0"/>
        <w:jc w:val="center"/>
        <w:rPr>
          <w:rFonts w:ascii="Times New Roman" w:hAnsi="Times New Roman"/>
          <w:sz w:val="22"/>
          <w:szCs w:val="22"/>
        </w:rPr>
      </w:pPr>
    </w:p>
    <w:p w:rsidR="003E07F4" w:rsidRDefault="003E07F4" w:rsidP="003E07F4">
      <w:pPr>
        <w:pStyle w:val="Nadpis2"/>
        <w:spacing w:after="120"/>
        <w:ind w:firstLine="0"/>
        <w:jc w:val="center"/>
        <w:rPr>
          <w:rFonts w:ascii="Times New Roman" w:hAnsi="Times New Roman"/>
          <w:sz w:val="22"/>
          <w:szCs w:val="22"/>
        </w:rPr>
      </w:pPr>
    </w:p>
    <w:p w:rsidR="003E07F4" w:rsidRPr="00BC11C7" w:rsidRDefault="003E07F4" w:rsidP="003E07F4"/>
    <w:p w:rsidR="003E07F4" w:rsidRDefault="003E07F4" w:rsidP="003E07F4">
      <w:pPr>
        <w:pStyle w:val="Nadpis2"/>
        <w:spacing w:after="120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I. Úvodní ujednání</w:t>
      </w:r>
    </w:p>
    <w:p w:rsidR="003E07F4" w:rsidRDefault="003E07F4" w:rsidP="003E07F4">
      <w:pPr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Touto smlouvou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přenechává vypůjčiteli předměty výpůjčky uvedené v příloze č. 1 této smlouvy na dobu uvedenou v čl. II této smlouvy a zavazuje se vypůjčiteli umožnit jejich bezplatné a dočasné užívání k účelu uvedenému v čl. III </w:t>
      </w:r>
      <w:proofErr w:type="gramStart"/>
      <w:r>
        <w:rPr>
          <w:sz w:val="22"/>
          <w:szCs w:val="22"/>
        </w:rPr>
        <w:t>této</w:t>
      </w:r>
      <w:proofErr w:type="gramEnd"/>
      <w:r>
        <w:rPr>
          <w:sz w:val="22"/>
          <w:szCs w:val="22"/>
        </w:rPr>
        <w:t xml:space="preserve"> smlouvy. </w:t>
      </w:r>
    </w:p>
    <w:p w:rsidR="003E07F4" w:rsidRDefault="003E07F4" w:rsidP="003E07F4">
      <w:pPr>
        <w:rPr>
          <w:sz w:val="22"/>
          <w:szCs w:val="22"/>
        </w:rPr>
      </w:pPr>
    </w:p>
    <w:p w:rsidR="003E07F4" w:rsidRDefault="003E07F4" w:rsidP="003E07F4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II. Doba výpůjčky / cena výpůjčky</w:t>
      </w:r>
    </w:p>
    <w:p w:rsidR="003E07F4" w:rsidRPr="00F60DFF" w:rsidRDefault="003E07F4" w:rsidP="003E07F4">
      <w:pPr>
        <w:numPr>
          <w:ilvl w:val="0"/>
          <w:numId w:val="9"/>
        </w:numPr>
        <w:spacing w:after="120"/>
        <w:rPr>
          <w:sz w:val="22"/>
          <w:szCs w:val="22"/>
        </w:rPr>
      </w:pPr>
      <w:r w:rsidRPr="004255DB">
        <w:rPr>
          <w:sz w:val="22"/>
          <w:szCs w:val="22"/>
        </w:rPr>
        <w:t xml:space="preserve">Tato </w:t>
      </w:r>
      <w:r w:rsidRPr="00C433FF">
        <w:rPr>
          <w:sz w:val="22"/>
          <w:szCs w:val="22"/>
        </w:rPr>
        <w:t xml:space="preserve">smlouva o výpůjčce se uzavírá na </w:t>
      </w:r>
      <w:r w:rsidRPr="00F60DFF">
        <w:rPr>
          <w:sz w:val="22"/>
          <w:szCs w:val="22"/>
        </w:rPr>
        <w:t xml:space="preserve">dobu </w:t>
      </w:r>
      <w:r>
        <w:rPr>
          <w:b/>
          <w:sz w:val="22"/>
          <w:szCs w:val="22"/>
        </w:rPr>
        <w:t>od 1</w:t>
      </w:r>
      <w:r w:rsidRPr="00F60DFF">
        <w:rPr>
          <w:b/>
          <w:sz w:val="22"/>
          <w:szCs w:val="22"/>
        </w:rPr>
        <w:t>. l</w:t>
      </w:r>
      <w:r>
        <w:rPr>
          <w:b/>
          <w:sz w:val="22"/>
          <w:szCs w:val="22"/>
        </w:rPr>
        <w:t>edna 2024 do 31</w:t>
      </w:r>
      <w:r w:rsidRPr="00F60DFF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prosince </w:t>
      </w:r>
      <w:r w:rsidRPr="00F60DFF">
        <w:rPr>
          <w:b/>
          <w:sz w:val="22"/>
          <w:szCs w:val="22"/>
        </w:rPr>
        <w:t>2024</w:t>
      </w:r>
    </w:p>
    <w:p w:rsidR="003E07F4" w:rsidRDefault="003E07F4" w:rsidP="003E07F4">
      <w:pPr>
        <w:spacing w:after="120"/>
        <w:ind w:left="284"/>
        <w:jc w:val="both"/>
        <w:rPr>
          <w:sz w:val="22"/>
          <w:szCs w:val="22"/>
        </w:rPr>
      </w:pPr>
    </w:p>
    <w:p w:rsidR="003E07F4" w:rsidRDefault="003E07F4" w:rsidP="003E07F4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III. Účel výpůjčky</w:t>
      </w:r>
    </w:p>
    <w:p w:rsidR="003E07F4" w:rsidRPr="00520453" w:rsidRDefault="003E07F4" w:rsidP="003E07F4">
      <w:pPr>
        <w:numPr>
          <w:ilvl w:val="0"/>
          <w:numId w:val="10"/>
        </w:numPr>
        <w:spacing w:after="120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Vypůjčitel je oprávněn předměty výpůjčky užívat za účelem: </w:t>
      </w:r>
      <w:r w:rsidRPr="009065F9">
        <w:rPr>
          <w:b/>
          <w:sz w:val="24"/>
          <w:szCs w:val="24"/>
        </w:rPr>
        <w:t>výstavním</w:t>
      </w:r>
      <w:r w:rsidRPr="009065F9">
        <w:rPr>
          <w:sz w:val="24"/>
          <w:szCs w:val="24"/>
        </w:rPr>
        <w:t xml:space="preserve">. </w:t>
      </w:r>
    </w:p>
    <w:p w:rsidR="003E07F4" w:rsidRDefault="003E07F4" w:rsidP="003E07F4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IV. Práva a povinnosti vypůjčitele</w:t>
      </w:r>
    </w:p>
    <w:p w:rsidR="003E07F4" w:rsidRDefault="003E07F4" w:rsidP="003E07F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Vypůjčitel je povinen užívat předměty výpůjčky pouze za účelem uvedeným v čl. III </w:t>
      </w:r>
      <w:proofErr w:type="gramStart"/>
      <w:r>
        <w:rPr>
          <w:sz w:val="22"/>
          <w:szCs w:val="22"/>
        </w:rPr>
        <w:t>této</w:t>
      </w:r>
      <w:proofErr w:type="gramEnd"/>
      <w:r>
        <w:rPr>
          <w:sz w:val="22"/>
          <w:szCs w:val="22"/>
        </w:rPr>
        <w:t xml:space="preserve"> smlouvy. </w:t>
      </w:r>
    </w:p>
    <w:p w:rsidR="003E07F4" w:rsidRDefault="003E07F4" w:rsidP="003E07F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Vypůjčitel je povinen chránit předměty výpůjčky před poškozením, zničením, ztrátou či odcizením. V případě poškození, zničení, ztráty či odcizení předmětů výpůjčky je vypůjčitel povinen neprodleně nejpozději však následující pracovní den od nastalé události o této skutečnosti písemně informovat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 xml:space="preserve"> na e-mail: </w:t>
      </w:r>
      <w:r w:rsidR="00885BB6">
        <w:rPr>
          <w:sz w:val="22"/>
          <w:szCs w:val="22"/>
        </w:rPr>
        <w:t>xxxxxx</w:t>
      </w:r>
      <w:bookmarkStart w:id="0" w:name="_GoBack"/>
      <w:bookmarkEnd w:id="0"/>
      <w:r w:rsidR="0080765F">
        <w:rPr>
          <w:sz w:val="22"/>
          <w:szCs w:val="22"/>
        </w:rPr>
        <w:t>@vmo.cz</w:t>
      </w:r>
    </w:p>
    <w:p w:rsidR="003E07F4" w:rsidRDefault="003E07F4" w:rsidP="003E07F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Vypůjčitel nesmí bez předchozího souhlasu přenechat předměty výpůjčky jiné osobě k užívání.</w:t>
      </w:r>
    </w:p>
    <w:p w:rsidR="003E07F4" w:rsidRDefault="003E07F4" w:rsidP="003E07F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Vypůjčitel je povinen předměty výpůjčky vrátit jakmile je nepotřebuje, nejpozději však do konce stanovené doby výpůjčky. Vypůjčitel je povinen předměty výpůjčky vrátit </w:t>
      </w:r>
      <w:proofErr w:type="spellStart"/>
      <w:r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také v případě ukončení smlouvy ve smyslu čl. VIII. odst. 1. této smlouvy. </w:t>
      </w:r>
    </w:p>
    <w:p w:rsidR="003E07F4" w:rsidRDefault="003E07F4" w:rsidP="003E07F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Předměty budou umístěny v prostředí odpovídajícím jejich stavu a významu.</w:t>
      </w:r>
    </w:p>
    <w:p w:rsidR="003E07F4" w:rsidRDefault="003E07F4" w:rsidP="003E07F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Vypůjčitel je povinen po celou dobu výpůjčky umožnit pověřeným pracovníkům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 xml:space="preserve"> inspekci zapůjčených předmětů, kontrolu klimatických a světelných podmínek, způsobu instalace a bezpečnostních opatření.</w:t>
      </w:r>
    </w:p>
    <w:p w:rsidR="003E07F4" w:rsidRDefault="003E07F4" w:rsidP="003E07F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Vypůjčitel nebude na předmětech provádět žádné změny ani úpravy s výjimkou těch, které byly během uzavírané výpůjčky sjednány.</w:t>
      </w:r>
    </w:p>
    <w:p w:rsidR="003E07F4" w:rsidRDefault="003E07F4" w:rsidP="003E07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261"/>
        </w:tabs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Vypůjčitel je povinen umístit u předmětů výpůjčky uvedených v příloze č. 1 této smlouvy, jestliže jsou veřejně prezentovány, viditelnou informaci, že se jedná o předměty ze sbírky Vlastivědného muzea v Olomouci, a je povinen Vlastivědné muzeum v Olomouci uvádět jako </w:t>
      </w:r>
      <w:proofErr w:type="spellStart"/>
      <w:r>
        <w:rPr>
          <w:color w:val="000000"/>
          <w:sz w:val="22"/>
          <w:szCs w:val="22"/>
        </w:rPr>
        <w:t>půjčitele</w:t>
      </w:r>
      <w:proofErr w:type="spellEnd"/>
      <w:r>
        <w:rPr>
          <w:color w:val="000000"/>
          <w:sz w:val="22"/>
          <w:szCs w:val="22"/>
        </w:rPr>
        <w:t xml:space="preserve"> v příslušných tiskových materiálech a na tirážním panelu výstavy.</w:t>
      </w:r>
    </w:p>
    <w:p w:rsidR="003E07F4" w:rsidRDefault="003E07F4" w:rsidP="003E07F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Vypůjčitel se zavazuje, v případě, že budou vyhotoveny, bezúplatně předat </w:t>
      </w:r>
      <w:proofErr w:type="spellStart"/>
      <w:r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dva výtisky katalogu výstavy i všech dalších tiskovin (včetně audiovizuálních médií) vydaných k výstavě do 5 pracovních dnů po jejich vyhotovení.</w:t>
      </w:r>
    </w:p>
    <w:p w:rsidR="003E07F4" w:rsidRDefault="003E07F4" w:rsidP="003E07F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Vypůjčitel je povinen hradit běžné náklady spojené s užíváním předmětů výpůjčky i obvyklé náklady na zachování předmětů výpůjčky.</w:t>
      </w:r>
    </w:p>
    <w:p w:rsidR="003E07F4" w:rsidRDefault="003E07F4" w:rsidP="003E07F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Bez souhlasu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 xml:space="preserve"> nesmějí být předměty výpůjčky fotografovány, filmovány a bez jeho souhlasu nebudou z předmětů pořizovány jakékoliv kopie (odlitky). Vypůjčiteli je povoleno fotografovat a filmovat předměty jen za účelem mediální propagace za předpokladu, že nebudou vyjímány z vitrín a nebude užito silného osvětlení.</w:t>
      </w:r>
    </w:p>
    <w:p w:rsidR="003E07F4" w:rsidRDefault="003E07F4" w:rsidP="003E07F4">
      <w:pPr>
        <w:numPr>
          <w:ilvl w:val="0"/>
          <w:numId w:val="2"/>
        </w:numPr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Vypůjčené předměty nemusí být pojištěny zvláštní smlouvou, vypůjčitel však odpovídá za škodu na sbírkových předmětech (předmětech výpůjčky), ať už k ní došlo jakýmkoliv způsobem, až do výše jejich skutečné hodnoty. Odpovědnost vzniká okamžikem podpisu zápisu o předání a trvá do okamžiku podpisu zápisu o převzetí předmětů výpůjčky (vrácení). </w:t>
      </w:r>
    </w:p>
    <w:p w:rsidR="003E07F4" w:rsidRDefault="003E07F4" w:rsidP="003E07F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Náklady spojené s balením a dopravou tam i zpět hradí vypůjčitel.</w:t>
      </w:r>
    </w:p>
    <w:p w:rsidR="003E07F4" w:rsidRDefault="003E07F4" w:rsidP="003E07F4">
      <w:pPr>
        <w:spacing w:after="120"/>
        <w:ind w:left="284"/>
        <w:jc w:val="both"/>
        <w:rPr>
          <w:sz w:val="22"/>
          <w:szCs w:val="22"/>
        </w:rPr>
      </w:pPr>
    </w:p>
    <w:p w:rsidR="003E07F4" w:rsidRDefault="003E07F4" w:rsidP="003E07F4">
      <w:pPr>
        <w:spacing w:before="30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V. Práva a povinnosti </w:t>
      </w:r>
      <w:proofErr w:type="spellStart"/>
      <w:r>
        <w:rPr>
          <w:b/>
          <w:sz w:val="22"/>
          <w:szCs w:val="22"/>
        </w:rPr>
        <w:t>půjčitele</w:t>
      </w:r>
      <w:proofErr w:type="spellEnd"/>
    </w:p>
    <w:p w:rsidR="003E07F4" w:rsidRDefault="003E07F4" w:rsidP="003E07F4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je povinen předat předměty výpůjčky vypůjčiteli ve stavu způsobilém ke smluvenému užívání. </w:t>
      </w:r>
    </w:p>
    <w:p w:rsidR="003E07F4" w:rsidRDefault="003E07F4" w:rsidP="003E07F4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je oprávněn požadovat vrácení předmětů výpůjčky i před skončením stanovené doby výpůjčky, a to jestliže vypůjčitel předměty výpůjčky neužívá řádně nebo jestliže je užívá v rozporu s účelem výpůjčky.</w:t>
      </w:r>
    </w:p>
    <w:p w:rsidR="003E07F4" w:rsidRDefault="003E07F4" w:rsidP="003E07F4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je oprávněn požadovat předčasné vrácení předmětu výpůjčky v případě, že vypůjčitel přenechá předmět výpůjčky k užívání jiné osobě. </w:t>
      </w:r>
    </w:p>
    <w:p w:rsidR="003E07F4" w:rsidRDefault="003E07F4" w:rsidP="003E07F4">
      <w:pPr>
        <w:spacing w:after="120"/>
        <w:ind w:left="284"/>
        <w:jc w:val="both"/>
        <w:rPr>
          <w:sz w:val="22"/>
          <w:szCs w:val="22"/>
        </w:rPr>
      </w:pPr>
    </w:p>
    <w:p w:rsidR="003E07F4" w:rsidRDefault="003E07F4" w:rsidP="003E07F4">
      <w:pPr>
        <w:spacing w:before="300" w:after="120"/>
        <w:jc w:val="center"/>
        <w:rPr>
          <w:sz w:val="22"/>
          <w:szCs w:val="22"/>
        </w:rPr>
      </w:pPr>
      <w:r>
        <w:rPr>
          <w:b/>
          <w:sz w:val="22"/>
          <w:szCs w:val="22"/>
        </w:rPr>
        <w:t>VI. Náhrada škody</w:t>
      </w:r>
    </w:p>
    <w:p w:rsidR="003E07F4" w:rsidRDefault="003E07F4" w:rsidP="003E07F4">
      <w:pPr>
        <w:numPr>
          <w:ilvl w:val="0"/>
          <w:numId w:val="4"/>
        </w:numPr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V případě poškození předmětů výpůjčky je vypůjčitel povinen na výzvu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 xml:space="preserve"> uhradit vzniklou škodu.</w:t>
      </w:r>
      <w:r>
        <w:t xml:space="preserve">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pak písemně stanoví další postup. Vyčíslení škody závisí na charakteru poškození a nákladech na restaurování, případně na snížení hodnoty předmětu.</w:t>
      </w:r>
    </w:p>
    <w:p w:rsidR="003E07F4" w:rsidRDefault="003E07F4" w:rsidP="003E07F4">
      <w:pPr>
        <w:numPr>
          <w:ilvl w:val="0"/>
          <w:numId w:val="4"/>
        </w:numPr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V případě zničení, ztráty či odcizení předmětů výpůjčky je vypůjčitel povinen nahradit </w:t>
      </w:r>
      <w:proofErr w:type="spellStart"/>
      <w:r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škodu ve výši odpovídající skutečné hodnotě předmětu výpůjčky.</w:t>
      </w:r>
      <w:r>
        <w:rPr>
          <w:b/>
          <w:sz w:val="22"/>
          <w:szCs w:val="22"/>
        </w:rPr>
        <w:t xml:space="preserve">  </w:t>
      </w:r>
    </w:p>
    <w:p w:rsidR="003E07F4" w:rsidRDefault="003E07F4" w:rsidP="003E07F4">
      <w:pPr>
        <w:spacing w:after="120"/>
        <w:ind w:left="284"/>
        <w:jc w:val="both"/>
        <w:rPr>
          <w:b/>
          <w:sz w:val="22"/>
          <w:szCs w:val="22"/>
        </w:rPr>
      </w:pPr>
    </w:p>
    <w:p w:rsidR="003E07F4" w:rsidRDefault="003E07F4" w:rsidP="003E07F4">
      <w:pPr>
        <w:spacing w:after="120"/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VII. Sankce</w:t>
      </w:r>
    </w:p>
    <w:p w:rsidR="003E07F4" w:rsidRDefault="003E07F4" w:rsidP="003E07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případě, že vypůjčitel nevrátí </w:t>
      </w:r>
      <w:proofErr w:type="spellStart"/>
      <w:r>
        <w:rPr>
          <w:color w:val="000000"/>
          <w:sz w:val="22"/>
          <w:szCs w:val="22"/>
        </w:rPr>
        <w:t>půjčiteli</w:t>
      </w:r>
      <w:proofErr w:type="spellEnd"/>
      <w:r>
        <w:rPr>
          <w:color w:val="000000"/>
          <w:sz w:val="22"/>
          <w:szCs w:val="22"/>
        </w:rPr>
        <w:t xml:space="preserve"> předměty výpůjčky ke dni skončení výpůjčky, je tento povinen zaplatit </w:t>
      </w:r>
      <w:proofErr w:type="spellStart"/>
      <w:r>
        <w:rPr>
          <w:color w:val="000000"/>
          <w:sz w:val="22"/>
          <w:szCs w:val="22"/>
        </w:rPr>
        <w:t>půjčiteli</w:t>
      </w:r>
      <w:proofErr w:type="spellEnd"/>
      <w:r>
        <w:rPr>
          <w:color w:val="000000"/>
          <w:sz w:val="22"/>
          <w:szCs w:val="22"/>
        </w:rPr>
        <w:t xml:space="preserve"> smluvní pokutu ve výši 0,1 % z hodnoty každého kusu předmětu výpůjčky (dle přílohy č. 1 této smlouvy), jehož se prodlení týká, a to za každý započatý den prodlení až do úplného vrácení všech předmětů výpůjčky. Smluvní strany se dohodly na tom, že ujednanou smluvní pokutou není dotčeno právo </w:t>
      </w:r>
      <w:proofErr w:type="spellStart"/>
      <w:r>
        <w:rPr>
          <w:color w:val="000000"/>
          <w:sz w:val="22"/>
          <w:szCs w:val="22"/>
        </w:rPr>
        <w:t>půjčitele</w:t>
      </w:r>
      <w:proofErr w:type="spellEnd"/>
      <w:r>
        <w:rPr>
          <w:color w:val="000000"/>
          <w:sz w:val="22"/>
          <w:szCs w:val="22"/>
        </w:rPr>
        <w:t xml:space="preserve"> požadovat po vypůjčiteli náhradu škody vzniklou z porušení povinnosti, ke kterému se vztahuje smluvní pokuta, a to vedle účtované smluvní pokuty. Smluvní pokuta je splatná dnem doručení písemné výzvy k její úhradě vypůjčiteli.</w:t>
      </w:r>
    </w:p>
    <w:p w:rsidR="003E07F4" w:rsidRDefault="003E07F4" w:rsidP="003E07F4">
      <w:pPr>
        <w:spacing w:after="120"/>
        <w:ind w:left="284"/>
        <w:jc w:val="both"/>
        <w:rPr>
          <w:sz w:val="22"/>
          <w:szCs w:val="22"/>
        </w:rPr>
      </w:pPr>
    </w:p>
    <w:p w:rsidR="003E07F4" w:rsidRDefault="003E07F4" w:rsidP="003E07F4">
      <w:pPr>
        <w:spacing w:before="30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VIII. Ukončení smlouvy</w:t>
      </w:r>
    </w:p>
    <w:p w:rsidR="003E07F4" w:rsidRDefault="003E07F4" w:rsidP="003E07F4">
      <w:pPr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Tuto smlouvu lze před uplynutím sjednané doby ukončit dohodou smluvních stran, předčasným vrácením předmětu výpůjčky ve smyslu čl. IV. odst. 4., čl. V. odst. 2., 3. této smlouvy a výpovědí. </w:t>
      </w:r>
    </w:p>
    <w:p w:rsidR="003E07F4" w:rsidRDefault="003E07F4" w:rsidP="003E07F4">
      <w:pPr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Tuto smlouvu lze před uplynutím sjednané doby ukončit písemnou výpovědí kterékoliv ze smluvních stran. Výpovědní doba činí 14 dnů od doručení písemné výpovědi. Výpověď nemusí být odůvodněna.</w:t>
      </w:r>
    </w:p>
    <w:p w:rsidR="003E07F4" w:rsidRDefault="003E07F4" w:rsidP="003E07F4">
      <w:pPr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 stanovení data doručení písemné výpovědi, odstoupení od smlouvy, žádosti o předčasné vrácení předmětu výpůjčky ve smyslu čl. IV. odst. 4, čl. V. odst. 2., 3. se má za to, že došlá zásilka odeslaná s využitím provozovatele poštovních služeb došla třetí pracovní den po odeslání, byla-li však odeslána na adresu v jiném státu, pak patnáctý pracovní den po odeslání.  </w:t>
      </w:r>
    </w:p>
    <w:p w:rsidR="003E07F4" w:rsidRDefault="003E07F4" w:rsidP="003E07F4">
      <w:pPr>
        <w:spacing w:after="120"/>
        <w:ind w:left="284"/>
        <w:jc w:val="both"/>
        <w:rPr>
          <w:sz w:val="22"/>
          <w:szCs w:val="22"/>
        </w:rPr>
      </w:pPr>
    </w:p>
    <w:p w:rsidR="003E07F4" w:rsidRDefault="003E07F4" w:rsidP="003E07F4">
      <w:pPr>
        <w:spacing w:after="120"/>
        <w:ind w:left="284"/>
        <w:jc w:val="both"/>
        <w:rPr>
          <w:sz w:val="22"/>
          <w:szCs w:val="22"/>
        </w:rPr>
      </w:pPr>
    </w:p>
    <w:p w:rsidR="003E07F4" w:rsidRDefault="003E07F4" w:rsidP="003E07F4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IX. Zvláštní ujednání týkající se předmětu výpůjčky </w:t>
      </w:r>
    </w:p>
    <w:p w:rsidR="003E07F4" w:rsidRDefault="003E07F4" w:rsidP="003E07F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Vypůjčitel je povinen předat předměty výpůjčky zpět do VMO ve specifických ochranných obalech, pokud byly součástí předmětů při jejich předání vypůjčiteli.</w:t>
      </w:r>
    </w:p>
    <w:p w:rsidR="003E07F4" w:rsidRDefault="003E07F4" w:rsidP="003E07F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261"/>
        </w:tabs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Tuto smlouvu, je-li to nutné dle zákona č. 340/2015 Sb., zveřejní pouze </w:t>
      </w:r>
      <w:proofErr w:type="spellStart"/>
      <w:r>
        <w:rPr>
          <w:b/>
          <w:color w:val="000000"/>
          <w:sz w:val="22"/>
          <w:szCs w:val="22"/>
        </w:rPr>
        <w:t>půjčitel</w:t>
      </w:r>
      <w:proofErr w:type="spellEnd"/>
      <w:r>
        <w:rPr>
          <w:b/>
          <w:color w:val="000000"/>
          <w:sz w:val="22"/>
          <w:szCs w:val="22"/>
        </w:rPr>
        <w:t>. Příloha č. 1 této smlouvy má důvěrnou povahu z důvodu ochrany sbírek a není určená ke zveřejnění.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lastRenderedPageBreak/>
        <w:t xml:space="preserve">Provede-li vypůjčitel zveřejnění přílohy č. 1 této smlouvy, odpovídá </w:t>
      </w:r>
      <w:proofErr w:type="spellStart"/>
      <w:r>
        <w:rPr>
          <w:color w:val="000000"/>
          <w:sz w:val="22"/>
          <w:szCs w:val="22"/>
        </w:rPr>
        <w:t>půjčiteli</w:t>
      </w:r>
      <w:proofErr w:type="spellEnd"/>
      <w:r>
        <w:rPr>
          <w:color w:val="000000"/>
          <w:sz w:val="22"/>
          <w:szCs w:val="22"/>
        </w:rPr>
        <w:t xml:space="preserve"> bez omezení za veškerou újmu, která </w:t>
      </w:r>
      <w:proofErr w:type="spellStart"/>
      <w:r>
        <w:rPr>
          <w:color w:val="000000"/>
          <w:sz w:val="22"/>
          <w:szCs w:val="22"/>
        </w:rPr>
        <w:t>půjčiteli</w:t>
      </w:r>
      <w:proofErr w:type="spellEnd"/>
      <w:r>
        <w:rPr>
          <w:color w:val="000000"/>
          <w:sz w:val="22"/>
          <w:szCs w:val="22"/>
        </w:rPr>
        <w:t xml:space="preserve"> s tímto zveřejněním vznikne a </w:t>
      </w:r>
      <w:proofErr w:type="spellStart"/>
      <w:r>
        <w:rPr>
          <w:color w:val="000000"/>
          <w:sz w:val="22"/>
          <w:szCs w:val="22"/>
        </w:rPr>
        <w:t>půjčitel</w:t>
      </w:r>
      <w:proofErr w:type="spellEnd"/>
      <w:r>
        <w:rPr>
          <w:color w:val="000000"/>
          <w:sz w:val="22"/>
          <w:szCs w:val="22"/>
        </w:rPr>
        <w:t xml:space="preserve"> je oprávněn od této smlouvy odstoupit.</w:t>
      </w:r>
    </w:p>
    <w:p w:rsidR="003E07F4" w:rsidRDefault="003E07F4" w:rsidP="003E07F4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261"/>
        </w:tabs>
        <w:ind w:left="284"/>
        <w:jc w:val="center"/>
        <w:rPr>
          <w:color w:val="000000"/>
          <w:sz w:val="22"/>
          <w:szCs w:val="22"/>
        </w:rPr>
      </w:pPr>
    </w:p>
    <w:p w:rsidR="003E07F4" w:rsidRDefault="003E07F4" w:rsidP="003E07F4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261"/>
        </w:tabs>
        <w:ind w:left="284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X. Závěrečná ujednání</w:t>
      </w:r>
    </w:p>
    <w:p w:rsidR="003E07F4" w:rsidRDefault="003E07F4" w:rsidP="003E07F4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261"/>
        </w:tabs>
        <w:ind w:left="284"/>
        <w:jc w:val="center"/>
        <w:rPr>
          <w:b/>
          <w:color w:val="000000"/>
          <w:sz w:val="22"/>
          <w:szCs w:val="22"/>
        </w:rPr>
      </w:pPr>
    </w:p>
    <w:p w:rsidR="003E07F4" w:rsidRDefault="003E07F4" w:rsidP="003E07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Právní vztahy touto smlouvou výslovně neupravené se řídí zákonem č. 89/2012 Sb., občanského zákoníku, v platném znění. </w:t>
      </w:r>
    </w:p>
    <w:p w:rsidR="003E07F4" w:rsidRDefault="003E07F4" w:rsidP="003E07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Smluvní strany </w:t>
      </w:r>
      <w:proofErr w:type="gramStart"/>
      <w:r>
        <w:rPr>
          <w:color w:val="000000"/>
          <w:sz w:val="22"/>
          <w:szCs w:val="22"/>
        </w:rPr>
        <w:t>se</w:t>
      </w:r>
      <w:proofErr w:type="gramEnd"/>
      <w:r>
        <w:rPr>
          <w:color w:val="000000"/>
          <w:sz w:val="22"/>
          <w:szCs w:val="22"/>
        </w:rPr>
        <w:t xml:space="preserve"> v souladu s </w:t>
      </w:r>
      <w:proofErr w:type="spellStart"/>
      <w:r>
        <w:rPr>
          <w:color w:val="000000"/>
          <w:sz w:val="22"/>
          <w:szCs w:val="22"/>
        </w:rPr>
        <w:t>ust</w:t>
      </w:r>
      <w:proofErr w:type="spellEnd"/>
      <w:r>
        <w:rPr>
          <w:color w:val="000000"/>
          <w:sz w:val="22"/>
          <w:szCs w:val="22"/>
        </w:rPr>
        <w:t>. § 1758 zák. č. 89/2012 Sb., občanského zákoníku, v platném znění, dohodly na tom, že tuto smlouvu lze změnit jen písemně, a to formou písemných dodatků k této smlouvě.</w:t>
      </w:r>
    </w:p>
    <w:p w:rsidR="003E07F4" w:rsidRDefault="003E07F4" w:rsidP="003E07F4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je vyhotovena ve čtyřech stejnopisech s povahou originálu, z nichž si jeden ponechá vypůjčitel a tři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. </w:t>
      </w:r>
    </w:p>
    <w:p w:rsidR="003E07F4" w:rsidRDefault="003E07F4" w:rsidP="003E07F4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Tato smlouva nabývá účinnosti dnem jejího podpisu oprávněnými osobami obou smluvních stran.</w:t>
      </w:r>
    </w:p>
    <w:p w:rsidR="003E07F4" w:rsidRDefault="003E07F4" w:rsidP="003E07F4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si text smlouvy přečetly a nemají k němu žádné připomínky. Dále strany prohlašují, že text smlouvy odpovídá jejich svobodné, vážné vůli a že smlouvu uzavřely bez nátlaku, což stvrzují svými podpisy.</w:t>
      </w:r>
    </w:p>
    <w:p w:rsidR="003E07F4" w:rsidRDefault="003E07F4" w:rsidP="003E07F4">
      <w:pPr>
        <w:spacing w:before="360"/>
        <w:rPr>
          <w:sz w:val="22"/>
          <w:szCs w:val="22"/>
        </w:rPr>
      </w:pPr>
    </w:p>
    <w:p w:rsidR="003E07F4" w:rsidRPr="004255DB" w:rsidRDefault="003E07F4" w:rsidP="003E07F4">
      <w:pPr>
        <w:spacing w:before="360"/>
        <w:rPr>
          <w:sz w:val="22"/>
          <w:szCs w:val="22"/>
        </w:rPr>
      </w:pPr>
      <w:r w:rsidRPr="004255DB">
        <w:rPr>
          <w:sz w:val="22"/>
          <w:szCs w:val="22"/>
        </w:rPr>
        <w:t>V Olomouci dne</w:t>
      </w:r>
      <w:r>
        <w:rPr>
          <w:sz w:val="22"/>
          <w:szCs w:val="22"/>
        </w:rPr>
        <w:t xml:space="preserve">: 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>
        <w:rPr>
          <w:sz w:val="22"/>
          <w:szCs w:val="22"/>
        </w:rPr>
        <w:t>V Olomouci dne:</w:t>
      </w:r>
      <w:r w:rsidRPr="004255DB">
        <w:rPr>
          <w:sz w:val="22"/>
          <w:szCs w:val="22"/>
        </w:rPr>
        <w:t xml:space="preserve"> </w:t>
      </w:r>
    </w:p>
    <w:p w:rsidR="003E07F4" w:rsidRDefault="003E07F4" w:rsidP="003E07F4">
      <w:pPr>
        <w:spacing w:before="240"/>
        <w:rPr>
          <w:sz w:val="22"/>
          <w:szCs w:val="22"/>
        </w:rPr>
      </w:pPr>
      <w:r w:rsidRPr="004255DB">
        <w:rPr>
          <w:sz w:val="22"/>
          <w:szCs w:val="22"/>
        </w:rPr>
        <w:t xml:space="preserve">Za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>: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  <w:t xml:space="preserve">Za vypůjčitele: </w:t>
      </w:r>
    </w:p>
    <w:p w:rsidR="003E07F4" w:rsidRPr="004255DB" w:rsidRDefault="003E07F4" w:rsidP="003E07F4">
      <w:pPr>
        <w:spacing w:before="240"/>
        <w:rPr>
          <w:sz w:val="22"/>
          <w:szCs w:val="22"/>
        </w:rPr>
      </w:pPr>
    </w:p>
    <w:p w:rsidR="003E07F4" w:rsidRPr="004255DB" w:rsidRDefault="003E07F4" w:rsidP="003E07F4">
      <w:pPr>
        <w:tabs>
          <w:tab w:val="left" w:pos="4395"/>
        </w:tabs>
        <w:spacing w:before="240"/>
        <w:rPr>
          <w:sz w:val="22"/>
          <w:szCs w:val="22"/>
        </w:rPr>
      </w:pPr>
    </w:p>
    <w:p w:rsidR="003E07F4" w:rsidRPr="004255DB" w:rsidRDefault="003E07F4" w:rsidP="003E07F4">
      <w:pPr>
        <w:tabs>
          <w:tab w:val="left" w:pos="4395"/>
        </w:tabs>
        <w:spacing w:before="240"/>
        <w:rPr>
          <w:sz w:val="22"/>
          <w:szCs w:val="22"/>
        </w:rPr>
      </w:pPr>
      <w:r w:rsidRPr="004255DB">
        <w:rPr>
          <w:sz w:val="22"/>
          <w:szCs w:val="22"/>
        </w:rPr>
        <w:t>________________________________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  <w:t>_______________________________</w:t>
      </w:r>
    </w:p>
    <w:p w:rsidR="003E07F4" w:rsidRPr="00DC7BAF" w:rsidRDefault="003E07F4" w:rsidP="003E07F4">
      <w:pPr>
        <w:rPr>
          <w:sz w:val="22"/>
          <w:szCs w:val="22"/>
        </w:rPr>
      </w:pPr>
      <w:bookmarkStart w:id="1" w:name="_Hlk119313444"/>
      <w:r w:rsidRPr="00DC7BAF">
        <w:rPr>
          <w:sz w:val="22"/>
          <w:szCs w:val="22"/>
        </w:rPr>
        <w:t xml:space="preserve">Mgr. Jakub </w:t>
      </w:r>
      <w:proofErr w:type="spellStart"/>
      <w:r w:rsidRPr="00DC7BAF">
        <w:rPr>
          <w:sz w:val="22"/>
          <w:szCs w:val="22"/>
        </w:rPr>
        <w:t>Ráliš</w:t>
      </w:r>
      <w:bookmarkEnd w:id="1"/>
      <w:proofErr w:type="spellEnd"/>
      <w:r w:rsidRPr="00DC7BAF">
        <w:rPr>
          <w:sz w:val="22"/>
          <w:szCs w:val="22"/>
        </w:rPr>
        <w:tab/>
      </w:r>
      <w:r w:rsidRPr="00DC7BAF">
        <w:rPr>
          <w:sz w:val="22"/>
          <w:szCs w:val="22"/>
        </w:rPr>
        <w:tab/>
      </w:r>
      <w:r w:rsidRPr="00DC7BAF">
        <w:rPr>
          <w:sz w:val="22"/>
          <w:szCs w:val="22"/>
        </w:rPr>
        <w:tab/>
      </w:r>
      <w:r w:rsidRPr="00DC7BAF">
        <w:rPr>
          <w:sz w:val="22"/>
          <w:szCs w:val="22"/>
        </w:rPr>
        <w:tab/>
      </w:r>
      <w:r w:rsidRPr="00DC7BAF">
        <w:rPr>
          <w:sz w:val="22"/>
          <w:szCs w:val="22"/>
        </w:rPr>
        <w:tab/>
      </w:r>
      <w:r w:rsidRPr="00DC7BAF">
        <w:rPr>
          <w:rStyle w:val="Siln"/>
        </w:rPr>
        <w:t xml:space="preserve">plk. </w:t>
      </w:r>
      <w:proofErr w:type="spellStart"/>
      <w:r w:rsidRPr="00DC7BAF">
        <w:rPr>
          <w:rStyle w:val="Siln"/>
        </w:rPr>
        <w:t>gšt</w:t>
      </w:r>
      <w:proofErr w:type="spellEnd"/>
      <w:r w:rsidRPr="00DC7BAF">
        <w:rPr>
          <w:rStyle w:val="Siln"/>
        </w:rPr>
        <w:t>. MUDr. Martin Svoboda</w:t>
      </w:r>
    </w:p>
    <w:p w:rsidR="003E07F4" w:rsidRDefault="003E07F4" w:rsidP="003E07F4">
      <w:pPr>
        <w:rPr>
          <w:sz w:val="22"/>
          <w:szCs w:val="22"/>
        </w:rPr>
      </w:pPr>
      <w:bookmarkStart w:id="2" w:name="_Hlk119313452"/>
      <w:r w:rsidRPr="00DC7BAF">
        <w:rPr>
          <w:sz w:val="22"/>
          <w:szCs w:val="22"/>
        </w:rPr>
        <w:t>ředitel Vlastivědného muzea v Olomouci</w:t>
      </w:r>
      <w:bookmarkEnd w:id="2"/>
      <w:r>
        <w:rPr>
          <w:sz w:val="22"/>
          <w:szCs w:val="22"/>
        </w:rPr>
        <w:tab/>
      </w:r>
      <w:r>
        <w:rPr>
          <w:sz w:val="22"/>
          <w:szCs w:val="22"/>
        </w:rPr>
        <w:tab/>
        <w:t>ředitel Vojenské nemocnice Olomouc</w:t>
      </w:r>
    </w:p>
    <w:sectPr w:rsidR="003E07F4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C1C" w:rsidRDefault="00914C1C">
      <w:r>
        <w:separator/>
      </w:r>
    </w:p>
  </w:endnote>
  <w:endnote w:type="continuationSeparator" w:id="0">
    <w:p w:rsidR="00914C1C" w:rsidRDefault="0091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A94" w:rsidRDefault="003E07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85BB6">
      <w:rPr>
        <w:noProof/>
        <w:color w:val="000000"/>
      </w:rPr>
      <w:t>4</w:t>
    </w:r>
    <w:r>
      <w:rPr>
        <w:color w:val="000000"/>
      </w:rPr>
      <w:fldChar w:fldCharType="end"/>
    </w:r>
  </w:p>
  <w:p w:rsidR="003A4A94" w:rsidRDefault="00914C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C1C" w:rsidRDefault="00914C1C">
      <w:r>
        <w:separator/>
      </w:r>
    </w:p>
  </w:footnote>
  <w:footnote w:type="continuationSeparator" w:id="0">
    <w:p w:rsidR="00914C1C" w:rsidRDefault="00914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2740"/>
    <w:multiLevelType w:val="hybridMultilevel"/>
    <w:tmpl w:val="E8E42176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87D07"/>
    <w:multiLevelType w:val="multilevel"/>
    <w:tmpl w:val="B478EFE4"/>
    <w:lvl w:ilvl="0">
      <w:start w:val="1"/>
      <w:numFmt w:val="decimal"/>
      <w:pStyle w:val="Seznamsodrkami2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8002F"/>
    <w:multiLevelType w:val="multilevel"/>
    <w:tmpl w:val="96EE8DB0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D116B"/>
    <w:multiLevelType w:val="multilevel"/>
    <w:tmpl w:val="B3B827B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90E52"/>
    <w:multiLevelType w:val="multilevel"/>
    <w:tmpl w:val="4A7E17BE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1281F"/>
    <w:multiLevelType w:val="multilevel"/>
    <w:tmpl w:val="E5B4CAA8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ind w:left="284" w:hanging="284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42046"/>
    <w:multiLevelType w:val="multilevel"/>
    <w:tmpl w:val="C934666E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B4768"/>
    <w:multiLevelType w:val="multilevel"/>
    <w:tmpl w:val="39921354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269B7"/>
    <w:multiLevelType w:val="multilevel"/>
    <w:tmpl w:val="A0348C82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87093"/>
    <w:multiLevelType w:val="multilevel"/>
    <w:tmpl w:val="2C541D8C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F4"/>
    <w:rsid w:val="003E07F4"/>
    <w:rsid w:val="0080765F"/>
    <w:rsid w:val="00885BB6"/>
    <w:rsid w:val="00914C1C"/>
    <w:rsid w:val="00C422D2"/>
    <w:rsid w:val="00C9388C"/>
    <w:rsid w:val="00D35515"/>
    <w:rsid w:val="00E12459"/>
    <w:rsid w:val="00E6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E888"/>
  <w15:chartTrackingRefBased/>
  <w15:docId w15:val="{3BA059BE-84C1-4AF8-B923-02061050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E07F4"/>
    <w:pPr>
      <w:keepNext/>
      <w:spacing w:before="1080" w:after="480"/>
      <w:jc w:val="center"/>
      <w:outlineLvl w:val="0"/>
    </w:pPr>
    <w:rPr>
      <w:rFonts w:ascii="AT*Switzerland" w:hAnsi="AT*Switzerland"/>
      <w:b/>
      <w:sz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07F4"/>
    <w:pPr>
      <w:keepNext/>
      <w:spacing w:before="300" w:after="60"/>
      <w:ind w:firstLine="992"/>
      <w:outlineLvl w:val="1"/>
    </w:pPr>
    <w:rPr>
      <w:rFonts w:ascii="AT*Switzerland" w:hAnsi="AT*Switzerland"/>
      <w:b/>
      <w:sz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3E07F4"/>
    <w:pPr>
      <w:keepNext/>
      <w:spacing w:before="120" w:after="120"/>
      <w:ind w:left="425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07F4"/>
    <w:rPr>
      <w:rFonts w:ascii="AT*Switzerland" w:eastAsia="Times New Roman" w:hAnsi="AT*Switzerland" w:cs="Times New Roman"/>
      <w:b/>
      <w:sz w:val="4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E07F4"/>
    <w:rPr>
      <w:rFonts w:ascii="AT*Switzerland" w:eastAsia="Times New Roman" w:hAnsi="AT*Switzerland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E07F4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Seznamsodrkami2">
    <w:name w:val="List Bullet 2"/>
    <w:basedOn w:val="Normln"/>
    <w:autoRedefine/>
    <w:rsid w:val="003E07F4"/>
    <w:pPr>
      <w:numPr>
        <w:numId w:val="1"/>
      </w:numPr>
      <w:spacing w:before="120"/>
      <w:ind w:left="641" w:hanging="357"/>
    </w:pPr>
  </w:style>
  <w:style w:type="character" w:styleId="Siln">
    <w:name w:val="Strong"/>
    <w:basedOn w:val="Standardnpsmoodstavce"/>
    <w:uiPriority w:val="22"/>
    <w:qFormat/>
    <w:rsid w:val="003E07F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E07F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E07F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E07F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vnol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1161</Words>
  <Characters>6853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VMO</Company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Hlubek Lukáš</dc:creator>
  <cp:keywords/>
  <dc:description/>
  <cp:lastModifiedBy>Pantělejevová Radka</cp:lastModifiedBy>
  <cp:revision>3</cp:revision>
  <dcterms:created xsi:type="dcterms:W3CDTF">2023-12-11T14:32:00Z</dcterms:created>
  <dcterms:modified xsi:type="dcterms:W3CDTF">2023-12-13T08:58:00Z</dcterms:modified>
</cp:coreProperties>
</file>