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A3A0" w14:textId="07AC1DB4" w:rsidR="003E0F8E" w:rsidRPr="003E0F8E" w:rsidRDefault="003E0F8E" w:rsidP="003E0F8E">
      <w:pPr>
        <w:pStyle w:val="TSKbodytext"/>
        <w:tabs>
          <w:tab w:val="left" w:pos="5670"/>
        </w:tabs>
        <w:rPr>
          <w:rFonts w:eastAsia="Calibri"/>
        </w:rPr>
      </w:pPr>
      <w:r>
        <w:rPr>
          <w:bCs/>
        </w:rPr>
        <w:t xml:space="preserve">                                                                                       </w:t>
      </w:r>
      <w:proofErr w:type="gramStart"/>
      <w:r w:rsidR="002C443A" w:rsidRPr="002C443A">
        <w:rPr>
          <w:bCs/>
        </w:rPr>
        <w:t>Adresát: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</w:t>
      </w:r>
      <w:r w:rsidR="006E2DF9">
        <w:rPr>
          <w:bCs/>
        </w:rPr>
        <w:t xml:space="preserve"> </w:t>
      </w:r>
      <w:r>
        <w:t xml:space="preserve"> </w:t>
      </w:r>
      <w:r w:rsidR="006E2DF9">
        <w:rPr>
          <w:rFonts w:eastAsia="Calibri"/>
        </w:rPr>
        <w:t>Ing. Petr Souček</w:t>
      </w:r>
    </w:p>
    <w:p w14:paraId="0FEBF264" w14:textId="59CD75FB" w:rsidR="003E0F8E" w:rsidRPr="003E0F8E" w:rsidRDefault="003E0F8E" w:rsidP="003E0F8E">
      <w:pPr>
        <w:tabs>
          <w:tab w:val="left" w:pos="6521"/>
        </w:tabs>
        <w:autoSpaceDE w:val="0"/>
        <w:autoSpaceDN w:val="0"/>
        <w:adjustRightInd w:val="0"/>
        <w:spacing w:line="280" w:lineRule="atLeast"/>
        <w:textAlignment w:val="center"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</w:t>
      </w:r>
      <w:r w:rsidR="003507D8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</w:t>
      </w:r>
      <w:r w:rsidR="003507D8">
        <w:rPr>
          <w:rFonts w:ascii="Arial" w:eastAsia="Calibri" w:hAnsi="Arial" w:cs="Arial"/>
          <w:color w:val="000000"/>
          <w:sz w:val="20"/>
          <w:szCs w:val="20"/>
          <w:lang w:eastAsia="cs-CZ"/>
        </w:rPr>
        <w:t>j</w:t>
      </w:r>
      <w:r w:rsidR="006E2DF9">
        <w:rPr>
          <w:rFonts w:ascii="Arial" w:eastAsia="Calibri" w:hAnsi="Arial" w:cs="Arial"/>
          <w:color w:val="000000"/>
          <w:sz w:val="20"/>
          <w:szCs w:val="20"/>
          <w:lang w:eastAsia="cs-CZ"/>
        </w:rPr>
        <w:t>ednatel společnosti</w:t>
      </w:r>
    </w:p>
    <w:p w14:paraId="69BEA1D2" w14:textId="6A2AA511" w:rsidR="003E0F8E" w:rsidRPr="003E0F8E" w:rsidRDefault="003E0F8E" w:rsidP="003E0F8E">
      <w:pPr>
        <w:tabs>
          <w:tab w:val="left" w:pos="6521"/>
        </w:tabs>
        <w:autoSpaceDE w:val="0"/>
        <w:autoSpaceDN w:val="0"/>
        <w:adjustRightInd w:val="0"/>
        <w:spacing w:line="280" w:lineRule="atLeast"/>
        <w:ind w:firstLine="284"/>
        <w:textAlignment w:val="center"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</w:t>
      </w:r>
      <w:r w:rsidR="006E2DF9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Pontex, spol. s.r.o.</w:t>
      </w:r>
    </w:p>
    <w:p w14:paraId="1C245A19" w14:textId="2FFF2491" w:rsidR="006E2DF9" w:rsidRDefault="003E0F8E" w:rsidP="003E0F8E">
      <w:pPr>
        <w:tabs>
          <w:tab w:val="left" w:pos="6521"/>
        </w:tabs>
        <w:autoSpaceDE w:val="0"/>
        <w:autoSpaceDN w:val="0"/>
        <w:adjustRightInd w:val="0"/>
        <w:spacing w:line="280" w:lineRule="atLeast"/>
        <w:textAlignment w:val="center"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</w:t>
      </w:r>
      <w:r w:rsidR="006E2DF9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 </w:t>
      </w:r>
      <w:r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</w:t>
      </w:r>
      <w:r w:rsidR="006E2DF9">
        <w:rPr>
          <w:rFonts w:ascii="Arial" w:eastAsia="Calibri" w:hAnsi="Arial" w:cs="Arial"/>
          <w:color w:val="000000"/>
          <w:sz w:val="20"/>
          <w:szCs w:val="20"/>
          <w:lang w:eastAsia="cs-CZ"/>
        </w:rPr>
        <w:t>Bezová 1658/1</w:t>
      </w:r>
    </w:p>
    <w:p w14:paraId="79AFEDF7" w14:textId="77777777" w:rsidR="003507D8" w:rsidRDefault="006E2DF9" w:rsidP="003E0F8E">
      <w:pPr>
        <w:tabs>
          <w:tab w:val="left" w:pos="6521"/>
        </w:tabs>
        <w:autoSpaceDE w:val="0"/>
        <w:autoSpaceDN w:val="0"/>
        <w:adjustRightInd w:val="0"/>
        <w:spacing w:line="280" w:lineRule="atLeast"/>
        <w:textAlignment w:val="center"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 147 00 Praha 4 - Braník</w:t>
      </w:r>
      <w:r w:rsidR="003E0F8E" w:rsidRPr="003E0F8E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</w:t>
      </w:r>
    </w:p>
    <w:p w14:paraId="5152D7AB" w14:textId="4B7E9D93" w:rsidR="003E0F8E" w:rsidRPr="003E0F8E" w:rsidRDefault="003507D8" w:rsidP="003E0F8E">
      <w:pPr>
        <w:tabs>
          <w:tab w:val="left" w:pos="6521"/>
        </w:tabs>
        <w:autoSpaceDE w:val="0"/>
        <w:autoSpaceDN w:val="0"/>
        <w:adjustRightInd w:val="0"/>
        <w:spacing w:line="280" w:lineRule="atLeast"/>
        <w:textAlignment w:val="center"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  IDDD: nrpt3sn</w:t>
      </w:r>
      <w:r w:rsidR="003E0F8E" w:rsidRPr="003E0F8E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</w:t>
      </w:r>
    </w:p>
    <w:p w14:paraId="533A0C70" w14:textId="590BBFC9" w:rsidR="002C443A" w:rsidRPr="0025363B" w:rsidRDefault="0025363B" w:rsidP="003E0F8E">
      <w:pPr>
        <w:pStyle w:val="Zkladnodstavec"/>
        <w:tabs>
          <w:tab w:val="left" w:pos="2694"/>
          <w:tab w:val="left" w:pos="4820"/>
          <w:tab w:val="left" w:pos="6096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AA15FF">
        <w:rPr>
          <w:rFonts w:ascii="Arial" w:hAnsi="Arial" w:cs="Arial"/>
          <w:bCs/>
          <w:sz w:val="20"/>
          <w:szCs w:val="20"/>
        </w:rPr>
        <w:t xml:space="preserve">                                                             </w:t>
      </w:r>
    </w:p>
    <w:p w14:paraId="74FC0EC8" w14:textId="28F85C8F" w:rsidR="002C443A" w:rsidRPr="002C443A" w:rsidRDefault="002C443A" w:rsidP="002C443A">
      <w:pPr>
        <w:pStyle w:val="Zkladnodstavec"/>
        <w:tabs>
          <w:tab w:val="left" w:pos="2694"/>
          <w:tab w:val="left" w:pos="4820"/>
          <w:tab w:val="left" w:pos="6680"/>
        </w:tabs>
        <w:spacing w:line="240" w:lineRule="auto"/>
        <w:rPr>
          <w:rFonts w:ascii="Arial" w:hAnsi="Arial" w:cs="Arial"/>
          <w:sz w:val="20"/>
          <w:szCs w:val="20"/>
        </w:rPr>
      </w:pPr>
      <w:r w:rsidRPr="002C443A">
        <w:rPr>
          <w:rFonts w:ascii="Arial" w:hAnsi="Arial" w:cs="Arial"/>
          <w:sz w:val="20"/>
          <w:szCs w:val="20"/>
        </w:rPr>
        <w:tab/>
      </w:r>
      <w:r w:rsidR="007A2099">
        <w:rPr>
          <w:rFonts w:ascii="Arial" w:hAnsi="Arial" w:cs="Arial"/>
          <w:sz w:val="20"/>
          <w:szCs w:val="20"/>
        </w:rPr>
        <w:tab/>
      </w:r>
      <w:r w:rsidR="003E0F8E" w:rsidRPr="003E0F8E">
        <w:rPr>
          <w:rFonts w:ascii="Arial" w:hAnsi="Arial" w:cs="Arial"/>
          <w:sz w:val="20"/>
          <w:szCs w:val="20"/>
        </w:rPr>
        <w:t xml:space="preserve">Váš dopis: č.j. </w:t>
      </w:r>
      <w:r w:rsidR="006E2DF9">
        <w:rPr>
          <w:rFonts w:ascii="Arial" w:hAnsi="Arial" w:cs="Arial"/>
          <w:sz w:val="20"/>
          <w:szCs w:val="20"/>
        </w:rPr>
        <w:t>PX/035/2023/</w:t>
      </w:r>
      <w:proofErr w:type="spellStart"/>
      <w:r w:rsidR="006E2DF9">
        <w:rPr>
          <w:rFonts w:ascii="Arial" w:hAnsi="Arial" w:cs="Arial"/>
          <w:sz w:val="20"/>
          <w:szCs w:val="20"/>
        </w:rPr>
        <w:t>msl</w:t>
      </w:r>
      <w:proofErr w:type="spellEnd"/>
    </w:p>
    <w:p w14:paraId="04D016A8" w14:textId="387959B9" w:rsidR="002C443A" w:rsidRPr="002C443A" w:rsidRDefault="002C443A" w:rsidP="002C443A">
      <w:pPr>
        <w:pStyle w:val="Zkladnodstavec"/>
        <w:tabs>
          <w:tab w:val="left" w:pos="2694"/>
          <w:tab w:val="left" w:pos="4820"/>
          <w:tab w:val="left" w:pos="6680"/>
        </w:tabs>
        <w:spacing w:line="240" w:lineRule="auto"/>
        <w:rPr>
          <w:rFonts w:ascii="Arial" w:hAnsi="Arial" w:cs="Arial"/>
          <w:sz w:val="20"/>
          <w:szCs w:val="20"/>
        </w:rPr>
      </w:pPr>
      <w:r w:rsidRPr="002C443A">
        <w:rPr>
          <w:rFonts w:ascii="Arial" w:hAnsi="Arial" w:cs="Arial"/>
          <w:sz w:val="20"/>
          <w:szCs w:val="20"/>
        </w:rPr>
        <w:tab/>
      </w:r>
      <w:r w:rsidR="007A2099">
        <w:rPr>
          <w:rFonts w:ascii="Arial" w:hAnsi="Arial" w:cs="Arial"/>
          <w:sz w:val="20"/>
          <w:szCs w:val="20"/>
        </w:rPr>
        <w:tab/>
      </w:r>
      <w:r w:rsidRPr="002C443A">
        <w:rPr>
          <w:rFonts w:ascii="Arial" w:hAnsi="Arial" w:cs="Arial"/>
          <w:sz w:val="20"/>
          <w:szCs w:val="20"/>
        </w:rPr>
        <w:t>Naše č. j.:</w:t>
      </w:r>
      <w:r w:rsidR="0068587B">
        <w:rPr>
          <w:rFonts w:ascii="Arial" w:hAnsi="Arial" w:cs="Arial"/>
          <w:sz w:val="20"/>
          <w:szCs w:val="20"/>
        </w:rPr>
        <w:t xml:space="preserve">      </w:t>
      </w:r>
      <w:r w:rsidR="003E0F8E">
        <w:rPr>
          <w:rFonts w:ascii="Arial" w:hAnsi="Arial" w:cs="Arial"/>
          <w:sz w:val="20"/>
          <w:szCs w:val="20"/>
        </w:rPr>
        <w:t xml:space="preserve"> </w:t>
      </w:r>
      <w:r w:rsidR="0068587B">
        <w:rPr>
          <w:rFonts w:ascii="Arial" w:hAnsi="Arial" w:cs="Arial"/>
          <w:sz w:val="20"/>
          <w:szCs w:val="20"/>
        </w:rPr>
        <w:t xml:space="preserve"> </w:t>
      </w:r>
    </w:p>
    <w:p w14:paraId="3E01D238" w14:textId="602322DE" w:rsidR="002C443A" w:rsidRPr="002C443A" w:rsidRDefault="002C443A" w:rsidP="002C443A">
      <w:pPr>
        <w:pStyle w:val="Zkladnodstavec"/>
        <w:tabs>
          <w:tab w:val="left" w:pos="2694"/>
          <w:tab w:val="left" w:pos="4820"/>
          <w:tab w:val="left" w:pos="6680"/>
        </w:tabs>
        <w:spacing w:line="240" w:lineRule="auto"/>
        <w:rPr>
          <w:rFonts w:ascii="Arial" w:hAnsi="Arial" w:cs="Arial"/>
          <w:sz w:val="20"/>
          <w:szCs w:val="20"/>
        </w:rPr>
      </w:pPr>
      <w:r w:rsidRPr="002C443A">
        <w:rPr>
          <w:rFonts w:ascii="Arial" w:hAnsi="Arial" w:cs="Arial"/>
          <w:sz w:val="20"/>
          <w:szCs w:val="20"/>
        </w:rPr>
        <w:tab/>
      </w:r>
      <w:r w:rsidR="007A2099">
        <w:rPr>
          <w:rFonts w:ascii="Arial" w:hAnsi="Arial" w:cs="Arial"/>
          <w:sz w:val="20"/>
          <w:szCs w:val="20"/>
        </w:rPr>
        <w:tab/>
      </w:r>
      <w:r w:rsidRPr="002C443A">
        <w:rPr>
          <w:rFonts w:ascii="Arial" w:hAnsi="Arial" w:cs="Arial"/>
          <w:sz w:val="20"/>
          <w:szCs w:val="20"/>
        </w:rPr>
        <w:t>Vyřizuje / tel.:</w:t>
      </w:r>
      <w:r w:rsidR="00346FFB">
        <w:t xml:space="preserve"> </w:t>
      </w:r>
      <w:r w:rsidR="003E0F8E">
        <w:t xml:space="preserve"> </w:t>
      </w:r>
      <w:proofErr w:type="spellStart"/>
      <w:r w:rsidR="00121D34">
        <w:rPr>
          <w:rFonts w:ascii="Arial" w:hAnsi="Arial" w:cs="Arial"/>
          <w:sz w:val="20"/>
          <w:szCs w:val="20"/>
        </w:rPr>
        <w:t>xxxxxxxxxxxx</w:t>
      </w:r>
      <w:proofErr w:type="spellEnd"/>
      <w:r w:rsidRPr="002C443A">
        <w:rPr>
          <w:rFonts w:ascii="Arial" w:hAnsi="Arial" w:cs="Arial"/>
          <w:sz w:val="20"/>
          <w:szCs w:val="20"/>
        </w:rPr>
        <w:tab/>
      </w:r>
    </w:p>
    <w:p w14:paraId="7FE2F47A" w14:textId="1B978A52" w:rsidR="00521AD1" w:rsidRPr="002C443A" w:rsidRDefault="002C443A" w:rsidP="00521AD1">
      <w:pPr>
        <w:pStyle w:val="Zkladnodstavec"/>
        <w:tabs>
          <w:tab w:val="left" w:pos="2694"/>
          <w:tab w:val="left" w:pos="4820"/>
          <w:tab w:val="left" w:pos="6680"/>
        </w:tabs>
        <w:spacing w:line="240" w:lineRule="auto"/>
        <w:rPr>
          <w:rFonts w:ascii="Arial" w:hAnsi="Arial" w:cs="Arial"/>
          <w:sz w:val="20"/>
          <w:szCs w:val="20"/>
        </w:rPr>
      </w:pPr>
      <w:r w:rsidRPr="002C443A">
        <w:rPr>
          <w:rFonts w:ascii="Arial" w:hAnsi="Arial" w:cs="Arial"/>
          <w:sz w:val="20"/>
          <w:szCs w:val="20"/>
        </w:rPr>
        <w:tab/>
      </w:r>
      <w:r w:rsidR="007A2099">
        <w:rPr>
          <w:rFonts w:ascii="Arial" w:hAnsi="Arial" w:cs="Arial"/>
          <w:sz w:val="20"/>
          <w:szCs w:val="20"/>
        </w:rPr>
        <w:tab/>
      </w:r>
      <w:proofErr w:type="gramStart"/>
      <w:r w:rsidR="00521AD1">
        <w:rPr>
          <w:rFonts w:ascii="Arial" w:hAnsi="Arial" w:cs="Arial"/>
          <w:sz w:val="20"/>
          <w:szCs w:val="20"/>
        </w:rPr>
        <w:t>Dne</w:t>
      </w:r>
      <w:r w:rsidR="00521AD1" w:rsidRPr="002C443A">
        <w:rPr>
          <w:rFonts w:ascii="Arial" w:hAnsi="Arial" w:cs="Arial"/>
          <w:sz w:val="20"/>
          <w:szCs w:val="20"/>
        </w:rPr>
        <w:t>:</w:t>
      </w:r>
      <w:r w:rsidR="00346FFB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46FFB">
        <w:rPr>
          <w:rFonts w:ascii="Arial" w:hAnsi="Arial" w:cs="Arial"/>
          <w:sz w:val="20"/>
          <w:szCs w:val="20"/>
        </w:rPr>
        <w:t xml:space="preserve">           </w:t>
      </w:r>
      <w:r w:rsidR="005B00D0">
        <w:rPr>
          <w:rFonts w:ascii="Arial" w:hAnsi="Arial" w:cs="Arial"/>
          <w:sz w:val="20"/>
          <w:szCs w:val="20"/>
        </w:rPr>
        <w:t xml:space="preserve"> </w:t>
      </w:r>
      <w:r w:rsidR="003E0F8E">
        <w:rPr>
          <w:rFonts w:ascii="Arial" w:hAnsi="Arial" w:cs="Arial"/>
          <w:sz w:val="20"/>
          <w:szCs w:val="20"/>
        </w:rPr>
        <w:t xml:space="preserve"> </w:t>
      </w:r>
      <w:r w:rsidR="006E2DF9">
        <w:rPr>
          <w:rFonts w:ascii="Arial" w:hAnsi="Arial" w:cs="Arial"/>
          <w:sz w:val="20"/>
          <w:szCs w:val="20"/>
        </w:rPr>
        <w:t>24.07.2023</w:t>
      </w:r>
      <w:r w:rsidR="00521AD1" w:rsidRPr="002C443A">
        <w:rPr>
          <w:rFonts w:ascii="Arial" w:hAnsi="Arial" w:cs="Arial"/>
          <w:sz w:val="20"/>
          <w:szCs w:val="20"/>
        </w:rPr>
        <w:tab/>
      </w:r>
    </w:p>
    <w:p w14:paraId="4E7464E0" w14:textId="4448F9CE" w:rsidR="002C443A" w:rsidRDefault="002C443A" w:rsidP="00521AD1">
      <w:pPr>
        <w:tabs>
          <w:tab w:val="left" w:pos="2694"/>
          <w:tab w:val="left" w:pos="482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2243E96" w14:textId="7381ED49" w:rsidR="006E2DF9" w:rsidRDefault="006E2DF9" w:rsidP="00521AD1">
      <w:pPr>
        <w:tabs>
          <w:tab w:val="left" w:pos="2694"/>
          <w:tab w:val="left" w:pos="482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A78FFD4" w14:textId="536FF3D5" w:rsidR="006E2DF9" w:rsidRDefault="006E2DF9" w:rsidP="00521AD1">
      <w:pPr>
        <w:tabs>
          <w:tab w:val="left" w:pos="2694"/>
          <w:tab w:val="left" w:pos="482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8EA0DA5" w14:textId="77777777" w:rsidR="003507D8" w:rsidRPr="002C443A" w:rsidRDefault="003507D8" w:rsidP="00521AD1">
      <w:pPr>
        <w:tabs>
          <w:tab w:val="left" w:pos="2694"/>
          <w:tab w:val="left" w:pos="482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24EC2E2" w14:textId="148B037E" w:rsidR="002C443A" w:rsidRDefault="006E2DF9" w:rsidP="002C443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  <w:r w:rsidRPr="006E2DF9">
        <w:rPr>
          <w:rFonts w:ascii="Arial" w:hAnsi="Arial" w:cs="Arial"/>
          <w:b/>
          <w:bCs/>
          <w:color w:val="000000"/>
          <w:sz w:val="20"/>
          <w:szCs w:val="20"/>
        </w:rPr>
        <w:t>Projednání akce Nad Kapličkou, most Y516, P 3, č. akce 1000152</w:t>
      </w:r>
    </w:p>
    <w:p w14:paraId="0B4B66E2" w14:textId="77777777" w:rsidR="003E5243" w:rsidRPr="002C443A" w:rsidRDefault="003E5243" w:rsidP="002C443A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F82F0DA" w14:textId="6EFB6106" w:rsidR="006E2DF9" w:rsidRDefault="006E2DF9" w:rsidP="006E2DF9">
      <w:pPr>
        <w:pStyle w:val="TSKbodytext"/>
        <w:rPr>
          <w:rFonts w:eastAsia="Calibri" w:cs="Times New Roman"/>
          <w:bCs/>
          <w:snapToGrid w:val="0"/>
          <w:color w:val="auto"/>
          <w:lang w:eastAsia="en-US"/>
        </w:rPr>
      </w:pPr>
      <w:r w:rsidRPr="006E2DF9">
        <w:rPr>
          <w:rFonts w:eastAsia="Calibri" w:cs="Times New Roman"/>
          <w:bCs/>
          <w:snapToGrid w:val="0"/>
          <w:color w:val="auto"/>
          <w:lang w:eastAsia="en-US"/>
        </w:rPr>
        <w:t xml:space="preserve">Vážený pane jednateli, </w:t>
      </w:r>
    </w:p>
    <w:p w14:paraId="3CC60A6E" w14:textId="77777777" w:rsidR="006E2DF9" w:rsidRDefault="006E2DF9" w:rsidP="006E2DF9">
      <w:pPr>
        <w:pStyle w:val="TSKbodytext"/>
        <w:rPr>
          <w:rFonts w:eastAsia="Calibri" w:cs="Times New Roman"/>
          <w:bCs/>
          <w:snapToGrid w:val="0"/>
          <w:color w:val="auto"/>
          <w:lang w:eastAsia="en-US"/>
        </w:rPr>
      </w:pPr>
    </w:p>
    <w:p w14:paraId="2A323B36" w14:textId="51919D70" w:rsidR="006E2DF9" w:rsidRPr="006E2DF9" w:rsidRDefault="006E2DF9" w:rsidP="006E2DF9">
      <w:pPr>
        <w:pStyle w:val="TSKbodytext"/>
        <w:rPr>
          <w:rFonts w:eastAsia="Calibri" w:cs="Times New Roman"/>
          <w:bCs/>
          <w:snapToGrid w:val="0"/>
          <w:color w:val="auto"/>
          <w:lang w:eastAsia="en-US"/>
        </w:rPr>
      </w:pPr>
      <w:r w:rsidRPr="006E2DF9">
        <w:rPr>
          <w:rFonts w:eastAsia="Calibri" w:cs="Times New Roman"/>
          <w:bCs/>
          <w:snapToGrid w:val="0"/>
          <w:color w:val="auto"/>
          <w:lang w:eastAsia="en-US"/>
        </w:rPr>
        <w:t>vzhledem k vývoji koordinace s DPP ohledně budoucí TT. Bylo rozhodnuto pokračovat v projektové dokumentaci. Směr z Vámi zaslaných variant je demolice objektu bez náhrady. Předpokládaný termín demolice mostu je v roce 2025.</w:t>
      </w:r>
    </w:p>
    <w:p w14:paraId="64165909" w14:textId="5C1B9438" w:rsidR="006E2DF9" w:rsidRDefault="006E2DF9" w:rsidP="006E2DF9">
      <w:pPr>
        <w:pStyle w:val="TSKbodytext"/>
        <w:rPr>
          <w:rFonts w:eastAsia="Calibri" w:cs="Times New Roman"/>
          <w:bCs/>
          <w:snapToGrid w:val="0"/>
          <w:color w:val="auto"/>
          <w:lang w:eastAsia="en-US"/>
        </w:rPr>
      </w:pPr>
    </w:p>
    <w:p w14:paraId="2912142B" w14:textId="77777777" w:rsidR="006E2DF9" w:rsidRPr="006E2DF9" w:rsidRDefault="006E2DF9" w:rsidP="006E2DF9">
      <w:pPr>
        <w:pStyle w:val="TSKbodytext"/>
        <w:rPr>
          <w:rFonts w:eastAsia="Calibri" w:cs="Times New Roman"/>
          <w:bCs/>
          <w:snapToGrid w:val="0"/>
          <w:color w:val="auto"/>
          <w:lang w:eastAsia="en-US"/>
        </w:rPr>
      </w:pPr>
    </w:p>
    <w:p w14:paraId="4862A6FB" w14:textId="77777777" w:rsidR="006E2DF9" w:rsidRPr="006E2DF9" w:rsidRDefault="006E2DF9" w:rsidP="006E2DF9">
      <w:pPr>
        <w:pStyle w:val="TSKbodytext"/>
        <w:rPr>
          <w:rFonts w:eastAsia="Calibri" w:cs="Times New Roman"/>
          <w:bCs/>
          <w:snapToGrid w:val="0"/>
          <w:color w:val="auto"/>
          <w:lang w:eastAsia="en-US"/>
        </w:rPr>
      </w:pPr>
      <w:r w:rsidRPr="006E2DF9">
        <w:rPr>
          <w:rFonts w:eastAsia="Calibri" w:cs="Times New Roman"/>
          <w:bCs/>
          <w:snapToGrid w:val="0"/>
          <w:color w:val="auto"/>
          <w:lang w:eastAsia="en-US"/>
        </w:rPr>
        <w:t>Pěkný den</w:t>
      </w:r>
    </w:p>
    <w:p w14:paraId="0BACB691" w14:textId="359C77B5" w:rsidR="006E2DF9" w:rsidRDefault="006E2DF9" w:rsidP="006E2DF9">
      <w:pPr>
        <w:pStyle w:val="TSKbodytext"/>
        <w:rPr>
          <w:rFonts w:eastAsia="Calibri" w:cs="Times New Roman"/>
          <w:bCs/>
          <w:snapToGrid w:val="0"/>
          <w:color w:val="auto"/>
          <w:lang w:eastAsia="en-US"/>
        </w:rPr>
      </w:pPr>
    </w:p>
    <w:p w14:paraId="4EA93C89" w14:textId="77777777" w:rsidR="006E2DF9" w:rsidRPr="006E2DF9" w:rsidRDefault="006E2DF9" w:rsidP="006E2DF9">
      <w:pPr>
        <w:pStyle w:val="TSKbodytext"/>
        <w:rPr>
          <w:rFonts w:eastAsia="Calibri" w:cs="Times New Roman"/>
          <w:bCs/>
          <w:snapToGrid w:val="0"/>
          <w:color w:val="auto"/>
          <w:lang w:eastAsia="en-US"/>
        </w:rPr>
      </w:pPr>
    </w:p>
    <w:p w14:paraId="6CA53F7C" w14:textId="1F37D1A6" w:rsidR="00346FFB" w:rsidRDefault="006E2DF9" w:rsidP="006E2DF9">
      <w:pPr>
        <w:pStyle w:val="TSKbodytext"/>
        <w:rPr>
          <w:rFonts w:eastAsia="Calibri" w:cs="Times New Roman"/>
          <w:bCs/>
          <w:snapToGrid w:val="0"/>
          <w:color w:val="auto"/>
          <w:lang w:eastAsia="en-US"/>
        </w:rPr>
      </w:pPr>
      <w:r w:rsidRPr="006E2DF9">
        <w:rPr>
          <w:rFonts w:eastAsia="Calibri" w:cs="Times New Roman"/>
          <w:bCs/>
          <w:snapToGrid w:val="0"/>
          <w:color w:val="auto"/>
          <w:lang w:eastAsia="en-US"/>
        </w:rPr>
        <w:t>Děkuji</w:t>
      </w:r>
      <w:r w:rsidR="007F1B12">
        <w:rPr>
          <w:rFonts w:eastAsia="Calibri" w:cs="Times New Roman"/>
          <w:bCs/>
          <w:snapToGrid w:val="0"/>
          <w:color w:val="auto"/>
          <w:lang w:eastAsia="en-US"/>
        </w:rPr>
        <w:t xml:space="preserve"> a s</w:t>
      </w:r>
      <w:r w:rsidR="003507D8">
        <w:rPr>
          <w:rFonts w:eastAsia="Calibri" w:cs="Times New Roman"/>
          <w:bCs/>
          <w:snapToGrid w:val="0"/>
          <w:color w:val="auto"/>
          <w:lang w:eastAsia="en-US"/>
        </w:rPr>
        <w:t xml:space="preserve"> </w:t>
      </w:r>
      <w:r w:rsidR="007F1B12">
        <w:rPr>
          <w:rFonts w:eastAsia="Calibri" w:cs="Times New Roman"/>
          <w:bCs/>
          <w:snapToGrid w:val="0"/>
          <w:color w:val="auto"/>
          <w:lang w:eastAsia="en-US"/>
        </w:rPr>
        <w:t>pozdravem</w:t>
      </w:r>
    </w:p>
    <w:p w14:paraId="517E362D" w14:textId="77777777" w:rsidR="005B00D0" w:rsidRDefault="005B00D0" w:rsidP="00346FFB">
      <w:pPr>
        <w:pStyle w:val="TSKbodytext"/>
        <w:rPr>
          <w:bCs/>
          <w:lang w:eastAsia="en-US"/>
        </w:rPr>
      </w:pPr>
    </w:p>
    <w:p w14:paraId="71F13CED" w14:textId="5CA616E3" w:rsidR="005B00D0" w:rsidRDefault="005B00D0" w:rsidP="00346FFB">
      <w:pPr>
        <w:pStyle w:val="TSKbodytext"/>
        <w:rPr>
          <w:bCs/>
          <w:lang w:eastAsia="en-US"/>
        </w:rPr>
      </w:pPr>
    </w:p>
    <w:p w14:paraId="6AC8F81A" w14:textId="3AE2DE07" w:rsidR="006E2DF9" w:rsidRDefault="006E2DF9" w:rsidP="00346FFB">
      <w:pPr>
        <w:pStyle w:val="TSKbodytext"/>
        <w:rPr>
          <w:bCs/>
          <w:lang w:eastAsia="en-US"/>
        </w:rPr>
      </w:pPr>
    </w:p>
    <w:p w14:paraId="2C6C91A1" w14:textId="4D842F2E" w:rsidR="006E2DF9" w:rsidRDefault="006E2DF9" w:rsidP="00346FFB">
      <w:pPr>
        <w:pStyle w:val="TSKbodytext"/>
        <w:rPr>
          <w:bCs/>
          <w:lang w:eastAsia="en-US"/>
        </w:rPr>
      </w:pPr>
    </w:p>
    <w:p w14:paraId="6312E8A0" w14:textId="6773380F" w:rsidR="006E2DF9" w:rsidRDefault="006E2DF9" w:rsidP="00346FFB">
      <w:pPr>
        <w:pStyle w:val="TSKbodytext"/>
        <w:rPr>
          <w:bCs/>
          <w:lang w:eastAsia="en-US"/>
        </w:rPr>
      </w:pPr>
    </w:p>
    <w:p w14:paraId="4A3A93E8" w14:textId="77777777" w:rsidR="006E2DF9" w:rsidRDefault="006E2DF9" w:rsidP="00346FFB">
      <w:pPr>
        <w:pStyle w:val="TSKbodytext"/>
        <w:rPr>
          <w:bCs/>
          <w:lang w:eastAsia="en-US"/>
        </w:rPr>
      </w:pPr>
    </w:p>
    <w:p w14:paraId="095C05E7" w14:textId="77777777" w:rsidR="005B00D0" w:rsidRPr="00346FFB" w:rsidRDefault="005B00D0" w:rsidP="00346FFB">
      <w:pPr>
        <w:pStyle w:val="TSKbodytext"/>
        <w:rPr>
          <w:bCs/>
          <w:lang w:eastAsia="en-US"/>
        </w:rPr>
      </w:pPr>
    </w:p>
    <w:p w14:paraId="62BF4737" w14:textId="1A3ECB53" w:rsidR="00346FFB" w:rsidRPr="00346FFB" w:rsidRDefault="00121D34" w:rsidP="00346FFB">
      <w:pPr>
        <w:pStyle w:val="TSKbodytext"/>
        <w:rPr>
          <w:bCs/>
          <w:lang w:eastAsia="en-US"/>
        </w:rPr>
      </w:pPr>
      <w:proofErr w:type="spellStart"/>
      <w:r>
        <w:rPr>
          <w:bCs/>
          <w:lang w:eastAsia="en-US"/>
        </w:rPr>
        <w:t>xxxxxxxxxxxx</w:t>
      </w:r>
      <w:proofErr w:type="spellEnd"/>
    </w:p>
    <w:p w14:paraId="3F5C638D" w14:textId="6871426E" w:rsidR="005B00D0" w:rsidRDefault="00346FFB" w:rsidP="00346FFB">
      <w:pPr>
        <w:pStyle w:val="TSKbodytext"/>
        <w:rPr>
          <w:bCs/>
          <w:lang w:eastAsia="en-US"/>
        </w:rPr>
      </w:pPr>
      <w:r w:rsidRPr="00346FFB">
        <w:rPr>
          <w:bCs/>
          <w:lang w:eastAsia="en-US"/>
        </w:rPr>
        <w:t>ředitel úseku správy mostních a speciálních objektů</w:t>
      </w:r>
      <w:r w:rsidR="005B00D0">
        <w:rPr>
          <w:bCs/>
          <w:lang w:eastAsia="en-US"/>
        </w:rPr>
        <w:t xml:space="preserve"> na základě pověření</w:t>
      </w:r>
    </w:p>
    <w:p w14:paraId="2A5B15E2" w14:textId="2B0B2D02" w:rsidR="005B00D0" w:rsidRDefault="005B00D0" w:rsidP="005B00D0">
      <w:pPr>
        <w:jc w:val="both"/>
        <w:rPr>
          <w:rFonts w:ascii="Arial" w:hAnsi="Arial" w:cs="Arial"/>
          <w:sz w:val="20"/>
          <w:szCs w:val="20"/>
        </w:rPr>
      </w:pPr>
    </w:p>
    <w:p w14:paraId="3A76BEB0" w14:textId="787E2A6B" w:rsidR="006E2DF9" w:rsidRDefault="006E2DF9" w:rsidP="005B00D0">
      <w:pPr>
        <w:jc w:val="both"/>
        <w:rPr>
          <w:rFonts w:ascii="Arial" w:hAnsi="Arial" w:cs="Arial"/>
          <w:sz w:val="20"/>
          <w:szCs w:val="20"/>
        </w:rPr>
      </w:pPr>
    </w:p>
    <w:p w14:paraId="0B8A8893" w14:textId="77777777" w:rsidR="006E2DF9" w:rsidRDefault="006E2DF9" w:rsidP="005B00D0">
      <w:pPr>
        <w:jc w:val="both"/>
        <w:rPr>
          <w:rFonts w:ascii="Arial" w:hAnsi="Arial" w:cs="Arial"/>
          <w:sz w:val="20"/>
          <w:szCs w:val="20"/>
        </w:rPr>
      </w:pPr>
    </w:p>
    <w:p w14:paraId="659A9318" w14:textId="77777777" w:rsidR="005B00D0" w:rsidRPr="005B00D0" w:rsidRDefault="005B00D0" w:rsidP="005B00D0">
      <w:pPr>
        <w:jc w:val="both"/>
        <w:rPr>
          <w:rFonts w:ascii="Arial" w:hAnsi="Arial" w:cs="Arial"/>
          <w:sz w:val="20"/>
          <w:szCs w:val="20"/>
        </w:rPr>
      </w:pPr>
    </w:p>
    <w:p w14:paraId="03CAC2BA" w14:textId="7609E505" w:rsidR="005B00D0" w:rsidRPr="004B3EA2" w:rsidRDefault="002C443A" w:rsidP="002C443A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7F7F7F" w:themeColor="text1" w:themeTint="80"/>
          <w:sz w:val="16"/>
          <w:szCs w:val="16"/>
        </w:rPr>
      </w:pPr>
      <w:r w:rsidRPr="004B3EA2">
        <w:rPr>
          <w:rFonts w:ascii="Arial" w:hAnsi="Arial" w:cs="Arial"/>
          <w:color w:val="7F7F7F" w:themeColor="text1" w:themeTint="80"/>
          <w:sz w:val="16"/>
          <w:szCs w:val="16"/>
        </w:rPr>
        <w:t>Upozornění:</w:t>
      </w:r>
    </w:p>
    <w:p w14:paraId="1F110509" w14:textId="404CD920" w:rsidR="003C0DDF" w:rsidRPr="0068587B" w:rsidRDefault="002C443A" w:rsidP="0068587B">
      <w:pPr>
        <w:tabs>
          <w:tab w:val="left" w:pos="2694"/>
        </w:tabs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4B3EA2">
        <w:rPr>
          <w:rFonts w:ascii="Arial" w:hAnsi="Arial" w:cs="Arial"/>
          <w:color w:val="7F7F7F" w:themeColor="text1" w:themeTint="80"/>
          <w:sz w:val="16"/>
          <w:szCs w:val="16"/>
        </w:rPr>
        <w:t>Technická správa komunikací hl. m. Prahy, a.s. (dále jen „TSK.“) odmítá při své činnosti jakékoli protiprávní a neetické jednání a v maximální míře dodržuje transparentnost a legalitu. Zaměstnanci a osoby jednající za TSK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4B3EA2">
        <w:rPr>
          <w:rFonts w:ascii="Arial" w:hAnsi="Arial" w:cs="Arial"/>
          <w:color w:val="7F7F7F" w:themeColor="text1" w:themeTint="80"/>
          <w:sz w:val="16"/>
          <w:szCs w:val="16"/>
        </w:rPr>
        <w:t xml:space="preserve">jsou povinni se při svém jednání řídit zásadami </w:t>
      </w:r>
      <w:proofErr w:type="spellStart"/>
      <w:r w:rsidRPr="004B3EA2">
        <w:rPr>
          <w:rFonts w:ascii="Arial" w:hAnsi="Arial" w:cs="Arial"/>
          <w:color w:val="7F7F7F" w:themeColor="text1" w:themeTint="80"/>
          <w:sz w:val="16"/>
          <w:szCs w:val="16"/>
        </w:rPr>
        <w:t>Criminal</w:t>
      </w:r>
      <w:proofErr w:type="spellEnd"/>
      <w:r w:rsidRPr="004B3EA2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proofErr w:type="spellStart"/>
      <w:r w:rsidRPr="004B3EA2">
        <w:rPr>
          <w:rFonts w:ascii="Arial" w:hAnsi="Arial" w:cs="Arial"/>
          <w:color w:val="7F7F7F" w:themeColor="text1" w:themeTint="80"/>
          <w:sz w:val="16"/>
          <w:szCs w:val="16"/>
        </w:rPr>
        <w:t>compliance</w:t>
      </w:r>
      <w:proofErr w:type="spellEnd"/>
      <w:r w:rsidRPr="004B3EA2">
        <w:rPr>
          <w:rFonts w:ascii="Arial" w:hAnsi="Arial" w:cs="Arial"/>
          <w:color w:val="7F7F7F" w:themeColor="text1" w:themeTint="80"/>
          <w:sz w:val="16"/>
          <w:szCs w:val="16"/>
        </w:rPr>
        <w:t xml:space="preserve"> programu (dále jen „CCP“), který je nedílnou součástí firemní kultury TSK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. </w:t>
      </w:r>
      <w:r w:rsidRPr="004B3EA2">
        <w:rPr>
          <w:rFonts w:ascii="Arial" w:hAnsi="Arial" w:cs="Arial"/>
          <w:color w:val="7F7F7F" w:themeColor="text1" w:themeTint="80"/>
          <w:sz w:val="16"/>
          <w:szCs w:val="16"/>
        </w:rPr>
        <w:t>Každá z osob jednajících za TSK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4B3EA2">
        <w:rPr>
          <w:rFonts w:ascii="Arial" w:hAnsi="Arial" w:cs="Arial"/>
          <w:color w:val="7F7F7F" w:themeColor="text1" w:themeTint="80"/>
          <w:sz w:val="16"/>
          <w:szCs w:val="16"/>
        </w:rPr>
        <w:t>je povinna oznámit jakékoli podezřelé a protiprávní jednání, které je v rozporu s CCP. Pokud osoba jednající za TSK jedná v rozporu s CCP, není takové jednání považováno za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jednání v rámci nebo zájmu TSK.</w:t>
      </w:r>
    </w:p>
    <w:sectPr w:rsidR="003C0DDF" w:rsidRPr="0068587B" w:rsidSect="002C443A">
      <w:headerReference w:type="even" r:id="rId8"/>
      <w:footerReference w:type="even" r:id="rId9"/>
      <w:footerReference w:type="default" r:id="rId10"/>
      <w:pgSz w:w="11900" w:h="16840"/>
      <w:pgMar w:top="2693" w:right="794" w:bottom="1701" w:left="794" w:header="79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7824" w14:textId="77777777" w:rsidR="00474FBC" w:rsidRDefault="00474FBC" w:rsidP="005D609C">
      <w:r>
        <w:separator/>
      </w:r>
    </w:p>
  </w:endnote>
  <w:endnote w:type="continuationSeparator" w:id="0">
    <w:p w14:paraId="30313F49" w14:textId="77777777" w:rsidR="00474FBC" w:rsidRDefault="00474FBC" w:rsidP="005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924C" w14:textId="77777777" w:rsidR="003E0F8E" w:rsidRDefault="003E0F8E" w:rsidP="003A173F">
    <w:pPr>
      <w:pStyle w:val="Zpat"/>
      <w:tabs>
        <w:tab w:val="clear" w:pos="4153"/>
        <w:tab w:val="clear" w:pos="8306"/>
        <w:tab w:val="center" w:pos="3682"/>
        <w:tab w:val="right" w:pos="7364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B633" w14:textId="30F6105A" w:rsidR="003E0F8E" w:rsidRDefault="003E0F8E" w:rsidP="003A173F">
    <w:pPr>
      <w:pStyle w:val="Zpat"/>
      <w:tabs>
        <w:tab w:val="clear" w:pos="4153"/>
        <w:tab w:val="clear" w:pos="8306"/>
        <w:tab w:val="center" w:pos="3682"/>
        <w:tab w:val="right" w:pos="736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838" w14:textId="77777777" w:rsidR="00474FBC" w:rsidRDefault="00474FBC" w:rsidP="005D609C">
      <w:r>
        <w:separator/>
      </w:r>
    </w:p>
  </w:footnote>
  <w:footnote w:type="continuationSeparator" w:id="0">
    <w:p w14:paraId="011325C8" w14:textId="77777777" w:rsidR="00474FBC" w:rsidRDefault="00474FBC" w:rsidP="005D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DB58" w14:textId="77777777" w:rsidR="003E0F8E" w:rsidRDefault="003E0F8E" w:rsidP="00B3693F">
    <w:pPr>
      <w:pStyle w:val="Zhlav"/>
      <w:tabs>
        <w:tab w:val="clear" w:pos="4153"/>
        <w:tab w:val="clear" w:pos="8306"/>
        <w:tab w:val="center" w:pos="3682"/>
        <w:tab w:val="right" w:pos="7364"/>
      </w:tabs>
    </w:pPr>
    <w:r>
      <w:t>[Type text]</w:t>
    </w:r>
    <w:r>
      <w:tab/>
      <w:t>[Type text]</w:t>
    </w:r>
    <w:r>
      <w:tab/>
      <w:t>[Type text]</w:t>
    </w:r>
  </w:p>
  <w:p w14:paraId="1041BF06" w14:textId="77777777" w:rsidR="003E0F8E" w:rsidRDefault="003E0F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7CE"/>
    <w:multiLevelType w:val="singleLevel"/>
    <w:tmpl w:val="B8008A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C84436"/>
    <w:multiLevelType w:val="hybridMultilevel"/>
    <w:tmpl w:val="21B47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8895">
    <w:abstractNumId w:val="0"/>
  </w:num>
  <w:num w:numId="2" w16cid:durableId="136374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312"/>
    <w:rsid w:val="000472F5"/>
    <w:rsid w:val="00050942"/>
    <w:rsid w:val="00067D5C"/>
    <w:rsid w:val="00121D34"/>
    <w:rsid w:val="00126DEF"/>
    <w:rsid w:val="001A3A4C"/>
    <w:rsid w:val="001A4126"/>
    <w:rsid w:val="0025363B"/>
    <w:rsid w:val="00256C18"/>
    <w:rsid w:val="002920DC"/>
    <w:rsid w:val="002B6A91"/>
    <w:rsid w:val="002C443A"/>
    <w:rsid w:val="002D678C"/>
    <w:rsid w:val="00346FFB"/>
    <w:rsid w:val="003507D8"/>
    <w:rsid w:val="003A173F"/>
    <w:rsid w:val="003C0DDF"/>
    <w:rsid w:val="003E06C8"/>
    <w:rsid w:val="003E0F8E"/>
    <w:rsid w:val="003E294B"/>
    <w:rsid w:val="003E5243"/>
    <w:rsid w:val="00474FBC"/>
    <w:rsid w:val="00521AD1"/>
    <w:rsid w:val="00586312"/>
    <w:rsid w:val="005B00D0"/>
    <w:rsid w:val="005D609C"/>
    <w:rsid w:val="005E14EA"/>
    <w:rsid w:val="00642262"/>
    <w:rsid w:val="00683FB8"/>
    <w:rsid w:val="0068587B"/>
    <w:rsid w:val="006A32C7"/>
    <w:rsid w:val="006E2DF9"/>
    <w:rsid w:val="00717AEC"/>
    <w:rsid w:val="00763155"/>
    <w:rsid w:val="007823D7"/>
    <w:rsid w:val="007A2099"/>
    <w:rsid w:val="007D7869"/>
    <w:rsid w:val="007F1B12"/>
    <w:rsid w:val="00880FB5"/>
    <w:rsid w:val="008B00F1"/>
    <w:rsid w:val="008B5622"/>
    <w:rsid w:val="008B6B7D"/>
    <w:rsid w:val="00951BB1"/>
    <w:rsid w:val="00957F05"/>
    <w:rsid w:val="009E52EF"/>
    <w:rsid w:val="00A058CE"/>
    <w:rsid w:val="00A4306A"/>
    <w:rsid w:val="00AA15FF"/>
    <w:rsid w:val="00AC0130"/>
    <w:rsid w:val="00B3693F"/>
    <w:rsid w:val="00BA39C5"/>
    <w:rsid w:val="00BC0671"/>
    <w:rsid w:val="00C5654D"/>
    <w:rsid w:val="00CD438B"/>
    <w:rsid w:val="00D26671"/>
    <w:rsid w:val="00DB3F4B"/>
    <w:rsid w:val="00DF12A8"/>
    <w:rsid w:val="00E17846"/>
    <w:rsid w:val="00E61F98"/>
    <w:rsid w:val="00E869D2"/>
    <w:rsid w:val="00F303DE"/>
    <w:rsid w:val="00F40F0B"/>
    <w:rsid w:val="00F75F0B"/>
    <w:rsid w:val="00FC1460"/>
    <w:rsid w:val="00FF5259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91B25B"/>
  <w14:defaultImageDpi w14:val="300"/>
  <w15:docId w15:val="{3A270A72-62E5-4A6D-A132-41276AB8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25363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">
    <w:name w:val="text_dopis"/>
    <w:basedOn w:val="Normln"/>
    <w:uiPriority w:val="99"/>
    <w:rsid w:val="00586312"/>
    <w:pPr>
      <w:widowControl w:val="0"/>
      <w:suppressAutoHyphens/>
      <w:autoSpaceDE w:val="0"/>
      <w:autoSpaceDN w:val="0"/>
      <w:adjustRightInd w:val="0"/>
      <w:spacing w:after="283" w:line="240" w:lineRule="atLeast"/>
      <w:textAlignment w:val="center"/>
    </w:pPr>
    <w:rPr>
      <w:rFonts w:ascii="MinionPro-Regular" w:hAnsi="MinionPro-Regular" w:cs="MinionPro-Regular"/>
      <w:color w:val="000000"/>
      <w:sz w:val="20"/>
      <w:szCs w:val="20"/>
      <w:lang w:val="en-GB"/>
    </w:rPr>
  </w:style>
  <w:style w:type="paragraph" w:customStyle="1" w:styleId="Hlavika">
    <w:name w:val="Hlavička"/>
    <w:basedOn w:val="Zkladnodstavec"/>
    <w:rsid w:val="002920DC"/>
    <w:pPr>
      <w:ind w:right="-1283"/>
      <w:jc w:val="right"/>
    </w:pPr>
    <w:rPr>
      <w:rFonts w:ascii="Arial" w:hAnsi="Arial" w:cs="Arial"/>
      <w:bCs/>
      <w:color w:val="D82332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609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09C"/>
  </w:style>
  <w:style w:type="paragraph" w:styleId="Zpat">
    <w:name w:val="footer"/>
    <w:basedOn w:val="Normln"/>
    <w:link w:val="ZpatChar"/>
    <w:uiPriority w:val="99"/>
    <w:unhideWhenUsed/>
    <w:rsid w:val="005D609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09C"/>
  </w:style>
  <w:style w:type="paragraph" w:styleId="Textbubliny">
    <w:name w:val="Balloon Text"/>
    <w:basedOn w:val="Normln"/>
    <w:link w:val="TextbublinyChar"/>
    <w:uiPriority w:val="99"/>
    <w:semiHidden/>
    <w:unhideWhenUsed/>
    <w:rsid w:val="005D609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609C"/>
    <w:rPr>
      <w:rFonts w:ascii="Lucida Grande" w:hAnsi="Lucida Grande" w:cs="Lucida Grand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951B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cs-CZ"/>
    </w:rPr>
  </w:style>
  <w:style w:type="paragraph" w:customStyle="1" w:styleId="bodytext1014">
    <w:name w:val="body text 10/14"/>
    <w:basedOn w:val="Normln"/>
    <w:uiPriority w:val="99"/>
    <w:rsid w:val="00E61F98"/>
    <w:pPr>
      <w:autoSpaceDE w:val="0"/>
      <w:autoSpaceDN w:val="0"/>
      <w:adjustRightInd w:val="0"/>
      <w:spacing w:line="280" w:lineRule="atLeast"/>
      <w:textAlignment w:val="center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TSKbodytext">
    <w:name w:val="TSK body text"/>
    <w:basedOn w:val="bodytext1014"/>
    <w:qFormat/>
    <w:rsid w:val="00E61F98"/>
  </w:style>
  <w:style w:type="character" w:styleId="Hypertextovodkaz">
    <w:name w:val="Hyperlink"/>
    <w:basedOn w:val="Standardnpsmoodstavce"/>
    <w:uiPriority w:val="99"/>
    <w:semiHidden/>
    <w:unhideWhenUsed/>
    <w:rsid w:val="002C443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5363B"/>
    <w:rPr>
      <w:rFonts w:ascii="Times New Roman" w:eastAsia="Times New Roman" w:hAnsi="Times New Roman"/>
      <w:b/>
      <w:bCs/>
      <w:sz w:val="36"/>
      <w:szCs w:val="36"/>
    </w:rPr>
  </w:style>
  <w:style w:type="paragraph" w:styleId="Odstavecseseznamem">
    <w:name w:val="List Paragraph"/>
    <w:basedOn w:val="Normln"/>
    <w:uiPriority w:val="72"/>
    <w:rsid w:val="003E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01AF3-5CF4-49AE-8001-99889F8E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Najbrt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Bláhová</dc:creator>
  <cp:lastModifiedBy>Všetečková Tereza</cp:lastModifiedBy>
  <cp:revision>4</cp:revision>
  <cp:lastPrinted>2022-06-27T08:28:00Z</cp:lastPrinted>
  <dcterms:created xsi:type="dcterms:W3CDTF">2023-07-24T05:55:00Z</dcterms:created>
  <dcterms:modified xsi:type="dcterms:W3CDTF">2024-01-05T07:33:00Z</dcterms:modified>
</cp:coreProperties>
</file>