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CD3" w:rsidRDefault="00433CD3" w:rsidP="00433CD3">
      <w:pPr>
        <w:pStyle w:val="Nzev"/>
        <w:rPr>
          <w:rFonts w:ascii="Arial" w:hAnsi="Arial" w:cs="Arial"/>
          <w:b w:val="0"/>
          <w:sz w:val="18"/>
          <w:szCs w:val="18"/>
        </w:rPr>
      </w:pPr>
      <w:r>
        <w:rPr>
          <w:rFonts w:ascii="Arial" w:hAnsi="Arial" w:cs="Arial"/>
          <w:sz w:val="18"/>
          <w:szCs w:val="18"/>
        </w:rPr>
        <w:t>SMLOUVA O DÍLO</w:t>
      </w:r>
    </w:p>
    <w:p w:rsidR="00433CD3" w:rsidRDefault="00433CD3" w:rsidP="00433CD3">
      <w:pPr>
        <w:pStyle w:val="Nzev"/>
        <w:spacing w:before="120" w:after="120"/>
        <w:rPr>
          <w:rFonts w:ascii="Arial" w:hAnsi="Arial" w:cs="Arial"/>
          <w:sz w:val="18"/>
          <w:szCs w:val="18"/>
        </w:rPr>
      </w:pPr>
      <w:r>
        <w:rPr>
          <w:rFonts w:ascii="Arial" w:hAnsi="Arial" w:cs="Arial"/>
          <w:b w:val="0"/>
          <w:sz w:val="18"/>
          <w:szCs w:val="18"/>
        </w:rPr>
        <w:t xml:space="preserve">uzavřená podle § 2586 a </w:t>
      </w:r>
      <w:proofErr w:type="spellStart"/>
      <w:r>
        <w:rPr>
          <w:rFonts w:ascii="Arial" w:hAnsi="Arial" w:cs="Arial"/>
          <w:b w:val="0"/>
          <w:sz w:val="18"/>
          <w:szCs w:val="18"/>
        </w:rPr>
        <w:t>násl</w:t>
      </w:r>
      <w:proofErr w:type="spellEnd"/>
      <w:r>
        <w:rPr>
          <w:rFonts w:ascii="Arial" w:hAnsi="Arial" w:cs="Arial"/>
          <w:b w:val="0"/>
          <w:sz w:val="18"/>
          <w:szCs w:val="18"/>
        </w:rPr>
        <w:t>., zejména § 2623 zákona č. 89/2012 Sb., občanský zákoník, ve znění pozdějších předpisů (dále jen „</w:t>
      </w:r>
      <w:r>
        <w:rPr>
          <w:rFonts w:ascii="Arial" w:hAnsi="Arial" w:cs="Arial"/>
          <w:sz w:val="18"/>
          <w:szCs w:val="18"/>
        </w:rPr>
        <w:t>občanský zákoník</w:t>
      </w:r>
      <w:r>
        <w:rPr>
          <w:rFonts w:ascii="Arial" w:hAnsi="Arial" w:cs="Arial"/>
          <w:b w:val="0"/>
          <w:sz w:val="18"/>
          <w:szCs w:val="18"/>
        </w:rPr>
        <w:t xml:space="preserve">“) mezi následujícími smluvními stranami (dále jen </w:t>
      </w:r>
      <w:r>
        <w:rPr>
          <w:rFonts w:ascii="Arial" w:hAnsi="Arial" w:cs="Arial"/>
          <w:sz w:val="18"/>
          <w:szCs w:val="18"/>
        </w:rPr>
        <w:t>„Smlouva“</w:t>
      </w:r>
      <w:r>
        <w:rPr>
          <w:rFonts w:ascii="Arial" w:hAnsi="Arial" w:cs="Arial"/>
          <w:b w:val="0"/>
          <w:sz w:val="18"/>
          <w:szCs w:val="18"/>
        </w:rPr>
        <w:t>)</w:t>
      </w:r>
    </w:p>
    <w:p w:rsidR="00433CD3" w:rsidRDefault="00433CD3" w:rsidP="00433CD3">
      <w:pPr>
        <w:numPr>
          <w:ilvl w:val="0"/>
          <w:numId w:val="11"/>
        </w:numPr>
        <w:spacing w:before="240"/>
        <w:jc w:val="both"/>
        <w:rPr>
          <w:rFonts w:ascii="Arial" w:hAnsi="Arial" w:cs="Arial"/>
          <w:b/>
          <w:sz w:val="18"/>
          <w:szCs w:val="18"/>
        </w:rPr>
      </w:pPr>
      <w:r>
        <w:rPr>
          <w:rFonts w:ascii="Arial" w:hAnsi="Arial" w:cs="Arial"/>
          <w:b/>
          <w:sz w:val="18"/>
          <w:szCs w:val="18"/>
        </w:rPr>
        <w:t>Mateřská škola Sluníčko, Tišnov, příspěvková organizace</w:t>
      </w:r>
    </w:p>
    <w:p w:rsidR="00433CD3" w:rsidRDefault="00433CD3" w:rsidP="00433CD3">
      <w:pPr>
        <w:spacing w:before="240"/>
        <w:ind w:left="360"/>
        <w:jc w:val="both"/>
        <w:rPr>
          <w:rFonts w:ascii="Arial" w:hAnsi="Arial" w:cs="Arial"/>
          <w:b/>
          <w:sz w:val="18"/>
          <w:szCs w:val="18"/>
        </w:rPr>
      </w:pPr>
      <w:r>
        <w:rPr>
          <w:rFonts w:ascii="Arial" w:hAnsi="Arial" w:cs="Arial"/>
          <w:b/>
          <w:sz w:val="18"/>
          <w:szCs w:val="18"/>
        </w:rPr>
        <w:t xml:space="preserve">       Adresa: Na Rybníčku 1700, Tišnov, 666 01</w:t>
      </w:r>
    </w:p>
    <w:p w:rsidR="00433CD3" w:rsidRDefault="00433CD3" w:rsidP="00433CD3">
      <w:pPr>
        <w:spacing w:before="240"/>
        <w:ind w:left="360"/>
        <w:jc w:val="both"/>
        <w:rPr>
          <w:rFonts w:ascii="Arial" w:hAnsi="Arial" w:cs="Arial"/>
          <w:sz w:val="18"/>
          <w:szCs w:val="18"/>
        </w:rPr>
      </w:pPr>
      <w:r>
        <w:rPr>
          <w:rFonts w:ascii="Arial" w:hAnsi="Arial" w:cs="Arial"/>
          <w:b/>
          <w:sz w:val="18"/>
          <w:szCs w:val="18"/>
        </w:rPr>
        <w:t xml:space="preserve">       IČ: 49458744</w:t>
      </w:r>
    </w:p>
    <w:p w:rsidR="00433CD3" w:rsidRDefault="00433CD3" w:rsidP="00433CD3">
      <w:pPr>
        <w:ind w:left="709"/>
        <w:jc w:val="both"/>
        <w:rPr>
          <w:rFonts w:ascii="Arial" w:hAnsi="Arial" w:cs="Arial"/>
          <w:sz w:val="18"/>
          <w:szCs w:val="18"/>
        </w:rPr>
      </w:pPr>
      <w:r>
        <w:rPr>
          <w:rFonts w:ascii="Arial" w:hAnsi="Arial" w:cs="Arial"/>
          <w:sz w:val="18"/>
          <w:szCs w:val="18"/>
        </w:rPr>
        <w:t xml:space="preserve">Zastoupená: </w:t>
      </w:r>
      <w:r>
        <w:rPr>
          <w:rFonts w:ascii="Arial" w:hAnsi="Arial" w:cs="Arial"/>
          <w:sz w:val="18"/>
          <w:szCs w:val="18"/>
        </w:rPr>
        <w:tab/>
        <w:t xml:space="preserve">Mgr. Renata </w:t>
      </w:r>
      <w:proofErr w:type="spellStart"/>
      <w:r>
        <w:rPr>
          <w:rFonts w:ascii="Arial" w:hAnsi="Arial" w:cs="Arial"/>
          <w:sz w:val="18"/>
          <w:szCs w:val="18"/>
        </w:rPr>
        <w:t>Pleskačová</w:t>
      </w:r>
      <w:proofErr w:type="spellEnd"/>
      <w:r>
        <w:rPr>
          <w:rFonts w:ascii="Arial" w:hAnsi="Arial" w:cs="Arial"/>
          <w:sz w:val="18"/>
          <w:szCs w:val="18"/>
        </w:rPr>
        <w:t>, ředitelka MŠ</w:t>
      </w:r>
    </w:p>
    <w:p w:rsidR="00433CD3" w:rsidRDefault="00433CD3" w:rsidP="00433CD3">
      <w:pPr>
        <w:ind w:left="709"/>
        <w:jc w:val="both"/>
        <w:rPr>
          <w:rFonts w:ascii="Arial" w:eastAsia="Arial" w:hAnsi="Arial" w:cs="Arial"/>
          <w:sz w:val="18"/>
          <w:szCs w:val="18"/>
        </w:rPr>
      </w:pPr>
      <w:r>
        <w:rPr>
          <w:rFonts w:ascii="Arial" w:hAnsi="Arial" w:cs="Arial"/>
          <w:sz w:val="18"/>
          <w:szCs w:val="18"/>
        </w:rPr>
        <w:tab/>
      </w:r>
      <w:r>
        <w:rPr>
          <w:rFonts w:ascii="Arial" w:hAnsi="Arial" w:cs="Arial"/>
          <w:sz w:val="18"/>
          <w:szCs w:val="18"/>
        </w:rPr>
        <w:tab/>
      </w:r>
    </w:p>
    <w:p w:rsidR="00433CD3" w:rsidRDefault="00433CD3" w:rsidP="00433CD3">
      <w:pPr>
        <w:spacing w:before="240"/>
        <w:jc w:val="both"/>
        <w:rPr>
          <w:rFonts w:ascii="Arial" w:hAnsi="Arial" w:cs="Arial"/>
          <w:b/>
          <w:sz w:val="18"/>
          <w:szCs w:val="18"/>
        </w:rPr>
      </w:pPr>
      <w:r>
        <w:rPr>
          <w:rFonts w:ascii="Arial" w:eastAsia="Arial" w:hAnsi="Arial" w:cs="Arial"/>
          <w:sz w:val="18"/>
          <w:szCs w:val="18"/>
        </w:rPr>
        <w:t xml:space="preserve"> </w:t>
      </w:r>
      <w:r>
        <w:rPr>
          <w:rFonts w:ascii="Arial" w:hAnsi="Arial" w:cs="Arial"/>
          <w:sz w:val="18"/>
          <w:szCs w:val="18"/>
        </w:rPr>
        <w:tab/>
        <w:t>(dále jako „</w:t>
      </w:r>
      <w:r>
        <w:rPr>
          <w:rFonts w:ascii="Arial" w:hAnsi="Arial" w:cs="Arial"/>
          <w:b/>
          <w:sz w:val="18"/>
          <w:szCs w:val="18"/>
        </w:rPr>
        <w:t>objednatel</w:t>
      </w:r>
      <w:r>
        <w:rPr>
          <w:rFonts w:ascii="Arial" w:hAnsi="Arial" w:cs="Arial"/>
          <w:sz w:val="18"/>
          <w:szCs w:val="18"/>
        </w:rPr>
        <w:t xml:space="preserve">“) </w:t>
      </w:r>
    </w:p>
    <w:p w:rsidR="00433CD3" w:rsidRDefault="00433CD3" w:rsidP="00433CD3">
      <w:pPr>
        <w:spacing w:before="120"/>
        <w:ind w:firstLine="709"/>
        <w:jc w:val="both"/>
        <w:rPr>
          <w:rFonts w:ascii="Arial" w:hAnsi="Arial" w:cs="Arial"/>
          <w:sz w:val="18"/>
          <w:szCs w:val="18"/>
        </w:rPr>
      </w:pPr>
      <w:proofErr w:type="gramStart"/>
      <w:r>
        <w:rPr>
          <w:rFonts w:ascii="Arial" w:hAnsi="Arial" w:cs="Arial"/>
          <w:b/>
          <w:sz w:val="18"/>
          <w:szCs w:val="18"/>
        </w:rPr>
        <w:t>n a   s t r a n ě   j e d n é</w:t>
      </w:r>
      <w:proofErr w:type="gramEnd"/>
    </w:p>
    <w:p w:rsidR="00433CD3" w:rsidRDefault="00433CD3" w:rsidP="00433CD3">
      <w:pPr>
        <w:jc w:val="both"/>
        <w:rPr>
          <w:rFonts w:ascii="Arial" w:hAnsi="Arial" w:cs="Arial"/>
          <w:sz w:val="18"/>
          <w:szCs w:val="18"/>
        </w:rPr>
      </w:pPr>
    </w:p>
    <w:p w:rsidR="00433CD3" w:rsidRDefault="00433CD3" w:rsidP="00433CD3">
      <w:pPr>
        <w:jc w:val="both"/>
        <w:rPr>
          <w:rFonts w:ascii="Arial" w:hAnsi="Arial" w:cs="Arial"/>
          <w:sz w:val="18"/>
          <w:szCs w:val="18"/>
        </w:rPr>
      </w:pPr>
      <w:r>
        <w:rPr>
          <w:rFonts w:ascii="Arial" w:hAnsi="Arial" w:cs="Arial"/>
          <w:sz w:val="18"/>
          <w:szCs w:val="18"/>
        </w:rPr>
        <w:t>a</w:t>
      </w:r>
    </w:p>
    <w:p w:rsidR="00433CD3" w:rsidRDefault="00433CD3" w:rsidP="00433CD3">
      <w:pPr>
        <w:jc w:val="both"/>
        <w:rPr>
          <w:rFonts w:ascii="Arial" w:hAnsi="Arial" w:cs="Arial"/>
          <w:sz w:val="18"/>
          <w:szCs w:val="18"/>
        </w:rPr>
      </w:pPr>
    </w:p>
    <w:p w:rsidR="00433CD3" w:rsidRDefault="00433CD3" w:rsidP="00433CD3">
      <w:pPr>
        <w:jc w:val="both"/>
        <w:rPr>
          <w:rFonts w:ascii="Arial" w:hAnsi="Arial" w:cs="Arial"/>
          <w:sz w:val="18"/>
          <w:szCs w:val="18"/>
        </w:rPr>
      </w:pPr>
      <w:r>
        <w:rPr>
          <w:rFonts w:ascii="Arial" w:hAnsi="Arial" w:cs="Arial"/>
          <w:b/>
          <w:sz w:val="18"/>
          <w:szCs w:val="18"/>
        </w:rPr>
        <w:t>2.</w:t>
      </w:r>
      <w:r>
        <w:rPr>
          <w:rFonts w:ascii="Arial" w:hAnsi="Arial" w:cs="Arial"/>
          <w:b/>
          <w:sz w:val="18"/>
          <w:szCs w:val="18"/>
        </w:rPr>
        <w:tab/>
        <w:t>Vladimír Pavlíček</w:t>
      </w:r>
    </w:p>
    <w:p w:rsidR="00433CD3" w:rsidRDefault="00433CD3" w:rsidP="00433CD3">
      <w:pPr>
        <w:spacing w:before="60"/>
        <w:jc w:val="both"/>
        <w:rPr>
          <w:rFonts w:ascii="Arial" w:hAnsi="Arial" w:cs="Arial"/>
          <w:sz w:val="18"/>
          <w:szCs w:val="18"/>
        </w:rPr>
      </w:pPr>
      <w:r>
        <w:rPr>
          <w:rFonts w:ascii="Arial" w:hAnsi="Arial" w:cs="Arial"/>
          <w:sz w:val="18"/>
          <w:szCs w:val="18"/>
        </w:rPr>
        <w:tab/>
        <w:t xml:space="preserve">se sídlem: </w:t>
      </w:r>
      <w:proofErr w:type="spellStart"/>
      <w:r>
        <w:rPr>
          <w:rFonts w:ascii="Arial" w:hAnsi="Arial" w:cs="Arial"/>
          <w:sz w:val="18"/>
          <w:szCs w:val="18"/>
        </w:rPr>
        <w:t>Chudčice</w:t>
      </w:r>
      <w:proofErr w:type="spellEnd"/>
      <w:r>
        <w:rPr>
          <w:rFonts w:ascii="Arial" w:hAnsi="Arial" w:cs="Arial"/>
          <w:sz w:val="18"/>
          <w:szCs w:val="18"/>
        </w:rPr>
        <w:t xml:space="preserve"> 201, PSČ 664 71</w:t>
      </w:r>
    </w:p>
    <w:p w:rsidR="00433CD3" w:rsidRDefault="00433CD3" w:rsidP="00433CD3">
      <w:pPr>
        <w:jc w:val="both"/>
        <w:rPr>
          <w:rFonts w:ascii="Arial" w:hAnsi="Arial" w:cs="Arial"/>
          <w:sz w:val="18"/>
          <w:szCs w:val="18"/>
        </w:rPr>
      </w:pPr>
      <w:r>
        <w:rPr>
          <w:rFonts w:ascii="Arial" w:hAnsi="Arial" w:cs="Arial"/>
          <w:sz w:val="18"/>
          <w:szCs w:val="18"/>
        </w:rPr>
        <w:tab/>
        <w:t>IČ: 70497133</w:t>
      </w:r>
    </w:p>
    <w:p w:rsidR="00433CD3" w:rsidRDefault="00433CD3" w:rsidP="00433CD3">
      <w:pPr>
        <w:jc w:val="both"/>
        <w:rPr>
          <w:rFonts w:ascii="Arial" w:hAnsi="Arial" w:cs="Arial"/>
          <w:b/>
          <w:sz w:val="18"/>
          <w:szCs w:val="18"/>
        </w:rPr>
      </w:pPr>
      <w:r>
        <w:rPr>
          <w:rFonts w:ascii="Arial" w:hAnsi="Arial" w:cs="Arial"/>
          <w:sz w:val="18"/>
          <w:szCs w:val="18"/>
        </w:rPr>
        <w:tab/>
        <w:t>DIČ: 6508062143</w:t>
      </w:r>
    </w:p>
    <w:p w:rsidR="00433CD3" w:rsidRDefault="00433CD3" w:rsidP="00433CD3">
      <w:pPr>
        <w:jc w:val="both"/>
        <w:rPr>
          <w:rFonts w:ascii="Arial" w:hAnsi="Arial" w:cs="Arial"/>
          <w:b/>
          <w:sz w:val="18"/>
          <w:szCs w:val="18"/>
        </w:rPr>
      </w:pPr>
      <w:r>
        <w:rPr>
          <w:rFonts w:ascii="Arial" w:hAnsi="Arial" w:cs="Arial"/>
          <w:b/>
          <w:sz w:val="18"/>
          <w:szCs w:val="18"/>
        </w:rPr>
        <w:tab/>
      </w:r>
      <w:r>
        <w:rPr>
          <w:rFonts w:ascii="Arial" w:hAnsi="Arial" w:cs="Arial"/>
          <w:sz w:val="18"/>
          <w:szCs w:val="18"/>
          <w:u w:val="single"/>
        </w:rPr>
        <w:t xml:space="preserve">bankovní </w:t>
      </w:r>
    </w:p>
    <w:p w:rsidR="00433CD3" w:rsidRDefault="00433CD3" w:rsidP="00433CD3">
      <w:pPr>
        <w:jc w:val="both"/>
        <w:rPr>
          <w:rFonts w:ascii="Arial" w:hAnsi="Arial" w:cs="Arial"/>
          <w:sz w:val="18"/>
          <w:szCs w:val="18"/>
        </w:rPr>
      </w:pPr>
      <w:r>
        <w:rPr>
          <w:rFonts w:ascii="Arial" w:hAnsi="Arial" w:cs="Arial"/>
          <w:b/>
          <w:sz w:val="18"/>
          <w:szCs w:val="18"/>
        </w:rPr>
        <w:tab/>
        <w:t>z</w:t>
      </w:r>
      <w:r>
        <w:rPr>
          <w:rFonts w:ascii="Arial" w:hAnsi="Arial" w:cs="Arial"/>
          <w:sz w:val="18"/>
          <w:szCs w:val="18"/>
        </w:rPr>
        <w:t>apsaná v Živnostenském rejstříku</w:t>
      </w:r>
      <w:r>
        <w:rPr>
          <w:rFonts w:ascii="Arial" w:hAnsi="Arial" w:cs="Arial"/>
          <w:b/>
          <w:sz w:val="18"/>
          <w:szCs w:val="18"/>
        </w:rPr>
        <w:t xml:space="preserve"> </w:t>
      </w:r>
    </w:p>
    <w:p w:rsidR="00433CD3" w:rsidRDefault="00433CD3" w:rsidP="00433CD3">
      <w:pPr>
        <w:jc w:val="both"/>
        <w:rPr>
          <w:rFonts w:ascii="Arial" w:hAnsi="Arial" w:cs="Arial"/>
          <w:sz w:val="18"/>
          <w:szCs w:val="18"/>
        </w:rPr>
      </w:pPr>
      <w:r>
        <w:rPr>
          <w:rFonts w:ascii="Arial" w:hAnsi="Arial" w:cs="Arial"/>
          <w:sz w:val="18"/>
          <w:szCs w:val="18"/>
        </w:rPr>
        <w:tab/>
        <w:t xml:space="preserve">jejímž jménem jedná: Vladimír Pavlíček </w:t>
      </w:r>
    </w:p>
    <w:p w:rsidR="00433CD3" w:rsidRDefault="00433CD3" w:rsidP="00433CD3">
      <w:pPr>
        <w:jc w:val="both"/>
        <w:rPr>
          <w:rFonts w:ascii="Arial" w:hAnsi="Arial" w:cs="Arial"/>
          <w:sz w:val="18"/>
          <w:szCs w:val="18"/>
        </w:rPr>
      </w:pPr>
      <w:r>
        <w:rPr>
          <w:rFonts w:ascii="Arial" w:hAnsi="Arial" w:cs="Arial"/>
          <w:sz w:val="18"/>
          <w:szCs w:val="18"/>
        </w:rPr>
        <w:tab/>
        <w:t>E-mail:</w:t>
      </w:r>
      <w:r>
        <w:rPr>
          <w:rFonts w:ascii="Arial" w:eastAsia="Arial" w:hAnsi="Arial" w:cs="Arial"/>
          <w:sz w:val="18"/>
          <w:szCs w:val="18"/>
        </w:rPr>
        <w:t xml:space="preserve">              </w:t>
      </w:r>
      <w:r>
        <w:rPr>
          <w:rFonts w:ascii="Arial" w:hAnsi="Arial" w:cs="Arial"/>
          <w:sz w:val="18"/>
          <w:szCs w:val="18"/>
        </w:rPr>
        <w:t xml:space="preserve">Telefon: </w:t>
      </w:r>
    </w:p>
    <w:p w:rsidR="00433CD3" w:rsidRDefault="00433CD3" w:rsidP="00433CD3">
      <w:pPr>
        <w:spacing w:before="120"/>
        <w:ind w:firstLine="709"/>
        <w:jc w:val="both"/>
        <w:rPr>
          <w:rFonts w:ascii="Arial" w:hAnsi="Arial" w:cs="Arial"/>
          <w:b/>
          <w:sz w:val="18"/>
          <w:szCs w:val="18"/>
        </w:rPr>
      </w:pPr>
      <w:r>
        <w:rPr>
          <w:rFonts w:ascii="Arial" w:hAnsi="Arial" w:cs="Arial"/>
          <w:sz w:val="18"/>
          <w:szCs w:val="18"/>
        </w:rPr>
        <w:t>(dále také jako „</w:t>
      </w:r>
      <w:r>
        <w:rPr>
          <w:rFonts w:ascii="Arial" w:hAnsi="Arial" w:cs="Arial"/>
          <w:b/>
          <w:sz w:val="18"/>
          <w:szCs w:val="18"/>
        </w:rPr>
        <w:t>zhotovitel</w:t>
      </w:r>
      <w:r>
        <w:rPr>
          <w:rFonts w:ascii="Arial" w:hAnsi="Arial" w:cs="Arial"/>
          <w:sz w:val="18"/>
          <w:szCs w:val="18"/>
        </w:rPr>
        <w:t>“)</w:t>
      </w:r>
    </w:p>
    <w:p w:rsidR="00433CD3" w:rsidRDefault="00433CD3" w:rsidP="00433CD3">
      <w:pPr>
        <w:spacing w:before="120"/>
        <w:ind w:firstLine="709"/>
        <w:jc w:val="both"/>
        <w:rPr>
          <w:rFonts w:ascii="Arial" w:hAnsi="Arial" w:cs="Arial"/>
          <w:sz w:val="18"/>
          <w:szCs w:val="18"/>
        </w:rPr>
      </w:pPr>
      <w:proofErr w:type="gramStart"/>
      <w:r>
        <w:rPr>
          <w:rFonts w:ascii="Arial" w:hAnsi="Arial" w:cs="Arial"/>
          <w:b/>
          <w:sz w:val="18"/>
          <w:szCs w:val="18"/>
        </w:rPr>
        <w:t>n a   s t r a n ě   d r u h é</w:t>
      </w:r>
      <w:proofErr w:type="gramEnd"/>
    </w:p>
    <w:p w:rsidR="00433CD3" w:rsidRDefault="00433CD3" w:rsidP="00433CD3">
      <w:pPr>
        <w:spacing w:before="120"/>
        <w:ind w:left="709"/>
        <w:jc w:val="both"/>
        <w:rPr>
          <w:rFonts w:ascii="Arial" w:hAnsi="Arial" w:cs="Arial"/>
          <w:sz w:val="18"/>
          <w:szCs w:val="18"/>
        </w:rPr>
      </w:pPr>
      <w:r>
        <w:rPr>
          <w:rFonts w:ascii="Arial" w:hAnsi="Arial" w:cs="Arial"/>
          <w:sz w:val="18"/>
          <w:szCs w:val="18"/>
        </w:rPr>
        <w:t xml:space="preserve">(Objednatel a zhotovitel dále společně jako </w:t>
      </w:r>
      <w:r>
        <w:rPr>
          <w:rFonts w:ascii="Arial" w:hAnsi="Arial" w:cs="Arial"/>
          <w:b/>
          <w:sz w:val="18"/>
          <w:szCs w:val="18"/>
        </w:rPr>
        <w:t xml:space="preserve">„smluvní strany“ </w:t>
      </w:r>
      <w:r>
        <w:rPr>
          <w:rFonts w:ascii="Arial" w:hAnsi="Arial" w:cs="Arial"/>
          <w:sz w:val="18"/>
          <w:szCs w:val="18"/>
        </w:rPr>
        <w:t xml:space="preserve">nebo každý jednotlivě jako </w:t>
      </w:r>
      <w:r>
        <w:rPr>
          <w:rFonts w:ascii="Arial" w:hAnsi="Arial" w:cs="Arial"/>
          <w:b/>
          <w:sz w:val="18"/>
          <w:szCs w:val="18"/>
        </w:rPr>
        <w:t>„smluvní strana“</w:t>
      </w:r>
      <w:r>
        <w:rPr>
          <w:rFonts w:ascii="Arial" w:hAnsi="Arial" w:cs="Arial"/>
          <w:sz w:val="18"/>
          <w:szCs w:val="18"/>
        </w:rPr>
        <w:t>)</w:t>
      </w:r>
    </w:p>
    <w:p w:rsidR="00433CD3" w:rsidRDefault="00433CD3" w:rsidP="00433CD3">
      <w:pPr>
        <w:pStyle w:val="Nadpis1"/>
        <w:numPr>
          <w:ilvl w:val="0"/>
          <w:numId w:val="0"/>
        </w:numPr>
        <w:tabs>
          <w:tab w:val="left" w:pos="0"/>
        </w:tabs>
        <w:spacing w:before="300"/>
        <w:rPr>
          <w:rFonts w:ascii="Arial" w:hAnsi="Arial" w:cs="Arial"/>
          <w:sz w:val="18"/>
          <w:szCs w:val="18"/>
        </w:rPr>
      </w:pPr>
      <w:r>
        <w:rPr>
          <w:rFonts w:ascii="Arial" w:hAnsi="Arial" w:cs="Arial"/>
          <w:sz w:val="18"/>
          <w:szCs w:val="18"/>
        </w:rPr>
        <w:t xml:space="preserve">I. </w:t>
      </w:r>
    </w:p>
    <w:p w:rsidR="00433CD3" w:rsidRDefault="00433CD3" w:rsidP="00433CD3">
      <w:pPr>
        <w:pStyle w:val="Nadpis1"/>
        <w:numPr>
          <w:ilvl w:val="0"/>
          <w:numId w:val="0"/>
        </w:numPr>
        <w:tabs>
          <w:tab w:val="left" w:pos="0"/>
        </w:tabs>
        <w:spacing w:before="60"/>
        <w:rPr>
          <w:rFonts w:ascii="Arial" w:hAnsi="Arial" w:cs="Arial"/>
          <w:sz w:val="18"/>
          <w:szCs w:val="18"/>
        </w:rPr>
      </w:pPr>
      <w:r>
        <w:rPr>
          <w:rFonts w:ascii="Arial" w:hAnsi="Arial" w:cs="Arial"/>
          <w:sz w:val="18"/>
          <w:szCs w:val="18"/>
        </w:rPr>
        <w:t>Účel smlouvy</w:t>
      </w:r>
    </w:p>
    <w:p w:rsidR="00433CD3" w:rsidRDefault="00433CD3" w:rsidP="00433CD3">
      <w:pPr>
        <w:spacing w:before="200"/>
        <w:jc w:val="both"/>
        <w:rPr>
          <w:rFonts w:ascii="Arial" w:hAnsi="Arial" w:cs="Arial"/>
          <w:sz w:val="18"/>
          <w:szCs w:val="18"/>
        </w:rPr>
      </w:pPr>
      <w:r>
        <w:rPr>
          <w:rFonts w:ascii="Arial" w:hAnsi="Arial" w:cs="Arial"/>
          <w:sz w:val="18"/>
          <w:szCs w:val="18"/>
        </w:rPr>
        <w:t xml:space="preserve">Účelem této smlouvy provedení stavby: </w:t>
      </w:r>
      <w:r w:rsidRPr="00FD78F9">
        <w:rPr>
          <w:rFonts w:ascii="Arial" w:eastAsia="Arial" w:hAnsi="Arial"/>
          <w:b/>
          <w:sz w:val="18"/>
          <w:szCs w:val="18"/>
        </w:rPr>
        <w:t xml:space="preserve">Renovace a sanace podlahy a stěn ve sklepě </w:t>
      </w:r>
      <w:r>
        <w:rPr>
          <w:rFonts w:ascii="Arial" w:eastAsia="Arial" w:hAnsi="Arial"/>
          <w:b/>
          <w:sz w:val="18"/>
          <w:szCs w:val="18"/>
        </w:rPr>
        <w:t xml:space="preserve">budovy </w:t>
      </w:r>
      <w:r w:rsidRPr="00FD78F9">
        <w:rPr>
          <w:rFonts w:ascii="Arial" w:eastAsia="Arial" w:hAnsi="Arial"/>
          <w:b/>
          <w:sz w:val="18"/>
          <w:szCs w:val="18"/>
        </w:rPr>
        <w:t>MŠ</w:t>
      </w:r>
      <w:r>
        <w:rPr>
          <w:rFonts w:ascii="Arial" w:eastAsia="Arial" w:hAnsi="Arial"/>
          <w:b/>
          <w:sz w:val="18"/>
          <w:szCs w:val="18"/>
        </w:rPr>
        <w:t xml:space="preserve"> Sluníčko, Tišnov, p. o.</w:t>
      </w:r>
      <w:r>
        <w:rPr>
          <w:rFonts w:ascii="Arial" w:hAnsi="Arial" w:cs="Arial"/>
          <w:sz w:val="18"/>
          <w:szCs w:val="18"/>
        </w:rPr>
        <w:t xml:space="preserve"> v rozsahu stanoveném touto smlouvou.</w:t>
      </w:r>
    </w:p>
    <w:p w:rsidR="00433CD3" w:rsidRDefault="00433CD3" w:rsidP="00433CD3">
      <w:pPr>
        <w:pStyle w:val="Nadpis1"/>
        <w:numPr>
          <w:ilvl w:val="0"/>
          <w:numId w:val="0"/>
        </w:numPr>
        <w:tabs>
          <w:tab w:val="left" w:pos="0"/>
        </w:tabs>
        <w:spacing w:before="300"/>
        <w:rPr>
          <w:rFonts w:ascii="Arial" w:hAnsi="Arial" w:cs="Arial"/>
          <w:sz w:val="18"/>
          <w:szCs w:val="18"/>
        </w:rPr>
      </w:pPr>
      <w:r>
        <w:rPr>
          <w:rFonts w:ascii="Arial" w:hAnsi="Arial" w:cs="Arial"/>
          <w:sz w:val="18"/>
          <w:szCs w:val="18"/>
        </w:rPr>
        <w:t>II.</w:t>
      </w:r>
    </w:p>
    <w:p w:rsidR="00433CD3" w:rsidRDefault="00433CD3" w:rsidP="00433CD3">
      <w:pPr>
        <w:pStyle w:val="Nadpis1"/>
        <w:numPr>
          <w:ilvl w:val="0"/>
          <w:numId w:val="0"/>
        </w:numPr>
        <w:tabs>
          <w:tab w:val="left" w:pos="0"/>
        </w:tabs>
        <w:spacing w:before="60"/>
        <w:rPr>
          <w:rFonts w:ascii="Arial" w:hAnsi="Arial" w:cs="Arial"/>
          <w:sz w:val="18"/>
          <w:szCs w:val="18"/>
        </w:rPr>
      </w:pPr>
      <w:r>
        <w:rPr>
          <w:rFonts w:ascii="Arial" w:hAnsi="Arial" w:cs="Arial"/>
          <w:sz w:val="18"/>
          <w:szCs w:val="18"/>
        </w:rPr>
        <w:t>Předmět smlouvy</w:t>
      </w:r>
    </w:p>
    <w:p w:rsidR="00433CD3" w:rsidRDefault="00433CD3" w:rsidP="00433CD3">
      <w:pPr>
        <w:spacing w:before="200"/>
        <w:ind w:left="567" w:hanging="567"/>
        <w:jc w:val="both"/>
        <w:rPr>
          <w:rFonts w:ascii="Arial" w:hAnsi="Arial" w:cs="Arial"/>
          <w:sz w:val="18"/>
          <w:szCs w:val="18"/>
        </w:rPr>
      </w:pPr>
      <w:r>
        <w:rPr>
          <w:rFonts w:ascii="Arial" w:hAnsi="Arial" w:cs="Arial"/>
          <w:sz w:val="18"/>
          <w:szCs w:val="18"/>
        </w:rPr>
        <w:t>1.</w:t>
      </w:r>
      <w:r>
        <w:rPr>
          <w:rFonts w:ascii="Arial" w:hAnsi="Arial" w:cs="Arial"/>
          <w:sz w:val="18"/>
          <w:szCs w:val="18"/>
        </w:rPr>
        <w:tab/>
        <w:t xml:space="preserve">Předmětem této smlouvy je provedení díla: </w:t>
      </w:r>
      <w:r w:rsidRPr="00FD78F9">
        <w:rPr>
          <w:rFonts w:ascii="Arial" w:eastAsia="Arial" w:hAnsi="Arial"/>
          <w:b/>
          <w:sz w:val="18"/>
          <w:szCs w:val="18"/>
        </w:rPr>
        <w:t xml:space="preserve">Renovace a sanace podlahy a stěn ve sklepě </w:t>
      </w:r>
      <w:r>
        <w:rPr>
          <w:rFonts w:ascii="Arial" w:eastAsia="Arial" w:hAnsi="Arial"/>
          <w:b/>
          <w:sz w:val="18"/>
          <w:szCs w:val="18"/>
        </w:rPr>
        <w:t xml:space="preserve">budovy </w:t>
      </w:r>
      <w:r w:rsidRPr="00FD78F9">
        <w:rPr>
          <w:rFonts w:ascii="Arial" w:eastAsia="Arial" w:hAnsi="Arial"/>
          <w:b/>
          <w:sz w:val="18"/>
          <w:szCs w:val="18"/>
        </w:rPr>
        <w:t>MŠ</w:t>
      </w:r>
      <w:r>
        <w:rPr>
          <w:rFonts w:ascii="Arial" w:eastAsia="Arial" w:hAnsi="Arial"/>
          <w:b/>
          <w:sz w:val="18"/>
          <w:szCs w:val="18"/>
        </w:rPr>
        <w:t xml:space="preserve"> Sluníčko, Tišnov, p. o.</w:t>
      </w:r>
      <w:r>
        <w:rPr>
          <w:rFonts w:ascii="Arial" w:hAnsi="Arial" w:cs="Arial"/>
          <w:sz w:val="18"/>
          <w:szCs w:val="18"/>
        </w:rPr>
        <w:t xml:space="preserve"> dle níže uvedených dokumentů (dále také jen jako „</w:t>
      </w:r>
      <w:r>
        <w:rPr>
          <w:rFonts w:ascii="Arial" w:hAnsi="Arial" w:cs="Arial"/>
          <w:b/>
          <w:sz w:val="18"/>
          <w:szCs w:val="18"/>
        </w:rPr>
        <w:t>dílo</w:t>
      </w:r>
      <w:r>
        <w:rPr>
          <w:rFonts w:ascii="Arial" w:hAnsi="Arial" w:cs="Arial"/>
          <w:sz w:val="18"/>
          <w:szCs w:val="18"/>
        </w:rPr>
        <w:t xml:space="preserve">“). Zhotovitel se zavazuje, že dílo provede a předá objednateli na své nebezpečí a za dále sjednaných podmínek. </w:t>
      </w:r>
    </w:p>
    <w:p w:rsidR="00433CD3" w:rsidRDefault="00433CD3" w:rsidP="00433CD3">
      <w:pPr>
        <w:numPr>
          <w:ilvl w:val="0"/>
          <w:numId w:val="7"/>
        </w:numPr>
        <w:tabs>
          <w:tab w:val="left" w:pos="567"/>
        </w:tabs>
        <w:spacing w:before="200"/>
        <w:ind w:left="567" w:hanging="567"/>
        <w:jc w:val="both"/>
        <w:rPr>
          <w:rFonts w:ascii="Arial" w:hAnsi="Arial" w:cs="Arial"/>
          <w:sz w:val="18"/>
          <w:szCs w:val="18"/>
        </w:rPr>
      </w:pPr>
      <w:r>
        <w:rPr>
          <w:rFonts w:ascii="Arial" w:hAnsi="Arial" w:cs="Arial"/>
          <w:sz w:val="18"/>
          <w:szCs w:val="18"/>
        </w:rPr>
        <w:t xml:space="preserve">Přesná specifikace díla je určena následujícími dokumenty: </w:t>
      </w:r>
    </w:p>
    <w:p w:rsidR="00433CD3" w:rsidRDefault="00433CD3" w:rsidP="00433CD3">
      <w:pPr>
        <w:numPr>
          <w:ilvl w:val="0"/>
          <w:numId w:val="10"/>
        </w:numPr>
        <w:spacing w:before="120"/>
        <w:ind w:left="993" w:hanging="153"/>
        <w:jc w:val="both"/>
        <w:rPr>
          <w:rFonts w:ascii="Arial" w:hAnsi="Arial" w:cs="Arial"/>
          <w:sz w:val="18"/>
          <w:szCs w:val="18"/>
        </w:rPr>
      </w:pPr>
      <w:r>
        <w:rPr>
          <w:rFonts w:ascii="Arial" w:hAnsi="Arial" w:cs="Arial"/>
          <w:sz w:val="18"/>
          <w:szCs w:val="18"/>
        </w:rPr>
        <w:t>Položkovým rozpočtem viz příloha č. 1 k této smlouvě.</w:t>
      </w:r>
    </w:p>
    <w:p w:rsidR="00433CD3" w:rsidRDefault="00433CD3" w:rsidP="00433CD3">
      <w:pPr>
        <w:pStyle w:val="Nadpis1"/>
        <w:numPr>
          <w:ilvl w:val="0"/>
          <w:numId w:val="0"/>
        </w:numPr>
        <w:tabs>
          <w:tab w:val="left" w:pos="0"/>
        </w:tabs>
        <w:spacing w:before="300"/>
        <w:rPr>
          <w:rFonts w:ascii="Arial" w:hAnsi="Arial" w:cs="Arial"/>
          <w:sz w:val="18"/>
          <w:szCs w:val="18"/>
        </w:rPr>
      </w:pPr>
      <w:r>
        <w:rPr>
          <w:rFonts w:ascii="Arial" w:hAnsi="Arial" w:cs="Arial"/>
          <w:sz w:val="18"/>
          <w:szCs w:val="18"/>
        </w:rPr>
        <w:t xml:space="preserve">III. </w:t>
      </w:r>
    </w:p>
    <w:p w:rsidR="00433CD3" w:rsidRDefault="00433CD3" w:rsidP="00433CD3">
      <w:pPr>
        <w:pStyle w:val="Nadpis1"/>
        <w:numPr>
          <w:ilvl w:val="0"/>
          <w:numId w:val="0"/>
        </w:numPr>
        <w:tabs>
          <w:tab w:val="left" w:pos="0"/>
        </w:tabs>
        <w:spacing w:before="60"/>
        <w:rPr>
          <w:rFonts w:ascii="Arial" w:hAnsi="Arial" w:cs="Arial"/>
          <w:sz w:val="18"/>
          <w:szCs w:val="18"/>
        </w:rPr>
      </w:pPr>
      <w:r>
        <w:rPr>
          <w:rFonts w:ascii="Arial" w:hAnsi="Arial" w:cs="Arial"/>
          <w:sz w:val="18"/>
          <w:szCs w:val="18"/>
        </w:rPr>
        <w:t>Doba provedení díla</w:t>
      </w:r>
    </w:p>
    <w:p w:rsidR="00433CD3" w:rsidRDefault="00433CD3" w:rsidP="00433CD3">
      <w:pPr>
        <w:pStyle w:val="Zkladntext"/>
        <w:spacing w:before="200"/>
        <w:ind w:left="567" w:hanging="567"/>
        <w:rPr>
          <w:rFonts w:ascii="Arial" w:hAnsi="Arial" w:cs="Arial"/>
          <w:sz w:val="18"/>
          <w:szCs w:val="18"/>
        </w:rPr>
      </w:pPr>
      <w:r>
        <w:rPr>
          <w:rFonts w:ascii="Arial" w:hAnsi="Arial" w:cs="Arial"/>
          <w:sz w:val="18"/>
          <w:szCs w:val="18"/>
        </w:rPr>
        <w:t>1.</w:t>
      </w:r>
      <w:r>
        <w:rPr>
          <w:rFonts w:ascii="Arial" w:hAnsi="Arial" w:cs="Arial"/>
          <w:sz w:val="18"/>
          <w:szCs w:val="18"/>
        </w:rPr>
        <w:tab/>
        <w:t xml:space="preserve">Zhotovitel je povinen zahájit provádění díla převzetím staveniště, a to </w:t>
      </w:r>
      <w:r w:rsidRPr="00BB4D50">
        <w:rPr>
          <w:rFonts w:ascii="Arial" w:hAnsi="Arial" w:cs="Arial"/>
          <w:b/>
          <w:sz w:val="18"/>
          <w:szCs w:val="18"/>
        </w:rPr>
        <w:t>8. 1. – 19. 1. 2024</w:t>
      </w:r>
      <w:r>
        <w:rPr>
          <w:rFonts w:ascii="Arial" w:hAnsi="Arial" w:cs="Arial"/>
          <w:sz w:val="18"/>
          <w:szCs w:val="18"/>
        </w:rPr>
        <w:t>. Doba realizace se stanovuje na 2 týdny.</w:t>
      </w:r>
    </w:p>
    <w:p w:rsidR="00433CD3" w:rsidRDefault="00433CD3" w:rsidP="00433CD3">
      <w:pPr>
        <w:pStyle w:val="Zkladntext"/>
        <w:spacing w:before="120"/>
        <w:ind w:left="567"/>
        <w:rPr>
          <w:rFonts w:ascii="Arial" w:hAnsi="Arial" w:cs="Arial"/>
          <w:sz w:val="18"/>
          <w:szCs w:val="18"/>
        </w:rPr>
      </w:pPr>
      <w:r>
        <w:rPr>
          <w:rFonts w:ascii="Arial" w:hAnsi="Arial" w:cs="Arial"/>
          <w:sz w:val="18"/>
          <w:szCs w:val="18"/>
        </w:rPr>
        <w:t>Ukončení realizace stavby (díla) a jeho předání objednateli se rozumí bez takových vad a nedodělků, které by bránily jejímu řádnému užívání a kolaudaci stavby (díla).</w:t>
      </w:r>
    </w:p>
    <w:p w:rsidR="00433CD3" w:rsidRDefault="00433CD3" w:rsidP="00433CD3">
      <w:pPr>
        <w:pStyle w:val="Zkladntext"/>
        <w:spacing w:before="200"/>
        <w:ind w:left="567" w:hanging="567"/>
        <w:rPr>
          <w:rFonts w:ascii="Arial" w:hAnsi="Arial" w:cs="Arial"/>
          <w:sz w:val="18"/>
          <w:szCs w:val="18"/>
        </w:rPr>
      </w:pPr>
      <w:r>
        <w:rPr>
          <w:rFonts w:ascii="Arial" w:hAnsi="Arial" w:cs="Arial"/>
          <w:sz w:val="18"/>
          <w:szCs w:val="18"/>
        </w:rPr>
        <w:t>2.</w:t>
      </w:r>
      <w:r>
        <w:rPr>
          <w:rFonts w:ascii="Arial" w:hAnsi="Arial" w:cs="Arial"/>
          <w:sz w:val="18"/>
          <w:szCs w:val="18"/>
        </w:rPr>
        <w:tab/>
        <w:t>Doba provedení díla může být dohodou smluvních stran posunuta z důvodu špatných klimatických podmínek, které by měly narušit technologické a BOZP normy a příslušné předpisy týkající se díla nebo které by měly vést k nemožnosti plnění. O těchto případných klimatických podmínkách je zhotovitel povinen objednatele bez prodlení písemně informovat a zaznamenat dobu jejich trvání. Zhotovitel je z těchto důvodů oprávněn provádění díla po nezbytnou dobu přerušit.</w:t>
      </w:r>
    </w:p>
    <w:p w:rsidR="00433CD3" w:rsidRDefault="00433CD3" w:rsidP="00433CD3">
      <w:pPr>
        <w:pStyle w:val="Zkladntext"/>
        <w:spacing w:before="200"/>
        <w:ind w:left="567" w:hanging="567"/>
        <w:rPr>
          <w:rFonts w:ascii="Arial" w:hAnsi="Arial" w:cs="Arial"/>
          <w:sz w:val="18"/>
          <w:szCs w:val="18"/>
        </w:rPr>
      </w:pPr>
      <w:r>
        <w:rPr>
          <w:rFonts w:ascii="Arial" w:hAnsi="Arial" w:cs="Arial"/>
          <w:sz w:val="18"/>
          <w:szCs w:val="18"/>
        </w:rPr>
        <w:lastRenderedPageBreak/>
        <w:t>3.</w:t>
      </w:r>
      <w:r>
        <w:rPr>
          <w:rFonts w:ascii="Arial" w:hAnsi="Arial" w:cs="Arial"/>
          <w:sz w:val="18"/>
          <w:szCs w:val="18"/>
        </w:rPr>
        <w:tab/>
        <w:t>Zhotovitel je oprávněn dokončit a předat dílo objednateli dříve než je uvedeno v odst. 1 tohoto článku smlouvy.</w:t>
      </w:r>
    </w:p>
    <w:p w:rsidR="00433CD3" w:rsidRDefault="00433CD3" w:rsidP="00433CD3">
      <w:pPr>
        <w:pStyle w:val="Nadpis1"/>
        <w:numPr>
          <w:ilvl w:val="0"/>
          <w:numId w:val="0"/>
        </w:numPr>
        <w:tabs>
          <w:tab w:val="left" w:pos="0"/>
        </w:tabs>
        <w:spacing w:before="300"/>
        <w:rPr>
          <w:rFonts w:ascii="Arial" w:hAnsi="Arial" w:cs="Arial"/>
          <w:sz w:val="18"/>
          <w:szCs w:val="18"/>
        </w:rPr>
      </w:pPr>
      <w:r>
        <w:rPr>
          <w:rFonts w:ascii="Arial" w:hAnsi="Arial" w:cs="Arial"/>
          <w:sz w:val="18"/>
          <w:szCs w:val="18"/>
        </w:rPr>
        <w:t>IV.</w:t>
      </w:r>
    </w:p>
    <w:p w:rsidR="00433CD3" w:rsidRDefault="00433CD3" w:rsidP="00433CD3">
      <w:pPr>
        <w:pStyle w:val="Nadpis1"/>
        <w:numPr>
          <w:ilvl w:val="0"/>
          <w:numId w:val="0"/>
        </w:numPr>
        <w:tabs>
          <w:tab w:val="left" w:pos="0"/>
        </w:tabs>
        <w:spacing w:before="60"/>
        <w:rPr>
          <w:rFonts w:ascii="Arial" w:hAnsi="Arial" w:cs="Arial"/>
          <w:sz w:val="18"/>
          <w:szCs w:val="18"/>
        </w:rPr>
      </w:pPr>
      <w:r>
        <w:rPr>
          <w:rFonts w:ascii="Arial" w:hAnsi="Arial" w:cs="Arial"/>
          <w:sz w:val="18"/>
          <w:szCs w:val="18"/>
        </w:rPr>
        <w:t>Cena díla</w:t>
      </w:r>
    </w:p>
    <w:p w:rsidR="00433CD3" w:rsidRDefault="00433CD3" w:rsidP="00433CD3">
      <w:pPr>
        <w:pStyle w:val="Zkladntext"/>
        <w:spacing w:before="200"/>
        <w:ind w:left="567" w:hanging="567"/>
        <w:rPr>
          <w:rFonts w:ascii="Arial" w:hAnsi="Arial" w:cs="Arial"/>
          <w:sz w:val="18"/>
          <w:szCs w:val="18"/>
        </w:rPr>
      </w:pPr>
      <w:r>
        <w:rPr>
          <w:rFonts w:ascii="Arial" w:hAnsi="Arial" w:cs="Arial"/>
          <w:sz w:val="18"/>
          <w:szCs w:val="18"/>
        </w:rPr>
        <w:t>1.</w:t>
      </w:r>
      <w:r>
        <w:rPr>
          <w:rFonts w:ascii="Arial" w:hAnsi="Arial" w:cs="Arial"/>
          <w:sz w:val="18"/>
          <w:szCs w:val="18"/>
        </w:rPr>
        <w:tab/>
        <w:t>Cena za provedení díla dle této smlouvy (dále také jen jako „c</w:t>
      </w:r>
      <w:r>
        <w:rPr>
          <w:rFonts w:ascii="Arial" w:hAnsi="Arial" w:cs="Arial"/>
          <w:b/>
          <w:sz w:val="18"/>
          <w:szCs w:val="18"/>
        </w:rPr>
        <w:t>ena díla</w:t>
      </w:r>
      <w:r>
        <w:rPr>
          <w:rFonts w:ascii="Arial" w:hAnsi="Arial" w:cs="Arial"/>
          <w:sz w:val="18"/>
          <w:szCs w:val="18"/>
        </w:rPr>
        <w:t xml:space="preserve">“) je sjednána v souladu se zákonem č. 526/1990 Sb., ve znění pozdějších předpisů, dohodou smluvních stran a její celková výše </w:t>
      </w:r>
      <w:proofErr w:type="gramStart"/>
      <w:r>
        <w:rPr>
          <w:rFonts w:ascii="Arial" w:hAnsi="Arial" w:cs="Arial"/>
          <w:sz w:val="18"/>
          <w:szCs w:val="18"/>
        </w:rPr>
        <w:t xml:space="preserve">činí  </w:t>
      </w:r>
      <w:r w:rsidRPr="00FE5F50">
        <w:rPr>
          <w:rFonts w:ascii="Arial" w:hAnsi="Arial" w:cs="Arial"/>
          <w:b/>
          <w:sz w:val="18"/>
          <w:szCs w:val="18"/>
        </w:rPr>
        <w:t>68 600</w:t>
      </w:r>
      <w:proofErr w:type="gramEnd"/>
      <w:r>
        <w:rPr>
          <w:rFonts w:ascii="Arial" w:hAnsi="Arial" w:cs="Arial"/>
          <w:b/>
          <w:sz w:val="18"/>
          <w:szCs w:val="18"/>
        </w:rPr>
        <w:t xml:space="preserve"> Kč</w:t>
      </w:r>
      <w:r>
        <w:rPr>
          <w:rFonts w:ascii="Arial" w:hAnsi="Arial" w:cs="Arial"/>
          <w:sz w:val="18"/>
          <w:szCs w:val="18"/>
        </w:rPr>
        <w:t xml:space="preserve"> </w:t>
      </w:r>
      <w:r>
        <w:rPr>
          <w:rFonts w:ascii="Arial" w:hAnsi="Arial" w:cs="Arial"/>
          <w:b/>
          <w:sz w:val="18"/>
          <w:szCs w:val="18"/>
        </w:rPr>
        <w:t>bez DPH</w:t>
      </w:r>
      <w:r>
        <w:rPr>
          <w:rFonts w:ascii="Arial" w:hAnsi="Arial" w:cs="Arial"/>
          <w:sz w:val="18"/>
          <w:szCs w:val="18"/>
        </w:rPr>
        <w:t xml:space="preserve">. </w:t>
      </w:r>
    </w:p>
    <w:p w:rsidR="00433CD3" w:rsidRDefault="00433CD3" w:rsidP="00433CD3">
      <w:pPr>
        <w:pStyle w:val="Zkladntext"/>
        <w:spacing w:before="200"/>
        <w:ind w:left="567" w:hanging="567"/>
        <w:rPr>
          <w:rFonts w:ascii="Arial" w:hAnsi="Arial" w:cs="Arial"/>
          <w:sz w:val="18"/>
          <w:szCs w:val="18"/>
        </w:rPr>
      </w:pPr>
      <w:r>
        <w:rPr>
          <w:rFonts w:ascii="Arial" w:hAnsi="Arial" w:cs="Arial"/>
          <w:sz w:val="18"/>
          <w:szCs w:val="18"/>
        </w:rPr>
        <w:t>2.</w:t>
      </w:r>
      <w:r>
        <w:rPr>
          <w:rFonts w:ascii="Arial" w:hAnsi="Arial" w:cs="Arial"/>
          <w:sz w:val="18"/>
          <w:szCs w:val="18"/>
        </w:rPr>
        <w:tab/>
        <w:t>K ceně díla je zhotovitel oprávněn účtovat DPH v zákonem stanovené a aktuálně platné výši.</w:t>
      </w:r>
    </w:p>
    <w:p w:rsidR="00433CD3" w:rsidRDefault="00433CD3" w:rsidP="00433CD3">
      <w:pPr>
        <w:pStyle w:val="Zkladntext"/>
        <w:spacing w:before="200"/>
        <w:ind w:left="567" w:hanging="567"/>
        <w:rPr>
          <w:rFonts w:ascii="Arial" w:hAnsi="Arial" w:cs="Arial"/>
          <w:sz w:val="18"/>
          <w:szCs w:val="18"/>
        </w:rPr>
      </w:pPr>
      <w:r>
        <w:rPr>
          <w:rFonts w:ascii="Arial" w:hAnsi="Arial" w:cs="Arial"/>
          <w:sz w:val="18"/>
          <w:szCs w:val="18"/>
        </w:rPr>
        <w:t>3.</w:t>
      </w:r>
      <w:r>
        <w:rPr>
          <w:rFonts w:ascii="Arial" w:hAnsi="Arial" w:cs="Arial"/>
          <w:sz w:val="18"/>
          <w:szCs w:val="18"/>
        </w:rPr>
        <w:tab/>
        <w:t>Cena díla zahrnuje i všechny náklady zhotovitele nutné k vybudování, provozu a demontáži zařízení staveniště a k vyklizení staveniště, a to až do sjednané doby provedení díla.</w:t>
      </w:r>
    </w:p>
    <w:p w:rsidR="00433CD3" w:rsidRDefault="00433CD3" w:rsidP="00433CD3">
      <w:pPr>
        <w:pStyle w:val="Nadpis1"/>
        <w:numPr>
          <w:ilvl w:val="0"/>
          <w:numId w:val="0"/>
        </w:numPr>
        <w:tabs>
          <w:tab w:val="left" w:pos="0"/>
        </w:tabs>
        <w:spacing w:before="300"/>
        <w:rPr>
          <w:rFonts w:ascii="Arial" w:hAnsi="Arial" w:cs="Arial"/>
          <w:sz w:val="18"/>
          <w:szCs w:val="18"/>
        </w:rPr>
      </w:pPr>
      <w:r>
        <w:rPr>
          <w:rFonts w:ascii="Arial" w:hAnsi="Arial" w:cs="Arial"/>
          <w:sz w:val="18"/>
          <w:szCs w:val="18"/>
        </w:rPr>
        <w:t>V.</w:t>
      </w:r>
    </w:p>
    <w:p w:rsidR="00433CD3" w:rsidRDefault="00433CD3" w:rsidP="00433CD3">
      <w:pPr>
        <w:pStyle w:val="Zkladntext"/>
        <w:spacing w:before="60"/>
        <w:ind w:left="703" w:hanging="703"/>
        <w:jc w:val="center"/>
        <w:rPr>
          <w:rFonts w:ascii="Arial" w:hAnsi="Arial" w:cs="Arial"/>
          <w:sz w:val="18"/>
          <w:szCs w:val="18"/>
        </w:rPr>
      </w:pPr>
      <w:r>
        <w:rPr>
          <w:rFonts w:ascii="Arial" w:hAnsi="Arial" w:cs="Arial"/>
          <w:b/>
          <w:sz w:val="18"/>
          <w:szCs w:val="18"/>
        </w:rPr>
        <w:t>Platební podmínky</w:t>
      </w:r>
    </w:p>
    <w:p w:rsidR="00433CD3" w:rsidRDefault="00433CD3" w:rsidP="00433CD3">
      <w:pPr>
        <w:pStyle w:val="Nadpis1"/>
        <w:numPr>
          <w:ilvl w:val="0"/>
          <w:numId w:val="5"/>
        </w:numPr>
        <w:tabs>
          <w:tab w:val="left" w:pos="0"/>
        </w:tabs>
        <w:spacing w:before="300"/>
        <w:ind w:left="567" w:hanging="567"/>
        <w:jc w:val="left"/>
        <w:rPr>
          <w:rFonts w:ascii="Arial" w:hAnsi="Arial" w:cs="Arial"/>
          <w:b w:val="0"/>
          <w:sz w:val="18"/>
          <w:szCs w:val="18"/>
        </w:rPr>
      </w:pPr>
      <w:r>
        <w:rPr>
          <w:rFonts w:ascii="Arial" w:hAnsi="Arial" w:cs="Arial"/>
          <w:b w:val="0"/>
          <w:sz w:val="18"/>
          <w:szCs w:val="18"/>
        </w:rPr>
        <w:t>Zhotovitel se s objednatelem dohodli na úhradě fakturou. Před vystavením faktury bude objednateli předložen zjišťovací protokol o provedených stavebních pracích. Objednatel je povinen se k tomuto protokolu vyjádřit nejpozději do 3 pracovních dnů ode dne jeho obdržení (nevyjádří-li se ve stanovené lhůtě, má se za to, že s protokolem souhlasí).</w:t>
      </w:r>
    </w:p>
    <w:p w:rsidR="00433CD3" w:rsidRDefault="00433CD3" w:rsidP="00433CD3">
      <w:pPr>
        <w:pStyle w:val="Nadpis1"/>
        <w:numPr>
          <w:ilvl w:val="0"/>
          <w:numId w:val="5"/>
        </w:numPr>
        <w:tabs>
          <w:tab w:val="left" w:pos="0"/>
        </w:tabs>
        <w:spacing w:before="300"/>
        <w:ind w:left="567" w:hanging="567"/>
        <w:jc w:val="left"/>
        <w:rPr>
          <w:rFonts w:ascii="Arial" w:hAnsi="Arial" w:cs="Arial"/>
          <w:b w:val="0"/>
          <w:sz w:val="18"/>
          <w:szCs w:val="18"/>
        </w:rPr>
      </w:pPr>
      <w:r>
        <w:rPr>
          <w:rFonts w:ascii="Arial" w:hAnsi="Arial" w:cs="Arial"/>
          <w:b w:val="0"/>
          <w:sz w:val="18"/>
          <w:szCs w:val="18"/>
        </w:rPr>
        <w:t>Na základě oboustranně odsouhlaseného zjišťovacího protokolu o provedených stavebních pracích předloží zhotovitel objednateli nejpozději do patnáctého dne následujícího měsíce fakturu (daňový doklad) za provedené práce. Součástí faktury musí být zjišťovací protokol o provedených stavebních pracích odsouhlasený zástupcem objednatele.</w:t>
      </w:r>
    </w:p>
    <w:p w:rsidR="00433CD3" w:rsidRDefault="00433CD3" w:rsidP="00433CD3">
      <w:pPr>
        <w:pStyle w:val="Nadpis1"/>
        <w:numPr>
          <w:ilvl w:val="0"/>
          <w:numId w:val="5"/>
        </w:numPr>
        <w:tabs>
          <w:tab w:val="left" w:pos="0"/>
        </w:tabs>
        <w:spacing w:before="300"/>
        <w:ind w:left="567" w:hanging="567"/>
        <w:jc w:val="left"/>
        <w:rPr>
          <w:rFonts w:ascii="Arial" w:hAnsi="Arial" w:cs="Arial"/>
          <w:b w:val="0"/>
          <w:sz w:val="18"/>
          <w:szCs w:val="18"/>
        </w:rPr>
      </w:pPr>
      <w:r>
        <w:rPr>
          <w:rFonts w:ascii="Arial" w:hAnsi="Arial" w:cs="Arial"/>
          <w:b w:val="0"/>
          <w:sz w:val="18"/>
          <w:szCs w:val="18"/>
        </w:rPr>
        <w:t>Platební doklady budou obsahovat následující identifikační údaje a náležitosti: označení a číslo faktury, název, sídlo, IČO, DIČ, bankovní spojení, datum odeslání a lhůtu splatnosti, předmět platby, fakturovanou finanční částku a způsob platby, razítko a podpis zhotovitele, údaje pro daňové účely.</w:t>
      </w:r>
    </w:p>
    <w:p w:rsidR="00433CD3" w:rsidRDefault="00433CD3" w:rsidP="00433CD3">
      <w:pPr>
        <w:pStyle w:val="Nadpis1"/>
        <w:numPr>
          <w:ilvl w:val="0"/>
          <w:numId w:val="5"/>
        </w:numPr>
        <w:tabs>
          <w:tab w:val="left" w:pos="0"/>
        </w:tabs>
        <w:spacing w:before="300"/>
        <w:ind w:left="567" w:hanging="567"/>
        <w:jc w:val="left"/>
        <w:rPr>
          <w:rFonts w:ascii="Arial" w:hAnsi="Arial" w:cs="Arial"/>
          <w:b w:val="0"/>
          <w:sz w:val="18"/>
          <w:szCs w:val="18"/>
        </w:rPr>
      </w:pPr>
      <w:r>
        <w:rPr>
          <w:rFonts w:ascii="Arial" w:hAnsi="Arial" w:cs="Arial"/>
          <w:b w:val="0"/>
          <w:sz w:val="18"/>
          <w:szCs w:val="18"/>
        </w:rPr>
        <w:t>V případě, že faktura bude obsahovat nesprávné nebo neúplné údaje, je objednatel oprávněn fakturu vrátit zhotoviteli do data její smluvní splatnosti. Zhotovitel podle charakteru nedostatků fakturu opraví nebo vystaví novou. Vrácením faktury přestává běžet původní lhůta splatnosti, ta běží znovu ode dne doručení opravené nebo nové faktury objednateli.</w:t>
      </w:r>
    </w:p>
    <w:p w:rsidR="00433CD3" w:rsidRDefault="00433CD3" w:rsidP="00433CD3">
      <w:pPr>
        <w:pStyle w:val="Nadpis1"/>
        <w:numPr>
          <w:ilvl w:val="0"/>
          <w:numId w:val="5"/>
        </w:numPr>
        <w:tabs>
          <w:tab w:val="left" w:pos="0"/>
        </w:tabs>
        <w:spacing w:before="300"/>
        <w:ind w:left="567" w:hanging="567"/>
        <w:jc w:val="left"/>
        <w:rPr>
          <w:rFonts w:ascii="Arial" w:hAnsi="Arial" w:cs="Arial"/>
          <w:sz w:val="18"/>
          <w:szCs w:val="18"/>
        </w:rPr>
      </w:pPr>
      <w:r>
        <w:rPr>
          <w:rFonts w:ascii="Arial" w:hAnsi="Arial" w:cs="Arial"/>
          <w:b w:val="0"/>
          <w:sz w:val="18"/>
          <w:szCs w:val="18"/>
        </w:rPr>
        <w:t xml:space="preserve">Lhůta splatnosti faktury činí 14 dní ode dne doručení faktury objednateli. Dnem zaplacení se rozumí den odepsání fakturované částky z bankovního účtu objednatele ve prospěch bankovního účtu zhotovitele. V případě nejasností se má za to, že faktura byla doručena objednateli 3 dny po jejím odeslání. </w:t>
      </w:r>
    </w:p>
    <w:p w:rsidR="00433CD3" w:rsidRDefault="00433CD3" w:rsidP="00433CD3">
      <w:pPr>
        <w:pStyle w:val="Nadpis1"/>
        <w:numPr>
          <w:ilvl w:val="0"/>
          <w:numId w:val="0"/>
        </w:numPr>
        <w:tabs>
          <w:tab w:val="left" w:pos="0"/>
        </w:tabs>
        <w:spacing w:before="300"/>
        <w:rPr>
          <w:rFonts w:ascii="Arial" w:hAnsi="Arial" w:cs="Arial"/>
          <w:sz w:val="18"/>
          <w:szCs w:val="18"/>
        </w:rPr>
      </w:pPr>
      <w:r>
        <w:rPr>
          <w:rFonts w:ascii="Arial" w:hAnsi="Arial" w:cs="Arial"/>
          <w:sz w:val="18"/>
          <w:szCs w:val="18"/>
        </w:rPr>
        <w:t>VI.</w:t>
      </w:r>
    </w:p>
    <w:p w:rsidR="00433CD3" w:rsidRDefault="00433CD3" w:rsidP="00433CD3">
      <w:pPr>
        <w:pStyle w:val="Zkladntext"/>
        <w:spacing w:before="60"/>
        <w:jc w:val="center"/>
        <w:rPr>
          <w:rFonts w:ascii="Arial" w:hAnsi="Arial" w:cs="Arial"/>
          <w:sz w:val="18"/>
          <w:szCs w:val="18"/>
        </w:rPr>
      </w:pPr>
      <w:r>
        <w:rPr>
          <w:rFonts w:ascii="Arial" w:hAnsi="Arial" w:cs="Arial"/>
          <w:b/>
          <w:sz w:val="18"/>
          <w:szCs w:val="18"/>
        </w:rPr>
        <w:t xml:space="preserve">Podmínky provádění díla, práva a povinnosti </w:t>
      </w:r>
    </w:p>
    <w:p w:rsidR="00433CD3" w:rsidRDefault="00433CD3" w:rsidP="00433CD3">
      <w:pPr>
        <w:pStyle w:val="Zkladntext"/>
        <w:tabs>
          <w:tab w:val="left" w:pos="567"/>
        </w:tabs>
        <w:spacing w:before="200"/>
        <w:rPr>
          <w:rFonts w:ascii="Arial" w:hAnsi="Arial" w:cs="Arial"/>
          <w:sz w:val="18"/>
          <w:szCs w:val="18"/>
        </w:rPr>
      </w:pPr>
      <w:r>
        <w:rPr>
          <w:rFonts w:ascii="Arial" w:hAnsi="Arial" w:cs="Arial"/>
          <w:sz w:val="18"/>
          <w:szCs w:val="18"/>
        </w:rPr>
        <w:t xml:space="preserve">Smluvní strany podpisem této smlouvy prohlašují, že se před podpisem této smlouvy seznámily s dokumenty uvedenými v bodě 2 článku II. této smlouvy a jsou s nimi bez výhrad srozuměny. Zhotovitel je povinen provádět dílo za podmínek v ní uvedených. </w:t>
      </w:r>
    </w:p>
    <w:p w:rsidR="00433CD3" w:rsidRDefault="00433CD3" w:rsidP="00433CD3">
      <w:pPr>
        <w:pStyle w:val="Zkladntext"/>
        <w:tabs>
          <w:tab w:val="left" w:pos="567"/>
        </w:tabs>
        <w:spacing w:before="200"/>
        <w:ind w:left="567"/>
        <w:rPr>
          <w:rFonts w:ascii="Arial" w:hAnsi="Arial" w:cs="Arial"/>
          <w:sz w:val="18"/>
          <w:szCs w:val="18"/>
        </w:rPr>
      </w:pPr>
    </w:p>
    <w:p w:rsidR="00433CD3" w:rsidRDefault="00433CD3" w:rsidP="00433CD3">
      <w:pPr>
        <w:jc w:val="both"/>
        <w:rPr>
          <w:rFonts w:ascii="Arial" w:hAnsi="Arial" w:cs="Arial"/>
          <w:sz w:val="18"/>
          <w:szCs w:val="18"/>
        </w:rPr>
      </w:pPr>
      <w:r w:rsidRPr="00BD3DFF">
        <w:rPr>
          <w:rFonts w:ascii="Arial" w:hAnsi="Arial" w:cs="Arial"/>
          <w:sz w:val="18"/>
          <w:szCs w:val="18"/>
        </w:rPr>
        <w:t>Zhotovitel:</w:t>
      </w:r>
    </w:p>
    <w:p w:rsidR="00433CD3" w:rsidRPr="00BD3DFF" w:rsidRDefault="00433CD3" w:rsidP="00433CD3">
      <w:pPr>
        <w:jc w:val="both"/>
        <w:rPr>
          <w:rFonts w:ascii="Arial" w:hAnsi="Arial" w:cs="Arial"/>
          <w:sz w:val="18"/>
          <w:szCs w:val="18"/>
        </w:rPr>
      </w:pPr>
      <w:r>
        <w:rPr>
          <w:rFonts w:ascii="Arial" w:hAnsi="Arial" w:cs="Arial"/>
          <w:sz w:val="18"/>
          <w:szCs w:val="18"/>
        </w:rPr>
        <w:t xml:space="preserve">1. </w:t>
      </w:r>
      <w:r w:rsidRPr="00BD3DFF">
        <w:rPr>
          <w:rFonts w:ascii="Arial" w:hAnsi="Arial" w:cs="Arial"/>
          <w:sz w:val="18"/>
          <w:szCs w:val="18"/>
        </w:rPr>
        <w:t>Je oprávněn požadovat po objednateli poskytnutí nezbytných informací, podkladů nutných pro činnost dle této smlouvy.</w:t>
      </w:r>
    </w:p>
    <w:p w:rsidR="00433CD3" w:rsidRPr="00BD3DFF" w:rsidRDefault="00433CD3" w:rsidP="00433CD3">
      <w:pPr>
        <w:widowControl w:val="0"/>
        <w:numPr>
          <w:ilvl w:val="0"/>
          <w:numId w:val="11"/>
        </w:numPr>
        <w:overflowPunct/>
        <w:autoSpaceDE/>
        <w:jc w:val="both"/>
        <w:textAlignment w:val="auto"/>
        <w:rPr>
          <w:rFonts w:ascii="Arial" w:hAnsi="Arial" w:cs="Arial"/>
          <w:sz w:val="18"/>
          <w:szCs w:val="18"/>
        </w:rPr>
      </w:pPr>
      <w:r w:rsidRPr="00BD3DFF">
        <w:rPr>
          <w:rFonts w:ascii="Arial" w:hAnsi="Arial" w:cs="Arial"/>
          <w:sz w:val="18"/>
          <w:szCs w:val="18"/>
        </w:rPr>
        <w:t>Je povinen projednávat a napravovat s objednatelem veškeré závady v průběhu postupu prací.</w:t>
      </w:r>
    </w:p>
    <w:p w:rsidR="00433CD3" w:rsidRPr="00BD3DFF" w:rsidRDefault="00433CD3" w:rsidP="00433CD3">
      <w:pPr>
        <w:widowControl w:val="0"/>
        <w:numPr>
          <w:ilvl w:val="0"/>
          <w:numId w:val="11"/>
        </w:numPr>
        <w:overflowPunct/>
        <w:autoSpaceDE/>
        <w:jc w:val="both"/>
        <w:textAlignment w:val="auto"/>
        <w:rPr>
          <w:rFonts w:ascii="Arial" w:hAnsi="Arial" w:cs="Arial"/>
          <w:sz w:val="18"/>
          <w:szCs w:val="18"/>
        </w:rPr>
      </w:pPr>
      <w:r w:rsidRPr="00BD3DFF">
        <w:rPr>
          <w:rFonts w:ascii="Arial" w:hAnsi="Arial" w:cs="Arial"/>
          <w:sz w:val="18"/>
          <w:szCs w:val="18"/>
        </w:rPr>
        <w:t>Je povinen pracovat s odbornou péčí.</w:t>
      </w:r>
    </w:p>
    <w:p w:rsidR="00433CD3" w:rsidRPr="00BD3DFF" w:rsidRDefault="00433CD3" w:rsidP="00433CD3">
      <w:pPr>
        <w:widowControl w:val="0"/>
        <w:numPr>
          <w:ilvl w:val="0"/>
          <w:numId w:val="11"/>
        </w:numPr>
        <w:overflowPunct/>
        <w:autoSpaceDE/>
        <w:jc w:val="both"/>
        <w:textAlignment w:val="auto"/>
        <w:rPr>
          <w:rFonts w:ascii="Arial" w:hAnsi="Arial" w:cs="Arial"/>
          <w:sz w:val="18"/>
          <w:szCs w:val="18"/>
        </w:rPr>
      </w:pPr>
      <w:r w:rsidRPr="00BD3DFF">
        <w:rPr>
          <w:rFonts w:ascii="Arial" w:hAnsi="Arial" w:cs="Arial"/>
          <w:sz w:val="18"/>
          <w:szCs w:val="18"/>
        </w:rPr>
        <w:t>Je povinen dodržovat mlčenlivost o všech skutečnostech, o kterých se dozví od objednatele v souvislosti s plněním smlouvy.</w:t>
      </w:r>
    </w:p>
    <w:p w:rsidR="00433CD3" w:rsidRPr="00BD3DFF" w:rsidRDefault="00433CD3" w:rsidP="00433CD3">
      <w:pPr>
        <w:widowControl w:val="0"/>
        <w:numPr>
          <w:ilvl w:val="0"/>
          <w:numId w:val="11"/>
        </w:numPr>
        <w:overflowPunct/>
        <w:autoSpaceDE/>
        <w:jc w:val="both"/>
        <w:textAlignment w:val="auto"/>
        <w:rPr>
          <w:rFonts w:ascii="Arial" w:hAnsi="Arial" w:cs="Arial"/>
          <w:sz w:val="18"/>
          <w:szCs w:val="18"/>
        </w:rPr>
      </w:pPr>
      <w:r w:rsidRPr="00BD3DFF">
        <w:rPr>
          <w:rFonts w:ascii="Arial" w:hAnsi="Arial" w:cs="Arial"/>
          <w:sz w:val="18"/>
          <w:szCs w:val="18"/>
        </w:rPr>
        <w:t>Veškeré práce a dodávky budou zhotovitelem realizovány v souladu s platnými předpisy, vyhláškami a normami.</w:t>
      </w:r>
    </w:p>
    <w:p w:rsidR="00433CD3" w:rsidRPr="00BD3DFF" w:rsidRDefault="00433CD3" w:rsidP="00433CD3">
      <w:pPr>
        <w:widowControl w:val="0"/>
        <w:numPr>
          <w:ilvl w:val="0"/>
          <w:numId w:val="11"/>
        </w:numPr>
        <w:overflowPunct/>
        <w:autoSpaceDE/>
        <w:jc w:val="both"/>
        <w:textAlignment w:val="auto"/>
        <w:rPr>
          <w:rFonts w:ascii="Arial" w:hAnsi="Arial" w:cs="Arial"/>
          <w:sz w:val="18"/>
          <w:szCs w:val="18"/>
        </w:rPr>
      </w:pPr>
      <w:r w:rsidRPr="00BD3DFF">
        <w:rPr>
          <w:rFonts w:ascii="Arial" w:hAnsi="Arial" w:cs="Arial"/>
          <w:color w:val="000000"/>
          <w:sz w:val="18"/>
          <w:szCs w:val="18"/>
        </w:rPr>
        <w:t xml:space="preserve">Za dodržování bezpečnostních požadavků dle nařízení vlády č. 591/2006 Sb. a bezpečnosti svých pracovníků zodpovídá zhotovitel. Při provádění prací a skladování materiálu je zhotovitel povinen dodržovat příslušná ustanovení zákona č. 133/1985 </w:t>
      </w:r>
      <w:proofErr w:type="spellStart"/>
      <w:r w:rsidRPr="00BD3DFF">
        <w:rPr>
          <w:rFonts w:ascii="Arial" w:hAnsi="Arial" w:cs="Arial"/>
          <w:color w:val="000000"/>
          <w:sz w:val="18"/>
          <w:szCs w:val="18"/>
        </w:rPr>
        <w:t>Sb</w:t>
      </w:r>
      <w:proofErr w:type="spellEnd"/>
      <w:r w:rsidRPr="00BD3DFF">
        <w:rPr>
          <w:rFonts w:ascii="Arial" w:hAnsi="Arial" w:cs="Arial"/>
          <w:color w:val="000000"/>
          <w:sz w:val="18"/>
          <w:szCs w:val="18"/>
        </w:rPr>
        <w:t xml:space="preserve">, o požární ochraně ve znění prováděcí </w:t>
      </w:r>
      <w:proofErr w:type="spellStart"/>
      <w:r w:rsidRPr="00BD3DFF">
        <w:rPr>
          <w:rFonts w:ascii="Arial" w:hAnsi="Arial" w:cs="Arial"/>
          <w:color w:val="000000"/>
          <w:sz w:val="18"/>
          <w:szCs w:val="18"/>
        </w:rPr>
        <w:t>vyhl</w:t>
      </w:r>
      <w:proofErr w:type="spellEnd"/>
      <w:r w:rsidRPr="00BD3DFF">
        <w:rPr>
          <w:rFonts w:ascii="Arial" w:hAnsi="Arial" w:cs="Arial"/>
          <w:color w:val="000000"/>
          <w:sz w:val="18"/>
          <w:szCs w:val="18"/>
        </w:rPr>
        <w:t xml:space="preserve">. č. 246/2001 Sb. </w:t>
      </w:r>
    </w:p>
    <w:p w:rsidR="00433CD3" w:rsidRPr="00BD3DFF" w:rsidRDefault="00433CD3" w:rsidP="00433CD3">
      <w:pPr>
        <w:widowControl w:val="0"/>
        <w:numPr>
          <w:ilvl w:val="0"/>
          <w:numId w:val="11"/>
        </w:numPr>
        <w:overflowPunct/>
        <w:autoSpaceDE/>
        <w:jc w:val="both"/>
        <w:textAlignment w:val="auto"/>
        <w:rPr>
          <w:rFonts w:ascii="Arial" w:hAnsi="Arial" w:cs="Arial"/>
          <w:sz w:val="18"/>
          <w:szCs w:val="18"/>
        </w:rPr>
      </w:pPr>
      <w:r w:rsidRPr="00BD3DFF">
        <w:rPr>
          <w:rFonts w:ascii="Arial" w:hAnsi="Arial" w:cs="Arial"/>
          <w:color w:val="000000"/>
          <w:sz w:val="18"/>
          <w:szCs w:val="18"/>
        </w:rPr>
        <w:t xml:space="preserve">Zhotovitel odpovídá za pořádek a čistotu na pracovišti, zhotovitel odstraní na vlastní náklady </w:t>
      </w:r>
      <w:r w:rsidRPr="00BD3DFF">
        <w:rPr>
          <w:rFonts w:ascii="Arial" w:hAnsi="Arial" w:cs="Arial"/>
          <w:color w:val="000000"/>
          <w:sz w:val="18"/>
          <w:szCs w:val="18"/>
        </w:rPr>
        <w:lastRenderedPageBreak/>
        <w:t>odpady, které jsou výsledkem jeho činností.</w:t>
      </w:r>
    </w:p>
    <w:p w:rsidR="00433CD3" w:rsidRPr="00BD3DFF" w:rsidRDefault="00433CD3" w:rsidP="00433CD3">
      <w:pPr>
        <w:widowControl w:val="0"/>
        <w:numPr>
          <w:ilvl w:val="0"/>
          <w:numId w:val="11"/>
        </w:numPr>
        <w:overflowPunct/>
        <w:autoSpaceDE/>
        <w:jc w:val="both"/>
        <w:textAlignment w:val="auto"/>
        <w:rPr>
          <w:rFonts w:ascii="Arial" w:hAnsi="Arial" w:cs="Arial"/>
          <w:sz w:val="18"/>
          <w:szCs w:val="18"/>
        </w:rPr>
      </w:pPr>
      <w:r w:rsidRPr="00BD3DFF">
        <w:rPr>
          <w:rFonts w:ascii="Arial" w:hAnsi="Arial" w:cs="Arial"/>
          <w:color w:val="000000"/>
          <w:sz w:val="18"/>
          <w:szCs w:val="18"/>
        </w:rPr>
        <w:t xml:space="preserve">S odpady, které vzniknou při poskytování služeb uvedených v čl. II </w:t>
      </w:r>
      <w:proofErr w:type="gramStart"/>
      <w:r w:rsidRPr="00BD3DFF">
        <w:rPr>
          <w:rFonts w:ascii="Arial" w:hAnsi="Arial" w:cs="Arial"/>
          <w:color w:val="000000"/>
          <w:sz w:val="18"/>
          <w:szCs w:val="18"/>
        </w:rPr>
        <w:t>této</w:t>
      </w:r>
      <w:proofErr w:type="gramEnd"/>
      <w:r w:rsidRPr="00BD3DFF">
        <w:rPr>
          <w:rFonts w:ascii="Arial" w:hAnsi="Arial" w:cs="Arial"/>
          <w:color w:val="000000"/>
          <w:sz w:val="18"/>
          <w:szCs w:val="18"/>
        </w:rPr>
        <w:t xml:space="preserve"> smlouvy, je povinen jejich původce nakládat v souladu se zákonem č. 541/2020 Sb. o odpadech, v platném znění.</w:t>
      </w:r>
    </w:p>
    <w:p w:rsidR="00433CD3" w:rsidRPr="00BD3DFF" w:rsidRDefault="00433CD3" w:rsidP="00433CD3">
      <w:pPr>
        <w:pStyle w:val="Zkladntext"/>
        <w:numPr>
          <w:ilvl w:val="0"/>
          <w:numId w:val="11"/>
        </w:numPr>
        <w:tabs>
          <w:tab w:val="left" w:pos="567"/>
        </w:tabs>
        <w:spacing w:before="200"/>
        <w:rPr>
          <w:rFonts w:ascii="Arial" w:hAnsi="Arial" w:cs="Arial"/>
          <w:sz w:val="18"/>
          <w:szCs w:val="18"/>
        </w:rPr>
      </w:pPr>
      <w:r>
        <w:rPr>
          <w:rFonts w:ascii="Arial" w:hAnsi="Arial" w:cs="Arial"/>
          <w:sz w:val="18"/>
          <w:szCs w:val="18"/>
        </w:rPr>
        <w:t>Zařízení staveniště zabezpečuje zhotovitel na vlastní náklady. Zhotovitel je povinen zařízení staveniště poskytnout za úhradu případným subdodavatelům určeným objednatelem. Zhotovitel je povinen staveniště řádně zajistit proti vniknutí nepovolaných osob.</w:t>
      </w:r>
    </w:p>
    <w:p w:rsidR="00433CD3" w:rsidRDefault="00433CD3" w:rsidP="00433CD3">
      <w:pPr>
        <w:pStyle w:val="Zkladntext"/>
        <w:numPr>
          <w:ilvl w:val="0"/>
          <w:numId w:val="11"/>
        </w:numPr>
        <w:tabs>
          <w:tab w:val="left" w:pos="567"/>
        </w:tabs>
        <w:spacing w:before="200"/>
        <w:rPr>
          <w:rFonts w:ascii="Arial" w:hAnsi="Arial" w:cs="Arial"/>
          <w:sz w:val="18"/>
          <w:szCs w:val="18"/>
        </w:rPr>
      </w:pPr>
      <w:r>
        <w:rPr>
          <w:rFonts w:ascii="Arial" w:hAnsi="Arial" w:cs="Arial"/>
          <w:sz w:val="18"/>
          <w:szCs w:val="18"/>
        </w:rPr>
        <w:t>Zhotovitel odpovídá v průběhu provádění díla za pořádek a čistotu na staveništi. Je povinen na své náklady odstranit odpady a nečistoty vzniklé jeho činností.</w:t>
      </w:r>
    </w:p>
    <w:p w:rsidR="00433CD3" w:rsidRDefault="00433CD3" w:rsidP="00433CD3">
      <w:pPr>
        <w:pStyle w:val="Zkladntext"/>
        <w:numPr>
          <w:ilvl w:val="0"/>
          <w:numId w:val="11"/>
        </w:numPr>
        <w:tabs>
          <w:tab w:val="left" w:pos="567"/>
        </w:tabs>
        <w:spacing w:before="200"/>
        <w:rPr>
          <w:rFonts w:ascii="Arial" w:hAnsi="Arial" w:cs="Arial"/>
          <w:sz w:val="18"/>
          <w:szCs w:val="18"/>
        </w:rPr>
      </w:pPr>
      <w:r>
        <w:rPr>
          <w:rFonts w:ascii="Arial" w:hAnsi="Arial" w:cs="Arial"/>
          <w:sz w:val="18"/>
          <w:szCs w:val="18"/>
        </w:rPr>
        <w:t>Zhotovitel odpovídá objednateli případně třetím osobám za jakékoliv škody, které vznikly v důsledku jím zaviněným porušením právních či jiných předpisů nebo technických norem.</w:t>
      </w:r>
    </w:p>
    <w:p w:rsidR="00433CD3" w:rsidRDefault="00433CD3" w:rsidP="00433CD3">
      <w:pPr>
        <w:pStyle w:val="Zkladntext"/>
        <w:numPr>
          <w:ilvl w:val="0"/>
          <w:numId w:val="11"/>
        </w:numPr>
        <w:tabs>
          <w:tab w:val="left" w:pos="567"/>
        </w:tabs>
        <w:spacing w:before="200"/>
        <w:rPr>
          <w:rFonts w:ascii="Arial" w:hAnsi="Arial" w:cs="Arial"/>
          <w:sz w:val="18"/>
          <w:szCs w:val="18"/>
        </w:rPr>
      </w:pPr>
      <w:r>
        <w:rPr>
          <w:rFonts w:ascii="Arial" w:hAnsi="Arial" w:cs="Arial"/>
          <w:sz w:val="18"/>
          <w:szCs w:val="18"/>
        </w:rPr>
        <w:t>Zhotovitel se zavazuje nepoužít k provedení díla materiálů a výrobků s karcinogenními účinky (zejména obsahující azbest nebo vylučující radon, amoniak apod.), nebo které, podle současné úrovně vědomostí, negativně působí na lidské zdraví. Nesplní-li zhotovitel svůj závazek, je povinen neprodleně provést náhradu a výměnu nevyhovujících výrobků a materiálů, a to i zabudovaných, na vlastní náklad.</w:t>
      </w:r>
    </w:p>
    <w:p w:rsidR="00433CD3" w:rsidRDefault="00433CD3" w:rsidP="00433CD3">
      <w:pPr>
        <w:pStyle w:val="Zkladntext"/>
        <w:numPr>
          <w:ilvl w:val="0"/>
          <w:numId w:val="11"/>
        </w:numPr>
        <w:tabs>
          <w:tab w:val="left" w:pos="567"/>
        </w:tabs>
        <w:spacing w:before="200"/>
        <w:rPr>
          <w:rFonts w:ascii="Arial" w:hAnsi="Arial" w:cs="Arial"/>
          <w:sz w:val="18"/>
          <w:szCs w:val="18"/>
        </w:rPr>
      </w:pPr>
      <w:r>
        <w:rPr>
          <w:rFonts w:ascii="Arial" w:hAnsi="Arial" w:cs="Arial"/>
          <w:sz w:val="18"/>
          <w:szCs w:val="18"/>
        </w:rPr>
        <w:t>Zhotovitel bude provádět realizaci díla tak, aby byla zajištěna bezpečnost dětí a zaměstnanců a aby realizace co v nejmenší míře nenarušovala provoz mateřské školy.</w:t>
      </w:r>
    </w:p>
    <w:p w:rsidR="00433CD3" w:rsidRPr="00B100B4" w:rsidRDefault="00433CD3" w:rsidP="00433CD3">
      <w:pPr>
        <w:widowControl w:val="0"/>
        <w:numPr>
          <w:ilvl w:val="0"/>
          <w:numId w:val="11"/>
        </w:numPr>
        <w:overflowPunct/>
        <w:autoSpaceDE/>
        <w:jc w:val="both"/>
        <w:textAlignment w:val="auto"/>
        <w:rPr>
          <w:rFonts w:ascii="Arial" w:hAnsi="Arial" w:cs="Arial"/>
          <w:sz w:val="18"/>
          <w:szCs w:val="18"/>
        </w:rPr>
      </w:pPr>
      <w:r w:rsidRPr="00B100B4">
        <w:rPr>
          <w:rFonts w:ascii="Arial" w:hAnsi="Arial" w:cs="Arial"/>
          <w:sz w:val="18"/>
          <w:szCs w:val="18"/>
        </w:rPr>
        <w:t xml:space="preserve">Zhotovitel je povinen odstranit vady a nedodělky, na které ho objednatel v průběhu provádění díla upozorní a to ve lhůtě dohodnuté s objednatelem. Neodstraní-li zhotovitel uvedené vady anebo neprovede-li nedodělky v dohodnuté lhůtě, je objednatel oprávněn nechat vady odstranit anebo nechat provést odstranění nedodělků třetí osobou na náklady zhotovitele. Odmítne-li zhotovitel sjednat s objednatelem lhůtu k odstranění vad anebo k provedení nedodělků nebo o tuto problematiku nejeví zájem, je objednatel oprávněn stanovit zhotoviteli přiměřenou lhůtu k odstranění vad anebo k provedení nedodělků. </w:t>
      </w:r>
    </w:p>
    <w:p w:rsidR="00433CD3" w:rsidRPr="00B100B4" w:rsidRDefault="00433CD3" w:rsidP="00433CD3">
      <w:pPr>
        <w:pStyle w:val="Zkladntext"/>
        <w:numPr>
          <w:ilvl w:val="0"/>
          <w:numId w:val="11"/>
        </w:numPr>
        <w:tabs>
          <w:tab w:val="left" w:pos="567"/>
        </w:tabs>
        <w:spacing w:before="200"/>
        <w:rPr>
          <w:rFonts w:ascii="Arial" w:hAnsi="Arial" w:cs="Arial"/>
          <w:sz w:val="18"/>
          <w:szCs w:val="18"/>
        </w:rPr>
      </w:pPr>
      <w:r>
        <w:rPr>
          <w:rFonts w:ascii="Arial" w:hAnsi="Arial" w:cs="Arial"/>
          <w:sz w:val="18"/>
          <w:szCs w:val="18"/>
        </w:rPr>
        <w:t>Zhotovitel se zavazuje vyklidit staveniště nejpozději do 7 dnů po předání díla objednateli.</w:t>
      </w:r>
    </w:p>
    <w:p w:rsidR="00433CD3" w:rsidRPr="00BD3DFF" w:rsidRDefault="00433CD3" w:rsidP="00433CD3">
      <w:pPr>
        <w:widowControl w:val="0"/>
        <w:overflowPunct/>
        <w:autoSpaceDE/>
        <w:ind w:left="1068"/>
        <w:jc w:val="both"/>
        <w:textAlignment w:val="auto"/>
        <w:rPr>
          <w:rFonts w:ascii="Arial" w:hAnsi="Arial" w:cs="Arial"/>
          <w:sz w:val="18"/>
          <w:szCs w:val="18"/>
        </w:rPr>
      </w:pPr>
    </w:p>
    <w:p w:rsidR="00433CD3" w:rsidRPr="00BD3DFF" w:rsidRDefault="00433CD3" w:rsidP="00433CD3">
      <w:pPr>
        <w:jc w:val="both"/>
        <w:rPr>
          <w:rFonts w:ascii="Arial" w:hAnsi="Arial" w:cs="Arial"/>
          <w:sz w:val="18"/>
          <w:szCs w:val="18"/>
        </w:rPr>
      </w:pPr>
      <w:r w:rsidRPr="00BD3DFF">
        <w:rPr>
          <w:rFonts w:ascii="Arial" w:hAnsi="Arial" w:cs="Arial"/>
          <w:sz w:val="18"/>
          <w:szCs w:val="18"/>
        </w:rPr>
        <w:t>Objednatel:</w:t>
      </w:r>
    </w:p>
    <w:p w:rsidR="00433CD3" w:rsidRPr="00BD3DFF" w:rsidRDefault="00433CD3" w:rsidP="00433CD3">
      <w:pPr>
        <w:widowControl w:val="0"/>
        <w:numPr>
          <w:ilvl w:val="2"/>
          <w:numId w:val="6"/>
        </w:numPr>
        <w:tabs>
          <w:tab w:val="clear" w:pos="360"/>
          <w:tab w:val="num" w:pos="1440"/>
        </w:tabs>
        <w:overflowPunct/>
        <w:autoSpaceDE/>
        <w:ind w:left="1440"/>
        <w:jc w:val="both"/>
        <w:textAlignment w:val="auto"/>
        <w:rPr>
          <w:rFonts w:ascii="Arial" w:hAnsi="Arial" w:cs="Arial"/>
          <w:sz w:val="18"/>
          <w:szCs w:val="18"/>
        </w:rPr>
      </w:pPr>
      <w:r w:rsidRPr="00BD3DFF">
        <w:rPr>
          <w:rFonts w:ascii="Arial" w:hAnsi="Arial" w:cs="Arial"/>
          <w:sz w:val="18"/>
          <w:szCs w:val="18"/>
        </w:rPr>
        <w:t>Je povinen poskytovat v průběhu trvání smlouvy zhotoviteli nezbytné informace a podklady, pakliže z povahy plnění nemá povinnost takové věci a informace zajistit zhotovitel.</w:t>
      </w:r>
    </w:p>
    <w:p w:rsidR="00433CD3" w:rsidRPr="00BD3DFF" w:rsidRDefault="00433CD3" w:rsidP="00433CD3">
      <w:pPr>
        <w:widowControl w:val="0"/>
        <w:numPr>
          <w:ilvl w:val="2"/>
          <w:numId w:val="6"/>
        </w:numPr>
        <w:tabs>
          <w:tab w:val="clear" w:pos="360"/>
          <w:tab w:val="num" w:pos="1440"/>
        </w:tabs>
        <w:overflowPunct/>
        <w:autoSpaceDE/>
        <w:ind w:left="1440"/>
        <w:jc w:val="both"/>
        <w:textAlignment w:val="auto"/>
        <w:rPr>
          <w:rFonts w:ascii="Arial" w:hAnsi="Arial" w:cs="Arial"/>
          <w:sz w:val="18"/>
          <w:szCs w:val="18"/>
        </w:rPr>
      </w:pPr>
      <w:r w:rsidRPr="00BD3DFF">
        <w:rPr>
          <w:rFonts w:ascii="Arial" w:hAnsi="Arial" w:cs="Arial"/>
          <w:sz w:val="18"/>
          <w:szCs w:val="18"/>
        </w:rPr>
        <w:t>Je povinen vyvíjet potřebnou součinnost tak, aby bylo zajištěno včasné plnění smlouvy, v případě neposkytování potřebné součinnosti ze strany objednatele může zhotovitel přistoupit k posunutí termínu splnění díla</w:t>
      </w:r>
    </w:p>
    <w:p w:rsidR="00433CD3" w:rsidRPr="00BD3DFF" w:rsidRDefault="00433CD3" w:rsidP="00433CD3">
      <w:pPr>
        <w:widowControl w:val="0"/>
        <w:numPr>
          <w:ilvl w:val="2"/>
          <w:numId w:val="6"/>
        </w:numPr>
        <w:tabs>
          <w:tab w:val="clear" w:pos="360"/>
          <w:tab w:val="num" w:pos="1440"/>
        </w:tabs>
        <w:overflowPunct/>
        <w:autoSpaceDE/>
        <w:ind w:left="1440"/>
        <w:jc w:val="both"/>
        <w:textAlignment w:val="auto"/>
        <w:rPr>
          <w:rFonts w:ascii="Arial" w:hAnsi="Arial" w:cs="Arial"/>
          <w:sz w:val="18"/>
          <w:szCs w:val="18"/>
        </w:rPr>
      </w:pPr>
      <w:r w:rsidRPr="00BD3DFF">
        <w:rPr>
          <w:rFonts w:ascii="Arial" w:hAnsi="Arial" w:cs="Arial"/>
          <w:sz w:val="18"/>
          <w:szCs w:val="18"/>
        </w:rPr>
        <w:t xml:space="preserve">Je povinen umožnit bezpečný přístup pracovníkům zhotovitele do místa plnění díla a vytvořit jim odpovídající pracovní podmínky, včetně zajištění možnosti použití sociálního zařízení. </w:t>
      </w:r>
    </w:p>
    <w:p w:rsidR="00433CD3" w:rsidRPr="00BD3DFF" w:rsidRDefault="00433CD3" w:rsidP="00433CD3">
      <w:pPr>
        <w:widowControl w:val="0"/>
        <w:numPr>
          <w:ilvl w:val="2"/>
          <w:numId w:val="6"/>
        </w:numPr>
        <w:tabs>
          <w:tab w:val="clear" w:pos="360"/>
          <w:tab w:val="num" w:pos="1440"/>
        </w:tabs>
        <w:overflowPunct/>
        <w:autoSpaceDE/>
        <w:ind w:left="1440"/>
        <w:jc w:val="both"/>
        <w:textAlignment w:val="auto"/>
        <w:rPr>
          <w:rFonts w:ascii="Arial" w:hAnsi="Arial" w:cs="Arial"/>
          <w:sz w:val="18"/>
          <w:szCs w:val="18"/>
        </w:rPr>
      </w:pPr>
      <w:r w:rsidRPr="00BD3DFF">
        <w:rPr>
          <w:rFonts w:ascii="Arial" w:hAnsi="Arial" w:cs="Arial"/>
          <w:sz w:val="18"/>
          <w:szCs w:val="18"/>
        </w:rPr>
        <w:t xml:space="preserve">Poskytne zhotoviteli možnost připojení na vodovodní síť a </w:t>
      </w:r>
      <w:proofErr w:type="gramStart"/>
      <w:r w:rsidRPr="00BD3DFF">
        <w:rPr>
          <w:rFonts w:ascii="Arial" w:hAnsi="Arial" w:cs="Arial"/>
          <w:sz w:val="18"/>
          <w:szCs w:val="18"/>
        </w:rPr>
        <w:t>elektrickou ( 230</w:t>
      </w:r>
      <w:proofErr w:type="gramEnd"/>
      <w:r w:rsidRPr="00BD3DFF">
        <w:rPr>
          <w:rFonts w:ascii="Arial" w:hAnsi="Arial" w:cs="Arial"/>
          <w:sz w:val="18"/>
          <w:szCs w:val="18"/>
        </w:rPr>
        <w:t xml:space="preserve"> V/16A) síť.</w:t>
      </w:r>
    </w:p>
    <w:p w:rsidR="00433CD3" w:rsidRPr="00BD3DFF" w:rsidRDefault="00433CD3" w:rsidP="00433CD3">
      <w:pPr>
        <w:widowControl w:val="0"/>
        <w:numPr>
          <w:ilvl w:val="2"/>
          <w:numId w:val="6"/>
        </w:numPr>
        <w:tabs>
          <w:tab w:val="clear" w:pos="360"/>
          <w:tab w:val="num" w:pos="1440"/>
        </w:tabs>
        <w:overflowPunct/>
        <w:autoSpaceDE/>
        <w:ind w:left="1440"/>
        <w:jc w:val="both"/>
        <w:textAlignment w:val="auto"/>
        <w:rPr>
          <w:rFonts w:ascii="Arial" w:hAnsi="Arial" w:cs="Arial"/>
          <w:sz w:val="18"/>
          <w:szCs w:val="18"/>
        </w:rPr>
      </w:pPr>
      <w:r w:rsidRPr="00BD3DFF">
        <w:rPr>
          <w:rFonts w:ascii="Arial" w:hAnsi="Arial" w:cs="Arial"/>
          <w:sz w:val="18"/>
          <w:szCs w:val="18"/>
        </w:rPr>
        <w:t>Je zavázán, že do doby řádného předání díla bude dílo užívat s omezeními dle domluvy s pracovníky zhotovitele.</w:t>
      </w:r>
    </w:p>
    <w:p w:rsidR="00433CD3" w:rsidRPr="00BD3DFF" w:rsidRDefault="00433CD3" w:rsidP="00433CD3">
      <w:pPr>
        <w:widowControl w:val="0"/>
        <w:numPr>
          <w:ilvl w:val="2"/>
          <w:numId w:val="6"/>
        </w:numPr>
        <w:tabs>
          <w:tab w:val="clear" w:pos="360"/>
          <w:tab w:val="num" w:pos="1440"/>
        </w:tabs>
        <w:overflowPunct/>
        <w:autoSpaceDE/>
        <w:ind w:left="1440"/>
        <w:jc w:val="both"/>
        <w:textAlignment w:val="auto"/>
        <w:rPr>
          <w:rFonts w:ascii="Arial" w:hAnsi="Arial" w:cs="Arial"/>
          <w:sz w:val="18"/>
          <w:szCs w:val="18"/>
        </w:rPr>
      </w:pPr>
      <w:r w:rsidRPr="00BD3DFF">
        <w:rPr>
          <w:rFonts w:ascii="Arial" w:hAnsi="Arial" w:cs="Arial"/>
          <w:sz w:val="18"/>
          <w:szCs w:val="18"/>
        </w:rPr>
        <w:t>Je povinen dodržovat mlčenlivost o všech skutečnostech, o kterých se dozví od zhotovitele v souvislosti s plněním smlouvy.</w:t>
      </w:r>
    </w:p>
    <w:p w:rsidR="00433CD3" w:rsidRDefault="00433CD3" w:rsidP="00433CD3">
      <w:pPr>
        <w:widowControl w:val="0"/>
        <w:numPr>
          <w:ilvl w:val="0"/>
          <w:numId w:val="12"/>
        </w:numPr>
        <w:overflowPunct/>
        <w:autoSpaceDE/>
        <w:jc w:val="both"/>
        <w:textAlignment w:val="auto"/>
        <w:rPr>
          <w:rFonts w:ascii="Arial" w:hAnsi="Arial" w:cs="Arial"/>
          <w:sz w:val="18"/>
          <w:szCs w:val="18"/>
        </w:rPr>
      </w:pPr>
      <w:r w:rsidRPr="00BD3DFF">
        <w:rPr>
          <w:rFonts w:ascii="Arial" w:hAnsi="Arial" w:cs="Arial"/>
          <w:sz w:val="18"/>
          <w:szCs w:val="18"/>
        </w:rPr>
        <w:t xml:space="preserve">Zajistí pro zhotovitele příjezd ke vstupu do domu a rezervuje nejbližší možná parkovací místa pro 2 ks dodávkových vozidel (vytvoření mobilního pracoviště v době denně od cca 7:30 hod. do cca 16:00 </w:t>
      </w:r>
      <w:proofErr w:type="gramStart"/>
      <w:r w:rsidRPr="00BD3DFF">
        <w:rPr>
          <w:rFonts w:ascii="Arial" w:hAnsi="Arial" w:cs="Arial"/>
          <w:sz w:val="18"/>
          <w:szCs w:val="18"/>
        </w:rPr>
        <w:t>hod. )</w:t>
      </w:r>
      <w:proofErr w:type="gramEnd"/>
    </w:p>
    <w:p w:rsidR="00433CD3" w:rsidRDefault="00433CD3" w:rsidP="00433CD3">
      <w:pPr>
        <w:widowControl w:val="0"/>
        <w:numPr>
          <w:ilvl w:val="0"/>
          <w:numId w:val="12"/>
        </w:numPr>
        <w:overflowPunct/>
        <w:autoSpaceDE/>
        <w:jc w:val="both"/>
        <w:textAlignment w:val="auto"/>
        <w:rPr>
          <w:rFonts w:ascii="Arial" w:hAnsi="Arial" w:cs="Arial"/>
          <w:sz w:val="18"/>
          <w:szCs w:val="18"/>
        </w:rPr>
      </w:pPr>
      <w:r w:rsidRPr="00B100B4">
        <w:rPr>
          <w:rFonts w:ascii="Arial" w:hAnsi="Arial" w:cs="Arial"/>
          <w:sz w:val="18"/>
          <w:szCs w:val="18"/>
        </w:rPr>
        <w:t>Objednatel určí kontaktní osobu – případně stavební dozor, který bude v průběhu stavby spolupracovat se zhotovitelem ve věcech technických:</w:t>
      </w:r>
    </w:p>
    <w:p w:rsidR="00433CD3" w:rsidRDefault="00433CD3" w:rsidP="00433CD3">
      <w:pPr>
        <w:widowControl w:val="0"/>
        <w:numPr>
          <w:ilvl w:val="0"/>
          <w:numId w:val="12"/>
        </w:numPr>
        <w:overflowPunct/>
        <w:autoSpaceDE/>
        <w:jc w:val="both"/>
        <w:textAlignment w:val="auto"/>
        <w:rPr>
          <w:rFonts w:ascii="Arial" w:hAnsi="Arial" w:cs="Arial"/>
          <w:sz w:val="18"/>
          <w:szCs w:val="18"/>
        </w:rPr>
      </w:pPr>
      <w:r w:rsidRPr="00B100B4">
        <w:rPr>
          <w:rFonts w:ascii="Arial" w:hAnsi="Arial" w:cs="Arial"/>
          <w:sz w:val="18"/>
          <w:szCs w:val="18"/>
        </w:rPr>
        <w:t>Objednatel hradí distributorům náklady na odběr elektrické energie a užitkové vody na staveništi po dobu provádění díla. Dojde-li k nehospodárnému odběru elektrické energie nebo vody z důvodu nedbalosti na straně zhotovitele nebo jeho zaměstnanců, zavazuje se zhotovitel uhradit objednateli všechny zvýšené náklady, které musel v důsledku této jeho nehospodárnosti vynaložit.</w:t>
      </w:r>
    </w:p>
    <w:p w:rsidR="00433CD3" w:rsidRDefault="00433CD3" w:rsidP="00433CD3">
      <w:pPr>
        <w:widowControl w:val="0"/>
        <w:numPr>
          <w:ilvl w:val="0"/>
          <w:numId w:val="12"/>
        </w:numPr>
        <w:overflowPunct/>
        <w:autoSpaceDE/>
        <w:jc w:val="both"/>
        <w:textAlignment w:val="auto"/>
        <w:rPr>
          <w:rFonts w:ascii="Arial" w:hAnsi="Arial" w:cs="Arial"/>
          <w:sz w:val="18"/>
          <w:szCs w:val="18"/>
        </w:rPr>
      </w:pPr>
      <w:r w:rsidRPr="00B100B4">
        <w:rPr>
          <w:rFonts w:ascii="Arial" w:hAnsi="Arial" w:cs="Arial"/>
          <w:sz w:val="18"/>
          <w:szCs w:val="18"/>
        </w:rPr>
        <w:t>Objednatel je oprávněn dílo v průběhu jeho provádění kontrolovat, a to sám nebo prostřednictvím osoby, kterou k tomu zmocní.</w:t>
      </w:r>
    </w:p>
    <w:p w:rsidR="00433CD3" w:rsidRPr="00B100B4" w:rsidRDefault="00433CD3" w:rsidP="00433CD3">
      <w:pPr>
        <w:widowControl w:val="0"/>
        <w:numPr>
          <w:ilvl w:val="0"/>
          <w:numId w:val="12"/>
        </w:numPr>
        <w:overflowPunct/>
        <w:autoSpaceDE/>
        <w:jc w:val="both"/>
        <w:textAlignment w:val="auto"/>
        <w:rPr>
          <w:rFonts w:ascii="Arial" w:hAnsi="Arial" w:cs="Arial"/>
          <w:sz w:val="18"/>
          <w:szCs w:val="18"/>
        </w:rPr>
      </w:pPr>
      <w:r w:rsidRPr="00B100B4">
        <w:rPr>
          <w:rFonts w:ascii="Arial" w:hAnsi="Arial" w:cs="Arial"/>
          <w:sz w:val="18"/>
          <w:szCs w:val="18"/>
        </w:rPr>
        <w:t>Objednatel zabezpečuje veškerá rozhodnutí a povolení nutná podle obecně závazných právních předpisů k řádnému provádění díla.</w:t>
      </w:r>
    </w:p>
    <w:p w:rsidR="00433CD3" w:rsidRDefault="00433CD3" w:rsidP="00433CD3">
      <w:pPr>
        <w:pStyle w:val="Nadpis1"/>
        <w:numPr>
          <w:ilvl w:val="0"/>
          <w:numId w:val="0"/>
        </w:numPr>
        <w:tabs>
          <w:tab w:val="left" w:pos="0"/>
        </w:tabs>
        <w:spacing w:before="300"/>
        <w:rPr>
          <w:rFonts w:ascii="Arial" w:hAnsi="Arial" w:cs="Arial"/>
          <w:sz w:val="18"/>
          <w:szCs w:val="18"/>
        </w:rPr>
      </w:pPr>
      <w:r>
        <w:rPr>
          <w:rFonts w:ascii="Arial" w:hAnsi="Arial" w:cs="Arial"/>
          <w:sz w:val="18"/>
          <w:szCs w:val="18"/>
        </w:rPr>
        <w:t>VII.</w:t>
      </w:r>
    </w:p>
    <w:p w:rsidR="00433CD3" w:rsidRDefault="00433CD3" w:rsidP="00433CD3">
      <w:pPr>
        <w:pStyle w:val="Zkladntext"/>
        <w:spacing w:before="60"/>
        <w:jc w:val="center"/>
        <w:rPr>
          <w:rFonts w:ascii="Arial" w:hAnsi="Arial" w:cs="Arial"/>
          <w:sz w:val="18"/>
          <w:szCs w:val="18"/>
        </w:rPr>
      </w:pPr>
      <w:r>
        <w:rPr>
          <w:rFonts w:ascii="Arial" w:hAnsi="Arial" w:cs="Arial"/>
          <w:b/>
          <w:sz w:val="18"/>
          <w:szCs w:val="18"/>
        </w:rPr>
        <w:t>Změny díla</w:t>
      </w:r>
    </w:p>
    <w:p w:rsidR="00433CD3" w:rsidRDefault="00433CD3" w:rsidP="00433CD3">
      <w:pPr>
        <w:pStyle w:val="Zkladntext"/>
        <w:numPr>
          <w:ilvl w:val="0"/>
          <w:numId w:val="13"/>
        </w:numPr>
        <w:tabs>
          <w:tab w:val="left" w:pos="567"/>
        </w:tabs>
        <w:spacing w:before="200"/>
        <w:rPr>
          <w:rFonts w:ascii="Arial" w:hAnsi="Arial" w:cs="Arial"/>
          <w:sz w:val="18"/>
          <w:szCs w:val="18"/>
        </w:rPr>
      </w:pPr>
      <w:r>
        <w:rPr>
          <w:rFonts w:ascii="Arial" w:hAnsi="Arial" w:cs="Arial"/>
          <w:sz w:val="18"/>
          <w:szCs w:val="18"/>
        </w:rPr>
        <w:t xml:space="preserve">Objednatel je v průběhu provádění díla oprávněn měnit prováděcí dokumentaci stavby, případně rozsah některých prací a dodávek omezit nebo naopak jejich rozsah rozšířit o dodatečně požadované práce a dodávky. Zhotovitel je povinen tyto požadavky objednatele akceptovat včetně úpravy ceny díla, případně i doby provádění díla, nebude-li objektivně možné sjednanou dobu provedení díla dodržet. </w:t>
      </w:r>
    </w:p>
    <w:p w:rsidR="00433CD3" w:rsidRDefault="00433CD3" w:rsidP="00433CD3">
      <w:pPr>
        <w:pStyle w:val="Zkladntext"/>
        <w:numPr>
          <w:ilvl w:val="0"/>
          <w:numId w:val="13"/>
        </w:numPr>
        <w:tabs>
          <w:tab w:val="left" w:pos="567"/>
        </w:tabs>
        <w:spacing w:before="200"/>
        <w:rPr>
          <w:rFonts w:ascii="Arial" w:hAnsi="Arial" w:cs="Arial"/>
          <w:sz w:val="18"/>
          <w:szCs w:val="18"/>
        </w:rPr>
      </w:pPr>
      <w:r>
        <w:rPr>
          <w:rFonts w:ascii="Arial" w:hAnsi="Arial" w:cs="Arial"/>
          <w:sz w:val="18"/>
          <w:szCs w:val="18"/>
        </w:rPr>
        <w:lastRenderedPageBreak/>
        <w:t xml:space="preserve">Bude-li rozsah některých prací anebo dodávek v souladu s výše uvedeným omezen nebo rozšířen, bude cena díla snížena nebo zvýšena za použití jednotkových cen uvedených v rozpočtu ceny díla, který tvoří přílohu č. 2 k této smlouvě, jedná-li se o práce či dodávky, které byly v tomto rozpočtu uvedeny. V případě, že objednatel bude požadovat práce či dodávky, které v rozpočtu ceny díla uvedeny nejsou, pak bude cena díla změněna na základě dohody smluvních stran. Zhotovitel je povinen tyto práci či dodávky ocenit přiměřenou cenou. </w:t>
      </w:r>
    </w:p>
    <w:p w:rsidR="00433CD3" w:rsidRDefault="00433CD3" w:rsidP="00433CD3">
      <w:pPr>
        <w:pStyle w:val="Zkladntext"/>
        <w:numPr>
          <w:ilvl w:val="0"/>
          <w:numId w:val="13"/>
        </w:numPr>
        <w:tabs>
          <w:tab w:val="left" w:pos="567"/>
        </w:tabs>
        <w:spacing w:before="200"/>
        <w:rPr>
          <w:rFonts w:ascii="Arial" w:hAnsi="Arial" w:cs="Arial"/>
          <w:sz w:val="18"/>
          <w:szCs w:val="18"/>
        </w:rPr>
      </w:pPr>
      <w:r>
        <w:rPr>
          <w:rFonts w:ascii="Arial" w:hAnsi="Arial" w:cs="Arial"/>
          <w:sz w:val="18"/>
          <w:szCs w:val="18"/>
        </w:rPr>
        <w:t>V případě, že k provedení objednatelem požadovaných prací či dodávek bude třeba změna prováděcí dokumentace stavby, zabezpečí změnu objednatel. Nebude-li nutná změna této prováděcí dokumentace, budou tyto práce a činnosti zaznamenány do stavebního deníku jako vícepráce.</w:t>
      </w:r>
    </w:p>
    <w:p w:rsidR="00433CD3" w:rsidRPr="00B100B4" w:rsidRDefault="00433CD3" w:rsidP="00433CD3">
      <w:pPr>
        <w:pStyle w:val="Zkladntext"/>
        <w:numPr>
          <w:ilvl w:val="0"/>
          <w:numId w:val="13"/>
        </w:numPr>
        <w:tabs>
          <w:tab w:val="left" w:pos="567"/>
        </w:tabs>
        <w:spacing w:before="200"/>
        <w:rPr>
          <w:rFonts w:ascii="Arial" w:hAnsi="Arial" w:cs="Arial"/>
          <w:sz w:val="18"/>
          <w:szCs w:val="18"/>
        </w:rPr>
      </w:pPr>
      <w:r>
        <w:rPr>
          <w:rFonts w:ascii="Arial" w:hAnsi="Arial" w:cs="Arial"/>
          <w:sz w:val="18"/>
          <w:szCs w:val="18"/>
        </w:rPr>
        <w:t xml:space="preserve">O všech výše uvedených případných změnách ceny díla (odst. 1 až 3 tohoto článku smlouvy) či doby provedení díla bude sepsána písemná dohoda, která se stane přílohou této smlouvy. </w:t>
      </w:r>
    </w:p>
    <w:p w:rsidR="00433CD3" w:rsidRDefault="00433CD3" w:rsidP="00433CD3">
      <w:pPr>
        <w:pStyle w:val="Nadpis1"/>
        <w:numPr>
          <w:ilvl w:val="0"/>
          <w:numId w:val="0"/>
        </w:numPr>
        <w:tabs>
          <w:tab w:val="left" w:pos="0"/>
        </w:tabs>
        <w:spacing w:before="300"/>
        <w:rPr>
          <w:rFonts w:ascii="Arial" w:hAnsi="Arial" w:cs="Arial"/>
          <w:sz w:val="18"/>
          <w:szCs w:val="18"/>
        </w:rPr>
      </w:pPr>
      <w:r>
        <w:rPr>
          <w:rFonts w:ascii="Arial" w:hAnsi="Arial" w:cs="Arial"/>
          <w:sz w:val="18"/>
          <w:szCs w:val="18"/>
        </w:rPr>
        <w:t>VIII.</w:t>
      </w:r>
    </w:p>
    <w:p w:rsidR="00433CD3" w:rsidRDefault="00433CD3" w:rsidP="00433CD3">
      <w:pPr>
        <w:pStyle w:val="Zkladntext"/>
        <w:spacing w:before="60"/>
        <w:ind w:left="357"/>
        <w:jc w:val="center"/>
        <w:rPr>
          <w:rFonts w:ascii="Arial" w:hAnsi="Arial" w:cs="Arial"/>
          <w:sz w:val="18"/>
          <w:szCs w:val="18"/>
        </w:rPr>
      </w:pPr>
      <w:r>
        <w:rPr>
          <w:rFonts w:ascii="Arial" w:hAnsi="Arial" w:cs="Arial"/>
          <w:b/>
          <w:sz w:val="18"/>
          <w:szCs w:val="18"/>
        </w:rPr>
        <w:t>Vlastnické právo k dílu a nebezpečí škody</w:t>
      </w:r>
    </w:p>
    <w:p w:rsidR="00433CD3" w:rsidRDefault="00433CD3" w:rsidP="00433CD3">
      <w:pPr>
        <w:pStyle w:val="Zkladntext"/>
        <w:numPr>
          <w:ilvl w:val="0"/>
          <w:numId w:val="4"/>
        </w:numPr>
        <w:tabs>
          <w:tab w:val="left" w:pos="567"/>
        </w:tabs>
        <w:spacing w:before="200"/>
        <w:ind w:left="567" w:hanging="567"/>
        <w:rPr>
          <w:rFonts w:ascii="Arial" w:hAnsi="Arial" w:cs="Arial"/>
          <w:sz w:val="18"/>
          <w:szCs w:val="18"/>
        </w:rPr>
      </w:pPr>
      <w:r>
        <w:rPr>
          <w:rFonts w:ascii="Arial" w:hAnsi="Arial" w:cs="Arial"/>
          <w:sz w:val="18"/>
          <w:szCs w:val="18"/>
        </w:rPr>
        <w:t>Objednatel je od počátku vlastníkem díla (stavby) a vlastnické právo ke zhotovovanému dílu (stavbě) přechází na objednatele postupným prováděním stavebních prací. Vlastníkem všech věcí, které zhotovitel opatřil ke zhotovení díla je do doby jejich zabudování do díla zhotovitel.</w:t>
      </w:r>
    </w:p>
    <w:p w:rsidR="00433CD3" w:rsidRDefault="00433CD3" w:rsidP="00433CD3">
      <w:pPr>
        <w:pStyle w:val="Zkladntext"/>
        <w:numPr>
          <w:ilvl w:val="0"/>
          <w:numId w:val="4"/>
        </w:numPr>
        <w:tabs>
          <w:tab w:val="left" w:pos="567"/>
        </w:tabs>
        <w:spacing w:before="200"/>
        <w:ind w:left="567" w:hanging="567"/>
        <w:rPr>
          <w:rFonts w:ascii="Arial" w:hAnsi="Arial" w:cs="Arial"/>
          <w:sz w:val="18"/>
          <w:szCs w:val="18"/>
        </w:rPr>
      </w:pPr>
      <w:r>
        <w:rPr>
          <w:rFonts w:ascii="Arial" w:hAnsi="Arial" w:cs="Arial"/>
          <w:sz w:val="18"/>
          <w:szCs w:val="18"/>
        </w:rPr>
        <w:t>Nebezpečí škody na díle a na věcech k jeho zhotovení opatřených, včetně majetku objednatele, nese zhotovitel do okamžiku jeho protokolárního předání objednateli. Zhotovitel odpovídá za všechny škody, které způsobí při provádění díla objednateli, třetím osobám, a i za škody vzniklé nedostatečným zajištěním proti případné krádeži.</w:t>
      </w:r>
    </w:p>
    <w:p w:rsidR="00433CD3" w:rsidRDefault="00433CD3" w:rsidP="00433CD3">
      <w:pPr>
        <w:pStyle w:val="Zkladntext"/>
        <w:numPr>
          <w:ilvl w:val="0"/>
          <w:numId w:val="4"/>
        </w:numPr>
        <w:tabs>
          <w:tab w:val="left" w:pos="567"/>
        </w:tabs>
        <w:spacing w:before="200"/>
        <w:ind w:left="567" w:hanging="567"/>
        <w:rPr>
          <w:rFonts w:ascii="Arial" w:hAnsi="Arial" w:cs="Arial"/>
          <w:sz w:val="18"/>
          <w:szCs w:val="18"/>
        </w:rPr>
      </w:pPr>
      <w:r>
        <w:rPr>
          <w:rFonts w:ascii="Arial" w:hAnsi="Arial" w:cs="Arial"/>
          <w:sz w:val="18"/>
          <w:szCs w:val="18"/>
        </w:rPr>
        <w:t>Objednatelé neodpovídají za žádnou škodu vzniklou zhotoviteli poškozením, zničením či ztrátou věcí potřebných k provedení díla, jakož i věcí pracovníků zhotovitele, ať se nacházejí kdekoliv.</w:t>
      </w:r>
    </w:p>
    <w:p w:rsidR="00433CD3" w:rsidRDefault="00433CD3" w:rsidP="00433CD3">
      <w:pPr>
        <w:pStyle w:val="Zkladntext"/>
        <w:numPr>
          <w:ilvl w:val="0"/>
          <w:numId w:val="4"/>
        </w:numPr>
        <w:tabs>
          <w:tab w:val="left" w:pos="567"/>
        </w:tabs>
        <w:spacing w:before="200"/>
        <w:ind w:left="567" w:hanging="567"/>
        <w:rPr>
          <w:rFonts w:ascii="Arial" w:hAnsi="Arial" w:cs="Arial"/>
          <w:sz w:val="18"/>
          <w:szCs w:val="18"/>
        </w:rPr>
      </w:pPr>
      <w:r>
        <w:rPr>
          <w:rFonts w:ascii="Arial" w:hAnsi="Arial" w:cs="Arial"/>
          <w:sz w:val="18"/>
          <w:szCs w:val="18"/>
        </w:rPr>
        <w:t>Pokud zhotovitel použije pro provádění díla subdodavatele, nese vůči objednateli odpovědnost, jako by dílo prováděl sám.</w:t>
      </w:r>
    </w:p>
    <w:p w:rsidR="00433CD3" w:rsidRDefault="00433CD3" w:rsidP="00433CD3">
      <w:pPr>
        <w:pStyle w:val="Zkladntext"/>
        <w:numPr>
          <w:ilvl w:val="0"/>
          <w:numId w:val="4"/>
        </w:numPr>
        <w:tabs>
          <w:tab w:val="left" w:pos="567"/>
        </w:tabs>
        <w:spacing w:before="200"/>
        <w:ind w:left="567" w:hanging="567"/>
        <w:rPr>
          <w:rFonts w:ascii="Arial" w:hAnsi="Arial" w:cs="Arial"/>
          <w:sz w:val="18"/>
          <w:szCs w:val="18"/>
        </w:rPr>
      </w:pPr>
      <w:r>
        <w:rPr>
          <w:rFonts w:ascii="Arial" w:hAnsi="Arial" w:cs="Arial"/>
          <w:sz w:val="18"/>
          <w:szCs w:val="18"/>
        </w:rPr>
        <w:t xml:space="preserve">Zhotovitel po celou dobu provádění díla zajistí a ochrání majetek objednatele proti nepříznivým povětrnostním podmínkám vhodným způsobem (zabránění průsaku vody do </w:t>
      </w:r>
      <w:proofErr w:type="gramStart"/>
      <w:r>
        <w:rPr>
          <w:rFonts w:ascii="Arial" w:hAnsi="Arial" w:cs="Arial"/>
          <w:sz w:val="18"/>
          <w:szCs w:val="18"/>
        </w:rPr>
        <w:t>místností a pod.).</w:t>
      </w:r>
      <w:proofErr w:type="gramEnd"/>
    </w:p>
    <w:p w:rsidR="00433CD3" w:rsidRDefault="00433CD3" w:rsidP="00433CD3">
      <w:pPr>
        <w:pStyle w:val="Zkladntext"/>
        <w:spacing w:before="300"/>
        <w:ind w:left="3540" w:firstLine="708"/>
        <w:rPr>
          <w:rFonts w:ascii="Arial" w:hAnsi="Arial" w:cs="Arial"/>
          <w:b/>
          <w:sz w:val="18"/>
          <w:szCs w:val="18"/>
        </w:rPr>
      </w:pPr>
      <w:r>
        <w:rPr>
          <w:rFonts w:ascii="Arial" w:hAnsi="Arial" w:cs="Arial"/>
          <w:b/>
          <w:sz w:val="18"/>
          <w:szCs w:val="18"/>
        </w:rPr>
        <w:t>IX.</w:t>
      </w:r>
    </w:p>
    <w:p w:rsidR="00433CD3" w:rsidRDefault="00433CD3" w:rsidP="00433CD3">
      <w:pPr>
        <w:pStyle w:val="Zkladntext"/>
        <w:spacing w:before="60"/>
        <w:jc w:val="center"/>
        <w:rPr>
          <w:rFonts w:ascii="Arial" w:hAnsi="Arial" w:cs="Arial"/>
          <w:sz w:val="18"/>
          <w:szCs w:val="18"/>
        </w:rPr>
      </w:pPr>
      <w:r>
        <w:rPr>
          <w:rFonts w:ascii="Arial" w:hAnsi="Arial" w:cs="Arial"/>
          <w:b/>
          <w:sz w:val="18"/>
          <w:szCs w:val="18"/>
        </w:rPr>
        <w:t>Předání a převzetí díla</w:t>
      </w:r>
    </w:p>
    <w:p w:rsidR="00433CD3" w:rsidRDefault="00433CD3" w:rsidP="00433CD3">
      <w:pPr>
        <w:pStyle w:val="Zkladntext"/>
        <w:spacing w:before="200"/>
        <w:ind w:left="567" w:hanging="567"/>
        <w:rPr>
          <w:rFonts w:ascii="Arial" w:hAnsi="Arial" w:cs="Arial"/>
          <w:sz w:val="18"/>
          <w:szCs w:val="18"/>
        </w:rPr>
      </w:pPr>
      <w:r>
        <w:rPr>
          <w:rFonts w:ascii="Arial" w:hAnsi="Arial" w:cs="Arial"/>
          <w:sz w:val="18"/>
          <w:szCs w:val="18"/>
        </w:rPr>
        <w:t>1.</w:t>
      </w:r>
      <w:r>
        <w:rPr>
          <w:rFonts w:ascii="Arial" w:hAnsi="Arial" w:cs="Arial"/>
          <w:sz w:val="18"/>
          <w:szCs w:val="18"/>
        </w:rPr>
        <w:tab/>
        <w:t>K předání dokončeného díla zhotovitel vyzve písemně objednatele, a to minimálně 7 pracovních dnů předem. Zhotovitel je povinen připravit k předávacímu řízení potřebné dokumenty, a to především podklady pro finanční vypořádání díla, stavební deník, osvědčení a atesty použitých a zabudovaných materiálů.</w:t>
      </w:r>
    </w:p>
    <w:p w:rsidR="00433CD3" w:rsidRDefault="00433CD3" w:rsidP="00433CD3">
      <w:pPr>
        <w:pStyle w:val="Zkladntext"/>
        <w:spacing w:before="200"/>
        <w:ind w:left="567" w:hanging="567"/>
        <w:rPr>
          <w:rFonts w:ascii="Arial" w:hAnsi="Arial" w:cs="Arial"/>
          <w:sz w:val="18"/>
          <w:szCs w:val="18"/>
        </w:rPr>
      </w:pPr>
      <w:r>
        <w:rPr>
          <w:rFonts w:ascii="Arial" w:hAnsi="Arial" w:cs="Arial"/>
          <w:sz w:val="18"/>
          <w:szCs w:val="18"/>
        </w:rPr>
        <w:t>2.</w:t>
      </w:r>
      <w:r>
        <w:rPr>
          <w:rFonts w:ascii="Arial" w:hAnsi="Arial" w:cs="Arial"/>
          <w:sz w:val="18"/>
          <w:szCs w:val="18"/>
        </w:rPr>
        <w:tab/>
        <w:t>O předání a převzetí díla (stavby) bude v den předání a převzetí díla sepsán předávací protokol podepsaný oběma smluvními stranami. V předávacím protokole budou specifikovány zejména případné vady a nedodělky díla a dohodnut způsob a lhůta pro jejich odstranění. Předávací protokol bude obsahovat také vyhodnocení provedení díla objednatelem a prohlášení objednatele, že dílo přebírá či nikoliv. Dílo je samostatným celkem a bude předáno objednateli najednou.</w:t>
      </w:r>
    </w:p>
    <w:p w:rsidR="00433CD3" w:rsidRDefault="00433CD3" w:rsidP="00433CD3">
      <w:pPr>
        <w:pStyle w:val="Zkladntext"/>
        <w:spacing w:before="200"/>
        <w:ind w:left="567" w:hanging="567"/>
        <w:rPr>
          <w:rFonts w:ascii="Arial" w:hAnsi="Arial" w:cs="Arial"/>
          <w:sz w:val="18"/>
          <w:szCs w:val="18"/>
        </w:rPr>
      </w:pPr>
      <w:r>
        <w:rPr>
          <w:rFonts w:ascii="Arial" w:hAnsi="Arial" w:cs="Arial"/>
          <w:sz w:val="18"/>
          <w:szCs w:val="18"/>
        </w:rPr>
        <w:t>3.</w:t>
      </w:r>
      <w:r>
        <w:rPr>
          <w:rFonts w:ascii="Arial" w:hAnsi="Arial" w:cs="Arial"/>
          <w:sz w:val="18"/>
          <w:szCs w:val="18"/>
        </w:rPr>
        <w:tab/>
        <w:t xml:space="preserve">Zhotovitel je povinen bezplatně odstranit veškeré vady a nedodělky, nebo odstranit vady a provést nedodělky, které vyplynou z kolaudačního řízení, a to v termínu dohodnutém s objednatelem. Nebudou-li vady anebo nedodělky odstraněny v dohodnutém termínu, má objednatel právo zajistit odstranění vad a nedodělků třetí osobou na náklad zhotovitele. </w:t>
      </w:r>
    </w:p>
    <w:p w:rsidR="00433CD3" w:rsidRDefault="00433CD3" w:rsidP="00433CD3">
      <w:pPr>
        <w:pStyle w:val="Zkladntext"/>
        <w:rPr>
          <w:rFonts w:ascii="Arial" w:hAnsi="Arial" w:cs="Arial"/>
          <w:sz w:val="18"/>
          <w:szCs w:val="18"/>
        </w:rPr>
      </w:pPr>
    </w:p>
    <w:p w:rsidR="00433CD3" w:rsidRDefault="00433CD3" w:rsidP="00433CD3">
      <w:pPr>
        <w:pStyle w:val="Zkladntext"/>
        <w:jc w:val="center"/>
        <w:rPr>
          <w:rFonts w:ascii="Arial" w:hAnsi="Arial" w:cs="Arial"/>
          <w:b/>
          <w:sz w:val="18"/>
          <w:szCs w:val="18"/>
        </w:rPr>
      </w:pPr>
    </w:p>
    <w:p w:rsidR="00433CD3" w:rsidRDefault="00433CD3" w:rsidP="00433CD3">
      <w:pPr>
        <w:pStyle w:val="Zkladntext"/>
        <w:jc w:val="center"/>
        <w:rPr>
          <w:rFonts w:ascii="Arial" w:eastAsia="Arial" w:hAnsi="Arial" w:cs="Arial"/>
          <w:b/>
          <w:sz w:val="18"/>
          <w:szCs w:val="18"/>
        </w:rPr>
      </w:pPr>
      <w:r>
        <w:rPr>
          <w:rFonts w:ascii="Arial" w:hAnsi="Arial" w:cs="Arial"/>
          <w:b/>
          <w:sz w:val="18"/>
          <w:szCs w:val="18"/>
        </w:rPr>
        <w:t>X.</w:t>
      </w:r>
    </w:p>
    <w:p w:rsidR="00433CD3" w:rsidRDefault="00433CD3" w:rsidP="00433CD3">
      <w:pPr>
        <w:pStyle w:val="Zkladntext"/>
        <w:jc w:val="center"/>
        <w:rPr>
          <w:rFonts w:ascii="Arial" w:hAnsi="Arial" w:cs="Arial"/>
          <w:sz w:val="18"/>
          <w:szCs w:val="18"/>
        </w:rPr>
      </w:pPr>
      <w:r>
        <w:rPr>
          <w:rFonts w:ascii="Arial" w:eastAsia="Arial" w:hAnsi="Arial" w:cs="Arial"/>
          <w:b/>
          <w:sz w:val="18"/>
          <w:szCs w:val="18"/>
        </w:rPr>
        <w:t xml:space="preserve"> </w:t>
      </w:r>
      <w:r>
        <w:rPr>
          <w:rFonts w:ascii="Arial" w:hAnsi="Arial" w:cs="Arial"/>
          <w:b/>
          <w:sz w:val="18"/>
          <w:szCs w:val="18"/>
        </w:rPr>
        <w:t>Záruka za jakost</w:t>
      </w:r>
    </w:p>
    <w:p w:rsidR="00433CD3" w:rsidRDefault="00433CD3" w:rsidP="00433CD3">
      <w:pPr>
        <w:spacing w:before="200"/>
        <w:ind w:left="567" w:hanging="567"/>
        <w:jc w:val="both"/>
        <w:rPr>
          <w:rFonts w:ascii="Arial" w:hAnsi="Arial" w:cs="Arial"/>
          <w:sz w:val="18"/>
          <w:szCs w:val="18"/>
        </w:rPr>
      </w:pPr>
      <w:r>
        <w:rPr>
          <w:rFonts w:ascii="Arial" w:hAnsi="Arial" w:cs="Arial"/>
          <w:sz w:val="18"/>
          <w:szCs w:val="18"/>
        </w:rPr>
        <w:t>1.</w:t>
      </w:r>
      <w:r>
        <w:rPr>
          <w:rFonts w:ascii="Arial" w:hAnsi="Arial" w:cs="Arial"/>
          <w:sz w:val="18"/>
          <w:szCs w:val="18"/>
        </w:rPr>
        <w:tab/>
        <w:t xml:space="preserve">Zhotovitel tímto prohlašuje a zaručuje, že dílo bude mít jako celek od protokolárního předání po celou záruční dobu vlastnosti dohodnuté smlouvou, prováděcí dokumentací stavby díla a technickými normami, které se na provádění díla vztahují, a že bude po celou záruční dobu způsobilé pro použití k obvyklému účelu. Záruční doba činí </w:t>
      </w:r>
      <w:r>
        <w:rPr>
          <w:rFonts w:ascii="Arial" w:hAnsi="Arial" w:cs="Arial"/>
          <w:b/>
          <w:sz w:val="18"/>
          <w:szCs w:val="18"/>
        </w:rPr>
        <w:t>60 měsíců</w:t>
      </w:r>
      <w:r>
        <w:rPr>
          <w:rFonts w:ascii="Arial" w:hAnsi="Arial" w:cs="Arial"/>
          <w:sz w:val="18"/>
          <w:szCs w:val="18"/>
        </w:rPr>
        <w:t xml:space="preserve"> na celou stavbu a počíná běžet dnem následujícím po protokolárním převzetí díla objednateli. U zařízení do stavby zabudovaných se záruční doba stanovuje na tu dobu trvání, kterou poskytuje jejich prodejce, ale nejméně 24 měsíců od předání stavby.</w:t>
      </w:r>
    </w:p>
    <w:p w:rsidR="00433CD3" w:rsidRDefault="00433CD3" w:rsidP="00433CD3">
      <w:pPr>
        <w:pStyle w:val="Zkladntext"/>
        <w:numPr>
          <w:ilvl w:val="0"/>
          <w:numId w:val="3"/>
        </w:numPr>
        <w:tabs>
          <w:tab w:val="left" w:pos="567"/>
        </w:tabs>
        <w:spacing w:before="200"/>
        <w:ind w:left="567" w:hanging="567"/>
        <w:rPr>
          <w:rFonts w:ascii="Arial" w:hAnsi="Arial" w:cs="Arial"/>
          <w:b/>
          <w:sz w:val="18"/>
          <w:szCs w:val="18"/>
        </w:rPr>
      </w:pPr>
      <w:r>
        <w:rPr>
          <w:rFonts w:ascii="Arial" w:hAnsi="Arial" w:cs="Arial"/>
          <w:sz w:val="18"/>
          <w:szCs w:val="18"/>
        </w:rPr>
        <w:lastRenderedPageBreak/>
        <w:t>V průběhu záruční doby je zhotovitel povinen bez úplaty a nejpozději do 30 dnů od oznámení vady objednateli vadu odstranit, v případě uznání reklamace. Vady budou odstraněny podle volby objednatelů.</w:t>
      </w:r>
    </w:p>
    <w:p w:rsidR="00433CD3" w:rsidRDefault="00433CD3" w:rsidP="00433CD3">
      <w:pPr>
        <w:pStyle w:val="Zkladntext"/>
        <w:spacing w:before="300"/>
        <w:jc w:val="center"/>
        <w:rPr>
          <w:rFonts w:ascii="Arial" w:hAnsi="Arial" w:cs="Arial"/>
          <w:b/>
          <w:sz w:val="18"/>
          <w:szCs w:val="18"/>
        </w:rPr>
      </w:pPr>
      <w:r>
        <w:rPr>
          <w:rFonts w:ascii="Arial" w:hAnsi="Arial" w:cs="Arial"/>
          <w:b/>
          <w:sz w:val="18"/>
          <w:szCs w:val="18"/>
        </w:rPr>
        <w:t>XI.</w:t>
      </w:r>
    </w:p>
    <w:p w:rsidR="00433CD3" w:rsidRDefault="00433CD3" w:rsidP="00433CD3">
      <w:pPr>
        <w:pStyle w:val="Zkladntext"/>
        <w:spacing w:before="60"/>
        <w:jc w:val="center"/>
        <w:rPr>
          <w:rFonts w:ascii="Arial" w:hAnsi="Arial" w:cs="Arial"/>
          <w:sz w:val="18"/>
          <w:szCs w:val="18"/>
        </w:rPr>
      </w:pPr>
      <w:r>
        <w:rPr>
          <w:rFonts w:ascii="Arial" w:hAnsi="Arial" w:cs="Arial"/>
          <w:b/>
          <w:sz w:val="18"/>
          <w:szCs w:val="18"/>
        </w:rPr>
        <w:t>Smluvní pokuty a úrok z prodlení</w:t>
      </w:r>
    </w:p>
    <w:p w:rsidR="00433CD3" w:rsidRDefault="00433CD3" w:rsidP="00433CD3">
      <w:pPr>
        <w:spacing w:before="200"/>
        <w:ind w:left="567" w:hanging="567"/>
        <w:jc w:val="both"/>
        <w:rPr>
          <w:rFonts w:ascii="Arial" w:hAnsi="Arial" w:cs="Arial"/>
          <w:sz w:val="18"/>
          <w:szCs w:val="18"/>
        </w:rPr>
      </w:pPr>
      <w:r>
        <w:rPr>
          <w:rFonts w:ascii="Arial" w:hAnsi="Arial" w:cs="Arial"/>
          <w:sz w:val="18"/>
          <w:szCs w:val="18"/>
        </w:rPr>
        <w:t xml:space="preserve">1. </w:t>
      </w:r>
      <w:r>
        <w:rPr>
          <w:rFonts w:ascii="Arial" w:hAnsi="Arial" w:cs="Arial"/>
          <w:sz w:val="18"/>
          <w:szCs w:val="18"/>
        </w:rPr>
        <w:tab/>
        <w:t>Objednatel je povinen zaplatit zhotoviteli úrok z prodlení ve výši 0,05% z fakturované částky za každý den prodlení s úhradou faktury.</w:t>
      </w:r>
    </w:p>
    <w:p w:rsidR="00433CD3" w:rsidRDefault="00433CD3" w:rsidP="00433CD3">
      <w:pPr>
        <w:spacing w:before="200"/>
        <w:ind w:left="567" w:hanging="567"/>
        <w:jc w:val="both"/>
        <w:rPr>
          <w:rFonts w:ascii="Arial" w:hAnsi="Arial" w:cs="Arial"/>
          <w:sz w:val="18"/>
          <w:szCs w:val="18"/>
        </w:rPr>
      </w:pPr>
      <w:r>
        <w:rPr>
          <w:rFonts w:ascii="Arial" w:hAnsi="Arial" w:cs="Arial"/>
          <w:sz w:val="18"/>
          <w:szCs w:val="18"/>
        </w:rPr>
        <w:t>2.</w:t>
      </w:r>
      <w:r>
        <w:rPr>
          <w:rFonts w:ascii="Arial" w:hAnsi="Arial" w:cs="Arial"/>
          <w:sz w:val="18"/>
          <w:szCs w:val="18"/>
        </w:rPr>
        <w:tab/>
        <w:t>Zhotovitel je povinen zaplatit objednateli smluvní pokutu:</w:t>
      </w:r>
    </w:p>
    <w:p w:rsidR="00433CD3" w:rsidRDefault="00433CD3" w:rsidP="00433CD3">
      <w:pPr>
        <w:numPr>
          <w:ilvl w:val="0"/>
          <w:numId w:val="2"/>
        </w:numPr>
        <w:tabs>
          <w:tab w:val="left" w:pos="1290"/>
        </w:tabs>
        <w:spacing w:before="120"/>
        <w:jc w:val="both"/>
        <w:rPr>
          <w:rFonts w:ascii="Arial" w:hAnsi="Arial" w:cs="Arial"/>
          <w:sz w:val="18"/>
          <w:szCs w:val="18"/>
        </w:rPr>
      </w:pPr>
      <w:r>
        <w:rPr>
          <w:rFonts w:ascii="Arial" w:hAnsi="Arial" w:cs="Arial"/>
          <w:sz w:val="18"/>
          <w:szCs w:val="18"/>
        </w:rPr>
        <w:t>za nedodržení termínu dokončení díla dle článku III. bodu 1. této smlouvy ve výši 0,05 % z celkové sjednané ceny díla za každý den prodlení;</w:t>
      </w:r>
    </w:p>
    <w:p w:rsidR="00433CD3" w:rsidRPr="00B100B4" w:rsidRDefault="00433CD3" w:rsidP="00433CD3">
      <w:pPr>
        <w:numPr>
          <w:ilvl w:val="0"/>
          <w:numId w:val="2"/>
        </w:numPr>
        <w:tabs>
          <w:tab w:val="left" w:pos="1290"/>
        </w:tabs>
        <w:spacing w:before="120"/>
        <w:jc w:val="both"/>
        <w:rPr>
          <w:rFonts w:ascii="Arial" w:hAnsi="Arial" w:cs="Arial"/>
          <w:sz w:val="18"/>
          <w:szCs w:val="18"/>
        </w:rPr>
      </w:pPr>
      <w:r>
        <w:rPr>
          <w:rFonts w:ascii="Arial" w:hAnsi="Arial" w:cs="Arial"/>
          <w:sz w:val="18"/>
          <w:szCs w:val="18"/>
        </w:rPr>
        <w:t>za nedodržení termínu vyklizení staveniště ve lhůtě stanovené touto smlouvou ve výši 100,- Kč za každý den prodlení;</w:t>
      </w:r>
    </w:p>
    <w:p w:rsidR="00433CD3" w:rsidRDefault="00433CD3" w:rsidP="00433CD3">
      <w:pPr>
        <w:pStyle w:val="odsazen"/>
        <w:numPr>
          <w:ilvl w:val="0"/>
          <w:numId w:val="2"/>
        </w:numPr>
        <w:tabs>
          <w:tab w:val="left" w:pos="1290"/>
        </w:tabs>
        <w:jc w:val="both"/>
        <w:rPr>
          <w:rFonts w:ascii="Arial" w:hAnsi="Arial" w:cs="Arial"/>
          <w:szCs w:val="18"/>
        </w:rPr>
      </w:pPr>
      <w:r>
        <w:rPr>
          <w:rFonts w:ascii="Arial" w:hAnsi="Arial" w:cs="Arial"/>
          <w:szCs w:val="18"/>
        </w:rPr>
        <w:t>při prodlení s odstraňováním vad a nedodělků díla zjištěných při předání díla objednateli nebo zjištěných v průběhu kolaudačního řízení ve výši 100-, Kč za každou neodstraněnou vadu a nedodělek za každý den prodlení – prodlení počíná den následující po uplynutí lhůty dohodnuté smluvními stranami k odstranění vad či nedodělků nebo po uplynutí lhůty stanovené objednatelem k odstranění vad díla a nedodělků (pokud k takovému stanovení dle této smlouvy došlo).</w:t>
      </w:r>
    </w:p>
    <w:p w:rsidR="00433CD3" w:rsidRDefault="00433CD3" w:rsidP="00433CD3">
      <w:pPr>
        <w:widowControl w:val="0"/>
        <w:numPr>
          <w:ilvl w:val="0"/>
          <w:numId w:val="3"/>
        </w:numPr>
        <w:tabs>
          <w:tab w:val="right" w:pos="8497"/>
        </w:tabs>
        <w:spacing w:before="200"/>
        <w:ind w:left="567" w:hanging="567"/>
        <w:jc w:val="both"/>
        <w:rPr>
          <w:rFonts w:ascii="Arial" w:hAnsi="Arial" w:cs="Arial"/>
          <w:b/>
          <w:sz w:val="18"/>
          <w:szCs w:val="18"/>
        </w:rPr>
      </w:pPr>
      <w:r>
        <w:rPr>
          <w:rFonts w:ascii="Arial" w:hAnsi="Arial" w:cs="Arial"/>
          <w:sz w:val="18"/>
          <w:szCs w:val="18"/>
        </w:rPr>
        <w:t>Zaplacením smluvní pokuty není dotčeno právo objednatele na náhradu škody v plné výši, tj. včetně nároku na náhradu škody převyšující smluvní pokutu, a rovněž není dotčena povinnost zhotovitele splnit závazky vyplývající z této smlouvy.</w:t>
      </w:r>
    </w:p>
    <w:p w:rsidR="00433CD3" w:rsidRDefault="00433CD3" w:rsidP="00433CD3">
      <w:pPr>
        <w:widowControl w:val="0"/>
        <w:tabs>
          <w:tab w:val="right" w:pos="8497"/>
        </w:tabs>
        <w:spacing w:before="300"/>
        <w:ind w:left="567" w:hanging="567"/>
        <w:jc w:val="center"/>
        <w:rPr>
          <w:rFonts w:ascii="Arial" w:hAnsi="Arial" w:cs="Arial"/>
          <w:b/>
          <w:sz w:val="18"/>
          <w:szCs w:val="18"/>
        </w:rPr>
      </w:pPr>
      <w:r>
        <w:rPr>
          <w:rFonts w:ascii="Arial" w:hAnsi="Arial" w:cs="Arial"/>
          <w:b/>
          <w:sz w:val="18"/>
          <w:szCs w:val="18"/>
        </w:rPr>
        <w:t>XII.</w:t>
      </w:r>
    </w:p>
    <w:p w:rsidR="00433CD3" w:rsidRDefault="00433CD3" w:rsidP="00433CD3">
      <w:pPr>
        <w:widowControl w:val="0"/>
        <w:tabs>
          <w:tab w:val="right" w:pos="8497"/>
        </w:tabs>
        <w:spacing w:before="60"/>
        <w:ind w:left="567" w:hanging="567"/>
        <w:jc w:val="center"/>
        <w:rPr>
          <w:rFonts w:ascii="Arial" w:hAnsi="Arial" w:cs="Arial"/>
          <w:sz w:val="18"/>
          <w:szCs w:val="18"/>
        </w:rPr>
      </w:pPr>
      <w:r>
        <w:rPr>
          <w:rFonts w:ascii="Arial" w:hAnsi="Arial" w:cs="Arial"/>
          <w:b/>
          <w:sz w:val="18"/>
          <w:szCs w:val="18"/>
        </w:rPr>
        <w:t>Odstoupení od smlouvy</w:t>
      </w:r>
    </w:p>
    <w:p w:rsidR="00433CD3" w:rsidRDefault="00433CD3" w:rsidP="00433CD3">
      <w:pPr>
        <w:widowControl w:val="0"/>
        <w:tabs>
          <w:tab w:val="right" w:pos="8497"/>
        </w:tabs>
        <w:spacing w:before="200"/>
        <w:ind w:left="567" w:hanging="567"/>
        <w:jc w:val="both"/>
        <w:rPr>
          <w:rFonts w:ascii="Arial" w:hAnsi="Arial" w:cs="Arial"/>
          <w:sz w:val="18"/>
          <w:szCs w:val="18"/>
        </w:rPr>
      </w:pPr>
      <w:r>
        <w:rPr>
          <w:rFonts w:ascii="Arial" w:hAnsi="Arial" w:cs="Arial"/>
          <w:sz w:val="18"/>
          <w:szCs w:val="18"/>
        </w:rPr>
        <w:t>1.</w:t>
      </w:r>
      <w:r>
        <w:rPr>
          <w:rFonts w:ascii="Arial" w:hAnsi="Arial" w:cs="Arial"/>
          <w:sz w:val="18"/>
          <w:szCs w:val="18"/>
        </w:rPr>
        <w:tab/>
        <w:t xml:space="preserve">Smluvní strany se dohodly, že ve smyslu § 1977 a </w:t>
      </w:r>
      <w:proofErr w:type="spellStart"/>
      <w:r>
        <w:rPr>
          <w:rFonts w:ascii="Arial" w:hAnsi="Arial" w:cs="Arial"/>
          <w:sz w:val="18"/>
          <w:szCs w:val="18"/>
        </w:rPr>
        <w:t>násl</w:t>
      </w:r>
      <w:proofErr w:type="spellEnd"/>
      <w:r>
        <w:rPr>
          <w:rFonts w:ascii="Arial" w:hAnsi="Arial" w:cs="Arial"/>
          <w:sz w:val="18"/>
          <w:szCs w:val="18"/>
        </w:rPr>
        <w:t>. občanského zákoníku pokládají porušení následujících povinností za porušení jejich smluvních povinností podstatným způsobem:</w:t>
      </w:r>
    </w:p>
    <w:p w:rsidR="00433CD3" w:rsidRDefault="00433CD3" w:rsidP="00433CD3">
      <w:pPr>
        <w:widowControl w:val="0"/>
        <w:numPr>
          <w:ilvl w:val="0"/>
          <w:numId w:val="8"/>
        </w:numPr>
        <w:tabs>
          <w:tab w:val="left" w:pos="993"/>
        </w:tabs>
        <w:spacing w:before="120"/>
        <w:ind w:left="993" w:hanging="426"/>
        <w:jc w:val="both"/>
        <w:rPr>
          <w:rFonts w:ascii="Arial" w:hAnsi="Arial" w:cs="Arial"/>
          <w:sz w:val="18"/>
          <w:szCs w:val="18"/>
        </w:rPr>
      </w:pPr>
      <w:r>
        <w:rPr>
          <w:rFonts w:ascii="Arial" w:hAnsi="Arial" w:cs="Arial"/>
          <w:sz w:val="18"/>
          <w:szCs w:val="18"/>
        </w:rPr>
        <w:t>prodlení zhotovitele s dodáním díla v termínu uvedeném v článku III. odst. 1 této smlouvy o více než 30 dnů;</w:t>
      </w:r>
    </w:p>
    <w:p w:rsidR="00433CD3" w:rsidRDefault="00433CD3" w:rsidP="00433CD3">
      <w:pPr>
        <w:widowControl w:val="0"/>
        <w:numPr>
          <w:ilvl w:val="0"/>
          <w:numId w:val="8"/>
        </w:numPr>
        <w:tabs>
          <w:tab w:val="left" w:pos="993"/>
        </w:tabs>
        <w:spacing w:before="120"/>
        <w:ind w:left="993" w:hanging="426"/>
        <w:jc w:val="both"/>
        <w:rPr>
          <w:rFonts w:ascii="Arial" w:hAnsi="Arial" w:cs="Arial"/>
          <w:sz w:val="18"/>
          <w:szCs w:val="18"/>
        </w:rPr>
      </w:pPr>
      <w:r>
        <w:rPr>
          <w:rFonts w:ascii="Arial" w:hAnsi="Arial" w:cs="Arial"/>
          <w:sz w:val="18"/>
          <w:szCs w:val="18"/>
        </w:rPr>
        <w:t>nekvalitní provádění díla zhotovitelem, na které byl zhotovitel objednatelem opakovaně upozorněn zápisem ve stavebním deníku a nejeví snahu k jejich odstranění;</w:t>
      </w:r>
    </w:p>
    <w:p w:rsidR="00433CD3" w:rsidRDefault="00433CD3" w:rsidP="00433CD3">
      <w:pPr>
        <w:widowControl w:val="0"/>
        <w:numPr>
          <w:ilvl w:val="0"/>
          <w:numId w:val="8"/>
        </w:numPr>
        <w:tabs>
          <w:tab w:val="left" w:pos="993"/>
        </w:tabs>
        <w:spacing w:before="120"/>
        <w:ind w:left="993" w:hanging="426"/>
        <w:jc w:val="both"/>
        <w:rPr>
          <w:rFonts w:ascii="Arial" w:hAnsi="Arial" w:cs="Arial"/>
          <w:sz w:val="18"/>
          <w:szCs w:val="18"/>
        </w:rPr>
      </w:pPr>
      <w:r>
        <w:rPr>
          <w:rFonts w:ascii="Arial" w:hAnsi="Arial" w:cs="Arial"/>
          <w:sz w:val="18"/>
          <w:szCs w:val="18"/>
        </w:rPr>
        <w:t>prodlení objednatele s úhradou platebního dokladu o více než 30 dnů;</w:t>
      </w:r>
    </w:p>
    <w:p w:rsidR="00433CD3" w:rsidRDefault="00433CD3" w:rsidP="00433CD3">
      <w:pPr>
        <w:widowControl w:val="0"/>
        <w:numPr>
          <w:ilvl w:val="0"/>
          <w:numId w:val="8"/>
        </w:numPr>
        <w:tabs>
          <w:tab w:val="left" w:pos="993"/>
        </w:tabs>
        <w:spacing w:before="120"/>
        <w:ind w:left="993" w:hanging="426"/>
        <w:jc w:val="both"/>
        <w:rPr>
          <w:rFonts w:ascii="Arial" w:hAnsi="Arial" w:cs="Arial"/>
          <w:sz w:val="18"/>
          <w:szCs w:val="18"/>
        </w:rPr>
      </w:pPr>
      <w:r>
        <w:rPr>
          <w:rFonts w:ascii="Arial" w:hAnsi="Arial" w:cs="Arial"/>
          <w:sz w:val="18"/>
          <w:szCs w:val="18"/>
        </w:rPr>
        <w:t>na majetek zhotovitele byl prohlášen konkurz nebo návrh na prohlášení konkurzu byl zamítnut z důvodu nedostatku majetku zhotovitele, bylo zahájeno vyrovnávací řízení nebo zhotovitel vstoupil do likvidace – v takových případech má odstoupení od smlouvy okamžitý účinek.</w:t>
      </w:r>
    </w:p>
    <w:p w:rsidR="00433CD3" w:rsidRDefault="00433CD3" w:rsidP="00433CD3">
      <w:pPr>
        <w:spacing w:before="200"/>
        <w:ind w:left="567" w:hanging="567"/>
        <w:jc w:val="both"/>
        <w:rPr>
          <w:rFonts w:ascii="Arial" w:hAnsi="Arial" w:cs="Arial"/>
          <w:sz w:val="18"/>
          <w:szCs w:val="18"/>
        </w:rPr>
      </w:pPr>
      <w:r>
        <w:rPr>
          <w:rFonts w:ascii="Arial" w:hAnsi="Arial" w:cs="Arial"/>
          <w:sz w:val="18"/>
          <w:szCs w:val="18"/>
        </w:rPr>
        <w:t>2.</w:t>
      </w:r>
      <w:r>
        <w:rPr>
          <w:rFonts w:ascii="Arial" w:hAnsi="Arial" w:cs="Arial"/>
          <w:sz w:val="18"/>
          <w:szCs w:val="18"/>
        </w:rPr>
        <w:tab/>
        <w:t>Pro případ odstoupení od smlouvy smluvní strany dohodly následující postup:</w:t>
      </w:r>
    </w:p>
    <w:p w:rsidR="00433CD3" w:rsidRDefault="00433CD3" w:rsidP="00433CD3">
      <w:pPr>
        <w:widowControl w:val="0"/>
        <w:numPr>
          <w:ilvl w:val="0"/>
          <w:numId w:val="9"/>
        </w:numPr>
        <w:tabs>
          <w:tab w:val="left" w:pos="993"/>
        </w:tabs>
        <w:spacing w:before="120"/>
        <w:ind w:left="993" w:hanging="426"/>
        <w:jc w:val="both"/>
        <w:rPr>
          <w:rFonts w:ascii="Arial" w:hAnsi="Arial" w:cs="Arial"/>
          <w:sz w:val="18"/>
          <w:szCs w:val="18"/>
        </w:rPr>
      </w:pPr>
      <w:r>
        <w:rPr>
          <w:rFonts w:ascii="Arial" w:hAnsi="Arial" w:cs="Arial"/>
          <w:sz w:val="18"/>
          <w:szCs w:val="18"/>
        </w:rPr>
        <w:t xml:space="preserve">Oprávněná smluvní strana oznámí písemně zdůvodněné odstoupení na poslední známou adresu druhé smluvní strany s tím, že odstoupení nabývá platnosti a účinnosti dnem následujícím po převzetí tohoto oznámení. </w:t>
      </w:r>
    </w:p>
    <w:p w:rsidR="00433CD3" w:rsidRDefault="00433CD3" w:rsidP="00433CD3">
      <w:pPr>
        <w:widowControl w:val="0"/>
        <w:numPr>
          <w:ilvl w:val="0"/>
          <w:numId w:val="9"/>
        </w:numPr>
        <w:tabs>
          <w:tab w:val="left" w:pos="993"/>
        </w:tabs>
        <w:spacing w:before="120"/>
        <w:ind w:left="993" w:hanging="426"/>
        <w:jc w:val="both"/>
        <w:rPr>
          <w:rFonts w:ascii="Arial" w:hAnsi="Arial" w:cs="Arial"/>
          <w:sz w:val="18"/>
          <w:szCs w:val="18"/>
        </w:rPr>
      </w:pPr>
      <w:r>
        <w:rPr>
          <w:rFonts w:ascii="Arial" w:hAnsi="Arial" w:cs="Arial"/>
          <w:sz w:val="18"/>
          <w:szCs w:val="18"/>
        </w:rPr>
        <w:t>Veškerá podání, se považují za doručená, byla-li zaslána na adresu sídla smluvní strany uvedené při uzavření této smlouvy, nebo na poslední známou adresu písemně ohlášenou. V případě, že adresát zásilku nepřevezme, má se za to, že poštovní zásilka byla adresátu doručena, a to třetí den po předání doporučené zásilky poště k doručení.</w:t>
      </w:r>
    </w:p>
    <w:p w:rsidR="00433CD3" w:rsidRDefault="00433CD3" w:rsidP="00433CD3">
      <w:pPr>
        <w:widowControl w:val="0"/>
        <w:numPr>
          <w:ilvl w:val="0"/>
          <w:numId w:val="9"/>
        </w:numPr>
        <w:tabs>
          <w:tab w:val="left" w:pos="993"/>
        </w:tabs>
        <w:spacing w:before="120"/>
        <w:ind w:left="993" w:hanging="426"/>
        <w:jc w:val="both"/>
        <w:rPr>
          <w:rFonts w:ascii="Arial" w:hAnsi="Arial" w:cs="Arial"/>
          <w:sz w:val="18"/>
          <w:szCs w:val="18"/>
        </w:rPr>
      </w:pPr>
      <w:r>
        <w:rPr>
          <w:rFonts w:ascii="Arial" w:hAnsi="Arial" w:cs="Arial"/>
          <w:sz w:val="18"/>
          <w:szCs w:val="18"/>
        </w:rPr>
        <w:t xml:space="preserve">Objednatel má právo na dokončení prací na díle jiným zhotovitelem s tím, že prokazatelné náklady, které jim přerušením prací a změnou dodavatele vznikly, půjdou k tíži zhotovitele. </w:t>
      </w:r>
    </w:p>
    <w:p w:rsidR="00433CD3" w:rsidRDefault="00433CD3" w:rsidP="00433CD3">
      <w:pPr>
        <w:widowControl w:val="0"/>
        <w:numPr>
          <w:ilvl w:val="0"/>
          <w:numId w:val="9"/>
        </w:numPr>
        <w:tabs>
          <w:tab w:val="left" w:pos="993"/>
        </w:tabs>
        <w:spacing w:before="120"/>
        <w:ind w:left="993" w:hanging="426"/>
        <w:jc w:val="both"/>
        <w:rPr>
          <w:rFonts w:ascii="Arial" w:hAnsi="Arial" w:cs="Arial"/>
          <w:sz w:val="18"/>
          <w:szCs w:val="18"/>
        </w:rPr>
      </w:pPr>
      <w:r>
        <w:rPr>
          <w:rFonts w:ascii="Arial" w:hAnsi="Arial" w:cs="Arial"/>
          <w:sz w:val="18"/>
          <w:szCs w:val="18"/>
        </w:rPr>
        <w:t xml:space="preserve">Zhotovitel bude fakturovat objednateli pouze dosud provedené práce a řádně zabudovaný materiál. Objednatel je povinen uhradit fakturu až po splnění závazků zhotovitele, zejména po předání veškeré písemné dokumentace, vyklizení staveniště ap. Zhotovitel nemá vůči objednateli právo na další platby nebo úhrady. </w:t>
      </w:r>
    </w:p>
    <w:p w:rsidR="00433CD3" w:rsidRDefault="00433CD3" w:rsidP="00433CD3">
      <w:pPr>
        <w:widowControl w:val="0"/>
        <w:numPr>
          <w:ilvl w:val="0"/>
          <w:numId w:val="9"/>
        </w:numPr>
        <w:tabs>
          <w:tab w:val="left" w:pos="993"/>
        </w:tabs>
        <w:spacing w:before="120"/>
        <w:ind w:left="993" w:hanging="426"/>
        <w:jc w:val="both"/>
        <w:rPr>
          <w:rFonts w:ascii="Arial" w:hAnsi="Arial" w:cs="Arial"/>
          <w:sz w:val="18"/>
          <w:szCs w:val="18"/>
        </w:rPr>
      </w:pPr>
      <w:r>
        <w:rPr>
          <w:rFonts w:ascii="Arial" w:hAnsi="Arial" w:cs="Arial"/>
          <w:sz w:val="18"/>
          <w:szCs w:val="18"/>
        </w:rPr>
        <w:t>Ve vlastnictví objednatele zůstane již zhotovená část díla a zhotovitel by byl povinen vrátit tu část ceny díla zaplacené objednatelem, která by převyšovala cenu již zhotovené části díla. Zhotovitel je povinen vrátit objednateli ke dni účinnosti odstoupení od smlouvy příslušnou dokumentaci včetně dalších písemností, které mají souvislost se stavbou (dílem) a které v průběhu provádění díla převzal.</w:t>
      </w:r>
    </w:p>
    <w:p w:rsidR="00433CD3" w:rsidRDefault="00433CD3" w:rsidP="00433CD3">
      <w:pPr>
        <w:widowControl w:val="0"/>
        <w:numPr>
          <w:ilvl w:val="0"/>
          <w:numId w:val="9"/>
        </w:numPr>
        <w:tabs>
          <w:tab w:val="left" w:pos="993"/>
        </w:tabs>
        <w:spacing w:before="120"/>
        <w:ind w:left="993" w:hanging="426"/>
        <w:jc w:val="both"/>
        <w:rPr>
          <w:rFonts w:ascii="Arial" w:hAnsi="Arial" w:cs="Arial"/>
          <w:b/>
          <w:sz w:val="18"/>
          <w:szCs w:val="18"/>
        </w:rPr>
      </w:pPr>
      <w:r>
        <w:rPr>
          <w:rFonts w:ascii="Arial" w:hAnsi="Arial" w:cs="Arial"/>
          <w:sz w:val="18"/>
          <w:szCs w:val="18"/>
        </w:rPr>
        <w:t xml:space="preserve">Zhotovitel je povinen na výzvu objednatele vyklidit do 10 dnů staveniště a ostatní mu předané </w:t>
      </w:r>
      <w:r>
        <w:rPr>
          <w:rFonts w:ascii="Arial" w:hAnsi="Arial" w:cs="Arial"/>
          <w:sz w:val="18"/>
          <w:szCs w:val="18"/>
        </w:rPr>
        <w:lastRenderedPageBreak/>
        <w:t>prostory a protokolárně je objednateli předat.</w:t>
      </w:r>
    </w:p>
    <w:p w:rsidR="00433CD3" w:rsidRDefault="00433CD3" w:rsidP="00433CD3">
      <w:pPr>
        <w:pStyle w:val="Zkladntext"/>
        <w:spacing w:before="300"/>
        <w:ind w:firstLine="708"/>
        <w:jc w:val="center"/>
        <w:rPr>
          <w:rFonts w:ascii="Arial" w:hAnsi="Arial" w:cs="Arial"/>
          <w:b/>
          <w:sz w:val="18"/>
          <w:szCs w:val="18"/>
        </w:rPr>
      </w:pPr>
      <w:r>
        <w:rPr>
          <w:rFonts w:ascii="Arial" w:hAnsi="Arial" w:cs="Arial"/>
          <w:b/>
          <w:sz w:val="18"/>
          <w:szCs w:val="18"/>
        </w:rPr>
        <w:t>XIII.</w:t>
      </w:r>
    </w:p>
    <w:p w:rsidR="00433CD3" w:rsidRDefault="00433CD3" w:rsidP="00433CD3">
      <w:pPr>
        <w:pStyle w:val="Zkladntext"/>
        <w:spacing w:before="60"/>
        <w:ind w:firstLine="709"/>
        <w:jc w:val="center"/>
        <w:rPr>
          <w:rFonts w:ascii="Arial" w:hAnsi="Arial" w:cs="Arial"/>
          <w:sz w:val="18"/>
          <w:szCs w:val="18"/>
        </w:rPr>
      </w:pPr>
      <w:r>
        <w:rPr>
          <w:rFonts w:ascii="Arial" w:hAnsi="Arial" w:cs="Arial"/>
          <w:b/>
          <w:sz w:val="18"/>
          <w:szCs w:val="18"/>
        </w:rPr>
        <w:t>Závěrečná ustanovení</w:t>
      </w:r>
    </w:p>
    <w:p w:rsidR="00433CD3" w:rsidRDefault="00433CD3" w:rsidP="00433CD3">
      <w:pPr>
        <w:pStyle w:val="Zkladntext"/>
        <w:spacing w:before="200"/>
        <w:ind w:left="703" w:hanging="703"/>
        <w:rPr>
          <w:rFonts w:ascii="Arial" w:hAnsi="Arial" w:cs="Arial"/>
          <w:sz w:val="18"/>
          <w:szCs w:val="18"/>
        </w:rPr>
      </w:pPr>
      <w:r>
        <w:rPr>
          <w:rFonts w:ascii="Arial" w:hAnsi="Arial" w:cs="Arial"/>
          <w:sz w:val="18"/>
          <w:szCs w:val="18"/>
        </w:rPr>
        <w:t>1.</w:t>
      </w:r>
      <w:r>
        <w:rPr>
          <w:rFonts w:ascii="Arial" w:hAnsi="Arial" w:cs="Arial"/>
          <w:sz w:val="18"/>
          <w:szCs w:val="18"/>
        </w:rPr>
        <w:tab/>
        <w:t>Zhotovitel prohlašuje, že je řádně pojištěn proti škodám způsobeným stavební činností. Pojistná smlouva nesmí být zhotovitelem vypovězena nebo k zániku této smlouvy nesmí dojít z jiného důvodu zaviněného zhotovitelem v době před dokončením díla. Dojde-li k zániku pojistné smlouvy z jakéhokoliv důvodu v době provádění díla, je zhotovitel povinen objednatele o této skutečnosti neprodleně písemně informovat.</w:t>
      </w:r>
    </w:p>
    <w:p w:rsidR="00433CD3" w:rsidRDefault="00433CD3" w:rsidP="00433CD3">
      <w:pPr>
        <w:pStyle w:val="Zkladntext"/>
        <w:spacing w:before="200"/>
        <w:ind w:left="703" w:hanging="703"/>
        <w:rPr>
          <w:rFonts w:ascii="Arial" w:hAnsi="Arial" w:cs="Arial"/>
          <w:sz w:val="18"/>
          <w:szCs w:val="18"/>
        </w:rPr>
      </w:pPr>
      <w:r>
        <w:rPr>
          <w:rFonts w:ascii="Arial" w:hAnsi="Arial" w:cs="Arial"/>
          <w:sz w:val="18"/>
          <w:szCs w:val="18"/>
        </w:rPr>
        <w:t>2.</w:t>
      </w:r>
      <w:r>
        <w:rPr>
          <w:rFonts w:ascii="Arial" w:hAnsi="Arial" w:cs="Arial"/>
          <w:sz w:val="18"/>
          <w:szCs w:val="18"/>
        </w:rPr>
        <w:tab/>
        <w:t>Tato smlouva se řídí občanským zákoníkem.</w:t>
      </w:r>
    </w:p>
    <w:p w:rsidR="00433CD3" w:rsidRDefault="00433CD3" w:rsidP="00433CD3">
      <w:pPr>
        <w:pStyle w:val="Zkladntext"/>
        <w:spacing w:before="200"/>
        <w:ind w:left="703" w:hanging="703"/>
        <w:rPr>
          <w:rFonts w:ascii="Arial" w:hAnsi="Arial" w:cs="Arial"/>
          <w:sz w:val="18"/>
          <w:szCs w:val="18"/>
        </w:rPr>
      </w:pPr>
      <w:r>
        <w:rPr>
          <w:rFonts w:ascii="Arial" w:hAnsi="Arial" w:cs="Arial"/>
          <w:sz w:val="18"/>
          <w:szCs w:val="18"/>
        </w:rPr>
        <w:t xml:space="preserve">3. </w:t>
      </w:r>
      <w:r>
        <w:rPr>
          <w:rFonts w:ascii="Arial" w:hAnsi="Arial" w:cs="Arial"/>
          <w:sz w:val="18"/>
          <w:szCs w:val="18"/>
        </w:rPr>
        <w:tab/>
        <w:t xml:space="preserve">Nedílnou součástí této smlouvy jsou tyto přílohy: </w:t>
      </w:r>
    </w:p>
    <w:p w:rsidR="00433CD3" w:rsidRDefault="00433CD3" w:rsidP="00433CD3">
      <w:pPr>
        <w:pStyle w:val="Zkladntext"/>
        <w:spacing w:before="200"/>
        <w:ind w:left="1134" w:hanging="425"/>
        <w:rPr>
          <w:rFonts w:ascii="Arial" w:hAnsi="Arial" w:cs="Arial"/>
          <w:sz w:val="18"/>
          <w:szCs w:val="18"/>
        </w:rPr>
      </w:pPr>
      <w:r>
        <w:rPr>
          <w:rFonts w:ascii="Arial" w:hAnsi="Arial" w:cs="Arial"/>
          <w:sz w:val="18"/>
          <w:szCs w:val="18"/>
        </w:rPr>
        <w:t xml:space="preserve">- </w:t>
      </w:r>
      <w:r>
        <w:rPr>
          <w:rFonts w:ascii="Arial" w:hAnsi="Arial" w:cs="Arial"/>
          <w:sz w:val="18"/>
          <w:szCs w:val="18"/>
        </w:rPr>
        <w:tab/>
        <w:t>Příloha č. 1: Položkový rozpočet</w:t>
      </w:r>
    </w:p>
    <w:p w:rsidR="00433CD3" w:rsidRDefault="00433CD3" w:rsidP="00433CD3">
      <w:pPr>
        <w:pStyle w:val="Zkladntext"/>
        <w:spacing w:before="200"/>
        <w:ind w:left="703" w:hanging="703"/>
        <w:rPr>
          <w:rFonts w:ascii="Arial" w:hAnsi="Arial" w:cs="Arial"/>
          <w:sz w:val="18"/>
          <w:szCs w:val="18"/>
        </w:rPr>
      </w:pPr>
      <w:r>
        <w:rPr>
          <w:rFonts w:ascii="Arial" w:hAnsi="Arial" w:cs="Arial"/>
          <w:sz w:val="18"/>
          <w:szCs w:val="18"/>
        </w:rPr>
        <w:t>4.</w:t>
      </w:r>
      <w:r>
        <w:rPr>
          <w:rFonts w:ascii="Arial" w:hAnsi="Arial" w:cs="Arial"/>
          <w:sz w:val="18"/>
          <w:szCs w:val="18"/>
        </w:rPr>
        <w:tab/>
        <w:t>Tato smlouva se vyhotovuje ve dvou vyhotoveních, po 1 pro každou smluvní stranu.</w:t>
      </w:r>
    </w:p>
    <w:p w:rsidR="00433CD3" w:rsidRDefault="00433CD3" w:rsidP="00433CD3">
      <w:pPr>
        <w:pStyle w:val="Zkladntext"/>
        <w:spacing w:before="200"/>
        <w:ind w:left="703" w:hanging="703"/>
        <w:rPr>
          <w:rFonts w:ascii="Arial" w:hAnsi="Arial" w:cs="Arial"/>
          <w:sz w:val="18"/>
          <w:szCs w:val="18"/>
        </w:rPr>
      </w:pPr>
      <w:r>
        <w:rPr>
          <w:rFonts w:ascii="Arial" w:hAnsi="Arial" w:cs="Arial"/>
          <w:sz w:val="18"/>
          <w:szCs w:val="18"/>
        </w:rPr>
        <w:t>5.</w:t>
      </w:r>
      <w:r>
        <w:rPr>
          <w:rFonts w:ascii="Arial" w:hAnsi="Arial" w:cs="Arial"/>
          <w:sz w:val="18"/>
          <w:szCs w:val="18"/>
        </w:rPr>
        <w:tab/>
        <w:t>Případné změny nebo dodatky této smlouvy musí mít písemnou formu.</w:t>
      </w:r>
    </w:p>
    <w:p w:rsidR="00433CD3" w:rsidRDefault="00433CD3" w:rsidP="00433CD3">
      <w:pPr>
        <w:pStyle w:val="Zkladntext"/>
        <w:spacing w:before="200"/>
        <w:ind w:left="703" w:hanging="703"/>
        <w:rPr>
          <w:rFonts w:ascii="Arial" w:hAnsi="Arial" w:cs="Arial"/>
          <w:sz w:val="18"/>
          <w:szCs w:val="18"/>
        </w:rPr>
      </w:pPr>
      <w:r>
        <w:rPr>
          <w:rFonts w:ascii="Arial" w:hAnsi="Arial" w:cs="Arial"/>
          <w:sz w:val="18"/>
          <w:szCs w:val="18"/>
        </w:rPr>
        <w:t xml:space="preserve">6. </w:t>
      </w:r>
      <w:r>
        <w:rPr>
          <w:rFonts w:ascii="Arial" w:hAnsi="Arial" w:cs="Arial"/>
          <w:sz w:val="18"/>
          <w:szCs w:val="18"/>
        </w:rPr>
        <w:tab/>
        <w:t>Obě strany se dohodly, že zveřejnění smlouvy o díle v Registru smluv provede objednavatel.</w:t>
      </w:r>
    </w:p>
    <w:p w:rsidR="00433CD3" w:rsidRDefault="00433CD3" w:rsidP="00433CD3">
      <w:pPr>
        <w:pStyle w:val="Zkladntext"/>
        <w:spacing w:before="200"/>
        <w:ind w:left="703" w:hanging="703"/>
        <w:rPr>
          <w:rFonts w:ascii="Arial" w:hAnsi="Arial" w:cs="Arial"/>
          <w:sz w:val="18"/>
          <w:szCs w:val="18"/>
        </w:rPr>
      </w:pPr>
      <w:r>
        <w:rPr>
          <w:rFonts w:ascii="Arial" w:hAnsi="Arial" w:cs="Arial"/>
          <w:sz w:val="18"/>
          <w:szCs w:val="18"/>
        </w:rPr>
        <w:t>7.     Smluvní strany a jejich zástupci prohlašují, že jsou zcela způsobilí k právním úkonům, že si smlouvu přečetly, že údaje v ní uvedené jsou pravdivé a že byla sepsána podle jejich pravé a svobodné vůle, což stvrzuje objednatel svým vlastnoručním podpisem a zhotovitel vlastnoručním podpisem svého statutárního orgánu na této listině.</w:t>
      </w:r>
    </w:p>
    <w:p w:rsidR="00433CD3" w:rsidRDefault="00433CD3" w:rsidP="00433CD3">
      <w:pPr>
        <w:pStyle w:val="Zkladntext"/>
        <w:spacing w:before="200"/>
        <w:ind w:left="703" w:hanging="703"/>
        <w:rPr>
          <w:rFonts w:ascii="Arial" w:hAnsi="Arial" w:cs="Arial"/>
          <w:sz w:val="18"/>
          <w:szCs w:val="18"/>
        </w:rPr>
      </w:pPr>
    </w:p>
    <w:p w:rsidR="00433CD3" w:rsidRDefault="00433CD3" w:rsidP="00433CD3">
      <w:pPr>
        <w:pStyle w:val="Zkladntext"/>
        <w:spacing w:before="200"/>
        <w:ind w:left="703" w:hanging="703"/>
        <w:rPr>
          <w:rFonts w:ascii="Arial" w:hAnsi="Arial" w:cs="Arial"/>
          <w:sz w:val="18"/>
          <w:szCs w:val="18"/>
        </w:rPr>
      </w:pPr>
    </w:p>
    <w:p w:rsidR="00433CD3" w:rsidRDefault="00433CD3" w:rsidP="00433CD3">
      <w:pPr>
        <w:spacing w:before="24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rsidR="00433CD3" w:rsidRDefault="00433CD3" w:rsidP="00433CD3">
      <w:pPr>
        <w:spacing w:before="240"/>
        <w:jc w:val="both"/>
        <w:rPr>
          <w:rFonts w:ascii="Arial" w:eastAsia="Arial" w:hAnsi="Arial" w:cs="Arial"/>
          <w:sz w:val="18"/>
          <w:szCs w:val="18"/>
        </w:rPr>
      </w:pPr>
      <w:r>
        <w:rPr>
          <w:rFonts w:ascii="Arial" w:hAnsi="Arial" w:cs="Arial"/>
          <w:sz w:val="18"/>
          <w:szCs w:val="18"/>
        </w:rPr>
        <w:t xml:space="preserve">V Tišnově, dne 4. 1. 2024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V </w:t>
      </w:r>
      <w:proofErr w:type="spellStart"/>
      <w:r>
        <w:rPr>
          <w:rFonts w:ascii="Arial" w:hAnsi="Arial" w:cs="Arial"/>
          <w:sz w:val="18"/>
          <w:szCs w:val="18"/>
        </w:rPr>
        <w:t>Chudčicích</w:t>
      </w:r>
      <w:proofErr w:type="spellEnd"/>
      <w:r>
        <w:rPr>
          <w:rFonts w:ascii="Arial" w:hAnsi="Arial" w:cs="Arial"/>
          <w:sz w:val="18"/>
          <w:szCs w:val="18"/>
        </w:rPr>
        <w:t>, dne 4. 1. 2024</w:t>
      </w:r>
    </w:p>
    <w:p w:rsidR="00433CD3" w:rsidRDefault="00433CD3" w:rsidP="00433CD3">
      <w:pPr>
        <w:jc w:val="both"/>
        <w:rPr>
          <w:rFonts w:ascii="Arial" w:hAnsi="Arial" w:cs="Arial"/>
          <w:sz w:val="18"/>
          <w:szCs w:val="18"/>
        </w:rPr>
      </w:pPr>
      <w:r>
        <w:rPr>
          <w:rFonts w:ascii="Arial" w:eastAsia="Arial" w:hAnsi="Arial" w:cs="Arial"/>
          <w:sz w:val="18"/>
          <w:szCs w:val="18"/>
        </w:rPr>
        <w:t xml:space="preserve"> </w:t>
      </w:r>
    </w:p>
    <w:p w:rsidR="00433CD3" w:rsidRDefault="00433CD3" w:rsidP="00433CD3">
      <w:pPr>
        <w:jc w:val="both"/>
        <w:rPr>
          <w:rFonts w:ascii="Arial" w:hAnsi="Arial" w:cs="Arial"/>
          <w:sz w:val="18"/>
          <w:szCs w:val="18"/>
        </w:rPr>
      </w:pPr>
    </w:p>
    <w:p w:rsidR="00433CD3" w:rsidRDefault="00433CD3" w:rsidP="00433CD3">
      <w:pPr>
        <w:jc w:val="both"/>
        <w:rPr>
          <w:rFonts w:ascii="Arial" w:hAnsi="Arial" w:cs="Arial"/>
          <w:sz w:val="18"/>
          <w:szCs w:val="18"/>
        </w:rPr>
      </w:pPr>
    </w:p>
    <w:p w:rsidR="00433CD3" w:rsidRDefault="00433CD3" w:rsidP="00433CD3">
      <w:pPr>
        <w:jc w:val="both"/>
        <w:rPr>
          <w:rFonts w:ascii="Arial" w:hAnsi="Arial" w:cs="Arial"/>
          <w:sz w:val="18"/>
          <w:szCs w:val="18"/>
        </w:rPr>
      </w:pPr>
    </w:p>
    <w:p w:rsidR="00433CD3" w:rsidRDefault="00433CD3" w:rsidP="00433CD3">
      <w:pPr>
        <w:jc w:val="both"/>
        <w:rPr>
          <w:rFonts w:ascii="Arial" w:hAnsi="Arial" w:cs="Arial"/>
          <w:sz w:val="18"/>
          <w:szCs w:val="18"/>
        </w:rPr>
      </w:pPr>
      <w:r>
        <w:rPr>
          <w:rFonts w:ascii="Arial" w:hAnsi="Arial" w:cs="Arial"/>
          <w:sz w:val="18"/>
          <w:szCs w:val="18"/>
        </w:rPr>
        <w:t xml:space="preserve">Objednavatel: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Zhotovitel:</w:t>
      </w:r>
    </w:p>
    <w:p w:rsidR="00433CD3" w:rsidRDefault="00433CD3" w:rsidP="00433CD3">
      <w:pPr>
        <w:jc w:val="both"/>
        <w:rPr>
          <w:rFonts w:ascii="Arial" w:hAnsi="Arial" w:cs="Arial"/>
          <w:sz w:val="18"/>
          <w:szCs w:val="18"/>
        </w:rPr>
      </w:pPr>
    </w:p>
    <w:p w:rsidR="00433CD3" w:rsidRDefault="00433CD3" w:rsidP="00433CD3">
      <w:pPr>
        <w:jc w:val="both"/>
        <w:rPr>
          <w:rFonts w:ascii="Arial" w:hAnsi="Arial" w:cs="Arial"/>
          <w:sz w:val="18"/>
          <w:szCs w:val="18"/>
        </w:rPr>
      </w:pPr>
    </w:p>
    <w:p w:rsidR="00433CD3" w:rsidRDefault="00433CD3" w:rsidP="00433CD3">
      <w:pPr>
        <w:jc w:val="both"/>
        <w:rPr>
          <w:rFonts w:ascii="Arial" w:eastAsia="Arial" w:hAnsi="Arial" w:cs="Arial"/>
          <w:sz w:val="18"/>
          <w:szCs w:val="18"/>
        </w:rPr>
      </w:pPr>
      <w:r>
        <w:rPr>
          <w:rFonts w:ascii="Arial" w:eastAsia="Arial" w:hAnsi="Arial" w:cs="Arial"/>
          <w:sz w:val="18"/>
          <w:szCs w:val="18"/>
        </w:rPr>
        <w:t xml:space="preserve">                                                                                                                                                           …………………………………………                                                    </w:t>
      </w:r>
      <w:r>
        <w:rPr>
          <w:rFonts w:ascii="Arial" w:hAnsi="Arial" w:cs="Arial"/>
          <w:sz w:val="18"/>
          <w:szCs w:val="18"/>
        </w:rPr>
        <w:tab/>
        <w:t>…………………………………………</w:t>
      </w:r>
    </w:p>
    <w:p w:rsidR="00433CD3" w:rsidRDefault="00433CD3" w:rsidP="00433CD3">
      <w:pPr>
        <w:jc w:val="both"/>
        <w:rPr>
          <w:rFonts w:ascii="Arial" w:eastAsia="Arial" w:hAnsi="Arial" w:cs="Arial"/>
          <w:sz w:val="18"/>
          <w:szCs w:val="18"/>
        </w:rPr>
      </w:pPr>
      <w:r>
        <w:rPr>
          <w:rFonts w:ascii="Arial" w:eastAsia="Arial" w:hAnsi="Arial" w:cs="Arial"/>
          <w:sz w:val="18"/>
          <w:szCs w:val="18"/>
        </w:rPr>
        <w:t xml:space="preserve">            </w:t>
      </w:r>
      <w:r>
        <w:rPr>
          <w:rFonts w:ascii="Arial" w:hAnsi="Arial" w:cs="Arial"/>
          <w:sz w:val="18"/>
          <w:szCs w:val="18"/>
        </w:rPr>
        <w:t xml:space="preserve">Mgr. Renata </w:t>
      </w:r>
      <w:proofErr w:type="spellStart"/>
      <w:r>
        <w:rPr>
          <w:rFonts w:ascii="Arial" w:hAnsi="Arial" w:cs="Arial"/>
          <w:sz w:val="18"/>
          <w:szCs w:val="18"/>
        </w:rPr>
        <w:t>Pleskačová</w:t>
      </w:r>
      <w:proofErr w:type="spellEnd"/>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Vladimír Pavlíček</w:t>
      </w:r>
    </w:p>
    <w:p w:rsidR="00433CD3" w:rsidRDefault="00433CD3" w:rsidP="00433CD3">
      <w:pPr>
        <w:spacing w:before="60"/>
        <w:jc w:val="both"/>
        <w:rPr>
          <w:rFonts w:ascii="Arial" w:hAnsi="Arial" w:cs="Arial"/>
          <w:b/>
          <w:sz w:val="18"/>
          <w:szCs w:val="18"/>
        </w:rPr>
      </w:pPr>
      <w:r>
        <w:rPr>
          <w:rFonts w:ascii="Arial" w:eastAsia="Arial" w:hAnsi="Arial" w:cs="Arial"/>
          <w:sz w:val="18"/>
          <w:szCs w:val="18"/>
        </w:rPr>
        <w:t xml:space="preserve">  </w:t>
      </w:r>
      <w:r w:rsidR="00F71A82">
        <w:rPr>
          <w:rFonts w:ascii="Arial" w:hAnsi="Arial" w:cs="Arial"/>
          <w:sz w:val="18"/>
          <w:szCs w:val="18"/>
        </w:rPr>
        <w:tab/>
        <w:t xml:space="preserve">   ř</w:t>
      </w:r>
      <w:r>
        <w:rPr>
          <w:rFonts w:ascii="Arial" w:hAnsi="Arial" w:cs="Arial"/>
          <w:sz w:val="18"/>
          <w:szCs w:val="18"/>
        </w:rPr>
        <w:t>editelka MŠ</w:t>
      </w:r>
    </w:p>
    <w:p w:rsidR="00433CD3" w:rsidRDefault="00433CD3" w:rsidP="00433CD3">
      <w:pPr>
        <w:jc w:val="both"/>
        <w:rPr>
          <w:rFonts w:ascii="Arial" w:hAnsi="Arial" w:cs="Arial"/>
          <w:b/>
          <w:sz w:val="18"/>
          <w:szCs w:val="18"/>
        </w:rPr>
      </w:pPr>
      <w:r>
        <w:rPr>
          <w:rFonts w:ascii="Arial" w:hAnsi="Arial" w:cs="Arial"/>
          <w:b/>
          <w:sz w:val="18"/>
          <w:szCs w:val="18"/>
        </w:rPr>
        <w:tab/>
      </w:r>
    </w:p>
    <w:p w:rsidR="00433CD3" w:rsidRDefault="00433CD3" w:rsidP="00433CD3">
      <w:pPr>
        <w:jc w:val="both"/>
        <w:rPr>
          <w:rFonts w:ascii="Arial" w:hAnsi="Arial" w:cs="Arial"/>
          <w:b/>
          <w:sz w:val="18"/>
          <w:szCs w:val="18"/>
        </w:rPr>
      </w:pPr>
    </w:p>
    <w:p w:rsidR="00433CD3" w:rsidRDefault="00433CD3" w:rsidP="00433CD3">
      <w:pPr>
        <w:jc w:val="both"/>
        <w:rPr>
          <w:rFonts w:ascii="Arial" w:hAnsi="Arial" w:cs="Arial"/>
          <w:b/>
          <w:sz w:val="18"/>
          <w:szCs w:val="18"/>
        </w:rPr>
      </w:pPr>
    </w:p>
    <w:p w:rsidR="00433CD3" w:rsidRDefault="00433CD3" w:rsidP="00433CD3">
      <w:pPr>
        <w:jc w:val="both"/>
        <w:rPr>
          <w:rFonts w:ascii="Arial" w:hAnsi="Arial" w:cs="Arial"/>
          <w:b/>
          <w:sz w:val="18"/>
          <w:szCs w:val="18"/>
        </w:rPr>
      </w:pPr>
    </w:p>
    <w:p w:rsidR="00433CD3" w:rsidRDefault="00433CD3" w:rsidP="00433CD3">
      <w:pPr>
        <w:jc w:val="both"/>
        <w:rPr>
          <w:rFonts w:ascii="Arial" w:hAnsi="Arial" w:cs="Arial"/>
          <w:b/>
          <w:sz w:val="18"/>
          <w:szCs w:val="18"/>
        </w:rPr>
      </w:pPr>
    </w:p>
    <w:p w:rsidR="00433CD3" w:rsidRDefault="00433CD3" w:rsidP="00433CD3">
      <w:pPr>
        <w:jc w:val="both"/>
        <w:rPr>
          <w:rFonts w:ascii="Arial" w:hAnsi="Arial" w:cs="Arial"/>
          <w:b/>
          <w:sz w:val="18"/>
          <w:szCs w:val="18"/>
        </w:rPr>
      </w:pPr>
    </w:p>
    <w:p w:rsidR="00433CD3" w:rsidRDefault="00433CD3" w:rsidP="00433CD3">
      <w:pPr>
        <w:jc w:val="both"/>
        <w:rPr>
          <w:rFonts w:ascii="Arial" w:eastAsia="Arial" w:hAnsi="Arial" w:cs="Arial"/>
          <w:b/>
          <w:sz w:val="18"/>
          <w:szCs w:val="18"/>
        </w:rPr>
      </w:pPr>
      <w:r>
        <w:rPr>
          <w:rFonts w:ascii="Arial" w:hAnsi="Arial" w:cs="Arial"/>
          <w:b/>
          <w:sz w:val="18"/>
          <w:szCs w:val="18"/>
        </w:rPr>
        <w:tab/>
      </w:r>
      <w:r>
        <w:rPr>
          <w:rFonts w:ascii="Arial" w:hAnsi="Arial" w:cs="Arial"/>
          <w:b/>
          <w:sz w:val="18"/>
          <w:szCs w:val="18"/>
        </w:rPr>
        <w:tab/>
      </w:r>
    </w:p>
    <w:p w:rsidR="00433CD3" w:rsidRDefault="00433CD3" w:rsidP="00433CD3">
      <w:pPr>
        <w:jc w:val="both"/>
        <w:rPr>
          <w:rFonts w:ascii="Arial" w:eastAsia="Arial" w:hAnsi="Arial" w:cs="Arial"/>
          <w:sz w:val="18"/>
          <w:szCs w:val="18"/>
        </w:rPr>
      </w:pPr>
      <w:r>
        <w:rPr>
          <w:rFonts w:ascii="Arial" w:eastAsia="Arial" w:hAnsi="Arial" w:cs="Arial"/>
          <w:b/>
          <w:sz w:val="18"/>
          <w:szCs w:val="18"/>
        </w:rPr>
        <w:t xml:space="preserve">        </w:t>
      </w:r>
      <w:r>
        <w:rPr>
          <w:rFonts w:ascii="Arial" w:hAnsi="Arial" w:cs="Arial"/>
          <w:b/>
          <w:sz w:val="18"/>
          <w:szCs w:val="18"/>
        </w:rPr>
        <w:tab/>
      </w:r>
      <w:r>
        <w:rPr>
          <w:rFonts w:ascii="Arial" w:hAnsi="Arial" w:cs="Arial"/>
          <w:b/>
          <w:sz w:val="18"/>
          <w:szCs w:val="18"/>
        </w:rPr>
        <w:tab/>
      </w:r>
    </w:p>
    <w:p w:rsidR="00433CD3" w:rsidRDefault="00433CD3" w:rsidP="00433CD3">
      <w:pPr>
        <w:jc w:val="both"/>
        <w:rPr>
          <w:rFonts w:ascii="Arial" w:hAnsi="Arial" w:cs="Arial"/>
          <w:sz w:val="18"/>
          <w:szCs w:val="18"/>
        </w:rPr>
      </w:pPr>
    </w:p>
    <w:p w:rsidR="00433CD3" w:rsidRDefault="00433CD3" w:rsidP="00433CD3">
      <w:pPr>
        <w:jc w:val="both"/>
      </w:pPr>
    </w:p>
    <w:p w:rsidR="007052D7" w:rsidRDefault="007052D7"/>
    <w:sectPr w:rsidR="007052D7" w:rsidSect="0007510D">
      <w:footerReference w:type="default" r:id="rId7"/>
      <w:footerReference w:type="first" r:id="rId8"/>
      <w:pgSz w:w="11906" w:h="16838"/>
      <w:pgMar w:top="1418" w:right="1418" w:bottom="1242"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BCE" w:rsidRDefault="00253BCE" w:rsidP="0007510D">
      <w:r>
        <w:separator/>
      </w:r>
    </w:p>
  </w:endnote>
  <w:endnote w:type="continuationSeparator" w:id="0">
    <w:p w:rsidR="00253BCE" w:rsidRDefault="00253BCE" w:rsidP="0007510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56" w:rsidRDefault="0007510D">
    <w:pPr>
      <w:pStyle w:val="Zpat"/>
      <w:spacing w:before="120"/>
      <w:jc w:val="center"/>
    </w:pPr>
    <w:r>
      <w:rPr>
        <w:rFonts w:cs="Arial"/>
        <w:sz w:val="20"/>
      </w:rPr>
      <w:fldChar w:fldCharType="begin"/>
    </w:r>
    <w:r w:rsidR="00433CD3">
      <w:rPr>
        <w:rFonts w:cs="Arial"/>
        <w:sz w:val="20"/>
      </w:rPr>
      <w:instrText xml:space="preserve"> PAGE </w:instrText>
    </w:r>
    <w:r>
      <w:rPr>
        <w:rFonts w:cs="Arial"/>
        <w:sz w:val="20"/>
      </w:rPr>
      <w:fldChar w:fldCharType="separate"/>
    </w:r>
    <w:r w:rsidR="00F71A82">
      <w:rPr>
        <w:rFonts w:cs="Arial"/>
        <w:noProof/>
        <w:sz w:val="20"/>
      </w:rPr>
      <w:t>6</w:t>
    </w:r>
    <w:r>
      <w:rPr>
        <w:rFonts w:cs="Arial"/>
        <w:sz w:val="20"/>
      </w:rPr>
      <w:fldChar w:fldCharType="end"/>
    </w:r>
  </w:p>
  <w:p w:rsidR="002E3A56" w:rsidRDefault="00253BCE">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56" w:rsidRDefault="00253BC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BCE" w:rsidRDefault="00253BCE" w:rsidP="0007510D">
      <w:r>
        <w:separator/>
      </w:r>
    </w:p>
  </w:footnote>
  <w:footnote w:type="continuationSeparator" w:id="0">
    <w:p w:rsidR="00253BCE" w:rsidRDefault="00253BCE" w:rsidP="000751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lowerLetter"/>
      <w:pStyle w:val="Nadpis1"/>
      <w:lvlText w:val="%1)"/>
      <w:lvlJc w:val="left"/>
      <w:pPr>
        <w:tabs>
          <w:tab w:val="num" w:pos="570"/>
        </w:tabs>
        <w:ind w:left="1290" w:hanging="570"/>
      </w:pPr>
    </w:lvl>
  </w:abstractNum>
  <w:abstractNum w:abstractNumId="2">
    <w:nsid w:val="00000004"/>
    <w:multiLevelType w:val="singleLevel"/>
    <w:tmpl w:val="00000004"/>
    <w:name w:val="WW8Num4"/>
    <w:lvl w:ilvl="0">
      <w:start w:val="2"/>
      <w:numFmt w:val="decimal"/>
      <w:lvlText w:val="%1."/>
      <w:lvlJc w:val="left"/>
      <w:pPr>
        <w:tabs>
          <w:tab w:val="num" w:pos="360"/>
        </w:tabs>
        <w:ind w:left="360" w:hanging="360"/>
      </w:pPr>
    </w:lvl>
  </w:abstractNum>
  <w:abstractNum w:abstractNumId="3">
    <w:nsid w:val="00000005"/>
    <w:multiLevelType w:val="singleLevel"/>
    <w:tmpl w:val="00000005"/>
    <w:name w:val="WW8Num5"/>
    <w:lvl w:ilvl="0">
      <w:start w:val="1"/>
      <w:numFmt w:val="decimal"/>
      <w:lvlText w:val="%1."/>
      <w:lvlJc w:val="left"/>
      <w:pPr>
        <w:tabs>
          <w:tab w:val="num" w:pos="360"/>
        </w:tabs>
        <w:ind w:left="360" w:hanging="360"/>
      </w:pPr>
    </w:lvl>
  </w:abstractNum>
  <w:abstractNum w:abstractNumId="4">
    <w:nsid w:val="00000006"/>
    <w:multiLevelType w:val="singleLevel"/>
    <w:tmpl w:val="60D41C3E"/>
    <w:name w:val="WW8Num6"/>
    <w:lvl w:ilvl="0">
      <w:numFmt w:val="none"/>
      <w:lvlText w:val=""/>
      <w:lvlJc w:val="left"/>
      <w:pPr>
        <w:tabs>
          <w:tab w:val="num" w:pos="360"/>
        </w:tabs>
      </w:pPr>
    </w:lvl>
  </w:abstractNum>
  <w:abstractNum w:abstractNumId="5">
    <w:nsid w:val="00000007"/>
    <w:multiLevelType w:val="singleLevel"/>
    <w:tmpl w:val="00000007"/>
    <w:name w:val="WW8Num7"/>
    <w:lvl w:ilvl="0">
      <w:start w:val="1"/>
      <w:numFmt w:val="decimal"/>
      <w:lvlText w:val="%1."/>
      <w:lvlJc w:val="left"/>
      <w:pPr>
        <w:tabs>
          <w:tab w:val="num" w:pos="360"/>
        </w:tabs>
        <w:ind w:left="360" w:hanging="360"/>
      </w:pPr>
      <w:rPr>
        <w:rFonts w:ascii="Arial" w:hAnsi="Arial" w:cs="Arial"/>
        <w:sz w:val="18"/>
        <w:szCs w:val="18"/>
      </w:rPr>
    </w:lvl>
  </w:abstractNum>
  <w:abstractNum w:abstractNumId="6">
    <w:nsid w:val="00000008"/>
    <w:multiLevelType w:val="singleLevel"/>
    <w:tmpl w:val="00000008"/>
    <w:name w:val="WW8Num8"/>
    <w:lvl w:ilvl="0">
      <w:start w:val="2"/>
      <w:numFmt w:val="decimal"/>
      <w:lvlText w:val="%1."/>
      <w:lvlJc w:val="left"/>
      <w:pPr>
        <w:tabs>
          <w:tab w:val="num" w:pos="0"/>
        </w:tabs>
        <w:ind w:left="720" w:hanging="360"/>
      </w:pPr>
      <w:rPr>
        <w:rFonts w:hint="default"/>
      </w:rPr>
    </w:lvl>
  </w:abstractNum>
  <w:abstractNum w:abstractNumId="7">
    <w:nsid w:val="0000000A"/>
    <w:multiLevelType w:val="singleLevel"/>
    <w:tmpl w:val="0000000A"/>
    <w:name w:val="WW8Num10"/>
    <w:lvl w:ilvl="0">
      <w:start w:val="1"/>
      <w:numFmt w:val="lowerLetter"/>
      <w:lvlText w:val="%1)"/>
      <w:lvlJc w:val="left"/>
      <w:pPr>
        <w:tabs>
          <w:tab w:val="num" w:pos="360"/>
        </w:tabs>
        <w:ind w:left="1080" w:hanging="360"/>
      </w:pPr>
      <w:rPr>
        <w:rFonts w:ascii="Arial" w:eastAsia="Times New Roman" w:hAnsi="Arial" w:cs="Arial"/>
      </w:rPr>
    </w:lvl>
  </w:abstractNum>
  <w:abstractNum w:abstractNumId="8">
    <w:nsid w:val="0000000B"/>
    <w:multiLevelType w:val="singleLevel"/>
    <w:tmpl w:val="0000000B"/>
    <w:name w:val="WW8Num11"/>
    <w:lvl w:ilvl="0">
      <w:start w:val="1"/>
      <w:numFmt w:val="lowerLetter"/>
      <w:lvlText w:val="%1)"/>
      <w:lvlJc w:val="left"/>
      <w:pPr>
        <w:tabs>
          <w:tab w:val="num" w:pos="0"/>
        </w:tabs>
        <w:ind w:left="1353" w:hanging="360"/>
      </w:pPr>
      <w:rPr>
        <w:rFonts w:hint="default"/>
      </w:rPr>
    </w:lvl>
  </w:abstractNum>
  <w:abstractNum w:abstractNumId="9">
    <w:nsid w:val="0000000C"/>
    <w:multiLevelType w:val="singleLevel"/>
    <w:tmpl w:val="0000000C"/>
    <w:name w:val="WW8Num12"/>
    <w:lvl w:ilvl="0">
      <w:start w:val="1"/>
      <w:numFmt w:val="bullet"/>
      <w:lvlText w:val="-"/>
      <w:lvlJc w:val="left"/>
      <w:pPr>
        <w:tabs>
          <w:tab w:val="num" w:pos="0"/>
        </w:tabs>
        <w:ind w:left="720" w:hanging="360"/>
      </w:pPr>
      <w:rPr>
        <w:rFonts w:ascii="Arial" w:hAnsi="Arial" w:cs="Arial" w:hint="default"/>
      </w:rPr>
    </w:lvl>
  </w:abstractNum>
  <w:abstractNum w:abstractNumId="10">
    <w:nsid w:val="41CC742E"/>
    <w:multiLevelType w:val="hybridMultilevel"/>
    <w:tmpl w:val="CA5839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2BF1069"/>
    <w:multiLevelType w:val="hybridMultilevel"/>
    <w:tmpl w:val="7868ADA6"/>
    <w:lvl w:ilvl="0" w:tplc="2EDAE95E">
      <w:start w:val="7"/>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nsid w:val="66895600"/>
    <w:multiLevelType w:val="hybridMultilevel"/>
    <w:tmpl w:val="CE58B2D6"/>
    <w:lvl w:ilvl="0" w:tplc="67BE6644">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33CD3"/>
    <w:rsid w:val="0007510D"/>
    <w:rsid w:val="00253BCE"/>
    <w:rsid w:val="00433CD3"/>
    <w:rsid w:val="007052D7"/>
    <w:rsid w:val="00F71A8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3CD3"/>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zh-CN"/>
    </w:rPr>
  </w:style>
  <w:style w:type="paragraph" w:styleId="Nadpis1">
    <w:name w:val="heading 1"/>
    <w:basedOn w:val="Normln"/>
    <w:next w:val="Normln"/>
    <w:link w:val="Nadpis1Char"/>
    <w:qFormat/>
    <w:rsid w:val="00433CD3"/>
    <w:pPr>
      <w:keepNext/>
      <w:numPr>
        <w:numId w:val="2"/>
      </w:numPr>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33CD3"/>
    <w:rPr>
      <w:rFonts w:ascii="Times New Roman" w:eastAsia="Times New Roman" w:hAnsi="Times New Roman" w:cs="Times New Roman"/>
      <w:b/>
      <w:sz w:val="24"/>
      <w:szCs w:val="20"/>
      <w:lang w:eastAsia="zh-CN"/>
    </w:rPr>
  </w:style>
  <w:style w:type="character" w:styleId="Hypertextovodkaz">
    <w:name w:val="Hyperlink"/>
    <w:rsid w:val="00433CD3"/>
    <w:rPr>
      <w:color w:val="0000FF"/>
      <w:u w:val="single"/>
    </w:rPr>
  </w:style>
  <w:style w:type="paragraph" w:styleId="Zkladntext">
    <w:name w:val="Body Text"/>
    <w:basedOn w:val="Normln"/>
    <w:link w:val="ZkladntextChar"/>
    <w:rsid w:val="00433CD3"/>
    <w:pPr>
      <w:jc w:val="both"/>
    </w:pPr>
  </w:style>
  <w:style w:type="character" w:customStyle="1" w:styleId="ZkladntextChar">
    <w:name w:val="Základní text Char"/>
    <w:basedOn w:val="Standardnpsmoodstavce"/>
    <w:link w:val="Zkladntext"/>
    <w:rsid w:val="00433CD3"/>
    <w:rPr>
      <w:rFonts w:ascii="Times New Roman" w:eastAsia="Times New Roman" w:hAnsi="Times New Roman" w:cs="Times New Roman"/>
      <w:sz w:val="24"/>
      <w:szCs w:val="20"/>
      <w:lang w:eastAsia="zh-CN"/>
    </w:rPr>
  </w:style>
  <w:style w:type="paragraph" w:styleId="Nzev">
    <w:name w:val="Title"/>
    <w:basedOn w:val="Normln"/>
    <w:next w:val="Podtitul"/>
    <w:link w:val="NzevChar"/>
    <w:qFormat/>
    <w:rsid w:val="00433CD3"/>
    <w:pPr>
      <w:jc w:val="center"/>
    </w:pPr>
    <w:rPr>
      <w:b/>
      <w:sz w:val="32"/>
    </w:rPr>
  </w:style>
  <w:style w:type="character" w:customStyle="1" w:styleId="NzevChar">
    <w:name w:val="Název Char"/>
    <w:basedOn w:val="Standardnpsmoodstavce"/>
    <w:link w:val="Nzev"/>
    <w:rsid w:val="00433CD3"/>
    <w:rPr>
      <w:rFonts w:ascii="Times New Roman" w:eastAsia="Times New Roman" w:hAnsi="Times New Roman" w:cs="Times New Roman"/>
      <w:b/>
      <w:sz w:val="32"/>
      <w:szCs w:val="20"/>
      <w:lang w:eastAsia="zh-CN"/>
    </w:rPr>
  </w:style>
  <w:style w:type="paragraph" w:customStyle="1" w:styleId="odsazen">
    <w:name w:val="odsazený"/>
    <w:basedOn w:val="Normln"/>
    <w:rsid w:val="00433CD3"/>
    <w:pPr>
      <w:spacing w:before="120"/>
    </w:pPr>
    <w:rPr>
      <w:rFonts w:ascii="Century Gothic" w:hAnsi="Century Gothic" w:cs="Century Gothic"/>
      <w:sz w:val="18"/>
    </w:rPr>
  </w:style>
  <w:style w:type="paragraph" w:styleId="Zpat">
    <w:name w:val="footer"/>
    <w:basedOn w:val="Normln"/>
    <w:link w:val="ZpatChar"/>
    <w:rsid w:val="00433CD3"/>
    <w:pPr>
      <w:tabs>
        <w:tab w:val="center" w:pos="4536"/>
        <w:tab w:val="right" w:pos="9072"/>
      </w:tabs>
    </w:pPr>
  </w:style>
  <w:style w:type="character" w:customStyle="1" w:styleId="ZpatChar">
    <w:name w:val="Zápatí Char"/>
    <w:basedOn w:val="Standardnpsmoodstavce"/>
    <w:link w:val="Zpat"/>
    <w:rsid w:val="00433CD3"/>
    <w:rPr>
      <w:rFonts w:ascii="Times New Roman" w:eastAsia="Times New Roman" w:hAnsi="Times New Roman" w:cs="Times New Roman"/>
      <w:sz w:val="24"/>
      <w:szCs w:val="20"/>
      <w:lang w:eastAsia="zh-CN"/>
    </w:rPr>
  </w:style>
  <w:style w:type="paragraph" w:styleId="Podtitul">
    <w:name w:val="Subtitle"/>
    <w:basedOn w:val="Normln"/>
    <w:next w:val="Normln"/>
    <w:link w:val="PodtitulChar"/>
    <w:uiPriority w:val="11"/>
    <w:qFormat/>
    <w:rsid w:val="00433CD3"/>
    <w:pPr>
      <w:numPr>
        <w:ilvl w:val="1"/>
      </w:numPr>
    </w:pPr>
    <w:rPr>
      <w:rFonts w:asciiTheme="majorHAnsi" w:eastAsiaTheme="majorEastAsia" w:hAnsiTheme="majorHAnsi" w:cstheme="majorBidi"/>
      <w:i/>
      <w:iCs/>
      <w:color w:val="4F81BD" w:themeColor="accent1"/>
      <w:spacing w:val="15"/>
      <w:szCs w:val="24"/>
    </w:rPr>
  </w:style>
  <w:style w:type="character" w:customStyle="1" w:styleId="PodtitulChar">
    <w:name w:val="Podtitul Char"/>
    <w:basedOn w:val="Standardnpsmoodstavce"/>
    <w:link w:val="Podtitul"/>
    <w:uiPriority w:val="11"/>
    <w:rsid w:val="00433CD3"/>
    <w:rPr>
      <w:rFonts w:asciiTheme="majorHAnsi" w:eastAsiaTheme="majorEastAsia" w:hAnsiTheme="majorHAnsi" w:cstheme="majorBidi"/>
      <w:i/>
      <w:iCs/>
      <w:color w:val="4F81BD" w:themeColor="accent1"/>
      <w:spacing w:val="15"/>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2817</Words>
  <Characters>16627</Characters>
  <Application>Microsoft Office Word</Application>
  <DocSecurity>0</DocSecurity>
  <Lines>138</Lines>
  <Paragraphs>38</Paragraphs>
  <ScaleCrop>false</ScaleCrop>
  <Company>ATC</Company>
  <LinksUpToDate>false</LinksUpToDate>
  <CharactersWithSpaces>19406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4</cp:revision>
  <dcterms:created xsi:type="dcterms:W3CDTF">2024-01-05T06:46:00Z</dcterms:created>
  <dcterms:modified xsi:type="dcterms:W3CDTF">2024-01-05T06:51:00Z</dcterms:modified>
</cp:coreProperties>
</file>