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AA644C" w:rsidRPr="00AA644C" w14:paraId="5975DC20" w14:textId="77777777" w:rsidTr="00FB7BFD">
        <w:tc>
          <w:tcPr>
            <w:tcW w:w="2376" w:type="dxa"/>
            <w:shd w:val="pct5" w:color="auto" w:fill="FFFFFF"/>
            <w:vAlign w:val="center"/>
          </w:tcPr>
          <w:p w14:paraId="060CF511" w14:textId="77777777" w:rsidR="00B57C5B" w:rsidRPr="00AA644C" w:rsidRDefault="00B57C5B" w:rsidP="00B57C5B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14:paraId="3A224AD8" w14:textId="77777777" w:rsidR="00FB7BFD" w:rsidRDefault="00FB7BFD" w:rsidP="00FB7BFD">
            <w:pPr>
              <w:spacing w:before="120" w:after="120"/>
            </w:pPr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S.A.</w:t>
            </w:r>
            <w:proofErr w:type="gramEnd"/>
            <w:r>
              <w:t xml:space="preserve">, se sídlem </w:t>
            </w:r>
            <w:r w:rsidR="00CB33F8">
              <w:t xml:space="preserve">L-2350 </w:t>
            </w:r>
            <w:r>
              <w:t xml:space="preserve">Lucemburk, </w:t>
            </w:r>
            <w:proofErr w:type="spellStart"/>
            <w:r w:rsidR="006104A8">
              <w:t>rue</w:t>
            </w:r>
            <w:proofErr w:type="spellEnd"/>
            <w:r w:rsidR="006104A8">
              <w:t xml:space="preserve"> Jean </w:t>
            </w:r>
            <w:proofErr w:type="spellStart"/>
            <w:r w:rsidR="006104A8">
              <w:t>Piret</w:t>
            </w:r>
            <w:proofErr w:type="spellEnd"/>
            <w:r w:rsidR="006104A8">
              <w:t xml:space="preserve"> 1</w:t>
            </w:r>
            <w:r>
              <w:t xml:space="preserve">, Lucemburské velkovévodství, zapsaná v lucemburském Registre de </w:t>
            </w:r>
            <w:proofErr w:type="spellStart"/>
            <w:r>
              <w:t>Commerce</w:t>
            </w:r>
            <w:proofErr w:type="spellEnd"/>
            <w:r>
              <w:t xml:space="preserve"> et des </w:t>
            </w:r>
            <w:proofErr w:type="spellStart"/>
            <w:r>
              <w:t>Sociétés</w:t>
            </w:r>
            <w:proofErr w:type="spellEnd"/>
            <w:r>
              <w:t xml:space="preserve">, registrační číslo B61605, jednající prostřednictvím </w:t>
            </w:r>
          </w:p>
          <w:p w14:paraId="509E06C0" w14:textId="77777777" w:rsidR="00B57C5B" w:rsidRPr="00EC28EA" w:rsidRDefault="00FB7BFD" w:rsidP="00EC28EA"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S.A</w:t>
            </w:r>
            <w:r>
              <w:t>.</w:t>
            </w:r>
            <w:proofErr w:type="gramEnd"/>
            <w:r>
              <w:t xml:space="preserve">, organizační složka, se sídlem Na Pankráci 1683/127, 140 00 Praha 4, Česká republika, identifikační číslo </w:t>
            </w:r>
            <w:r w:rsidR="00EC28EA">
              <w:br/>
            </w:r>
            <w:r>
              <w:t xml:space="preserve">044 85 297, zapsané v obchodním rejstříku vedeném Městským soudem v Praze, oddíl A, vložka 77229. </w:t>
            </w:r>
          </w:p>
        </w:tc>
      </w:tr>
    </w:tbl>
    <w:p w14:paraId="198A9271" w14:textId="77777777" w:rsidR="00B57C5B" w:rsidRPr="00AA644C" w:rsidRDefault="00B57C5B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AA644C" w:rsidRPr="00AA644C" w14:paraId="3B7C1DB6" w14:textId="77777777" w:rsidTr="00FB7BFD">
        <w:tc>
          <w:tcPr>
            <w:tcW w:w="2410" w:type="dxa"/>
            <w:shd w:val="pct5" w:color="auto" w:fill="FFFFFF"/>
          </w:tcPr>
          <w:p w14:paraId="7420B238" w14:textId="77777777" w:rsidR="00D54D4A" w:rsidRPr="00AA644C" w:rsidRDefault="00FB7BFD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="00D54D4A" w:rsidRPr="00AA644C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14:paraId="2561FEE3" w14:textId="77777777" w:rsidR="00D54D4A" w:rsidRPr="00AA644C" w:rsidRDefault="00EC28EA">
            <w:pPr>
              <w:spacing w:before="60" w:after="60"/>
              <w:rPr>
                <w:sz w:val="18"/>
                <w:szCs w:val="18"/>
              </w:rPr>
            </w:pPr>
            <w:r w:rsidRPr="00EC28EA">
              <w:rPr>
                <w:sz w:val="18"/>
                <w:szCs w:val="18"/>
              </w:rPr>
              <w:t>Na Pankráci 1683/127, 140 00 Praha 4, Česká republika</w:t>
            </w:r>
          </w:p>
        </w:tc>
      </w:tr>
      <w:tr w:rsidR="00AA644C" w:rsidRPr="00AA644C" w14:paraId="6E054F47" w14:textId="77777777" w:rsidTr="00FB7BFD">
        <w:tc>
          <w:tcPr>
            <w:tcW w:w="2410" w:type="dxa"/>
            <w:shd w:val="pct5" w:color="auto" w:fill="FFFFFF"/>
          </w:tcPr>
          <w:p w14:paraId="238CA164" w14:textId="77777777" w:rsidR="00D54D4A" w:rsidRPr="00AA644C" w:rsidRDefault="000C4182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</w:t>
            </w:r>
            <w:r w:rsidR="00D54D4A" w:rsidRPr="00AA644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14:paraId="65183DBC" w14:textId="6F8A4E2C" w:rsidR="00D54D4A" w:rsidRPr="00AA644C" w:rsidRDefault="00A87E43" w:rsidP="0031782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14:paraId="5CBF4BE8" w14:textId="77777777" w:rsidR="00D54D4A" w:rsidRPr="00AA644C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AA644C" w:rsidRPr="00AA644C" w14:paraId="50363276" w14:textId="77777777" w:rsidTr="00C6200B">
        <w:tc>
          <w:tcPr>
            <w:tcW w:w="2268" w:type="dxa"/>
            <w:shd w:val="pct5" w:color="auto" w:fill="FFFFFF"/>
            <w:vAlign w:val="center"/>
          </w:tcPr>
          <w:p w14:paraId="31CFD986" w14:textId="77777777" w:rsidR="00D54D4A" w:rsidRPr="00AA644C" w:rsidRDefault="00D54D4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br w:type="page"/>
              <w:t>Pojistník</w:t>
            </w:r>
            <w:r w:rsidR="00304B08" w:rsidRPr="00AA644C">
              <w:rPr>
                <w:sz w:val="18"/>
                <w:szCs w:val="18"/>
              </w:rPr>
              <w:t>/pojištěný</w:t>
            </w:r>
          </w:p>
        </w:tc>
        <w:tc>
          <w:tcPr>
            <w:tcW w:w="6804" w:type="dxa"/>
          </w:tcPr>
          <w:p w14:paraId="58A6F738" w14:textId="77777777" w:rsidR="00D01C7F" w:rsidRPr="00EF090E" w:rsidRDefault="00D01C7F" w:rsidP="00D01C7F">
            <w:pPr>
              <w:spacing w:before="60" w:after="60"/>
              <w:rPr>
                <w:sz w:val="18"/>
                <w:szCs w:val="18"/>
              </w:rPr>
            </w:pPr>
            <w:bookmarkStart w:id="0" w:name="CLIENT_NAME"/>
            <w:r w:rsidRPr="00EF090E">
              <w:rPr>
                <w:b/>
                <w:sz w:val="18"/>
                <w:szCs w:val="18"/>
              </w:rPr>
              <w:t>Brněnské vodárny a kanalizace, a.s.</w:t>
            </w:r>
            <w:bookmarkEnd w:id="0"/>
            <w:r w:rsidRPr="00EF090E">
              <w:rPr>
                <w:sz w:val="18"/>
                <w:szCs w:val="18"/>
              </w:rPr>
              <w:t xml:space="preserve">, </w:t>
            </w:r>
          </w:p>
          <w:p w14:paraId="0DD8C625" w14:textId="1866FD4E" w:rsidR="00D54D4A" w:rsidRPr="00AA644C" w:rsidRDefault="00D01C7F" w:rsidP="00D01C7F">
            <w:pPr>
              <w:spacing w:before="60" w:after="60"/>
              <w:rPr>
                <w:b/>
                <w:sz w:val="18"/>
                <w:szCs w:val="18"/>
              </w:rPr>
            </w:pPr>
            <w:bookmarkStart w:id="1" w:name="CLIENT_REGISTER"/>
            <w:r>
              <w:rPr>
                <w:sz w:val="18"/>
                <w:szCs w:val="18"/>
              </w:rPr>
              <w:t xml:space="preserve">spisová značka: </w:t>
            </w:r>
            <w:r w:rsidRPr="00EF090E">
              <w:rPr>
                <w:sz w:val="18"/>
                <w:szCs w:val="18"/>
              </w:rPr>
              <w:t>B 783</w:t>
            </w:r>
            <w:bookmarkEnd w:id="1"/>
            <w:r w:rsidRPr="00EF090E">
              <w:rPr>
                <w:sz w:val="18"/>
                <w:szCs w:val="18"/>
              </w:rPr>
              <w:t xml:space="preserve">, identifikační číslo </w:t>
            </w:r>
            <w:bookmarkStart w:id="2" w:name="CLIENT_ID"/>
            <w:r w:rsidRPr="00EF090E">
              <w:rPr>
                <w:sz w:val="18"/>
                <w:szCs w:val="18"/>
              </w:rPr>
              <w:t>463 47 275</w:t>
            </w:r>
            <w:bookmarkEnd w:id="2"/>
          </w:p>
        </w:tc>
      </w:tr>
    </w:tbl>
    <w:p w14:paraId="4A3ABB79" w14:textId="77777777" w:rsidR="00D54D4A" w:rsidRPr="00AA644C" w:rsidRDefault="00D54D4A" w:rsidP="00EF546F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AA644C" w:rsidRPr="00AA644C" w14:paraId="6DFFC8DB" w14:textId="77777777" w:rsidTr="00BC0EF6">
        <w:tc>
          <w:tcPr>
            <w:tcW w:w="2268" w:type="dxa"/>
            <w:shd w:val="pct5" w:color="auto" w:fill="FFFFFF"/>
            <w:vAlign w:val="center"/>
          </w:tcPr>
          <w:p w14:paraId="4A36EC4B" w14:textId="77777777" w:rsidR="00BC0EF6" w:rsidRPr="00AA644C" w:rsidRDefault="006A3CEE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S</w:t>
            </w:r>
            <w:r w:rsidR="00BC0EF6" w:rsidRPr="00AA644C">
              <w:rPr>
                <w:b/>
                <w:sz w:val="18"/>
                <w:szCs w:val="18"/>
              </w:rPr>
              <w:t>e sídlem:</w:t>
            </w:r>
          </w:p>
        </w:tc>
        <w:tc>
          <w:tcPr>
            <w:tcW w:w="6804" w:type="dxa"/>
            <w:vAlign w:val="center"/>
          </w:tcPr>
          <w:p w14:paraId="3813E332" w14:textId="77777777" w:rsidR="00BC0EF6" w:rsidRPr="00A022CD" w:rsidRDefault="00317821" w:rsidP="00317821">
            <w:pPr>
              <w:pStyle w:val="Textkomente"/>
              <w:rPr>
                <w:sz w:val="18"/>
                <w:szCs w:val="18"/>
              </w:rPr>
            </w:pPr>
            <w:bookmarkStart w:id="3" w:name="CLIENT_COMP_FULLADDRESS"/>
            <w:r w:rsidRPr="00A022CD">
              <w:rPr>
                <w:sz w:val="18"/>
                <w:szCs w:val="18"/>
              </w:rPr>
              <w:t xml:space="preserve">Pisárecká 555/1a, </w:t>
            </w:r>
            <w:r w:rsidR="00984082" w:rsidRPr="00A022CD">
              <w:rPr>
                <w:sz w:val="18"/>
                <w:szCs w:val="18"/>
              </w:rPr>
              <w:t xml:space="preserve">Pisárky, </w:t>
            </w:r>
            <w:r w:rsidRPr="00A022CD">
              <w:rPr>
                <w:sz w:val="18"/>
                <w:szCs w:val="18"/>
              </w:rPr>
              <w:t>603</w:t>
            </w:r>
            <w:r w:rsidR="000E2AB6" w:rsidRPr="00A022CD">
              <w:rPr>
                <w:sz w:val="18"/>
                <w:szCs w:val="18"/>
              </w:rPr>
              <w:t xml:space="preserve"> </w:t>
            </w:r>
            <w:r w:rsidRPr="00A022CD">
              <w:rPr>
                <w:sz w:val="18"/>
                <w:szCs w:val="18"/>
              </w:rPr>
              <w:t>00 Brno</w:t>
            </w:r>
            <w:bookmarkEnd w:id="3"/>
          </w:p>
        </w:tc>
      </w:tr>
      <w:tr w:rsidR="00AA644C" w:rsidRPr="00AA644C" w14:paraId="71465DFD" w14:textId="77777777" w:rsidTr="00BC0EF6">
        <w:tc>
          <w:tcPr>
            <w:tcW w:w="2268" w:type="dxa"/>
            <w:shd w:val="pct5" w:color="auto" w:fill="FFFFFF"/>
            <w:vAlign w:val="center"/>
          </w:tcPr>
          <w:p w14:paraId="08C975A5" w14:textId="77777777" w:rsidR="00BC0EF6" w:rsidRPr="00AA644C" w:rsidRDefault="000C4182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</w:t>
            </w:r>
            <w:r w:rsidR="00BC0EF6" w:rsidRPr="00AA644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vAlign w:val="center"/>
          </w:tcPr>
          <w:p w14:paraId="33B2E6A0" w14:textId="605A3746" w:rsidR="00BC0EF6" w:rsidRPr="00A022CD" w:rsidRDefault="00A87E43" w:rsidP="00317821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AA644C" w:rsidRPr="00AA644C" w14:paraId="2CE1628D" w14:textId="77777777" w:rsidTr="00BC0EF6">
        <w:tc>
          <w:tcPr>
            <w:tcW w:w="2268" w:type="dxa"/>
            <w:shd w:val="pct5" w:color="auto" w:fill="FFFFFF"/>
            <w:vAlign w:val="center"/>
          </w:tcPr>
          <w:p w14:paraId="3390B942" w14:textId="77777777" w:rsidR="00C6200B" w:rsidRPr="00AA644C" w:rsidRDefault="006A3CE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A</w:t>
            </w:r>
            <w:r w:rsidR="00C6200B" w:rsidRPr="00AA644C">
              <w:rPr>
                <w:b/>
                <w:sz w:val="18"/>
                <w:szCs w:val="18"/>
              </w:rPr>
              <w:t>dresa pro doručování:</w:t>
            </w:r>
          </w:p>
        </w:tc>
        <w:tc>
          <w:tcPr>
            <w:tcW w:w="6804" w:type="dxa"/>
            <w:vAlign w:val="center"/>
          </w:tcPr>
          <w:p w14:paraId="521FE6AD" w14:textId="77777777" w:rsidR="00C6200B" w:rsidRPr="00A022CD" w:rsidRDefault="00984082" w:rsidP="00317821">
            <w:pPr>
              <w:spacing w:before="60" w:after="60"/>
              <w:rPr>
                <w:sz w:val="18"/>
                <w:szCs w:val="18"/>
              </w:rPr>
            </w:pPr>
            <w:r w:rsidRPr="00A022CD">
              <w:rPr>
                <w:sz w:val="18"/>
                <w:szCs w:val="18"/>
              </w:rPr>
              <w:t>Pisárecká 555/1a, Pisárky, 603 00 Brno</w:t>
            </w:r>
          </w:p>
        </w:tc>
      </w:tr>
    </w:tbl>
    <w:p w14:paraId="5D8E7DAF" w14:textId="77777777" w:rsidR="00D54D4A" w:rsidRPr="00AA644C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uzavírají prostřednictvím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AA644C" w:rsidRPr="00AA644C" w14:paraId="2598E5A7" w14:textId="77777777" w:rsidTr="00071DEE">
        <w:trPr>
          <w:trHeight w:val="254"/>
        </w:trPr>
        <w:tc>
          <w:tcPr>
            <w:tcW w:w="2268" w:type="dxa"/>
            <w:shd w:val="pct5" w:color="auto" w:fill="auto"/>
          </w:tcPr>
          <w:p w14:paraId="3E7880D6" w14:textId="77777777" w:rsidR="00BC141D" w:rsidRPr="00AA644C" w:rsidRDefault="00497F7C" w:rsidP="00071DE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AA644C">
              <w:rPr>
                <w:color w:val="auto"/>
                <w:sz w:val="18"/>
                <w:szCs w:val="18"/>
              </w:rPr>
              <w:t>Z</w:t>
            </w:r>
            <w:r w:rsidR="00BC141D" w:rsidRPr="00AA644C">
              <w:rPr>
                <w:color w:val="auto"/>
                <w:sz w:val="18"/>
                <w:szCs w:val="18"/>
              </w:rPr>
              <w:t>plnomocněného</w:t>
            </w:r>
            <w:r w:rsidR="00EF546F" w:rsidRPr="00AA644C">
              <w:rPr>
                <w:color w:val="auto"/>
                <w:sz w:val="18"/>
                <w:szCs w:val="18"/>
              </w:rPr>
              <w:t xml:space="preserve"> </w:t>
            </w:r>
            <w:r w:rsidR="00BC141D" w:rsidRPr="00AA644C">
              <w:rPr>
                <w:color w:val="auto"/>
                <w:sz w:val="18"/>
                <w:szCs w:val="18"/>
              </w:rPr>
              <w:t>makléře</w:t>
            </w:r>
            <w:r w:rsidR="00EF546F" w:rsidRPr="00AA644C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2FF3588D" w14:textId="77777777" w:rsidR="00BC141D" w:rsidRPr="00AA644C" w:rsidRDefault="00317821" w:rsidP="00312ABC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bookmarkStart w:id="4" w:name="BROKER_NAME"/>
            <w:proofErr w:type="spellStart"/>
            <w:r w:rsidRPr="00AA644C">
              <w:rPr>
                <w:b/>
                <w:sz w:val="18"/>
                <w:szCs w:val="18"/>
              </w:rPr>
              <w:t>Eurovalley</w:t>
            </w:r>
            <w:proofErr w:type="spellEnd"/>
            <w:r w:rsidRPr="00AA644C">
              <w:rPr>
                <w:b/>
                <w:sz w:val="18"/>
                <w:szCs w:val="18"/>
              </w:rPr>
              <w:t xml:space="preserve"> s.r.o.</w:t>
            </w:r>
            <w:bookmarkEnd w:id="4"/>
            <w:r w:rsidR="001B38BA" w:rsidRPr="00AA644C">
              <w:rPr>
                <w:b/>
                <w:sz w:val="18"/>
                <w:szCs w:val="18"/>
              </w:rPr>
              <w:t>,</w:t>
            </w:r>
            <w:r w:rsidR="00876E25" w:rsidRPr="00AA644C">
              <w:rPr>
                <w:b/>
                <w:sz w:val="18"/>
                <w:szCs w:val="18"/>
              </w:rPr>
              <w:t xml:space="preserve"> </w:t>
            </w:r>
            <w:r w:rsidR="00194CAC" w:rsidRPr="00AA644C">
              <w:rPr>
                <w:b/>
                <w:sz w:val="18"/>
                <w:szCs w:val="18"/>
              </w:rPr>
              <w:t xml:space="preserve"> </w:t>
            </w:r>
            <w:bookmarkStart w:id="5" w:name="BROKER_REGISTER"/>
            <w:r w:rsidRPr="00AA644C">
              <w:rPr>
                <w:sz w:val="18"/>
                <w:szCs w:val="18"/>
              </w:rPr>
              <w:t xml:space="preserve">zapsána v obchodním rejstříku vedeném Krajským soudem </w:t>
            </w:r>
            <w:r w:rsidR="0053586E">
              <w:rPr>
                <w:sz w:val="18"/>
                <w:szCs w:val="18"/>
              </w:rPr>
              <w:t xml:space="preserve">                  </w:t>
            </w:r>
            <w:r w:rsidRPr="00AA644C">
              <w:rPr>
                <w:sz w:val="18"/>
                <w:szCs w:val="18"/>
              </w:rPr>
              <w:t>v Brně, oddíl C, vložka 75913</w:t>
            </w:r>
            <w:bookmarkEnd w:id="5"/>
            <w:r w:rsidR="00194CAC" w:rsidRPr="00AA644C">
              <w:rPr>
                <w:sz w:val="18"/>
                <w:szCs w:val="18"/>
              </w:rPr>
              <w:t>, IČ</w:t>
            </w:r>
            <w:r w:rsidR="0053586E">
              <w:rPr>
                <w:sz w:val="18"/>
                <w:szCs w:val="18"/>
              </w:rPr>
              <w:t>O</w:t>
            </w:r>
            <w:r w:rsidR="00194CAC" w:rsidRPr="00AA644C">
              <w:rPr>
                <w:sz w:val="18"/>
                <w:szCs w:val="18"/>
              </w:rPr>
              <w:t xml:space="preserve">: </w:t>
            </w:r>
            <w:bookmarkStart w:id="6" w:name="BROKER_ID"/>
            <w:r w:rsidRPr="00AA644C">
              <w:rPr>
                <w:sz w:val="18"/>
                <w:szCs w:val="18"/>
              </w:rPr>
              <w:t>293 68 324</w:t>
            </w:r>
            <w:bookmarkEnd w:id="6"/>
          </w:p>
        </w:tc>
      </w:tr>
      <w:tr w:rsidR="00AA644C" w:rsidRPr="00AA644C" w14:paraId="0060C65A" w14:textId="77777777" w:rsidTr="00A77889">
        <w:trPr>
          <w:trHeight w:val="254"/>
        </w:trPr>
        <w:tc>
          <w:tcPr>
            <w:tcW w:w="2268" w:type="dxa"/>
            <w:shd w:val="pct5" w:color="auto" w:fill="auto"/>
          </w:tcPr>
          <w:p w14:paraId="75AEF5A1" w14:textId="77777777" w:rsidR="00A77889" w:rsidRPr="00AA644C" w:rsidRDefault="006A3CEE" w:rsidP="00A77889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AA644C">
              <w:rPr>
                <w:color w:val="auto"/>
                <w:sz w:val="18"/>
                <w:szCs w:val="18"/>
              </w:rPr>
              <w:t>S</w:t>
            </w:r>
            <w:r w:rsidR="00A77889" w:rsidRPr="00AA644C">
              <w:rPr>
                <w:color w:val="auto"/>
                <w:sz w:val="18"/>
                <w:szCs w:val="18"/>
              </w:rPr>
              <w:t>e sídlem:</w:t>
            </w:r>
          </w:p>
        </w:tc>
        <w:tc>
          <w:tcPr>
            <w:tcW w:w="6804" w:type="dxa"/>
          </w:tcPr>
          <w:p w14:paraId="238D5774" w14:textId="5404360D" w:rsidR="0053586E" w:rsidRPr="00AA644C" w:rsidRDefault="00A77889" w:rsidP="003A01D1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rStyle w:val="platne"/>
                <w:sz w:val="18"/>
                <w:szCs w:val="18"/>
              </w:rPr>
              <w:tab/>
            </w:r>
            <w:bookmarkStart w:id="7" w:name="BROKER_COMP_FULLADDRESS"/>
            <w:r w:rsidR="00317821" w:rsidRPr="00AA644C">
              <w:rPr>
                <w:rStyle w:val="platne"/>
                <w:sz w:val="18"/>
                <w:szCs w:val="18"/>
              </w:rPr>
              <w:t>Příkop 6, 602 00 Brno</w:t>
            </w:r>
            <w:bookmarkEnd w:id="7"/>
          </w:p>
        </w:tc>
      </w:tr>
    </w:tbl>
    <w:p w14:paraId="1BA60991" w14:textId="5CAA9FF7" w:rsidR="0002706F" w:rsidRDefault="0002706F" w:rsidP="0053586E">
      <w:pPr>
        <w:pStyle w:val="Nadpis1"/>
        <w:spacing w:before="480"/>
        <w:rPr>
          <w:color w:val="auto"/>
          <w:sz w:val="28"/>
        </w:rPr>
      </w:pPr>
      <w:r w:rsidRPr="00AA644C">
        <w:rPr>
          <w:color w:val="auto"/>
          <w:sz w:val="28"/>
        </w:rPr>
        <w:t>Pojistn</w:t>
      </w:r>
      <w:r w:rsidR="005E3FED" w:rsidRPr="00AA644C">
        <w:rPr>
          <w:color w:val="auto"/>
          <w:sz w:val="28"/>
        </w:rPr>
        <w:t>ou</w:t>
      </w:r>
      <w:r w:rsidRPr="00AA644C">
        <w:rPr>
          <w:color w:val="auto"/>
          <w:sz w:val="28"/>
        </w:rPr>
        <w:t xml:space="preserve"> smlouv</w:t>
      </w:r>
      <w:r w:rsidR="005E3FED" w:rsidRPr="00AA644C">
        <w:rPr>
          <w:color w:val="auto"/>
          <w:sz w:val="28"/>
        </w:rPr>
        <w:t>u</w:t>
      </w:r>
      <w:r w:rsidR="00D54D4A" w:rsidRPr="00AA644C">
        <w:rPr>
          <w:color w:val="auto"/>
          <w:sz w:val="28"/>
        </w:rPr>
        <w:t xml:space="preserve"> č</w:t>
      </w:r>
      <w:r w:rsidR="000E2AB6">
        <w:rPr>
          <w:color w:val="auto"/>
          <w:sz w:val="28"/>
        </w:rPr>
        <w:t>.</w:t>
      </w:r>
      <w:r w:rsidR="00194CAC" w:rsidRPr="00AA644C">
        <w:rPr>
          <w:color w:val="auto"/>
          <w:sz w:val="28"/>
          <w:szCs w:val="28"/>
        </w:rPr>
        <w:t xml:space="preserve"> </w:t>
      </w:r>
      <w:r w:rsidR="001F7C88" w:rsidRPr="001F7C88">
        <w:rPr>
          <w:color w:val="auto"/>
          <w:sz w:val="28"/>
          <w:szCs w:val="28"/>
        </w:rPr>
        <w:t>232 00647 24</w:t>
      </w:r>
    </w:p>
    <w:p w14:paraId="17BA254B" w14:textId="1BB47546" w:rsidR="000A0E4F" w:rsidRPr="000A0E4F" w:rsidRDefault="000A0E4F" w:rsidP="000A0E4F">
      <w:pPr>
        <w:jc w:val="center"/>
      </w:pPr>
      <w:r w:rsidRPr="0057306A">
        <w:rPr>
          <w:b/>
          <w:bCs/>
          <w:color w:val="FF0000"/>
          <w:sz w:val="22"/>
          <w:szCs w:val="22"/>
          <w:lang w:eastAsia="x-none"/>
        </w:rPr>
        <w:t>(číslo pojistníka/pojištěného</w:t>
      </w:r>
      <w:r>
        <w:rPr>
          <w:b/>
          <w:bCs/>
          <w:color w:val="FF0000"/>
          <w:sz w:val="22"/>
          <w:szCs w:val="22"/>
          <w:lang w:eastAsia="x-none"/>
        </w:rPr>
        <w:t xml:space="preserve"> </w:t>
      </w:r>
      <w:r w:rsidR="003D0287" w:rsidRPr="003D0287">
        <w:rPr>
          <w:b/>
          <w:bCs/>
          <w:color w:val="FF0000"/>
          <w:sz w:val="22"/>
          <w:szCs w:val="22"/>
          <w:lang w:eastAsia="x-none"/>
        </w:rPr>
        <w:t>SML/0379/23</w:t>
      </w:r>
      <w:r w:rsidRPr="0057306A">
        <w:rPr>
          <w:b/>
          <w:bCs/>
          <w:color w:val="FF0000"/>
          <w:sz w:val="22"/>
          <w:szCs w:val="22"/>
          <w:lang w:eastAsia="x-none"/>
        </w:rPr>
        <w:t>)</w:t>
      </w:r>
    </w:p>
    <w:p w14:paraId="4BC9D339" w14:textId="77777777" w:rsidR="009C556E" w:rsidRPr="00AA644C" w:rsidRDefault="009C556E" w:rsidP="009C556E"/>
    <w:p w14:paraId="18B907E1" w14:textId="77777777" w:rsidR="00AD66F2" w:rsidRPr="00AA644C" w:rsidRDefault="00AD66F2" w:rsidP="00AD66F2">
      <w:pPr>
        <w:pStyle w:val="Nadpis2"/>
        <w:spacing w:before="0"/>
        <w:rPr>
          <w:color w:val="auto"/>
          <w:sz w:val="28"/>
        </w:rPr>
      </w:pPr>
      <w:r w:rsidRPr="00AA644C">
        <w:rPr>
          <w:color w:val="auto"/>
          <w:sz w:val="28"/>
        </w:rPr>
        <w:t xml:space="preserve">POJIŠTĚNÍ KYBERNETICKÝCH RIZIK </w:t>
      </w:r>
    </w:p>
    <w:p w14:paraId="0D6FF1DF" w14:textId="77777777" w:rsidR="00820F1E" w:rsidRPr="00AA644C" w:rsidRDefault="00820F1E" w:rsidP="00820F1E">
      <w:pPr>
        <w:pStyle w:val="Zkladntext"/>
        <w:rPr>
          <w:sz w:val="18"/>
          <w:szCs w:val="18"/>
        </w:rPr>
      </w:pPr>
      <w:r w:rsidRPr="00AA644C">
        <w:rPr>
          <w:sz w:val="18"/>
          <w:szCs w:val="18"/>
        </w:rPr>
        <w:t>Podpisy vyjadřují strany souhlas s dále uvedenou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>pojistnou smlouvou</w:t>
      </w:r>
      <w:r w:rsidRPr="00AA644C">
        <w:rPr>
          <w:i/>
          <w:sz w:val="18"/>
          <w:szCs w:val="18"/>
        </w:rPr>
        <w:t xml:space="preserve">, </w:t>
      </w:r>
      <w:r w:rsidR="007A72BF" w:rsidRPr="00AA644C">
        <w:rPr>
          <w:b/>
          <w:sz w:val="18"/>
          <w:szCs w:val="18"/>
        </w:rPr>
        <w:t>P</w:t>
      </w:r>
      <w:r w:rsidRPr="00AA644C">
        <w:rPr>
          <w:b/>
          <w:sz w:val="18"/>
          <w:szCs w:val="18"/>
        </w:rPr>
        <w:t>ojistník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>potvrzuje správnost údajů uvedených v přiloženém dotazníku a dále potvrzuje, že se seznámil s přiloženými pojistnými podmínkami a že s nimi souhlasí.</w:t>
      </w:r>
      <w:r w:rsidR="000C4182" w:rsidRPr="00AA644C">
        <w:rPr>
          <w:sz w:val="18"/>
          <w:szCs w:val="18"/>
        </w:rPr>
        <w:t xml:space="preserve"> Pojistník prohlašuje, že akceptuje návrh této pojistné smlouvy v plném rozsahu; přijetí nabídky s dodatky či odchylkami, byť nepodstatnými, se za akceptaci nepovažuje. Za akceptaci se rovněž nepovažuje ústní oznámení o přijetí návrhu ani chování ve shodě s nabídkou.</w:t>
      </w:r>
    </w:p>
    <w:p w14:paraId="1A9EB528" w14:textId="77777777" w:rsidR="005E3FED" w:rsidRPr="00AA644C" w:rsidRDefault="005E3FED">
      <w:pPr>
        <w:pStyle w:val="Zkladntext"/>
        <w:rPr>
          <w:sz w:val="18"/>
          <w:szCs w:val="1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1560"/>
        <w:gridCol w:w="3402"/>
      </w:tblGrid>
      <w:tr w:rsidR="00AA644C" w:rsidRPr="00AA644C" w14:paraId="2EBBA733" w14:textId="77777777" w:rsidTr="0053586E">
        <w:trPr>
          <w:trHeight w:val="488"/>
        </w:trPr>
        <w:tc>
          <w:tcPr>
            <w:tcW w:w="4644" w:type="dxa"/>
            <w:gridSpan w:val="2"/>
          </w:tcPr>
          <w:p w14:paraId="55987B66" w14:textId="77777777" w:rsidR="00D54D4A" w:rsidRPr="00AA644C" w:rsidRDefault="00D54D4A">
            <w:pPr>
              <w:spacing w:before="120" w:after="12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</w:t>
            </w:r>
            <w:r w:rsidR="00984082">
              <w:rPr>
                <w:sz w:val="18"/>
                <w:szCs w:val="18"/>
              </w:rPr>
              <w:t>j</w:t>
            </w:r>
            <w:r w:rsidRPr="00AA644C">
              <w:rPr>
                <w:sz w:val="18"/>
                <w:szCs w:val="18"/>
              </w:rPr>
              <w:t>istník:</w:t>
            </w:r>
          </w:p>
        </w:tc>
        <w:tc>
          <w:tcPr>
            <w:tcW w:w="4962" w:type="dxa"/>
            <w:gridSpan w:val="2"/>
          </w:tcPr>
          <w:p w14:paraId="55C2D6EA" w14:textId="77777777" w:rsidR="00D54D4A" w:rsidRPr="00AA644C" w:rsidRDefault="00D54D4A">
            <w:pPr>
              <w:spacing w:before="120" w:after="12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Pojistitel:</w:t>
            </w:r>
          </w:p>
        </w:tc>
      </w:tr>
      <w:tr w:rsidR="00AA644C" w:rsidRPr="00AA644C" w14:paraId="6A0D2B73" w14:textId="77777777" w:rsidTr="0053586E">
        <w:trPr>
          <w:trHeight w:val="410"/>
        </w:trPr>
        <w:tc>
          <w:tcPr>
            <w:tcW w:w="4644" w:type="dxa"/>
            <w:gridSpan w:val="2"/>
          </w:tcPr>
          <w:p w14:paraId="700A2159" w14:textId="4031BB80" w:rsidR="00D54D4A" w:rsidRPr="00AA644C" w:rsidRDefault="00D54D4A" w:rsidP="00317821">
            <w:pPr>
              <w:spacing w:before="120" w:after="12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V</w:t>
            </w:r>
            <w:r w:rsidR="006B5480" w:rsidRPr="00AA644C">
              <w:rPr>
                <w:sz w:val="18"/>
                <w:szCs w:val="18"/>
              </w:rPr>
              <w:t xml:space="preserve"> </w:t>
            </w:r>
            <w:bookmarkStart w:id="8" w:name="CLIENT_COMP_CITY"/>
            <w:r w:rsidR="00317821" w:rsidRPr="00AA644C">
              <w:rPr>
                <w:sz w:val="18"/>
                <w:szCs w:val="18"/>
              </w:rPr>
              <w:t>Brn</w:t>
            </w:r>
            <w:r w:rsidR="0053586E">
              <w:rPr>
                <w:sz w:val="18"/>
                <w:szCs w:val="18"/>
              </w:rPr>
              <w:t>ě</w:t>
            </w:r>
            <w:bookmarkEnd w:id="8"/>
            <w:r w:rsidR="00876E25" w:rsidRPr="00AA644C">
              <w:rPr>
                <w:sz w:val="18"/>
                <w:szCs w:val="18"/>
              </w:rPr>
              <w:t xml:space="preserve"> dne</w:t>
            </w:r>
            <w:r w:rsidR="00A87E43">
              <w:rPr>
                <w:sz w:val="18"/>
                <w:szCs w:val="18"/>
              </w:rPr>
              <w:t xml:space="preserve"> 21. 12. 2023</w:t>
            </w:r>
            <w:bookmarkStart w:id="9" w:name="_GoBack"/>
            <w:bookmarkEnd w:id="9"/>
          </w:p>
        </w:tc>
        <w:tc>
          <w:tcPr>
            <w:tcW w:w="4962" w:type="dxa"/>
            <w:gridSpan w:val="2"/>
          </w:tcPr>
          <w:p w14:paraId="4FAE3AA8" w14:textId="38F1DAE1" w:rsidR="00D54D4A" w:rsidRPr="00AA644C" w:rsidRDefault="00D54D4A" w:rsidP="00876E25">
            <w:pPr>
              <w:spacing w:before="120" w:after="12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 xml:space="preserve">V </w:t>
            </w:r>
            <w:r w:rsidR="007023FB" w:rsidRPr="00AA644C">
              <w:rPr>
                <w:sz w:val="18"/>
                <w:szCs w:val="18"/>
              </w:rPr>
              <w:t xml:space="preserve">Praze </w:t>
            </w:r>
            <w:r w:rsidRPr="00AA644C">
              <w:rPr>
                <w:sz w:val="18"/>
                <w:szCs w:val="18"/>
              </w:rPr>
              <w:t>dne</w:t>
            </w:r>
            <w:r w:rsidR="00EF546F" w:rsidRPr="00AA644C">
              <w:rPr>
                <w:sz w:val="18"/>
                <w:szCs w:val="18"/>
              </w:rPr>
              <w:t xml:space="preserve"> </w:t>
            </w:r>
            <w:r w:rsidR="00F97C28">
              <w:rPr>
                <w:sz w:val="18"/>
                <w:szCs w:val="18"/>
              </w:rPr>
              <w:t xml:space="preserve"> 6. 12. 2023</w:t>
            </w:r>
          </w:p>
        </w:tc>
      </w:tr>
      <w:tr w:rsidR="00AA644C" w:rsidRPr="00AA644C" w14:paraId="5362A741" w14:textId="77777777" w:rsidTr="004612A5">
        <w:trPr>
          <w:trHeight w:val="690"/>
        </w:trPr>
        <w:tc>
          <w:tcPr>
            <w:tcW w:w="1526" w:type="dxa"/>
          </w:tcPr>
          <w:p w14:paraId="1648D49D" w14:textId="77777777" w:rsidR="00D54D4A" w:rsidRPr="00AA644C" w:rsidRDefault="00D54D4A">
            <w:pPr>
              <w:spacing w:before="360" w:after="24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Podpis:</w:t>
            </w:r>
          </w:p>
        </w:tc>
        <w:tc>
          <w:tcPr>
            <w:tcW w:w="3118" w:type="dxa"/>
          </w:tcPr>
          <w:p w14:paraId="03114BDA" w14:textId="77777777" w:rsidR="00D54D4A" w:rsidRPr="00AA644C" w:rsidRDefault="00D54D4A" w:rsidP="00AB6CC7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997A23E" w14:textId="77777777" w:rsidR="00D54D4A" w:rsidRPr="00AA644C" w:rsidRDefault="004612A5">
            <w:pPr>
              <w:spacing w:before="360" w:after="24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Podpis:</w:t>
            </w:r>
          </w:p>
        </w:tc>
        <w:tc>
          <w:tcPr>
            <w:tcW w:w="3402" w:type="dxa"/>
          </w:tcPr>
          <w:p w14:paraId="5937F945" w14:textId="77777777" w:rsidR="00D54D4A" w:rsidRPr="00AA644C" w:rsidRDefault="00D54D4A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D54D4A" w:rsidRPr="00AA644C" w14:paraId="05548A0F" w14:textId="77777777" w:rsidTr="004612A5">
        <w:tc>
          <w:tcPr>
            <w:tcW w:w="1526" w:type="dxa"/>
          </w:tcPr>
          <w:p w14:paraId="0AB744A1" w14:textId="77777777" w:rsidR="00D54D4A" w:rsidRPr="00AA644C" w:rsidRDefault="00D54D4A" w:rsidP="00AB6CC7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Jméno</w:t>
            </w:r>
            <w:r w:rsidR="00AB6CC7" w:rsidRPr="00AA644C">
              <w:rPr>
                <w:sz w:val="18"/>
                <w:szCs w:val="18"/>
              </w:rPr>
              <w:t xml:space="preserve"> / funkce: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24D5CC8" w14:textId="7F678385" w:rsidR="00CF5157" w:rsidRPr="00AA644C" w:rsidRDefault="00A87E43" w:rsidP="0097571C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1560" w:type="dxa"/>
          </w:tcPr>
          <w:p w14:paraId="4CED3DBF" w14:textId="77777777" w:rsidR="00D54D4A" w:rsidRPr="00AA644C" w:rsidRDefault="004612A5">
            <w:pPr>
              <w:spacing w:before="60" w:after="6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Jméno / funkce: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3F3EAF" w14:textId="41F9F041" w:rsidR="00591911" w:rsidRPr="00AA644C" w:rsidRDefault="00A87E43" w:rsidP="00B568CE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</w:p>
        </w:tc>
      </w:tr>
    </w:tbl>
    <w:p w14:paraId="174103B2" w14:textId="246CBE2E" w:rsidR="00194CAC" w:rsidRPr="00AA644C" w:rsidRDefault="008036E9" w:rsidP="0053586E">
      <w:pPr>
        <w:pStyle w:val="Nadpis2"/>
        <w:spacing w:before="240"/>
        <w:rPr>
          <w:color w:val="auto"/>
        </w:rPr>
      </w:pPr>
      <w:r w:rsidRPr="00AA644C">
        <w:rPr>
          <w:color w:val="auto"/>
        </w:rPr>
        <w:lastRenderedPageBreak/>
        <w:t xml:space="preserve">NÁLEŽITOSTI POJISTNÉ SMLOUVY Č. </w:t>
      </w:r>
      <w:r w:rsidR="001F7C88" w:rsidRPr="001F7C88">
        <w:rPr>
          <w:color w:val="auto"/>
        </w:rPr>
        <w:t>232 00647 24</w:t>
      </w:r>
    </w:p>
    <w:p w14:paraId="34377784" w14:textId="77777777" w:rsidR="008036E9" w:rsidRPr="00AA644C" w:rsidRDefault="008036E9" w:rsidP="00591911">
      <w:pPr>
        <w:pStyle w:val="Nadpis2"/>
        <w:spacing w:before="24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doba</w:t>
      </w:r>
    </w:p>
    <w:tbl>
      <w:tblPr>
        <w:tblW w:w="90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7"/>
        <w:gridCol w:w="1418"/>
        <w:gridCol w:w="3969"/>
        <w:gridCol w:w="1388"/>
      </w:tblGrid>
      <w:tr w:rsidR="00922D79" w:rsidRPr="00BE0A26" w14:paraId="0792BD99" w14:textId="77777777" w:rsidTr="00B8401D">
        <w:trPr>
          <w:trHeight w:val="369"/>
        </w:trPr>
        <w:tc>
          <w:tcPr>
            <w:tcW w:w="9042" w:type="dxa"/>
            <w:gridSpan w:val="4"/>
            <w:shd w:val="pct5" w:color="auto" w:fill="auto"/>
          </w:tcPr>
          <w:p w14:paraId="4EF0D11A" w14:textId="77777777" w:rsidR="00922D79" w:rsidRPr="00BE0A26" w:rsidRDefault="00922D79" w:rsidP="00B8401D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z w:val="18"/>
                <w:szCs w:val="18"/>
              </w:rPr>
              <w:t>Pojistná smlouva</w:t>
            </w:r>
            <w:r w:rsidRPr="00BE0A26">
              <w:rPr>
                <w:i/>
                <w:sz w:val="18"/>
                <w:szCs w:val="18"/>
              </w:rPr>
              <w:t xml:space="preserve"> </w:t>
            </w:r>
            <w:r w:rsidRPr="00BE0A26">
              <w:rPr>
                <w:sz w:val="18"/>
                <w:szCs w:val="18"/>
              </w:rPr>
              <w:t xml:space="preserve">se sjednává </w:t>
            </w:r>
            <w:r w:rsidRPr="00AB3ED5">
              <w:rPr>
                <w:sz w:val="18"/>
                <w:szCs w:val="18"/>
              </w:rPr>
              <w:t>v délce 4 let.</w:t>
            </w:r>
          </w:p>
        </w:tc>
      </w:tr>
      <w:tr w:rsidR="00922D79" w:rsidRPr="00BE0A26" w14:paraId="0D8F7021" w14:textId="77777777" w:rsidTr="00B8401D">
        <w:trPr>
          <w:trHeight w:val="374"/>
        </w:trPr>
        <w:tc>
          <w:tcPr>
            <w:tcW w:w="2267" w:type="dxa"/>
            <w:shd w:val="pct5" w:color="auto" w:fill="auto"/>
          </w:tcPr>
          <w:p w14:paraId="23804052" w14:textId="77777777" w:rsidR="00922D79" w:rsidRPr="00BE0A26" w:rsidRDefault="00922D79" w:rsidP="00B8401D">
            <w:pPr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3F0" w14:textId="20C7A246" w:rsidR="00922D79" w:rsidRPr="00BE0A26" w:rsidRDefault="00922D79" w:rsidP="00B8401D">
            <w:pPr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0" w:name="INC_DATE"/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1. 1. 202</w:t>
            </w:r>
            <w:bookmarkEnd w:id="10"/>
            <w:r w:rsidR="005E07B7">
              <w:rPr>
                <w:b/>
                <w:snapToGrid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69" w:type="dxa"/>
            <w:tcBorders>
              <w:left w:val="nil"/>
            </w:tcBorders>
            <w:shd w:val="pct5" w:color="auto" w:fill="auto"/>
          </w:tcPr>
          <w:p w14:paraId="78AAFFDD" w14:textId="77777777" w:rsidR="00922D79" w:rsidRPr="00BE0A26" w:rsidRDefault="00922D79" w:rsidP="00B8401D">
            <w:pPr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Pojistnou dobu</w:t>
            </w:r>
            <w:r w:rsidRPr="00BE0A26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B88" w14:textId="348E95A4" w:rsidR="00922D79" w:rsidRPr="00BE0A26" w:rsidRDefault="00922D79" w:rsidP="00B8401D">
            <w:pPr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1" w:name="EXP_DATE"/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31. 12. 202</w:t>
            </w:r>
            <w:bookmarkEnd w:id="11"/>
            <w:r w:rsidR="003A01D1">
              <w:rPr>
                <w:b/>
                <w:snapToGrid w:val="0"/>
                <w:sz w:val="18"/>
                <w:szCs w:val="18"/>
                <w:lang w:eastAsia="en-US"/>
              </w:rPr>
              <w:t>7</w:t>
            </w:r>
          </w:p>
        </w:tc>
      </w:tr>
      <w:tr w:rsidR="00922D79" w:rsidRPr="00BE0A26" w14:paraId="3173B20A" w14:textId="77777777" w:rsidTr="00B8401D">
        <w:trPr>
          <w:trHeight w:val="374"/>
        </w:trPr>
        <w:tc>
          <w:tcPr>
            <w:tcW w:w="2267" w:type="dxa"/>
            <w:shd w:val="pct5" w:color="auto" w:fill="auto"/>
          </w:tcPr>
          <w:p w14:paraId="52CD4ECB" w14:textId="77777777" w:rsidR="00922D79" w:rsidRPr="001505D2" w:rsidRDefault="00922D79" w:rsidP="00B8401D">
            <w:pPr>
              <w:spacing w:before="60" w:after="60"/>
              <w:ind w:left="14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505D2">
              <w:rPr>
                <w:b/>
                <w:snapToGrid w:val="0"/>
                <w:sz w:val="18"/>
                <w:szCs w:val="18"/>
                <w:lang w:eastAsia="en-US"/>
              </w:rPr>
              <w:t>Pojistné období:</w:t>
            </w:r>
          </w:p>
        </w:tc>
        <w:tc>
          <w:tcPr>
            <w:tcW w:w="6775" w:type="dxa"/>
            <w:gridSpan w:val="3"/>
            <w:tcBorders>
              <w:left w:val="nil"/>
            </w:tcBorders>
            <w:shd w:val="pct5" w:color="auto" w:fill="auto"/>
          </w:tcPr>
          <w:p w14:paraId="2954B36A" w14:textId="77777777" w:rsidR="00922D79" w:rsidRPr="00BE0A26" w:rsidRDefault="00922D79" w:rsidP="00B8401D">
            <w:pPr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 x 1 rok (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tacit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renewal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)</w:t>
            </w:r>
          </w:p>
        </w:tc>
      </w:tr>
    </w:tbl>
    <w:p w14:paraId="3E81FCE1" w14:textId="77777777"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Pojištěný</w:t>
      </w:r>
      <w:r w:rsidR="00E3039D" w:rsidRPr="00AA644C">
        <w:rPr>
          <w:caps w:val="0"/>
          <w:color w:val="auto"/>
          <w:sz w:val="22"/>
        </w:rPr>
        <w:t xml:space="preserve"> / oprávněná osoba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A644C" w:rsidRPr="00AA644C" w14:paraId="728C357F" w14:textId="77777777" w:rsidTr="000602F5">
        <w:tc>
          <w:tcPr>
            <w:tcW w:w="9072" w:type="dxa"/>
          </w:tcPr>
          <w:p w14:paraId="1BCF1603" w14:textId="77777777" w:rsidR="008036E9" w:rsidRPr="00AA644C" w:rsidRDefault="00317821" w:rsidP="00317821">
            <w:pPr>
              <w:rPr>
                <w:rFonts w:cs="Arial"/>
                <w:sz w:val="18"/>
                <w:szCs w:val="18"/>
              </w:rPr>
            </w:pPr>
            <w:bookmarkStart w:id="12" w:name="CLIENT_NAME1"/>
            <w:r w:rsidRPr="00AA644C">
              <w:rPr>
                <w:rFonts w:cs="Arial"/>
                <w:sz w:val="18"/>
                <w:szCs w:val="18"/>
              </w:rPr>
              <w:t>Brněnské vodárny a kanalizace, a.s.</w:t>
            </w:r>
            <w:bookmarkEnd w:id="12"/>
          </w:p>
        </w:tc>
      </w:tr>
    </w:tbl>
    <w:p w14:paraId="07ED4320" w14:textId="77777777" w:rsidR="008036E9" w:rsidRPr="00AA644C" w:rsidRDefault="008036E9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3"/>
      </w:tblGrid>
      <w:tr w:rsidR="00AA644C" w:rsidRPr="00AA644C" w14:paraId="685D0841" w14:textId="77777777" w:rsidTr="001B38BA">
        <w:tc>
          <w:tcPr>
            <w:tcW w:w="9103" w:type="dxa"/>
            <w:tcBorders>
              <w:left w:val="single" w:sz="4" w:space="0" w:color="808080"/>
            </w:tcBorders>
            <w:shd w:val="pct5" w:color="auto" w:fill="auto"/>
          </w:tcPr>
          <w:p w14:paraId="3434CB03" w14:textId="77777777" w:rsidR="008036E9" w:rsidRPr="00AA644C" w:rsidRDefault="00D044CA" w:rsidP="000602F5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 xml:space="preserve">Pojistné události a pojistná nebezpečí jsou specifikována </w:t>
            </w:r>
            <w:r w:rsidR="008036E9" w:rsidRPr="00AA644C">
              <w:rPr>
                <w:sz w:val="18"/>
                <w:szCs w:val="18"/>
              </w:rPr>
              <w:t>v</w:t>
            </w:r>
            <w:r w:rsidRPr="00AA644C">
              <w:rPr>
                <w:sz w:val="18"/>
                <w:szCs w:val="18"/>
              </w:rPr>
              <w:t> části A až C</w:t>
            </w:r>
            <w:r w:rsidR="007A72BF" w:rsidRPr="00AA644C">
              <w:rPr>
                <w:sz w:val="18"/>
                <w:szCs w:val="18"/>
              </w:rPr>
              <w:t> pojistných</w:t>
            </w:r>
            <w:r w:rsidR="008036E9"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>podmínek</w:t>
            </w:r>
            <w:r w:rsidR="008036E9" w:rsidRPr="00AA644C">
              <w:rPr>
                <w:sz w:val="18"/>
                <w:szCs w:val="18"/>
              </w:rPr>
              <w:t>.</w:t>
            </w:r>
            <w:r w:rsidRPr="00AA644C">
              <w:rPr>
                <w:sz w:val="18"/>
                <w:szCs w:val="18"/>
              </w:rPr>
              <w:t xml:space="preserve"> Pokud jsou v této pojistné smlouvě sjednána jakákoliv volitelná rozšiřující pojištění, jsou pojistné události a pojistná nebezpečí dále specifikována i v příslušné části D až F pojistných podmínek.</w:t>
            </w:r>
            <w:r w:rsidR="008036E9" w:rsidRPr="00AA644C">
              <w:rPr>
                <w:sz w:val="18"/>
                <w:szCs w:val="18"/>
              </w:rPr>
              <w:t xml:space="preserve"> </w:t>
            </w:r>
          </w:p>
        </w:tc>
      </w:tr>
    </w:tbl>
    <w:p w14:paraId="5412A178" w14:textId="77777777"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Retroaktivní datum </w:t>
      </w:r>
    </w:p>
    <w:tbl>
      <w:tblPr>
        <w:tblW w:w="910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AA644C" w:rsidRPr="00AA644C" w14:paraId="6CDF0D50" w14:textId="77777777" w:rsidTr="001B38BA">
        <w:trPr>
          <w:trHeight w:val="254"/>
        </w:trPr>
        <w:tc>
          <w:tcPr>
            <w:tcW w:w="9102" w:type="dxa"/>
            <w:shd w:val="pct5" w:color="auto" w:fill="auto"/>
          </w:tcPr>
          <w:p w14:paraId="69C95C19" w14:textId="77777777" w:rsidR="008036E9" w:rsidRPr="00AA644C" w:rsidRDefault="00CF5157" w:rsidP="00814119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od</w:t>
            </w:r>
            <w:r w:rsidR="00830D0B" w:rsidRPr="00AA644C">
              <w:rPr>
                <w:snapToGrid w:val="0"/>
                <w:sz w:val="18"/>
                <w:szCs w:val="18"/>
                <w:lang w:eastAsia="en-US"/>
              </w:rPr>
              <w:t xml:space="preserve"> 01</w:t>
            </w:r>
            <w:r w:rsidR="00814119" w:rsidRPr="00AA644C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30D0B" w:rsidRPr="00AA644C">
              <w:rPr>
                <w:snapToGrid w:val="0"/>
                <w:sz w:val="18"/>
                <w:szCs w:val="18"/>
                <w:lang w:eastAsia="en-US"/>
              </w:rPr>
              <w:t xml:space="preserve"> 01</w:t>
            </w:r>
            <w:r w:rsidR="00814119" w:rsidRPr="00AA644C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30D0B" w:rsidRPr="00AA644C">
              <w:rPr>
                <w:snapToGrid w:val="0"/>
                <w:sz w:val="18"/>
                <w:szCs w:val="18"/>
                <w:lang w:eastAsia="en-US"/>
              </w:rPr>
              <w:t xml:space="preserve"> 201</w:t>
            </w:r>
            <w:r w:rsidR="000E2AB6">
              <w:rPr>
                <w:snapToGrid w:val="0"/>
                <w:sz w:val="18"/>
                <w:szCs w:val="18"/>
                <w:lang w:eastAsia="en-US"/>
              </w:rPr>
              <w:t>8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 xml:space="preserve"> včetně</w:t>
            </w:r>
          </w:p>
        </w:tc>
      </w:tr>
    </w:tbl>
    <w:p w14:paraId="440E94EC" w14:textId="77777777"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Limit pojistného plnění 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AA644C" w:rsidRPr="00AA644C" w14:paraId="33CD54A1" w14:textId="77777777" w:rsidTr="000602F5">
        <w:trPr>
          <w:trHeight w:val="254"/>
        </w:trPr>
        <w:tc>
          <w:tcPr>
            <w:tcW w:w="3261" w:type="dxa"/>
            <w:shd w:val="pct5" w:color="auto" w:fill="auto"/>
          </w:tcPr>
          <w:p w14:paraId="7E73FA12" w14:textId="77777777" w:rsidR="008036E9" w:rsidRPr="00AA644C" w:rsidRDefault="008036E9" w:rsidP="000602F5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14:paraId="424D8AA9" w14:textId="77777777" w:rsidR="008036E9" w:rsidRPr="00AA644C" w:rsidRDefault="000E2AB6" w:rsidP="000602F5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20 </w:t>
            </w:r>
            <w:r w:rsidR="00D044CA" w:rsidRPr="00AA644C">
              <w:rPr>
                <w:snapToGrid w:val="0"/>
                <w:sz w:val="18"/>
                <w:szCs w:val="18"/>
                <w:lang w:eastAsia="en-US"/>
              </w:rPr>
              <w:t>000 000,-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 xml:space="preserve"> Kč za jednu a za všechny pojistné události v průběhu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8036E9" w:rsidRPr="00AA644C">
              <w:rPr>
                <w:b/>
                <w:snapToGrid w:val="0"/>
                <w:sz w:val="18"/>
                <w:szCs w:val="18"/>
                <w:lang w:eastAsia="en-US"/>
              </w:rPr>
              <w:t>ojistné doby</w:t>
            </w:r>
            <w:r w:rsidR="00D044CA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D044CA" w:rsidRPr="00AA644C">
              <w:rPr>
                <w:snapToGrid w:val="0"/>
                <w:sz w:val="18"/>
                <w:szCs w:val="18"/>
                <w:lang w:eastAsia="en-US"/>
              </w:rPr>
              <w:t xml:space="preserve">(tento </w:t>
            </w:r>
            <w:r w:rsidR="00D044CA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  <w:r w:rsidR="00D044CA" w:rsidRPr="00AA644C">
              <w:rPr>
                <w:snapToGrid w:val="0"/>
                <w:sz w:val="18"/>
                <w:szCs w:val="18"/>
                <w:lang w:eastAsia="en-US"/>
              </w:rPr>
              <w:t>se vztahuje i na všechna volitelná rozšiřující pojištění podle části D až F pojistných podmínek)</w:t>
            </w:r>
          </w:p>
        </w:tc>
      </w:tr>
    </w:tbl>
    <w:p w14:paraId="67347928" w14:textId="77777777" w:rsidR="008036E9" w:rsidRPr="00AA644C" w:rsidRDefault="008036E9" w:rsidP="008036E9"/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AA644C" w:rsidRPr="00AA644C" w14:paraId="088FB541" w14:textId="77777777" w:rsidTr="00275DA7">
        <w:trPr>
          <w:trHeight w:val="254"/>
        </w:trPr>
        <w:tc>
          <w:tcPr>
            <w:tcW w:w="4820" w:type="dxa"/>
            <w:shd w:val="pct5" w:color="auto" w:fill="auto"/>
          </w:tcPr>
          <w:p w14:paraId="6318D71C" w14:textId="77777777" w:rsidR="00AD66F2" w:rsidRPr="00AA644C" w:rsidRDefault="00AD66F2" w:rsidP="000602F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z w:val="18"/>
                <w:szCs w:val="18"/>
              </w:rPr>
              <w:t>Limit pojistného plnění</w:t>
            </w:r>
            <w:r w:rsidRPr="00AA644C">
              <w:rPr>
                <w:sz w:val="18"/>
                <w:szCs w:val="18"/>
              </w:rPr>
              <w:t xml:space="preserve"> v souvislosti se  zachraňovacími náklady ve smyslu § 2819 odst. 1 Občanského zákoníku</w:t>
            </w:r>
          </w:p>
        </w:tc>
        <w:tc>
          <w:tcPr>
            <w:tcW w:w="4252" w:type="dxa"/>
          </w:tcPr>
          <w:p w14:paraId="4B01365F" w14:textId="77777777" w:rsidR="008036E9" w:rsidRPr="00AA644C" w:rsidRDefault="008036E9" w:rsidP="000602F5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z w:val="18"/>
                <w:szCs w:val="18"/>
              </w:rPr>
              <w:t xml:space="preserve">25 000,- Kč </w:t>
            </w:r>
          </w:p>
        </w:tc>
      </w:tr>
    </w:tbl>
    <w:p w14:paraId="54B3BE4F" w14:textId="77777777" w:rsidR="00275DA7" w:rsidRDefault="00275DA7" w:rsidP="00275DA7">
      <w:pPr>
        <w:pStyle w:val="Nadpis2"/>
        <w:spacing w:after="0"/>
        <w:jc w:val="left"/>
        <w:rPr>
          <w:caps w:val="0"/>
          <w:color w:val="auto"/>
          <w:sz w:val="22"/>
        </w:rPr>
      </w:pPr>
    </w:p>
    <w:p w14:paraId="12242EE1" w14:textId="3814224C" w:rsidR="00275DA7" w:rsidRPr="00275DA7" w:rsidRDefault="00275DA7" w:rsidP="0057039F">
      <w:pPr>
        <w:pStyle w:val="Nadpis2"/>
        <w:spacing w:after="0"/>
        <w:jc w:val="left"/>
      </w:pPr>
      <w:proofErr w:type="spellStart"/>
      <w:r w:rsidRPr="00AA644C">
        <w:rPr>
          <w:caps w:val="0"/>
          <w:color w:val="auto"/>
          <w:sz w:val="22"/>
        </w:rPr>
        <w:t>Sublimity</w:t>
      </w:r>
      <w:proofErr w:type="spellEnd"/>
      <w:r w:rsidRPr="00AA644C">
        <w:rPr>
          <w:caps w:val="0"/>
          <w:color w:val="auto"/>
          <w:sz w:val="22"/>
        </w:rPr>
        <w:t xml:space="preserve"> pojistného plnění </w:t>
      </w:r>
      <w:r>
        <w:rPr>
          <w:caps w:val="0"/>
          <w:color w:val="auto"/>
          <w:sz w:val="22"/>
        </w:rPr>
        <w:t>a spoluúčasti</w:t>
      </w:r>
    </w:p>
    <w:tbl>
      <w:tblPr>
        <w:tblW w:w="9037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1525"/>
        <w:gridCol w:w="3543"/>
      </w:tblGrid>
      <w:tr w:rsidR="00417F16" w:rsidRPr="00AA644C" w14:paraId="3169748C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45CE0E55" w14:textId="77777777" w:rsidR="00417F16" w:rsidRPr="00AA644C" w:rsidRDefault="00417F16" w:rsidP="00B0657A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0D08ABE6" w14:textId="77777777" w:rsidR="00417F16" w:rsidRPr="0020120C" w:rsidRDefault="00417F16" w:rsidP="00B0657A">
            <w:pPr>
              <w:spacing w:before="40" w:after="40"/>
              <w:ind w:left="79" w:right="113"/>
              <w:rPr>
                <w:b/>
                <w:bCs/>
                <w:snapToGrid w:val="0"/>
                <w:lang w:eastAsia="en-US"/>
              </w:rPr>
            </w:pPr>
            <w:proofErr w:type="spellStart"/>
            <w:r w:rsidRPr="0020120C">
              <w:rPr>
                <w:b/>
                <w:bCs/>
                <w:snapToGrid w:val="0"/>
                <w:lang w:eastAsia="en-US"/>
              </w:rPr>
              <w:t>Sublimit</w:t>
            </w:r>
            <w:proofErr w:type="spellEnd"/>
          </w:p>
        </w:tc>
        <w:tc>
          <w:tcPr>
            <w:tcW w:w="3543" w:type="dxa"/>
          </w:tcPr>
          <w:p w14:paraId="20B741F1" w14:textId="77777777" w:rsidR="00417F16" w:rsidRPr="0020120C" w:rsidRDefault="00417F16" w:rsidP="00B0657A">
            <w:pPr>
              <w:spacing w:before="40" w:after="40"/>
              <w:ind w:left="77" w:right="113"/>
              <w:rPr>
                <w:b/>
                <w:bCs/>
                <w:snapToGrid w:val="0"/>
                <w:lang w:eastAsia="en-US"/>
              </w:rPr>
            </w:pPr>
            <w:r w:rsidRPr="0020120C">
              <w:rPr>
                <w:b/>
                <w:bCs/>
                <w:snapToGrid w:val="0"/>
                <w:lang w:eastAsia="en-US"/>
              </w:rPr>
              <w:t>Spoluúčast</w:t>
            </w:r>
          </w:p>
        </w:tc>
      </w:tr>
      <w:tr w:rsidR="00417F16" w:rsidRPr="00AA644C" w14:paraId="0FB52485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35A8E8F7" w14:textId="77777777" w:rsidR="00417F16" w:rsidRPr="0020120C" w:rsidRDefault="00417F16" w:rsidP="00B0657A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20120C">
              <w:rPr>
                <w:snapToGrid w:val="0"/>
                <w:sz w:val="18"/>
                <w:szCs w:val="18"/>
                <w:lang w:eastAsia="en-US"/>
              </w:rPr>
              <w:t xml:space="preserve">Náklady </w:t>
            </w:r>
            <w:r w:rsidRPr="00D805EC">
              <w:rPr>
                <w:b/>
                <w:bCs/>
                <w:snapToGrid w:val="0"/>
                <w:sz w:val="18"/>
                <w:szCs w:val="18"/>
                <w:lang w:eastAsia="en-US"/>
              </w:rPr>
              <w:t>Regulatorního řízení</w:t>
            </w:r>
            <w:r w:rsidRPr="0020120C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25" w:type="dxa"/>
          </w:tcPr>
          <w:p w14:paraId="2BFE17DC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Do plného limitu</w:t>
            </w:r>
          </w:p>
        </w:tc>
        <w:tc>
          <w:tcPr>
            <w:tcW w:w="3543" w:type="dxa"/>
          </w:tcPr>
          <w:p w14:paraId="4DE61B61" w14:textId="77777777" w:rsidR="00417F16" w:rsidRPr="00E90EF5" w:rsidRDefault="00417F16" w:rsidP="00B0657A">
            <w:pPr>
              <w:spacing w:before="40" w:after="40"/>
              <w:ind w:left="77" w:right="113"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50 000,- </w:t>
            </w:r>
            <w:r w:rsidRPr="00E90EF5">
              <w:rPr>
                <w:rFonts w:cs="Arial"/>
                <w:snapToGrid w:val="0"/>
                <w:sz w:val="18"/>
                <w:szCs w:val="18"/>
              </w:rPr>
              <w:t xml:space="preserve"> Kč z každé pojistné události</w:t>
            </w:r>
          </w:p>
        </w:tc>
      </w:tr>
      <w:tr w:rsidR="00417F16" w:rsidRPr="00AA644C" w14:paraId="572FF73D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3346B259" w14:textId="77777777" w:rsidR="00417F16" w:rsidRPr="00D805EC" w:rsidRDefault="00417F16" w:rsidP="00B0657A">
            <w:pPr>
              <w:spacing w:before="40" w:after="40"/>
              <w:ind w:left="111"/>
              <w:rPr>
                <w:b/>
                <w:bCs/>
                <w:snapToGrid w:val="0"/>
                <w:sz w:val="18"/>
                <w:szCs w:val="18"/>
                <w:lang w:eastAsia="en-US"/>
              </w:rPr>
            </w:pPr>
            <w:r w:rsidRPr="00D805EC">
              <w:rPr>
                <w:b/>
                <w:bCs/>
                <w:snapToGrid w:val="0"/>
                <w:sz w:val="18"/>
                <w:szCs w:val="18"/>
                <w:lang w:eastAsia="en-US"/>
              </w:rPr>
              <w:t>Sankce uložené dozorovým orgánem</w:t>
            </w:r>
          </w:p>
        </w:tc>
        <w:tc>
          <w:tcPr>
            <w:tcW w:w="1525" w:type="dxa"/>
          </w:tcPr>
          <w:p w14:paraId="3A34C45E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Do plného limitu</w:t>
            </w:r>
          </w:p>
        </w:tc>
        <w:tc>
          <w:tcPr>
            <w:tcW w:w="3543" w:type="dxa"/>
          </w:tcPr>
          <w:p w14:paraId="155E214B" w14:textId="77777777" w:rsidR="00417F16" w:rsidRPr="00E90EF5" w:rsidRDefault="00417F16" w:rsidP="00B0657A">
            <w:pPr>
              <w:spacing w:before="40" w:after="40"/>
              <w:ind w:left="77" w:right="113"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50 000,- </w:t>
            </w:r>
            <w:r w:rsidRPr="00E90EF5">
              <w:rPr>
                <w:rFonts w:cs="Arial"/>
                <w:snapToGrid w:val="0"/>
                <w:sz w:val="18"/>
                <w:szCs w:val="18"/>
              </w:rPr>
              <w:t xml:space="preserve"> Kč z každé pojistné události</w:t>
            </w:r>
          </w:p>
        </w:tc>
      </w:tr>
      <w:tr w:rsidR="00417F16" w:rsidRPr="00AA644C" w14:paraId="4C85A998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662CB374" w14:textId="77777777" w:rsidR="00417F16" w:rsidRPr="00AA644C" w:rsidRDefault="00417F16" w:rsidP="00B0657A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Náklady na znalce v oblasti kybernetika</w:t>
            </w:r>
          </w:p>
        </w:tc>
        <w:tc>
          <w:tcPr>
            <w:tcW w:w="1525" w:type="dxa"/>
          </w:tcPr>
          <w:p w14:paraId="5BED503E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Do plného limitu</w:t>
            </w:r>
          </w:p>
        </w:tc>
        <w:tc>
          <w:tcPr>
            <w:tcW w:w="3543" w:type="dxa"/>
          </w:tcPr>
          <w:p w14:paraId="3A2C31F7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50 000,- </w:t>
            </w:r>
            <w:r w:rsidRPr="00E90EF5">
              <w:rPr>
                <w:rFonts w:cs="Arial"/>
                <w:snapToGrid w:val="0"/>
                <w:sz w:val="18"/>
                <w:szCs w:val="18"/>
              </w:rPr>
              <w:t xml:space="preserve"> Kč z každé pojistné události</w:t>
            </w:r>
          </w:p>
        </w:tc>
      </w:tr>
      <w:tr w:rsidR="00417F16" w:rsidRPr="00AA644C" w14:paraId="562A5E18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3EC81664" w14:textId="77777777" w:rsidR="00417F16" w:rsidRPr="00AA644C" w:rsidRDefault="00417F16" w:rsidP="00B0657A">
            <w:pPr>
              <w:spacing w:before="40" w:after="40"/>
              <w:ind w:left="111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Náklady na nápravu dobré pověsti 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  <w:tc>
          <w:tcPr>
            <w:tcW w:w="1525" w:type="dxa"/>
          </w:tcPr>
          <w:p w14:paraId="1D0FE2EE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Do plného limitu</w:t>
            </w:r>
          </w:p>
        </w:tc>
        <w:tc>
          <w:tcPr>
            <w:tcW w:w="3543" w:type="dxa"/>
          </w:tcPr>
          <w:p w14:paraId="05818DD2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50 000,- </w:t>
            </w:r>
            <w:r w:rsidRPr="00E90EF5">
              <w:rPr>
                <w:rFonts w:cs="Arial"/>
                <w:snapToGrid w:val="0"/>
                <w:sz w:val="18"/>
                <w:szCs w:val="18"/>
              </w:rPr>
              <w:t xml:space="preserve"> Kč z každé pojistné události</w:t>
            </w:r>
          </w:p>
        </w:tc>
      </w:tr>
      <w:tr w:rsidR="00417F16" w:rsidRPr="00AA644C" w14:paraId="14108EF3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3268B063" w14:textId="77777777" w:rsidR="00417F16" w:rsidRPr="00AA644C" w:rsidRDefault="00417F16" w:rsidP="00B0657A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Náklady na nápravu dobrého jména jednotlivce</w:t>
            </w:r>
          </w:p>
        </w:tc>
        <w:tc>
          <w:tcPr>
            <w:tcW w:w="1525" w:type="dxa"/>
          </w:tcPr>
          <w:p w14:paraId="75438E7E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Do plného limitu</w:t>
            </w:r>
          </w:p>
        </w:tc>
        <w:tc>
          <w:tcPr>
            <w:tcW w:w="3543" w:type="dxa"/>
          </w:tcPr>
          <w:p w14:paraId="3BBE7162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50 000,- </w:t>
            </w:r>
            <w:r w:rsidRPr="00E90EF5">
              <w:rPr>
                <w:rFonts w:cs="Arial"/>
                <w:snapToGrid w:val="0"/>
                <w:sz w:val="18"/>
                <w:szCs w:val="18"/>
              </w:rPr>
              <w:t xml:space="preserve"> Kč z každé pojistné události</w:t>
            </w:r>
          </w:p>
        </w:tc>
      </w:tr>
      <w:tr w:rsidR="00417F16" w:rsidRPr="00AA644C" w14:paraId="3632770E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5A48CBA7" w14:textId="77777777" w:rsidR="00417F16" w:rsidRPr="00AA644C" w:rsidRDefault="00417F16" w:rsidP="00B0657A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Náklady na oznámení </w:t>
            </w:r>
          </w:p>
        </w:tc>
        <w:tc>
          <w:tcPr>
            <w:tcW w:w="1525" w:type="dxa"/>
          </w:tcPr>
          <w:p w14:paraId="35B9BB88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Do plného limitu</w:t>
            </w:r>
          </w:p>
        </w:tc>
        <w:tc>
          <w:tcPr>
            <w:tcW w:w="3543" w:type="dxa"/>
          </w:tcPr>
          <w:p w14:paraId="315C1F88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50 000,- </w:t>
            </w:r>
            <w:r w:rsidRPr="00E90EF5">
              <w:rPr>
                <w:rFonts w:cs="Arial"/>
                <w:snapToGrid w:val="0"/>
                <w:sz w:val="18"/>
                <w:szCs w:val="18"/>
              </w:rPr>
              <w:t xml:space="preserve"> Kč z každé pojistné události</w:t>
            </w:r>
          </w:p>
        </w:tc>
      </w:tr>
      <w:tr w:rsidR="00417F16" w:rsidRPr="00AA644C" w14:paraId="0367F5B6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490E14F9" w14:textId="77777777" w:rsidR="00417F16" w:rsidRPr="00AA644C" w:rsidRDefault="00417F16" w:rsidP="00B0657A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Náklady na obnovu elektronických dat</w:t>
            </w:r>
          </w:p>
        </w:tc>
        <w:tc>
          <w:tcPr>
            <w:tcW w:w="1525" w:type="dxa"/>
          </w:tcPr>
          <w:p w14:paraId="3C4779D6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Do plného limitu</w:t>
            </w:r>
          </w:p>
        </w:tc>
        <w:tc>
          <w:tcPr>
            <w:tcW w:w="3543" w:type="dxa"/>
          </w:tcPr>
          <w:p w14:paraId="1D19D75E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50 000,- </w:t>
            </w:r>
            <w:r w:rsidRPr="00E90EF5">
              <w:rPr>
                <w:rFonts w:cs="Arial"/>
                <w:snapToGrid w:val="0"/>
                <w:sz w:val="18"/>
                <w:szCs w:val="18"/>
              </w:rPr>
              <w:t xml:space="preserve"> Kč z každé pojistné události</w:t>
            </w:r>
          </w:p>
        </w:tc>
      </w:tr>
      <w:tr w:rsidR="00417F16" w:rsidRPr="00AA644C" w14:paraId="00622575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464A024F" w14:textId="77777777" w:rsidR="00417F16" w:rsidRPr="00AA644C" w:rsidRDefault="00417F16" w:rsidP="00B0657A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20120C">
              <w:rPr>
                <w:snapToGrid w:val="0"/>
                <w:color w:val="000000"/>
                <w:sz w:val="18"/>
                <w:szCs w:val="18"/>
                <w:lang w:eastAsia="en-US"/>
              </w:rPr>
              <w:t>Náklady na pořízení nového počítačového systému</w:t>
            </w:r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bricking</w:t>
            </w:r>
            <w:proofErr w:type="spellEnd"/>
            <w:r>
              <w:rPr>
                <w:snapToGrid w:val="0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25" w:type="dxa"/>
          </w:tcPr>
          <w:p w14:paraId="20477D93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  <w:tc>
          <w:tcPr>
            <w:tcW w:w="3543" w:type="dxa"/>
          </w:tcPr>
          <w:p w14:paraId="71A920F4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  <w:tr w:rsidR="00417F16" w:rsidRPr="00AA644C" w14:paraId="4F196E53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5043B3DF" w14:textId="77777777" w:rsidR="00417F16" w:rsidRPr="00AA644C" w:rsidRDefault="00417F16" w:rsidP="00B0657A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Zveřejnění digitálního obsahu v multimédiích</w:t>
            </w:r>
          </w:p>
        </w:tc>
        <w:tc>
          <w:tcPr>
            <w:tcW w:w="1525" w:type="dxa"/>
          </w:tcPr>
          <w:p w14:paraId="50585EF5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  <w:tc>
          <w:tcPr>
            <w:tcW w:w="3543" w:type="dxa"/>
          </w:tcPr>
          <w:p w14:paraId="693FC946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  <w:tr w:rsidR="00417F16" w:rsidRPr="00AA644C" w14:paraId="48B325F5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1DAA5593" w14:textId="77777777" w:rsidR="00417F16" w:rsidRPr="00AA644C" w:rsidRDefault="00417F16" w:rsidP="00B0657A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Vydírání prostřednictvím počítačové sítě</w:t>
            </w:r>
          </w:p>
        </w:tc>
        <w:tc>
          <w:tcPr>
            <w:tcW w:w="1525" w:type="dxa"/>
          </w:tcPr>
          <w:p w14:paraId="2AA19FB3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  <w:tc>
          <w:tcPr>
            <w:tcW w:w="3543" w:type="dxa"/>
          </w:tcPr>
          <w:p w14:paraId="157871D1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  <w:tr w:rsidR="00417F16" w:rsidRPr="00AA644C" w14:paraId="71495918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1BC40957" w14:textId="77777777" w:rsidR="00417F16" w:rsidRPr="00AA644C" w:rsidRDefault="00417F16" w:rsidP="00B0657A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Výpadek sítě</w:t>
            </w:r>
          </w:p>
        </w:tc>
        <w:tc>
          <w:tcPr>
            <w:tcW w:w="1525" w:type="dxa"/>
          </w:tcPr>
          <w:p w14:paraId="4AA70035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  <w:tc>
          <w:tcPr>
            <w:tcW w:w="3543" w:type="dxa"/>
          </w:tcPr>
          <w:p w14:paraId="03BFD48A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  <w:tr w:rsidR="00417F16" w:rsidRPr="00AA644C" w14:paraId="61FBF253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25EBD8F1" w14:textId="77777777" w:rsidR="00417F16" w:rsidRPr="0020120C" w:rsidRDefault="00417F16" w:rsidP="00B0657A">
            <w:pPr>
              <w:spacing w:before="40" w:after="40"/>
              <w:ind w:left="111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Právní poradenství</w:t>
            </w:r>
            <w:r w:rsidRPr="0020120C">
              <w:rPr>
                <w:rFonts w:cs="Arial"/>
                <w:sz w:val="18"/>
                <w:szCs w:val="18"/>
                <w:lang w:eastAsia="en-US"/>
              </w:rPr>
              <w:t xml:space="preserve"> při Porušení předpisů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</w:t>
            </w:r>
            <w:r w:rsidRPr="0020120C">
              <w:rPr>
                <w:rFonts w:cs="Arial"/>
                <w:sz w:val="18"/>
                <w:szCs w:val="18"/>
                <w:lang w:eastAsia="en-US"/>
              </w:rPr>
              <w:t xml:space="preserve">o ochraně osobních údajů a Předpisů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</w:t>
            </w:r>
            <w:r w:rsidRPr="0020120C">
              <w:rPr>
                <w:rFonts w:cs="Arial"/>
                <w:sz w:val="18"/>
                <w:szCs w:val="18"/>
                <w:lang w:eastAsia="en-US"/>
              </w:rPr>
              <w:t>o bezpečnosti sítě a informačních systémů</w:t>
            </w:r>
          </w:p>
        </w:tc>
        <w:tc>
          <w:tcPr>
            <w:tcW w:w="1525" w:type="dxa"/>
          </w:tcPr>
          <w:p w14:paraId="63EE6CB1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  <w:tc>
          <w:tcPr>
            <w:tcW w:w="3543" w:type="dxa"/>
          </w:tcPr>
          <w:p w14:paraId="4CCCA5A8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  <w:tr w:rsidR="00417F16" w:rsidRPr="00AA644C" w14:paraId="68A62373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198C4142" w14:textId="77777777" w:rsidR="00417F16" w:rsidRPr="0020120C" w:rsidRDefault="00417F16" w:rsidP="00B0657A">
            <w:pPr>
              <w:spacing w:before="40" w:after="40"/>
              <w:ind w:left="111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Přímá finanční škoda</w:t>
            </w:r>
            <w:r w:rsidRPr="0020120C">
              <w:rPr>
                <w:rFonts w:cs="Arial"/>
                <w:sz w:val="18"/>
                <w:szCs w:val="18"/>
                <w:lang w:eastAsia="en-US"/>
              </w:rPr>
              <w:t xml:space="preserve"> / CYBER CRIME</w:t>
            </w:r>
          </w:p>
        </w:tc>
        <w:tc>
          <w:tcPr>
            <w:tcW w:w="1525" w:type="dxa"/>
          </w:tcPr>
          <w:p w14:paraId="34B0320E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  <w:tc>
          <w:tcPr>
            <w:tcW w:w="3543" w:type="dxa"/>
          </w:tcPr>
          <w:p w14:paraId="667D1BF3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  <w:tr w:rsidR="00417F16" w:rsidRPr="00AA644C" w14:paraId="495262A1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48AADB61" w14:textId="77777777" w:rsidR="00417F16" w:rsidRPr="0020120C" w:rsidRDefault="00417F16" w:rsidP="00B0657A">
            <w:pPr>
              <w:spacing w:before="40" w:after="40"/>
              <w:ind w:left="111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Poplatky za neoprávněné užití telekomunikací</w:t>
            </w:r>
          </w:p>
        </w:tc>
        <w:tc>
          <w:tcPr>
            <w:tcW w:w="1525" w:type="dxa"/>
          </w:tcPr>
          <w:p w14:paraId="5DAEE197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  <w:tc>
          <w:tcPr>
            <w:tcW w:w="3543" w:type="dxa"/>
          </w:tcPr>
          <w:p w14:paraId="19115764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  <w:tr w:rsidR="00417F16" w:rsidRPr="00AA644C" w14:paraId="652AAA29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789EA961" w14:textId="77777777" w:rsidR="00417F16" w:rsidRPr="0020120C" w:rsidRDefault="00417F16" w:rsidP="00B0657A">
            <w:pPr>
              <w:spacing w:before="40" w:after="40"/>
              <w:ind w:left="111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0120C">
              <w:rPr>
                <w:rFonts w:cs="Arial"/>
                <w:sz w:val="18"/>
                <w:szCs w:val="18"/>
                <w:lang w:eastAsia="en-US"/>
              </w:rPr>
              <w:lastRenderedPageBreak/>
              <w:t>PCI DSS (</w:t>
            </w:r>
            <w:proofErr w:type="spellStart"/>
            <w:r w:rsidRPr="0020120C">
              <w:rPr>
                <w:rFonts w:cs="Arial"/>
                <w:i/>
                <w:iCs/>
                <w:sz w:val="18"/>
                <w:szCs w:val="18"/>
                <w:lang w:eastAsia="en-US"/>
              </w:rPr>
              <w:t>Payment</w:t>
            </w:r>
            <w:proofErr w:type="spellEnd"/>
            <w:r w:rsidRPr="0020120C">
              <w:rPr>
                <w:rFonts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0120C">
              <w:rPr>
                <w:rFonts w:cs="Arial"/>
                <w:i/>
                <w:iCs/>
                <w:sz w:val="18"/>
                <w:szCs w:val="18"/>
                <w:lang w:eastAsia="en-US"/>
              </w:rPr>
              <w:t>Card</w:t>
            </w:r>
            <w:proofErr w:type="spellEnd"/>
            <w:r w:rsidRPr="0020120C">
              <w:rPr>
                <w:rFonts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0120C">
              <w:rPr>
                <w:rFonts w:cs="Arial"/>
                <w:i/>
                <w:iCs/>
                <w:sz w:val="18"/>
                <w:szCs w:val="18"/>
                <w:lang w:eastAsia="en-US"/>
              </w:rPr>
              <w:t>Industry</w:t>
            </w:r>
            <w:proofErr w:type="spellEnd"/>
            <w:r w:rsidRPr="0020120C">
              <w:rPr>
                <w:rFonts w:cs="Arial"/>
                <w:i/>
                <w:iCs/>
                <w:sz w:val="18"/>
                <w:szCs w:val="18"/>
                <w:lang w:eastAsia="en-US"/>
              </w:rPr>
              <w:t xml:space="preserve"> Data </w:t>
            </w:r>
            <w:proofErr w:type="spellStart"/>
            <w:r w:rsidRPr="0020120C">
              <w:rPr>
                <w:rFonts w:cs="Arial"/>
                <w:i/>
                <w:iCs/>
                <w:sz w:val="18"/>
                <w:szCs w:val="18"/>
                <w:lang w:eastAsia="en-US"/>
              </w:rPr>
              <w:t>Security</w:t>
            </w:r>
            <w:proofErr w:type="spellEnd"/>
            <w:r w:rsidRPr="0020120C">
              <w:rPr>
                <w:rFonts w:cs="Arial"/>
                <w:i/>
                <w:iCs/>
                <w:sz w:val="18"/>
                <w:szCs w:val="18"/>
                <w:lang w:eastAsia="en-US"/>
              </w:rPr>
              <w:t xml:space="preserve"> Standard</w:t>
            </w:r>
            <w:r w:rsidRPr="0020120C">
              <w:rPr>
                <w:rFonts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25" w:type="dxa"/>
          </w:tcPr>
          <w:p w14:paraId="79D4E7D8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  <w:tc>
          <w:tcPr>
            <w:tcW w:w="3543" w:type="dxa"/>
          </w:tcPr>
          <w:p w14:paraId="77CF422D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  <w:tr w:rsidR="00417F16" w:rsidRPr="00AA644C" w14:paraId="03407E2C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30CEE3CD" w14:textId="77777777" w:rsidR="00417F16" w:rsidRPr="0020120C" w:rsidRDefault="00417F16" w:rsidP="00B0657A">
            <w:pPr>
              <w:spacing w:before="40" w:after="40"/>
              <w:ind w:left="111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Náklady na vydání nové karty</w:t>
            </w:r>
          </w:p>
        </w:tc>
        <w:tc>
          <w:tcPr>
            <w:tcW w:w="1525" w:type="dxa"/>
          </w:tcPr>
          <w:p w14:paraId="0C060173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  <w:tc>
          <w:tcPr>
            <w:tcW w:w="3543" w:type="dxa"/>
          </w:tcPr>
          <w:p w14:paraId="5D724150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  <w:tr w:rsidR="00417F16" w:rsidRPr="00AA644C" w14:paraId="5E7A9923" w14:textId="77777777" w:rsidTr="00B0657A">
        <w:trPr>
          <w:cantSplit/>
        </w:trPr>
        <w:tc>
          <w:tcPr>
            <w:tcW w:w="3969" w:type="dxa"/>
            <w:shd w:val="pct5" w:color="auto" w:fill="auto"/>
          </w:tcPr>
          <w:p w14:paraId="5C3504DF" w14:textId="77777777" w:rsidR="00417F16" w:rsidRPr="0020120C" w:rsidRDefault="00417F16" w:rsidP="00B0657A">
            <w:pPr>
              <w:spacing w:before="40" w:after="40"/>
              <w:ind w:left="111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Náklady na sledování finančních toků</w:t>
            </w:r>
            <w:r w:rsidRPr="0020120C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t>a krádeží identity</w:t>
            </w:r>
          </w:p>
        </w:tc>
        <w:tc>
          <w:tcPr>
            <w:tcW w:w="1525" w:type="dxa"/>
          </w:tcPr>
          <w:p w14:paraId="7908C344" w14:textId="77777777" w:rsidR="00417F16" w:rsidRPr="00E90EF5" w:rsidRDefault="00417F16" w:rsidP="00B0657A">
            <w:pPr>
              <w:spacing w:before="40" w:after="40"/>
              <w:ind w:left="79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 xml:space="preserve">není sjednáno </w:t>
            </w:r>
          </w:p>
        </w:tc>
        <w:tc>
          <w:tcPr>
            <w:tcW w:w="3543" w:type="dxa"/>
          </w:tcPr>
          <w:p w14:paraId="6037F9E4" w14:textId="77777777" w:rsidR="00417F16" w:rsidRPr="00E90EF5" w:rsidRDefault="00417F16" w:rsidP="00B0657A">
            <w:pPr>
              <w:spacing w:before="40" w:after="40"/>
              <w:ind w:left="77" w:right="113"/>
              <w:rPr>
                <w:rFonts w:cs="Arial"/>
                <w:snapToGrid w:val="0"/>
                <w:sz w:val="18"/>
                <w:szCs w:val="18"/>
              </w:rPr>
            </w:pPr>
            <w:r w:rsidRPr="00E90EF5">
              <w:rPr>
                <w:rFonts w:cs="Arial"/>
                <w:snapToGrid w:val="0"/>
                <w:sz w:val="18"/>
                <w:szCs w:val="18"/>
              </w:rPr>
              <w:t>není sjednáno</w:t>
            </w:r>
          </w:p>
        </w:tc>
      </w:tr>
    </w:tbl>
    <w:p w14:paraId="6DF97DF1" w14:textId="77777777" w:rsidR="0053586E" w:rsidRPr="0053586E" w:rsidRDefault="0053586E" w:rsidP="0053586E"/>
    <w:p w14:paraId="134D6DEF" w14:textId="240F6888" w:rsidR="00922D79" w:rsidRDefault="008036E9" w:rsidP="0057039F">
      <w:pPr>
        <w:pStyle w:val="Nadpis2"/>
        <w:keepNext w:val="0"/>
        <w:spacing w:after="0"/>
        <w:jc w:val="left"/>
      </w:pPr>
      <w:r w:rsidRPr="00AA644C">
        <w:rPr>
          <w:caps w:val="0"/>
          <w:color w:val="auto"/>
          <w:sz w:val="22"/>
        </w:rPr>
        <w:t>Pojistné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835"/>
        <w:gridCol w:w="3089"/>
      </w:tblGrid>
      <w:tr w:rsidR="0053586E" w:rsidRPr="002B401E" w14:paraId="5E09D390" w14:textId="77777777" w:rsidTr="00361B60">
        <w:tc>
          <w:tcPr>
            <w:tcW w:w="3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1C7F1908" w14:textId="4732A2BB" w:rsidR="0053586E" w:rsidRPr="00BE0A26" w:rsidRDefault="0053586E" w:rsidP="0053586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Roční p</w:t>
            </w:r>
            <w:r w:rsidRPr="00BE0A26">
              <w:rPr>
                <w:sz w:val="18"/>
                <w:szCs w:val="18"/>
              </w:rPr>
              <w:t>ojistné</w:t>
            </w:r>
            <w:r>
              <w:rPr>
                <w:sz w:val="18"/>
                <w:szCs w:val="18"/>
              </w:rPr>
              <w:t xml:space="preserve"> za pojistné období</w:t>
            </w:r>
          </w:p>
        </w:tc>
        <w:tc>
          <w:tcPr>
            <w:tcW w:w="59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F00C04" w14:textId="77777777" w:rsidR="0053586E" w:rsidRPr="006901AA" w:rsidRDefault="0053586E" w:rsidP="0053586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210 937</w:t>
            </w:r>
            <w:r w:rsidRPr="006901AA">
              <w:rPr>
                <w:b/>
                <w:sz w:val="18"/>
                <w:szCs w:val="18"/>
              </w:rPr>
              <w:t xml:space="preserve">,- Kč </w:t>
            </w:r>
          </w:p>
        </w:tc>
      </w:tr>
      <w:tr w:rsidR="0053586E" w:rsidRPr="002B401E" w14:paraId="711FBB9F" w14:textId="77777777" w:rsidTr="00361B60">
        <w:tc>
          <w:tcPr>
            <w:tcW w:w="3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3A061A8C" w14:textId="77777777" w:rsidR="0053586E" w:rsidRPr="00BE0A26" w:rsidRDefault="0053586E" w:rsidP="0053586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Sleva za dlouhodobost 20%</w:t>
            </w:r>
          </w:p>
        </w:tc>
        <w:tc>
          <w:tcPr>
            <w:tcW w:w="59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54188" w14:textId="77777777" w:rsidR="0053586E" w:rsidRPr="006901AA" w:rsidRDefault="0053586E" w:rsidP="0053586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42 187,- Kč</w:t>
            </w:r>
          </w:p>
        </w:tc>
      </w:tr>
      <w:tr w:rsidR="0053586E" w:rsidRPr="003A01D1" w14:paraId="30CAFF60" w14:textId="77777777" w:rsidTr="00361B60">
        <w:tc>
          <w:tcPr>
            <w:tcW w:w="3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  <w:vAlign w:val="center"/>
          </w:tcPr>
          <w:p w14:paraId="696DABF5" w14:textId="77F40E8A" w:rsidR="0053586E" w:rsidRPr="003A01D1" w:rsidRDefault="0053586E" w:rsidP="00361B60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3A01D1">
              <w:rPr>
                <w:sz w:val="18"/>
                <w:szCs w:val="18"/>
              </w:rPr>
              <w:t>Roční pojistné za období po slevě za dlouhodobost</w:t>
            </w:r>
            <w:r w:rsidR="00361B60" w:rsidRPr="003A01D1">
              <w:rPr>
                <w:sz w:val="18"/>
                <w:szCs w:val="18"/>
              </w:rPr>
              <w:t xml:space="preserve"> </w:t>
            </w:r>
            <w:r w:rsidR="00361B60" w:rsidRPr="003A01D1">
              <w:rPr>
                <w:sz w:val="18"/>
                <w:szCs w:val="18"/>
                <w:lang w:val="pl-PL"/>
              </w:rPr>
              <w:t>*</w:t>
            </w:r>
            <w:r w:rsidR="00361B60" w:rsidRPr="003A01D1">
              <w:rPr>
                <w:sz w:val="18"/>
                <w:szCs w:val="18"/>
              </w:rPr>
              <w:t>)</w:t>
            </w:r>
          </w:p>
        </w:tc>
        <w:tc>
          <w:tcPr>
            <w:tcW w:w="59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6AD71B" w14:textId="77777777" w:rsidR="0053586E" w:rsidRPr="003A01D1" w:rsidRDefault="0053586E" w:rsidP="00361B60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168 750,- Kč</w:t>
            </w:r>
          </w:p>
        </w:tc>
      </w:tr>
      <w:tr w:rsidR="00361B60" w:rsidRPr="003A01D1" w14:paraId="5BDBC5DE" w14:textId="77777777" w:rsidTr="00361B60">
        <w:tc>
          <w:tcPr>
            <w:tcW w:w="3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  <w:vAlign w:val="center"/>
          </w:tcPr>
          <w:p w14:paraId="07952B3D" w14:textId="0E63A510" w:rsidR="00361B60" w:rsidRPr="003A01D1" w:rsidRDefault="00361B60" w:rsidP="00361B60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3A01D1">
              <w:rPr>
                <w:sz w:val="18"/>
                <w:szCs w:val="18"/>
              </w:rPr>
              <w:t xml:space="preserve">Pojistné za pojistnou dobu po slevě za dlouhodobost </w:t>
            </w:r>
            <w:r w:rsidRPr="003A01D1">
              <w:rPr>
                <w:sz w:val="18"/>
                <w:szCs w:val="18"/>
                <w:lang w:val="pl-PL"/>
              </w:rPr>
              <w:t>*</w:t>
            </w:r>
            <w:r w:rsidRPr="003A01D1">
              <w:rPr>
                <w:sz w:val="18"/>
                <w:szCs w:val="18"/>
              </w:rPr>
              <w:t>)</w:t>
            </w:r>
          </w:p>
        </w:tc>
        <w:tc>
          <w:tcPr>
            <w:tcW w:w="59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A883FA" w14:textId="2331E561" w:rsidR="00361B60" w:rsidRPr="003A01D1" w:rsidRDefault="00361B60" w:rsidP="00361B60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675 000,- Kč</w:t>
            </w:r>
          </w:p>
        </w:tc>
      </w:tr>
      <w:tr w:rsidR="0053586E" w:rsidRPr="003A01D1" w14:paraId="2A645306" w14:textId="77777777" w:rsidTr="00A022CD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3D42C" w14:textId="77777777" w:rsidR="0053586E" w:rsidRPr="003A01D1" w:rsidRDefault="0053586E" w:rsidP="0040559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BDF9511" w14:textId="77777777" w:rsidR="0053586E" w:rsidRPr="003A01D1" w:rsidRDefault="0053586E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1. splátka ve výši 168 750,- Kč</w:t>
            </w:r>
          </w:p>
        </w:tc>
        <w:tc>
          <w:tcPr>
            <w:tcW w:w="3089" w:type="dxa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B669B64" w14:textId="25C9935C" w:rsidR="0053586E" w:rsidRPr="003A01D1" w:rsidRDefault="0053586E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splatná do 31. 1. 202</w:t>
            </w:r>
            <w:r w:rsidR="00AF51C4">
              <w:rPr>
                <w:b/>
                <w:sz w:val="18"/>
                <w:szCs w:val="18"/>
              </w:rPr>
              <w:t>4</w:t>
            </w:r>
          </w:p>
        </w:tc>
      </w:tr>
      <w:tr w:rsidR="0053586E" w:rsidRPr="003A01D1" w14:paraId="25BA21D5" w14:textId="77777777" w:rsidTr="00A022CD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1E538" w14:textId="77777777" w:rsidR="0053586E" w:rsidRPr="003A01D1" w:rsidRDefault="0053586E" w:rsidP="0040559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0537F98" w14:textId="77777777" w:rsidR="0053586E" w:rsidRPr="003A01D1" w:rsidRDefault="0053586E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2. splátka ve výši 168 750,- Kč</w:t>
            </w:r>
          </w:p>
        </w:tc>
        <w:tc>
          <w:tcPr>
            <w:tcW w:w="30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E52B36C" w14:textId="0D0D1434" w:rsidR="0053586E" w:rsidRPr="003A01D1" w:rsidRDefault="0053586E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splatná do 31. 1. 202</w:t>
            </w:r>
            <w:r w:rsidR="00AF51C4">
              <w:rPr>
                <w:b/>
                <w:sz w:val="18"/>
                <w:szCs w:val="18"/>
              </w:rPr>
              <w:t>5</w:t>
            </w:r>
          </w:p>
        </w:tc>
      </w:tr>
      <w:tr w:rsidR="0053586E" w:rsidRPr="003A01D1" w14:paraId="40803567" w14:textId="77777777" w:rsidTr="00A022CD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0BBEC" w14:textId="77777777" w:rsidR="0053586E" w:rsidRPr="003A01D1" w:rsidRDefault="0053586E" w:rsidP="0040559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7263AE1" w14:textId="77777777" w:rsidR="0053586E" w:rsidRPr="003A01D1" w:rsidRDefault="0053586E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3. splátka ve výši 168 750,- Kč</w:t>
            </w:r>
          </w:p>
        </w:tc>
        <w:tc>
          <w:tcPr>
            <w:tcW w:w="30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0ADA42E" w14:textId="4F4681F3" w:rsidR="0053586E" w:rsidRPr="003A01D1" w:rsidRDefault="0053586E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splatná do 31. 1. 202</w:t>
            </w:r>
            <w:r w:rsidR="00AF51C4">
              <w:rPr>
                <w:b/>
                <w:sz w:val="18"/>
                <w:szCs w:val="18"/>
              </w:rPr>
              <w:t>6</w:t>
            </w:r>
          </w:p>
        </w:tc>
      </w:tr>
      <w:tr w:rsidR="0053586E" w:rsidRPr="003A01D1" w14:paraId="28072C59" w14:textId="77777777" w:rsidTr="00A022CD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D8F35" w14:textId="77777777" w:rsidR="0053586E" w:rsidRPr="003A01D1" w:rsidRDefault="0053586E" w:rsidP="0040559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EBB8F1C" w14:textId="77777777" w:rsidR="0053586E" w:rsidRPr="003A01D1" w:rsidRDefault="0053586E" w:rsidP="0040559A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4. splátka ve výši 168 750,- Kč</w:t>
            </w:r>
          </w:p>
        </w:tc>
        <w:tc>
          <w:tcPr>
            <w:tcW w:w="30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C6E2179" w14:textId="5734273B" w:rsidR="0053586E" w:rsidRPr="003A01D1" w:rsidRDefault="0053586E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3A01D1">
              <w:rPr>
                <w:b/>
                <w:sz w:val="18"/>
                <w:szCs w:val="18"/>
              </w:rPr>
              <w:t>splatná do 31. 1. 202</w:t>
            </w:r>
            <w:r w:rsidR="00AF51C4">
              <w:rPr>
                <w:b/>
                <w:sz w:val="18"/>
                <w:szCs w:val="18"/>
              </w:rPr>
              <w:t>7</w:t>
            </w:r>
          </w:p>
        </w:tc>
      </w:tr>
      <w:tr w:rsidR="0053586E" w:rsidRPr="003A01D1" w14:paraId="0F2E9F52" w14:textId="77777777" w:rsidTr="00361B6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30" w:type="dxa"/>
            <w:right w:w="30" w:type="dxa"/>
          </w:tblCellMar>
        </w:tblPrEx>
        <w:trPr>
          <w:cantSplit/>
          <w:trHeight w:val="536"/>
        </w:trPr>
        <w:tc>
          <w:tcPr>
            <w:tcW w:w="3148" w:type="dxa"/>
            <w:shd w:val="pct5" w:color="auto" w:fill="auto"/>
          </w:tcPr>
          <w:p w14:paraId="363D22E2" w14:textId="77777777" w:rsidR="0053586E" w:rsidRPr="003A01D1" w:rsidRDefault="0053586E" w:rsidP="0040559A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3A01D1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14:paraId="626FF5B1" w14:textId="77777777" w:rsidR="0053586E" w:rsidRPr="003A01D1" w:rsidRDefault="0053586E" w:rsidP="0040559A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</w:p>
        </w:tc>
        <w:tc>
          <w:tcPr>
            <w:tcW w:w="5924" w:type="dxa"/>
            <w:gridSpan w:val="2"/>
          </w:tcPr>
          <w:p w14:paraId="7C316CFA" w14:textId="77777777" w:rsidR="0053586E" w:rsidRPr="003A01D1" w:rsidRDefault="0053586E" w:rsidP="0040559A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3A01D1">
              <w:rPr>
                <w:sz w:val="18"/>
                <w:szCs w:val="18"/>
              </w:rPr>
              <w:t>Pojistné je splatné na účet zplnomocněného makléře v termínech splatnosti uvedených v této pojistné smlouvě.</w:t>
            </w:r>
          </w:p>
        </w:tc>
      </w:tr>
    </w:tbl>
    <w:p w14:paraId="0AA2C0DE" w14:textId="1277DB59" w:rsidR="0053586E" w:rsidRPr="003A01D1" w:rsidRDefault="0053586E" w:rsidP="0053586E">
      <w:pPr>
        <w:widowControl w:val="0"/>
        <w:rPr>
          <w:sz w:val="18"/>
          <w:szCs w:val="18"/>
        </w:rPr>
      </w:pPr>
      <w:r w:rsidRPr="003A01D1">
        <w:rPr>
          <w:sz w:val="18"/>
          <w:szCs w:val="18"/>
        </w:rPr>
        <w:t xml:space="preserve">  Pojistné se sjednává jako jednorázové a pojištění se v případě prodlení s jeho placením nepřerušuje.</w:t>
      </w:r>
    </w:p>
    <w:p w14:paraId="35A3CDA3" w14:textId="77777777" w:rsidR="000966AA" w:rsidRDefault="000966AA" w:rsidP="000966AA">
      <w:pPr>
        <w:widowControl w:val="0"/>
        <w:rPr>
          <w:sz w:val="18"/>
          <w:szCs w:val="18"/>
        </w:rPr>
      </w:pPr>
      <w:r w:rsidRPr="003A01D1">
        <w:rPr>
          <w:sz w:val="18"/>
          <w:szCs w:val="18"/>
        </w:rPr>
        <w:t>*) Pojistné je uvedeno jako čisté (tj. bez provize makléře)</w:t>
      </w:r>
    </w:p>
    <w:p w14:paraId="7EC9C35F" w14:textId="77777777" w:rsidR="00E81CA3" w:rsidRDefault="00E81CA3" w:rsidP="000966AA">
      <w:pPr>
        <w:widowControl w:val="0"/>
        <w:rPr>
          <w:sz w:val="18"/>
          <w:szCs w:val="18"/>
        </w:rPr>
      </w:pPr>
    </w:p>
    <w:tbl>
      <w:tblPr>
        <w:tblW w:w="9072" w:type="dxa"/>
        <w:tblInd w:w="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207"/>
      </w:tblGrid>
      <w:tr w:rsidR="00E81CA3" w:rsidRPr="0087717D" w14:paraId="7A612124" w14:textId="77777777" w:rsidTr="006571E1">
        <w:trPr>
          <w:trHeight w:val="425"/>
        </w:trPr>
        <w:tc>
          <w:tcPr>
            <w:tcW w:w="2865" w:type="dxa"/>
            <w:tcBorders>
              <w:top w:val="single" w:sz="8" w:space="0" w:color="2D487B"/>
              <w:left w:val="single" w:sz="8" w:space="0" w:color="2D487B"/>
              <w:bottom w:val="single" w:sz="8" w:space="0" w:color="2D487B"/>
              <w:right w:val="single" w:sz="8" w:space="0" w:color="2B2442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F3A7B" w14:textId="77777777" w:rsidR="00E81CA3" w:rsidRPr="004B7D79" w:rsidRDefault="00E81CA3" w:rsidP="006571E1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Eurovalley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6207" w:type="dxa"/>
            <w:tcBorders>
              <w:top w:val="single" w:sz="8" w:space="0" w:color="2D487B"/>
              <w:left w:val="single" w:sz="8" w:space="0" w:color="2B2442"/>
              <w:bottom w:val="single" w:sz="8" w:space="0" w:color="2D487B"/>
              <w:right w:val="single" w:sz="8" w:space="0" w:color="2D487B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33556E" w14:textId="77777777" w:rsidR="00E81CA3" w:rsidRPr="004B7D79" w:rsidRDefault="00E81CA3" w:rsidP="0081139F">
            <w:pPr>
              <w:spacing w:before="60" w:after="60"/>
              <w:ind w:left="112" w:right="112"/>
              <w:rPr>
                <w:rFonts w:cs="Arial"/>
                <w:sz w:val="18"/>
                <w:szCs w:val="18"/>
              </w:rPr>
            </w:pP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Pojištění je sjednáno a spravováno prostřednictvím zplnomocněného makléře </w:t>
            </w:r>
            <w:proofErr w:type="spell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Eurovalley</w:t>
            </w:r>
            <w:proofErr w:type="spell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s.r.o.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(Příkop 838/6, Zábrdovice, Brno, 602 00, IČ: 29368324, DIČ: CZ29368324). Společnost má uzavřenou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smlouvu s tímto makléřem na dobu určitou do </w:t>
            </w:r>
            <w:proofErr w:type="gram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31.12.2027</w:t>
            </w:r>
            <w:proofErr w:type="gram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. Po dobu trvání této smlouvy jsou veškeré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úkony související s touto pojistnou smlouvou prováděny výhradně prostřednictvím zplnomocněného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makléře </w:t>
            </w:r>
            <w:proofErr w:type="spell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Eurovalley</w:t>
            </w:r>
            <w:proofErr w:type="spell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s.r.o.</w:t>
            </w:r>
          </w:p>
        </w:tc>
      </w:tr>
    </w:tbl>
    <w:p w14:paraId="20CDC158" w14:textId="77777777" w:rsidR="00922D79" w:rsidRPr="00AA644C" w:rsidRDefault="00922D79" w:rsidP="008036E9"/>
    <w:p w14:paraId="107F0565" w14:textId="77777777"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AA644C" w:rsidRPr="00AA644C" w14:paraId="5DEBEFFE" w14:textId="77777777" w:rsidTr="006902E3">
        <w:trPr>
          <w:trHeight w:val="254"/>
        </w:trPr>
        <w:tc>
          <w:tcPr>
            <w:tcW w:w="1418" w:type="dxa"/>
            <w:shd w:val="pct5" w:color="auto" w:fill="auto"/>
          </w:tcPr>
          <w:p w14:paraId="73FE9E8C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14:paraId="0A155D2B" w14:textId="5B5D62D9" w:rsidR="008036E9" w:rsidRPr="00AA644C" w:rsidRDefault="008036E9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Pojistné podmínky </w:t>
            </w:r>
            <w:proofErr w:type="spellStart"/>
            <w:r w:rsidR="007F2CFB" w:rsidRPr="00AA644C">
              <w:rPr>
                <w:snapToGrid w:val="0"/>
                <w:sz w:val="18"/>
                <w:szCs w:val="18"/>
                <w:lang w:eastAsia="en-US"/>
              </w:rPr>
              <w:t>Cyber</w:t>
            </w:r>
            <w:r w:rsidR="00280A65">
              <w:rPr>
                <w:snapToGrid w:val="0"/>
                <w:sz w:val="18"/>
                <w:szCs w:val="18"/>
                <w:lang w:eastAsia="en-US"/>
              </w:rPr>
              <w:t>Plus</w:t>
            </w:r>
            <w:proofErr w:type="spellEnd"/>
            <w:r w:rsidR="007F2CFB" w:rsidRPr="00AA644C">
              <w:rPr>
                <w:snapToGrid w:val="0"/>
                <w:sz w:val="18"/>
                <w:szCs w:val="18"/>
                <w:lang w:eastAsia="en-US"/>
              </w:rPr>
              <w:t>: P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ojištění </w:t>
            </w:r>
            <w:r w:rsidR="004612A5" w:rsidRPr="00AA644C">
              <w:rPr>
                <w:snapToGrid w:val="0"/>
                <w:sz w:val="18"/>
                <w:szCs w:val="18"/>
                <w:lang w:eastAsia="en-US"/>
              </w:rPr>
              <w:t>kybernetických rizik</w:t>
            </w:r>
            <w:r w:rsidR="002B769A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6F618C" w:rsidRPr="006F618C">
              <w:rPr>
                <w:snapToGrid w:val="0"/>
                <w:sz w:val="18"/>
                <w:szCs w:val="18"/>
                <w:lang w:eastAsia="en-US"/>
              </w:rPr>
              <w:t>CP 01/2022</w:t>
            </w:r>
          </w:p>
          <w:p w14:paraId="70A3FB48" w14:textId="77777777" w:rsidR="003D0C33" w:rsidRPr="00AA644C" w:rsidRDefault="003D0C33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Tyto pojistné podmínky jsou nedílnou součástí pojistné smlouvy a mají přednost před ustanoveními příslušných zákonných norem, od kterých se lze odchýlit. V případě rozporu mezi pojistnými podmínkami a touto pojistnou smlouvou mají přednost ustanovení pojistné smlouvy.</w:t>
            </w:r>
          </w:p>
        </w:tc>
      </w:tr>
      <w:tr w:rsidR="00AA644C" w:rsidRPr="00AA644C" w14:paraId="1DB6A4D6" w14:textId="77777777" w:rsidTr="006902E3">
        <w:trPr>
          <w:trHeight w:val="254"/>
        </w:trPr>
        <w:tc>
          <w:tcPr>
            <w:tcW w:w="1418" w:type="dxa"/>
            <w:shd w:val="pct5" w:color="auto" w:fill="auto"/>
          </w:tcPr>
          <w:p w14:paraId="3F62C069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14:paraId="4A7C4D84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Výpis z obchodního rejstříku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AA644C" w:rsidRPr="00AA644C" w14:paraId="66EFD4BC" w14:textId="77777777" w:rsidTr="006902E3">
        <w:trPr>
          <w:trHeight w:val="254"/>
        </w:trPr>
        <w:tc>
          <w:tcPr>
            <w:tcW w:w="1418" w:type="dxa"/>
            <w:shd w:val="pct5" w:color="auto" w:fill="auto"/>
          </w:tcPr>
          <w:p w14:paraId="02DE5E18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14:paraId="27CC629C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Kopie vyplněného dotazníku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Pojistníka</w:t>
            </w:r>
            <w:r w:rsidR="00E526F5" w:rsidRPr="00AA644C">
              <w:rPr>
                <w:b/>
                <w:snapToGrid w:val="0"/>
                <w:sz w:val="18"/>
                <w:szCs w:val="18"/>
                <w:lang w:eastAsia="en-US"/>
              </w:rPr>
              <w:t>/Pojištěného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E07B7" w:rsidRPr="00AA644C" w14:paraId="2161CFE8" w14:textId="77777777" w:rsidTr="006902E3">
        <w:trPr>
          <w:trHeight w:val="254"/>
        </w:trPr>
        <w:tc>
          <w:tcPr>
            <w:tcW w:w="1418" w:type="dxa"/>
            <w:shd w:val="pct5" w:color="auto" w:fill="auto"/>
          </w:tcPr>
          <w:p w14:paraId="06B61F2B" w14:textId="279C5848" w:rsidR="005E07B7" w:rsidRPr="00AA644C" w:rsidRDefault="005E07B7" w:rsidP="000602F5">
            <w:pPr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4:</w:t>
            </w:r>
          </w:p>
        </w:tc>
        <w:tc>
          <w:tcPr>
            <w:tcW w:w="7654" w:type="dxa"/>
          </w:tcPr>
          <w:p w14:paraId="13D65AB0" w14:textId="633DFECE" w:rsidR="005E07B7" w:rsidRPr="00AA644C" w:rsidRDefault="00DE216C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Prohlášení </w:t>
            </w:r>
            <w:r w:rsidRPr="00633641">
              <w:rPr>
                <w:b/>
                <w:bCs/>
                <w:snapToGrid w:val="0"/>
                <w:sz w:val="18"/>
                <w:szCs w:val="18"/>
                <w:lang w:eastAsia="en-US"/>
              </w:rPr>
              <w:t>pojistníka</w:t>
            </w:r>
          </w:p>
        </w:tc>
      </w:tr>
      <w:tr w:rsidR="008C3BC8" w:rsidRPr="00AA644C" w14:paraId="2F1D1501" w14:textId="77777777" w:rsidTr="006902E3">
        <w:trPr>
          <w:trHeight w:val="254"/>
        </w:trPr>
        <w:tc>
          <w:tcPr>
            <w:tcW w:w="1418" w:type="dxa"/>
            <w:shd w:val="pct5" w:color="auto" w:fill="auto"/>
          </w:tcPr>
          <w:p w14:paraId="112F004A" w14:textId="576414C5" w:rsidR="008C3BC8" w:rsidRDefault="008C3BC8" w:rsidP="000602F5">
            <w:pPr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5:</w:t>
            </w:r>
          </w:p>
        </w:tc>
        <w:tc>
          <w:tcPr>
            <w:tcW w:w="7654" w:type="dxa"/>
          </w:tcPr>
          <w:p w14:paraId="532AE196" w14:textId="04040287" w:rsidR="008C3BC8" w:rsidRDefault="008C3BC8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Metodika výpočtu pojistného</w:t>
            </w:r>
          </w:p>
        </w:tc>
      </w:tr>
    </w:tbl>
    <w:p w14:paraId="19C12DE1" w14:textId="77777777" w:rsidR="00CF5157" w:rsidRPr="00AA644C" w:rsidRDefault="00CF5157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</w:p>
    <w:p w14:paraId="2309D4B3" w14:textId="77777777"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Smluvní ujednání</w:t>
      </w:r>
    </w:p>
    <w:p w14:paraId="4B31A733" w14:textId="77777777" w:rsidR="00CF5157" w:rsidRPr="00AA644C" w:rsidRDefault="00CF5157" w:rsidP="004612A5">
      <w:pPr>
        <w:widowControl w:val="0"/>
        <w:autoSpaceDE w:val="0"/>
        <w:autoSpaceDN w:val="0"/>
        <w:adjustRightInd w:val="0"/>
        <w:rPr>
          <w:rFonts w:cs="Arial"/>
        </w:rPr>
      </w:pPr>
    </w:p>
    <w:p w14:paraId="4AE83701" w14:textId="77777777" w:rsidR="00800638" w:rsidRPr="00AA644C" w:rsidRDefault="00800638" w:rsidP="00800638">
      <w:pPr>
        <w:rPr>
          <w:sz w:val="18"/>
        </w:rPr>
      </w:pPr>
      <w:r w:rsidRPr="00AA644C">
        <w:rPr>
          <w:snapToGrid w:val="0"/>
          <w:sz w:val="18"/>
          <w:lang w:eastAsia="en-US"/>
        </w:rPr>
        <w:t>Tato smluvní ujednání jsou nedílnou součástí pojistné smlouvy. V případě rozporu mezi smluvními ujednáními a pojistnými podmínkami mají přednost tato smluvní ujednání.</w:t>
      </w:r>
    </w:p>
    <w:p w14:paraId="4992F548" w14:textId="77777777" w:rsidR="008036E9" w:rsidRDefault="008036E9" w:rsidP="004D3229"/>
    <w:p w14:paraId="25D8B5C8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 xml:space="preserve">Pokud tato pojistná smlouva podléhá povinnosti uveřejnění v registru smluv (dále jen „registr“) ve smyslu zákona č. 340/2015 Sb., zavazuje se pojistník k jejímu uveřejnění v rozsahu, způsobem a ve lhůtách stanovených </w:t>
      </w:r>
      <w:r w:rsidRPr="00A32301">
        <w:rPr>
          <w:snapToGrid w:val="0"/>
          <w:sz w:val="18"/>
          <w:lang w:eastAsia="en-US"/>
        </w:rPr>
        <w:lastRenderedPageBreak/>
        <w:t>citovaným zákonem. Při vyplnění formuláře pro uveřejnění smlouvy v registru je pojistník povinen vyplnit údaje o pojistiteli (jako smluvní straně) a do pole „Datová schránka“ uvést: 33qanji.</w:t>
      </w:r>
    </w:p>
    <w:p w14:paraId="05C27F58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</w:p>
    <w:p w14:paraId="119C039A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04B20E8A" w14:textId="0DBF7670" w:rsidR="000E2AB6" w:rsidRPr="000E2AB6" w:rsidRDefault="000E2AB6" w:rsidP="00EA1C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b/>
        </w:rPr>
      </w:pPr>
      <w:bookmarkStart w:id="13" w:name="_Hlk22732900"/>
      <w:r w:rsidRPr="000E2AB6">
        <w:rPr>
          <w:b/>
        </w:rPr>
        <w:t>Smluvní ujednání zvláštní povahy I.</w:t>
      </w:r>
    </w:p>
    <w:bookmarkEnd w:id="13"/>
    <w:p w14:paraId="3DE4841F" w14:textId="77777777" w:rsidR="000E2AB6" w:rsidRDefault="000E2AB6" w:rsidP="000E2AB6">
      <w:pPr>
        <w:rPr>
          <w:sz w:val="18"/>
          <w:szCs w:val="18"/>
        </w:rPr>
      </w:pPr>
    </w:p>
    <w:p w14:paraId="02AD77C0" w14:textId="145E9604" w:rsidR="000E2AB6" w:rsidRPr="007903F5" w:rsidRDefault="000E2AB6" w:rsidP="000E2AB6">
      <w:pPr>
        <w:rPr>
          <w:sz w:val="18"/>
          <w:szCs w:val="18"/>
        </w:rPr>
      </w:pPr>
      <w:r w:rsidRPr="007903F5">
        <w:rPr>
          <w:sz w:val="18"/>
          <w:szCs w:val="18"/>
        </w:rPr>
        <w:t xml:space="preserve">Společnost Brněnské vodárny a </w:t>
      </w:r>
      <w:proofErr w:type="spellStart"/>
      <w:proofErr w:type="gramStart"/>
      <w:r w:rsidRPr="007903F5">
        <w:rPr>
          <w:sz w:val="18"/>
          <w:szCs w:val="18"/>
        </w:rPr>
        <w:t>kanalizace,a.</w:t>
      </w:r>
      <w:proofErr w:type="gramEnd"/>
      <w:r w:rsidRPr="007903F5">
        <w:rPr>
          <w:sz w:val="18"/>
          <w:szCs w:val="18"/>
        </w:rPr>
        <w:t>s</w:t>
      </w:r>
      <w:proofErr w:type="spellEnd"/>
      <w:r w:rsidRPr="007903F5">
        <w:rPr>
          <w:sz w:val="18"/>
          <w:szCs w:val="18"/>
        </w:rPr>
        <w:t>. podporuje rovný přístup, spravedlnost, legálnost, slušnost a etické chování ve všech obchodních vztazích v souladu s Etickou chartu a Etikou ve vztazích s</w:t>
      </w:r>
      <w:r w:rsidR="00510DE0">
        <w:rPr>
          <w:sz w:val="18"/>
          <w:szCs w:val="18"/>
        </w:rPr>
        <w:t xml:space="preserve"> dodavateli, kterou vydal SUEZ</w:t>
      </w:r>
      <w:r w:rsidRPr="007903F5">
        <w:rPr>
          <w:sz w:val="18"/>
          <w:szCs w:val="18"/>
        </w:rPr>
        <w:t xml:space="preserve">, a která je umístěna na internetových stránkách společnosti  www.bvk.cz. Pro oznámení nelegálního a neetického chování je možné použít emailovou adresu: </w:t>
      </w:r>
      <w:r w:rsidR="00745B47" w:rsidRPr="00605B84">
        <w:rPr>
          <w:sz w:val="18"/>
          <w:szCs w:val="18"/>
        </w:rPr>
        <w:t>ethics@suez.com</w:t>
      </w:r>
      <w:r w:rsidR="00745B47" w:rsidRPr="007903F5">
        <w:rPr>
          <w:sz w:val="18"/>
          <w:szCs w:val="18"/>
        </w:rPr>
        <w:t>.</w:t>
      </w:r>
    </w:p>
    <w:p w14:paraId="53D7B619" w14:textId="77777777" w:rsidR="000E2AB6" w:rsidRPr="007903F5" w:rsidRDefault="000E2AB6" w:rsidP="000E2AB6">
      <w:pPr>
        <w:rPr>
          <w:sz w:val="18"/>
          <w:szCs w:val="18"/>
        </w:rPr>
      </w:pPr>
    </w:p>
    <w:p w14:paraId="6445C691" w14:textId="77777777" w:rsidR="00E45ABC" w:rsidRPr="008A346F" w:rsidRDefault="00E45ABC" w:rsidP="00E45ABC">
      <w:pPr>
        <w:rPr>
          <w:sz w:val="18"/>
          <w:szCs w:val="18"/>
        </w:rPr>
      </w:pPr>
      <w:r w:rsidRPr="008A346F">
        <w:rPr>
          <w:sz w:val="18"/>
          <w:szCs w:val="18"/>
        </w:rPr>
        <w:t>Smlouva byla uzavřena v běžném obchodním styku právnickou osobou, která byla založena za účelem uspokojování potřeb majících průmyslovou nebo obchodní povahu.</w:t>
      </w:r>
    </w:p>
    <w:p w14:paraId="63DFA6EE" w14:textId="77777777" w:rsidR="00E45ABC" w:rsidRPr="008A346F" w:rsidRDefault="00E45ABC" w:rsidP="00E45ABC">
      <w:pPr>
        <w:rPr>
          <w:sz w:val="18"/>
          <w:szCs w:val="18"/>
        </w:rPr>
      </w:pPr>
      <w:r w:rsidRPr="008A346F">
        <w:rPr>
          <w:sz w:val="18"/>
          <w:szCs w:val="18"/>
        </w:rPr>
        <w:t>Smlouva nepodléhá uveřejnění v registru smluv dle zákona č. 340/2015 Sb., o zvláštních podmínkách účinnosti některých smluv, uveřejňování těchto smluv a o registru smluv (zákon o registru smluv) ve znění pozdějších předpisů.</w:t>
      </w:r>
    </w:p>
    <w:p w14:paraId="69A9A96E" w14:textId="4EEBE7E7" w:rsidR="00165F30" w:rsidRPr="00165F30" w:rsidRDefault="00E45ABC" w:rsidP="00E45ABC">
      <w:pPr>
        <w:rPr>
          <w:sz w:val="18"/>
          <w:szCs w:val="18"/>
        </w:rPr>
      </w:pPr>
      <w:r w:rsidRPr="008A346F">
        <w:rPr>
          <w:sz w:val="18"/>
          <w:szCs w:val="18"/>
        </w:rPr>
        <w:t>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</w:t>
      </w:r>
      <w:r w:rsidR="00165F30">
        <w:rPr>
          <w:sz w:val="18"/>
          <w:szCs w:val="18"/>
        </w:rPr>
        <w:t>ní jakýchkoliv dalších podmínek,</w:t>
      </w:r>
      <w:r w:rsidR="00165F30" w:rsidRPr="00165F30">
        <w:rPr>
          <w:sz w:val="18"/>
          <w:szCs w:val="18"/>
        </w:rPr>
        <w:t xml:space="preserve"> s výjimkou Přílohy č. 3: Kopie vyplněného dotazníku Pojistníka/Pojištěného, kterou společnost Brněnské vodárny a kanalizace, a.s. považuje za svoje obchodní tajemství a k jejímuž uveřejnění souhlas neuděluje.</w:t>
      </w:r>
    </w:p>
    <w:p w14:paraId="09A2CA7B" w14:textId="77777777" w:rsidR="00165F30" w:rsidRPr="008A346F" w:rsidRDefault="00165F30" w:rsidP="00E45ABC">
      <w:pPr>
        <w:rPr>
          <w:sz w:val="18"/>
          <w:szCs w:val="18"/>
        </w:rPr>
      </w:pPr>
    </w:p>
    <w:p w14:paraId="6D2E2AB8" w14:textId="3525967C" w:rsidR="00E45ABC" w:rsidRPr="007903F5" w:rsidRDefault="00B02A61" w:rsidP="00E45ABC">
      <w:pPr>
        <w:rPr>
          <w:sz w:val="18"/>
          <w:szCs w:val="18"/>
        </w:rPr>
      </w:pPr>
      <w:r>
        <w:rPr>
          <w:sz w:val="18"/>
          <w:szCs w:val="18"/>
        </w:rPr>
        <w:t>Pojistitel</w:t>
      </w:r>
      <w:r w:rsidR="00E45ABC" w:rsidRPr="008A346F">
        <w:rPr>
          <w:sz w:val="18"/>
          <w:szCs w:val="18"/>
        </w:rPr>
        <w:t xml:space="preserve"> bere na vědomí, že společnost Brněnské vodárny a kanalizace, a.s. je povinným subjektem dle zákona č. 106/1999 Sb., o svobodném přístupu k informacím, ve znění pozdějších předpisů.</w:t>
      </w:r>
      <w:r w:rsidR="00E45ABC">
        <w:rPr>
          <w:sz w:val="18"/>
          <w:szCs w:val="18"/>
        </w:rPr>
        <w:t xml:space="preserve"> </w:t>
      </w:r>
    </w:p>
    <w:p w14:paraId="384D501A" w14:textId="77777777" w:rsidR="00165F30" w:rsidRDefault="00165F30" w:rsidP="00E45ABC">
      <w:pPr>
        <w:rPr>
          <w:sz w:val="18"/>
          <w:szCs w:val="18"/>
        </w:rPr>
      </w:pPr>
    </w:p>
    <w:p w14:paraId="1F29D5CC" w14:textId="75FE4FEE" w:rsidR="00E45ABC" w:rsidRDefault="00E45ABC" w:rsidP="00E45ABC">
      <w:pPr>
        <w:rPr>
          <w:sz w:val="18"/>
          <w:szCs w:val="18"/>
        </w:rPr>
      </w:pPr>
      <w:r w:rsidRPr="007903F5">
        <w:rPr>
          <w:sz w:val="18"/>
          <w:szCs w:val="18"/>
        </w:rPr>
        <w:t>Smluvní strany prohlašují, že údaje uvedené ve smlouvě nejsou informacemi požívajícími ochrany důvěrnosti majetkových poměrů.</w:t>
      </w:r>
    </w:p>
    <w:p w14:paraId="5969FB84" w14:textId="7D9A597A" w:rsidR="00922D79" w:rsidRDefault="00922D79" w:rsidP="000E2AB6"/>
    <w:p w14:paraId="2567A05F" w14:textId="77777777" w:rsidR="00165F30" w:rsidRPr="00AA644C" w:rsidRDefault="00165F30" w:rsidP="000E2AB6"/>
    <w:p w14:paraId="51E2ED44" w14:textId="77777777" w:rsidR="00922D79" w:rsidRDefault="00922D79" w:rsidP="00EA1CE3">
      <w:pPr>
        <w:pStyle w:val="Odstavecseseznamem"/>
        <w:numPr>
          <w:ilvl w:val="0"/>
          <w:numId w:val="2"/>
        </w:numPr>
        <w:rPr>
          <w:b/>
        </w:rPr>
      </w:pPr>
      <w:r w:rsidRPr="00922D79">
        <w:rPr>
          <w:b/>
        </w:rPr>
        <w:t>Smluvní ujednání zvláštní povahy I</w:t>
      </w:r>
      <w:r>
        <w:rPr>
          <w:b/>
        </w:rPr>
        <w:t>I</w:t>
      </w:r>
      <w:r w:rsidRPr="00922D79">
        <w:rPr>
          <w:b/>
        </w:rPr>
        <w:t>. o slevě za víceleté pojištění</w:t>
      </w:r>
    </w:p>
    <w:p w14:paraId="09B51C47" w14:textId="77777777" w:rsidR="00922D79" w:rsidRDefault="00922D79" w:rsidP="00922D79">
      <w:pPr>
        <w:rPr>
          <w:b/>
        </w:rPr>
      </w:pPr>
    </w:p>
    <w:p w14:paraId="040A89B7" w14:textId="77777777" w:rsidR="00922D79" w:rsidRPr="006E324B" w:rsidRDefault="00922D79" w:rsidP="00922D79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 xml:space="preserve">Pojistitel na základě tohoto ujednání poskytne </w:t>
      </w:r>
      <w:r w:rsidRPr="006E324B">
        <w:rPr>
          <w:rFonts w:cs="Arial"/>
          <w:b/>
          <w:iCs/>
          <w:sz w:val="18"/>
          <w:szCs w:val="16"/>
        </w:rPr>
        <w:t>pojistníkovi</w:t>
      </w:r>
      <w:r w:rsidRPr="006E324B">
        <w:rPr>
          <w:rFonts w:cs="Arial"/>
          <w:i/>
          <w:iCs/>
          <w:sz w:val="18"/>
          <w:szCs w:val="16"/>
        </w:rPr>
        <w:t xml:space="preserve"> </w:t>
      </w:r>
      <w:r w:rsidRPr="006E324B">
        <w:rPr>
          <w:rFonts w:cs="Arial"/>
          <w:sz w:val="18"/>
          <w:szCs w:val="16"/>
        </w:rPr>
        <w:t xml:space="preserve">na základě sjednaných podmínek pojištění níže uvedenou procentní slevu na pojistném za každý rok trvání smluvního vztahu po dobu platnosti tohoto ujednání a to vždy k počátku sjednané </w:t>
      </w:r>
      <w:r w:rsidRPr="006E324B">
        <w:rPr>
          <w:rFonts w:cs="Arial"/>
          <w:b/>
          <w:iCs/>
          <w:sz w:val="18"/>
          <w:szCs w:val="16"/>
        </w:rPr>
        <w:t>pojistné doby</w:t>
      </w:r>
      <w:r w:rsidRPr="006E324B">
        <w:rPr>
          <w:rFonts w:cs="Arial"/>
          <w:sz w:val="18"/>
          <w:szCs w:val="16"/>
        </w:rPr>
        <w:t xml:space="preserve"> (procento se nekumuluje).</w:t>
      </w:r>
    </w:p>
    <w:p w14:paraId="2351F49E" w14:textId="77777777" w:rsidR="00922D79" w:rsidRPr="006E324B" w:rsidRDefault="00922D79" w:rsidP="00922D79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 xml:space="preserve">V případě, že pojistná smlouva nebude obnovena nebo znovu uzavřena po celou dobu platnosti tohoto ujednání, </w:t>
      </w:r>
      <w:r w:rsidRPr="006E324B">
        <w:rPr>
          <w:rFonts w:cs="Arial"/>
          <w:b/>
          <w:iCs/>
          <w:sz w:val="18"/>
          <w:szCs w:val="16"/>
        </w:rPr>
        <w:t>pojistník</w:t>
      </w:r>
      <w:r w:rsidRPr="006E324B">
        <w:rPr>
          <w:rFonts w:cs="Arial"/>
          <w:sz w:val="18"/>
          <w:szCs w:val="16"/>
        </w:rPr>
        <w:t xml:space="preserve"> je povinen vrátit </w:t>
      </w:r>
      <w:r w:rsidRPr="006E324B">
        <w:rPr>
          <w:rFonts w:cs="Arial"/>
          <w:b/>
          <w:iCs/>
          <w:sz w:val="18"/>
          <w:szCs w:val="16"/>
        </w:rPr>
        <w:t>pojistiteli</w:t>
      </w:r>
      <w:r w:rsidRPr="006E324B">
        <w:rPr>
          <w:rFonts w:cs="Arial"/>
          <w:b/>
          <w:sz w:val="18"/>
          <w:szCs w:val="16"/>
        </w:rPr>
        <w:t xml:space="preserve"> </w:t>
      </w:r>
      <w:r w:rsidRPr="006E324B">
        <w:rPr>
          <w:rFonts w:cs="Arial"/>
          <w:sz w:val="18"/>
          <w:szCs w:val="16"/>
        </w:rPr>
        <w:t>celkovou výši poskytnuté slevy a to nejpozději do 30 dní po ukončení platnosti pojistné smlouvy.</w:t>
      </w:r>
    </w:p>
    <w:p w14:paraId="1A2221A6" w14:textId="77777777" w:rsidR="00922D79" w:rsidRPr="006E324B" w:rsidRDefault="00922D79" w:rsidP="00922D79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>Sleva z pojistného:</w:t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  <w:t>20 %</w:t>
      </w:r>
    </w:p>
    <w:p w14:paraId="2A71A563" w14:textId="77777777" w:rsidR="00922D79" w:rsidRPr="006E324B" w:rsidRDefault="00922D79" w:rsidP="00922D79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>Délka smluvního vztahu:</w:t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>4 roky</w:t>
      </w:r>
    </w:p>
    <w:p w14:paraId="64E296C3" w14:textId="4026AB1F" w:rsidR="00922D79" w:rsidRPr="006E324B" w:rsidRDefault="00922D79" w:rsidP="00922D79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>Počátek platnosti ujednání:</w:t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  <w:t>01/ 01/ 202</w:t>
      </w:r>
      <w:r w:rsidR="00AF51C4">
        <w:rPr>
          <w:rFonts w:cs="Arial"/>
          <w:sz w:val="18"/>
          <w:szCs w:val="16"/>
        </w:rPr>
        <w:t>4</w:t>
      </w:r>
    </w:p>
    <w:p w14:paraId="63BEA1D6" w14:textId="09A77433" w:rsidR="00922D79" w:rsidRPr="006E324B" w:rsidRDefault="00922D79" w:rsidP="00922D79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>Konec platnosti ujednání:</w:t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>31/ 12/ 202</w:t>
      </w:r>
      <w:r w:rsidR="00AF51C4">
        <w:rPr>
          <w:rFonts w:cs="Arial"/>
          <w:sz w:val="18"/>
          <w:szCs w:val="16"/>
        </w:rPr>
        <w:t>7</w:t>
      </w:r>
    </w:p>
    <w:p w14:paraId="23537745" w14:textId="77777777" w:rsidR="00922D79" w:rsidRPr="006E324B" w:rsidRDefault="00922D79" w:rsidP="00922D79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 xml:space="preserve">Toto ujednání v žádném případě neupravuje trvání </w:t>
      </w:r>
      <w:r w:rsidRPr="006E324B">
        <w:rPr>
          <w:rFonts w:cs="Arial"/>
          <w:b/>
          <w:iCs/>
          <w:sz w:val="18"/>
          <w:szCs w:val="16"/>
        </w:rPr>
        <w:t>pojistné doby</w:t>
      </w:r>
      <w:r w:rsidRPr="006E324B">
        <w:rPr>
          <w:rFonts w:cs="Arial"/>
          <w:sz w:val="18"/>
          <w:szCs w:val="16"/>
        </w:rPr>
        <w:t xml:space="preserve"> uvedené v pojistné smlouvě, ani nezavazuje </w:t>
      </w:r>
      <w:r w:rsidRPr="006E324B">
        <w:rPr>
          <w:rFonts w:cs="Arial"/>
          <w:b/>
          <w:iCs/>
          <w:sz w:val="18"/>
          <w:szCs w:val="16"/>
        </w:rPr>
        <w:t>pojistník</w:t>
      </w:r>
      <w:r w:rsidRPr="006E324B">
        <w:rPr>
          <w:rFonts w:cs="Arial"/>
          <w:b/>
          <w:sz w:val="18"/>
          <w:szCs w:val="16"/>
        </w:rPr>
        <w:t>a</w:t>
      </w:r>
      <w:r w:rsidRPr="006E324B">
        <w:rPr>
          <w:rFonts w:cs="Arial"/>
          <w:sz w:val="18"/>
          <w:szCs w:val="16"/>
        </w:rPr>
        <w:t xml:space="preserve"> či </w:t>
      </w:r>
      <w:r w:rsidRPr="006E324B">
        <w:rPr>
          <w:rFonts w:cs="Arial"/>
          <w:b/>
          <w:iCs/>
          <w:sz w:val="18"/>
          <w:szCs w:val="16"/>
        </w:rPr>
        <w:t>pojistitele</w:t>
      </w:r>
      <w:r w:rsidRPr="006E324B">
        <w:rPr>
          <w:rFonts w:cs="Arial"/>
          <w:sz w:val="18"/>
          <w:szCs w:val="16"/>
        </w:rPr>
        <w:t xml:space="preserve"> k obnově pojistné smlouvy pro nadcházející </w:t>
      </w:r>
      <w:r w:rsidRPr="006E324B">
        <w:rPr>
          <w:rFonts w:cs="Arial"/>
          <w:b/>
          <w:iCs/>
          <w:sz w:val="18"/>
          <w:szCs w:val="16"/>
        </w:rPr>
        <w:t>pojistné období</w:t>
      </w:r>
      <w:r w:rsidRPr="006E324B">
        <w:rPr>
          <w:rFonts w:cs="Arial"/>
          <w:sz w:val="18"/>
          <w:szCs w:val="16"/>
        </w:rPr>
        <w:t>.</w:t>
      </w:r>
    </w:p>
    <w:p w14:paraId="54135474" w14:textId="77777777" w:rsidR="000E2AB6" w:rsidRDefault="000E2AB6" w:rsidP="004D3229"/>
    <w:p w14:paraId="049BBD70" w14:textId="77777777" w:rsidR="00EA1CE3" w:rsidRPr="00EA1CE3" w:rsidRDefault="00EA1CE3" w:rsidP="00EA1CE3"/>
    <w:p w14:paraId="65BF1640" w14:textId="77777777" w:rsidR="00EA1CE3" w:rsidRPr="00EA1CE3" w:rsidRDefault="00EA1CE3" w:rsidP="00EA1CE3">
      <w:pPr>
        <w:pStyle w:val="Odstavecseseznamem"/>
        <w:numPr>
          <w:ilvl w:val="0"/>
          <w:numId w:val="2"/>
        </w:numPr>
        <w:rPr>
          <w:b/>
          <w:bCs/>
        </w:rPr>
      </w:pPr>
      <w:r w:rsidRPr="00EA1CE3">
        <w:rPr>
          <w:b/>
          <w:bCs/>
        </w:rPr>
        <w:t>Ujednání o výpovědi</w:t>
      </w:r>
    </w:p>
    <w:p w14:paraId="6EC587AA" w14:textId="77777777" w:rsidR="00EA1CE3" w:rsidRPr="00EA1CE3" w:rsidRDefault="00EA1CE3" w:rsidP="00EA1CE3">
      <w:pPr>
        <w:rPr>
          <w:b/>
          <w:bCs/>
        </w:rPr>
      </w:pPr>
    </w:p>
    <w:p w14:paraId="2AF26C9C" w14:textId="3BFF843D" w:rsidR="00EA1CE3" w:rsidRPr="0053586E" w:rsidRDefault="00EA1CE3" w:rsidP="00EA1CE3">
      <w:pPr>
        <w:rPr>
          <w:iCs/>
          <w:sz w:val="18"/>
          <w:szCs w:val="18"/>
        </w:rPr>
      </w:pPr>
      <w:r w:rsidRPr="0053586E">
        <w:rPr>
          <w:iCs/>
          <w:sz w:val="18"/>
          <w:szCs w:val="18"/>
        </w:rPr>
        <w:t xml:space="preserve">V souladu se zadávací dokumentací se ujednává: Právním jednáním </w:t>
      </w:r>
      <w:r w:rsidR="00E45ABC">
        <w:rPr>
          <w:iCs/>
          <w:sz w:val="18"/>
          <w:szCs w:val="18"/>
        </w:rPr>
        <w:t>pojistitele</w:t>
      </w:r>
      <w:r w:rsidRPr="0053586E">
        <w:rPr>
          <w:iCs/>
          <w:sz w:val="18"/>
          <w:szCs w:val="18"/>
        </w:rPr>
        <w:t xml:space="preserve"> neskončí vztah z pojistné smlouvy z žádného důvodu a žádným způsobem v kratší době než 6 měsíců ode dne, kdy právní jednání bude doručeno </w:t>
      </w:r>
      <w:r w:rsidR="006C1227">
        <w:rPr>
          <w:iCs/>
          <w:sz w:val="18"/>
          <w:szCs w:val="18"/>
        </w:rPr>
        <w:t>pojistníkovi</w:t>
      </w:r>
      <w:r w:rsidRPr="0053586E">
        <w:rPr>
          <w:iCs/>
          <w:sz w:val="18"/>
          <w:szCs w:val="18"/>
        </w:rPr>
        <w:t xml:space="preserve">, nebude-li stranami ujednáno jinak. </w:t>
      </w:r>
    </w:p>
    <w:p w14:paraId="313D6D39" w14:textId="77777777" w:rsidR="00EA1CE3" w:rsidRPr="0053586E" w:rsidRDefault="00EA1CE3" w:rsidP="00EA1CE3">
      <w:pPr>
        <w:rPr>
          <w:sz w:val="18"/>
          <w:szCs w:val="18"/>
        </w:rPr>
      </w:pPr>
    </w:p>
    <w:p w14:paraId="09F90B05" w14:textId="77777777" w:rsidR="00EA1CE3" w:rsidRPr="00EA1CE3" w:rsidRDefault="00EA1CE3" w:rsidP="00EA1CE3"/>
    <w:p w14:paraId="78ABAB58" w14:textId="77777777" w:rsidR="00E45ABC" w:rsidRDefault="00E45ABC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322872E5" w14:textId="625BD949" w:rsidR="00EA1CE3" w:rsidRPr="00EA1CE3" w:rsidRDefault="00EA1CE3" w:rsidP="00EA1CE3">
      <w:pPr>
        <w:numPr>
          <w:ilvl w:val="0"/>
          <w:numId w:val="2"/>
        </w:numPr>
        <w:rPr>
          <w:b/>
          <w:bCs/>
        </w:rPr>
      </w:pPr>
      <w:r w:rsidRPr="00EA1CE3">
        <w:rPr>
          <w:b/>
          <w:bCs/>
        </w:rPr>
        <w:lastRenderedPageBreak/>
        <w:t xml:space="preserve">Elektronická komunikace a dodatek </w:t>
      </w:r>
    </w:p>
    <w:p w14:paraId="54CC77E2" w14:textId="77777777" w:rsidR="00EA1CE3" w:rsidRPr="00EA1CE3" w:rsidRDefault="00EA1CE3" w:rsidP="00EA1CE3">
      <w:pPr>
        <w:rPr>
          <w:b/>
          <w:bCs/>
        </w:rPr>
      </w:pPr>
    </w:p>
    <w:p w14:paraId="431FF7E3" w14:textId="77777777" w:rsidR="00EA1CE3" w:rsidRPr="0053586E" w:rsidRDefault="00EA1CE3" w:rsidP="00EA1CE3">
      <w:pPr>
        <w:rPr>
          <w:sz w:val="18"/>
          <w:szCs w:val="18"/>
        </w:rPr>
      </w:pPr>
      <w:r w:rsidRPr="0053586E">
        <w:rPr>
          <w:iCs/>
          <w:sz w:val="18"/>
          <w:szCs w:val="18"/>
        </w:rPr>
        <w:t>V souladu se zadávací dokumentací se ujednává: Smluvní strany neakceptují právní jednání protistrany učiněné elektronicky nebo jinými technickými prostředky. Smluvní strany vylučují přijetí nabídky s dodatkem nebo odchylkou</w:t>
      </w:r>
      <w:r w:rsidR="0053586E" w:rsidRPr="0053586E">
        <w:rPr>
          <w:iCs/>
          <w:sz w:val="18"/>
          <w:szCs w:val="18"/>
        </w:rPr>
        <w:t>:</w:t>
      </w:r>
    </w:p>
    <w:p w14:paraId="3C7590B0" w14:textId="77777777" w:rsidR="00EA1CE3" w:rsidRPr="0053586E" w:rsidRDefault="00EA1CE3" w:rsidP="00EA1CE3">
      <w:pPr>
        <w:rPr>
          <w:sz w:val="18"/>
          <w:szCs w:val="18"/>
        </w:rPr>
      </w:pPr>
      <w:r w:rsidRPr="0053586E">
        <w:rPr>
          <w:sz w:val="18"/>
          <w:szCs w:val="18"/>
        </w:rPr>
        <w:t xml:space="preserve">pro pojistné smlouvy </w:t>
      </w:r>
    </w:p>
    <w:p w14:paraId="053C85E2" w14:textId="77777777" w:rsidR="00EA1CE3" w:rsidRPr="0053586E" w:rsidRDefault="00EA1CE3" w:rsidP="00EA1CE3">
      <w:pPr>
        <w:numPr>
          <w:ilvl w:val="0"/>
          <w:numId w:val="4"/>
        </w:numPr>
        <w:rPr>
          <w:sz w:val="18"/>
          <w:szCs w:val="18"/>
        </w:rPr>
      </w:pPr>
      <w:r w:rsidRPr="0053586E">
        <w:rPr>
          <w:sz w:val="18"/>
          <w:szCs w:val="18"/>
        </w:rPr>
        <w:t>pojištění Kybernetických rizik.</w:t>
      </w:r>
    </w:p>
    <w:p w14:paraId="7DE8EFB0" w14:textId="77777777" w:rsidR="00EA1CE3" w:rsidRPr="0053586E" w:rsidRDefault="00EA1CE3" w:rsidP="00EA1CE3">
      <w:pPr>
        <w:rPr>
          <w:sz w:val="18"/>
          <w:szCs w:val="18"/>
        </w:rPr>
      </w:pPr>
    </w:p>
    <w:p w14:paraId="6C4022CE" w14:textId="713D11E5" w:rsidR="00EA1CE3" w:rsidRPr="0053586E" w:rsidRDefault="00E45ABC" w:rsidP="00EA1CE3">
      <w:pPr>
        <w:rPr>
          <w:sz w:val="18"/>
          <w:szCs w:val="18"/>
        </w:rPr>
      </w:pPr>
      <w:r>
        <w:rPr>
          <w:sz w:val="18"/>
          <w:szCs w:val="18"/>
        </w:rPr>
        <w:t>Pojistitel</w:t>
      </w:r>
      <w:r w:rsidR="00EA1CE3" w:rsidRPr="0053586E">
        <w:rPr>
          <w:sz w:val="18"/>
          <w:szCs w:val="18"/>
        </w:rPr>
        <w:t xml:space="preserve"> dále potvrzuje, že pojistné za 4 roky trvání pojištění a jeho splatnost je pro příslušné pojistné smlouvy následující: </w:t>
      </w:r>
    </w:p>
    <w:p w14:paraId="20BDB3BC" w14:textId="77777777" w:rsidR="00F918DF" w:rsidRPr="00F918DF" w:rsidRDefault="00EA1CE3" w:rsidP="00F918DF">
      <w:pPr>
        <w:ind w:left="720"/>
        <w:rPr>
          <w:b/>
          <w:bCs/>
        </w:rPr>
      </w:pPr>
      <w:r w:rsidRPr="00F918DF">
        <w:rPr>
          <w:sz w:val="18"/>
          <w:szCs w:val="18"/>
        </w:rPr>
        <w:t xml:space="preserve">pojištění Kybernetických rizik – 675.000,- Kč. </w:t>
      </w:r>
      <w:bookmarkStart w:id="14" w:name="_Hlk27566631"/>
    </w:p>
    <w:p w14:paraId="5D3DFD2C" w14:textId="77777777" w:rsidR="00F918DF" w:rsidRDefault="00F918DF" w:rsidP="00F918DF">
      <w:pPr>
        <w:ind w:left="720"/>
        <w:rPr>
          <w:b/>
          <w:bCs/>
        </w:rPr>
      </w:pPr>
    </w:p>
    <w:p w14:paraId="704F6FDC" w14:textId="77777777" w:rsidR="00F918DF" w:rsidRPr="00F918DF" w:rsidRDefault="00F918DF" w:rsidP="00F918DF">
      <w:pPr>
        <w:ind w:left="720"/>
        <w:rPr>
          <w:b/>
          <w:bCs/>
        </w:rPr>
      </w:pPr>
    </w:p>
    <w:p w14:paraId="786FBE9C" w14:textId="28A501AC" w:rsidR="0053586E" w:rsidRPr="00F918DF" w:rsidRDefault="0053586E" w:rsidP="005062A0">
      <w:pPr>
        <w:numPr>
          <w:ilvl w:val="0"/>
          <w:numId w:val="2"/>
        </w:numPr>
        <w:rPr>
          <w:b/>
          <w:bCs/>
        </w:rPr>
      </w:pPr>
      <w:r w:rsidRPr="00F918DF">
        <w:rPr>
          <w:b/>
          <w:bCs/>
        </w:rPr>
        <w:t>Vyhotovení pojistné smlouvy</w:t>
      </w:r>
    </w:p>
    <w:p w14:paraId="71F05530" w14:textId="77777777" w:rsidR="0053586E" w:rsidRDefault="0053586E" w:rsidP="0053586E"/>
    <w:p w14:paraId="2C010FA5" w14:textId="77777777" w:rsidR="00EA1CE3" w:rsidRDefault="0053586E" w:rsidP="004D3229">
      <w:pPr>
        <w:rPr>
          <w:sz w:val="18"/>
          <w:szCs w:val="18"/>
        </w:rPr>
      </w:pPr>
      <w:r w:rsidRPr="0053586E">
        <w:rPr>
          <w:sz w:val="18"/>
          <w:szCs w:val="18"/>
        </w:rPr>
        <w:t>Smlouva je vyhotovena v elektronické a listinné podobě. Listinná podoba  je vyhotovena  ve 4 stejnopisech, z nichž jeden obdrží  pojistník, jeden pojišťovací zprostředkovatel a dva pojišťovna. V případě rozporu je rozhodující listinné vyhotovení smlouvy</w:t>
      </w:r>
      <w:bookmarkEnd w:id="14"/>
    </w:p>
    <w:p w14:paraId="28E0E168" w14:textId="77777777" w:rsidR="008245A7" w:rsidRPr="008A4B0F" w:rsidRDefault="008245A7" w:rsidP="008245A7">
      <w:pPr>
        <w:ind w:left="720"/>
        <w:rPr>
          <w:sz w:val="18"/>
          <w:szCs w:val="18"/>
        </w:rPr>
      </w:pPr>
    </w:p>
    <w:p w14:paraId="5634298C" w14:textId="77777777" w:rsidR="008245A7" w:rsidRPr="008245A7" w:rsidRDefault="008245A7" w:rsidP="008245A7">
      <w:pPr>
        <w:pStyle w:val="xnadpisdoloky"/>
        <w:numPr>
          <w:ilvl w:val="0"/>
          <w:numId w:val="2"/>
        </w:numPr>
      </w:pPr>
      <w:r w:rsidRPr="008245A7">
        <w:t>Formát dokumentů</w:t>
      </w:r>
    </w:p>
    <w:p w14:paraId="2A2AC6BD" w14:textId="77777777" w:rsidR="008245A7" w:rsidRPr="006571E1" w:rsidRDefault="008245A7" w:rsidP="008245A7">
      <w:pPr>
        <w:pStyle w:val="xnadpisdoloky"/>
        <w:rPr>
          <w:sz w:val="18"/>
          <w:szCs w:val="18"/>
        </w:rPr>
      </w:pPr>
    </w:p>
    <w:p w14:paraId="46170332" w14:textId="7B372081" w:rsidR="008245A7" w:rsidRPr="006571E1" w:rsidRDefault="008245A7" w:rsidP="008245A7">
      <w:pPr>
        <w:pStyle w:val="xmsonormal"/>
        <w:rPr>
          <w:rFonts w:ascii="Arial" w:hAnsi="Arial" w:cs="Arial"/>
          <w:sz w:val="18"/>
          <w:szCs w:val="18"/>
        </w:rPr>
      </w:pPr>
      <w:r w:rsidRPr="006571E1">
        <w:rPr>
          <w:rFonts w:ascii="Arial" w:hAnsi="Arial" w:cs="Arial"/>
          <w:sz w:val="18"/>
          <w:szCs w:val="18"/>
        </w:rPr>
        <w:t xml:space="preserve">Pro účely vložení smlouvy do registru smluv je </w:t>
      </w:r>
      <w:r w:rsidR="00E45ABC">
        <w:rPr>
          <w:rFonts w:ascii="Arial" w:hAnsi="Arial" w:cs="Arial"/>
          <w:sz w:val="18"/>
          <w:szCs w:val="18"/>
        </w:rPr>
        <w:t xml:space="preserve">pojistitel </w:t>
      </w:r>
      <w:r w:rsidRPr="006571E1">
        <w:rPr>
          <w:rFonts w:ascii="Arial" w:hAnsi="Arial" w:cs="Arial"/>
          <w:sz w:val="18"/>
          <w:szCs w:val="18"/>
        </w:rPr>
        <w:t xml:space="preserve">povinen zaslat </w:t>
      </w:r>
      <w:r w:rsidR="006C1227">
        <w:rPr>
          <w:rFonts w:ascii="Arial" w:hAnsi="Arial" w:cs="Arial"/>
          <w:sz w:val="18"/>
          <w:szCs w:val="18"/>
        </w:rPr>
        <w:t>pojistníkovi</w:t>
      </w:r>
      <w:r w:rsidRPr="006571E1">
        <w:rPr>
          <w:rFonts w:ascii="Arial" w:hAnsi="Arial" w:cs="Arial"/>
          <w:sz w:val="18"/>
          <w:szCs w:val="18"/>
        </w:rPr>
        <w:t xml:space="preserve"> veškerou smluvní dokumentaci ve strojově čitelném formátu (soubory </w:t>
      </w:r>
      <w:proofErr w:type="gramStart"/>
      <w:r w:rsidRPr="006571E1">
        <w:rPr>
          <w:rFonts w:ascii="Arial" w:hAnsi="Arial" w:cs="Arial"/>
          <w:sz w:val="18"/>
          <w:szCs w:val="18"/>
        </w:rPr>
        <w:t>typu .doc</w:t>
      </w:r>
      <w:proofErr w:type="gramEnd"/>
      <w:r w:rsidRPr="006571E1">
        <w:rPr>
          <w:rFonts w:ascii="Arial" w:hAnsi="Arial" w:cs="Arial"/>
          <w:sz w:val="18"/>
          <w:szCs w:val="18"/>
        </w:rPr>
        <w:t xml:space="preserve"> nebo .</w:t>
      </w:r>
      <w:proofErr w:type="spellStart"/>
      <w:r w:rsidRPr="006571E1">
        <w:rPr>
          <w:rFonts w:ascii="Arial" w:hAnsi="Arial" w:cs="Arial"/>
          <w:sz w:val="18"/>
          <w:szCs w:val="18"/>
        </w:rPr>
        <w:t>pdf</w:t>
      </w:r>
      <w:proofErr w:type="spellEnd"/>
      <w:r w:rsidRPr="006571E1">
        <w:rPr>
          <w:rFonts w:ascii="Arial" w:hAnsi="Arial" w:cs="Arial"/>
          <w:sz w:val="18"/>
          <w:szCs w:val="18"/>
        </w:rPr>
        <w:t xml:space="preserve"> s kompletní textovou vrstvou – nikoliv např. soubory .</w:t>
      </w:r>
      <w:proofErr w:type="spellStart"/>
      <w:r w:rsidRPr="006571E1">
        <w:rPr>
          <w:rFonts w:ascii="Arial" w:hAnsi="Arial" w:cs="Arial"/>
          <w:sz w:val="18"/>
          <w:szCs w:val="18"/>
        </w:rPr>
        <w:t>pdf</w:t>
      </w:r>
      <w:proofErr w:type="spellEnd"/>
      <w:r w:rsidRPr="006571E1">
        <w:rPr>
          <w:rFonts w:ascii="Arial" w:hAnsi="Arial" w:cs="Arial"/>
          <w:sz w:val="18"/>
          <w:szCs w:val="18"/>
        </w:rPr>
        <w:t xml:space="preserve"> vzniklé naskenováním příslušného dokumentu).</w:t>
      </w:r>
    </w:p>
    <w:p w14:paraId="7BE27A64" w14:textId="77777777" w:rsidR="008245A7" w:rsidRPr="006571E1" w:rsidRDefault="008245A7" w:rsidP="008245A7">
      <w:pPr>
        <w:pStyle w:val="xmsolistparagraph"/>
        <w:rPr>
          <w:rFonts w:ascii="Arial" w:hAnsi="Arial" w:cs="Arial"/>
          <w:sz w:val="18"/>
          <w:szCs w:val="18"/>
        </w:rPr>
      </w:pPr>
      <w:r w:rsidRPr="006571E1">
        <w:rPr>
          <w:rFonts w:ascii="Arial" w:hAnsi="Arial" w:cs="Arial"/>
          <w:sz w:val="18"/>
          <w:szCs w:val="18"/>
        </w:rPr>
        <w:t> </w:t>
      </w:r>
    </w:p>
    <w:p w14:paraId="3A7E3761" w14:textId="77777777" w:rsidR="008245A7" w:rsidRPr="008245A7" w:rsidRDefault="008245A7" w:rsidP="008245A7">
      <w:pPr>
        <w:pStyle w:val="xnadpisdoloky"/>
        <w:numPr>
          <w:ilvl w:val="0"/>
          <w:numId w:val="2"/>
        </w:numPr>
        <w:spacing w:line="240" w:lineRule="auto"/>
      </w:pPr>
      <w:r w:rsidRPr="008245A7">
        <w:t>Odpovědné zadávání</w:t>
      </w:r>
    </w:p>
    <w:p w14:paraId="171F5131" w14:textId="77777777" w:rsidR="008245A7" w:rsidRPr="006571E1" w:rsidRDefault="008245A7" w:rsidP="006571E1">
      <w:pPr>
        <w:pStyle w:val="xnadpisdoloky"/>
        <w:spacing w:line="240" w:lineRule="auto"/>
        <w:rPr>
          <w:sz w:val="18"/>
          <w:szCs w:val="18"/>
        </w:rPr>
      </w:pPr>
    </w:p>
    <w:p w14:paraId="277A8D2F" w14:textId="1BFD30DC" w:rsidR="008245A7" w:rsidRPr="008A4B0F" w:rsidRDefault="00B02A61" w:rsidP="006571E1">
      <w:pPr>
        <w:pStyle w:val="xtextdoloky"/>
        <w:spacing w:line="240" w:lineRule="auto"/>
      </w:pPr>
      <w:r>
        <w:t>Pojistitel</w:t>
      </w:r>
      <w:r w:rsidR="008245A7" w:rsidRPr="008A4B0F">
        <w:t xml:space="preserve"> se zavazuje, že ve smyslu a dle obsahu jím vyplněného čestného prohlášení, dostojí svým závazkům, vyplývajícím ze zásady společensky odpovědného zadávání dle § 6 odst. 4 zákona č. 134/2016 Sb., o zadávání veřejných zakázek, ve znění pozdějších předpisů, a to zejména:</w:t>
      </w:r>
    </w:p>
    <w:p w14:paraId="23870963" w14:textId="000B4E52" w:rsidR="008245A7" w:rsidRPr="008A4B0F" w:rsidRDefault="008245A7" w:rsidP="006571E1">
      <w:pPr>
        <w:pStyle w:val="xtextdoloky"/>
        <w:numPr>
          <w:ilvl w:val="0"/>
          <w:numId w:val="3"/>
        </w:numPr>
        <w:spacing w:before="0" w:after="0" w:line="240" w:lineRule="auto"/>
      </w:pPr>
      <w:r w:rsidRPr="008A4B0F">
        <w:t xml:space="preserve">při plnění zakázky budou dodrženy zákonné požadavky, s důrazem na předpisy v oblasti bezpečnosti a ochrany zdraví při práci (BOZP), požární ochrany (PO) a životního prostředí (ŽP) a zaměstnanosti, bude použito odpovídající vybavení a zdroje pro plnění zakázky, budou dodrženy mezinárodní úmluvy o lidských právech, sociálních či pracovních právech a </w:t>
      </w:r>
      <w:r w:rsidR="00B02A61">
        <w:t>poj</w:t>
      </w:r>
      <w:r w:rsidR="006C1227">
        <w:t>i</w:t>
      </w:r>
      <w:r w:rsidR="00B02A61">
        <w:t>stitel</w:t>
      </w:r>
      <w:r w:rsidRPr="008A4B0F">
        <w:t xml:space="preserve"> bude odpovídat vůči </w:t>
      </w:r>
      <w:r w:rsidR="006C1227">
        <w:t>pojistníkovi</w:t>
      </w:r>
      <w:r w:rsidRPr="008A4B0F">
        <w:t xml:space="preserve"> za to, aby ani jeho zaměstnanci, ani jiné osoby provádějící pro něho činnost související s touto smlouvou nevykonávali takovou činnost jako nelegální práci ve smyslu § 5 písm. e) zák. č. 435/2004 Sb., o zaměstnanosti, v platném znění. </w:t>
      </w:r>
      <w:r w:rsidR="00B02A61">
        <w:t>Pojistite</w:t>
      </w:r>
      <w:r w:rsidRPr="008A4B0F">
        <w:t>l se zavazuje vynaložit náležitou péči a podniknout veškerá opatření zejména pokud jde o předcházení výskytu nelegální práce při plnění této smlouvy, a to i u svých subdodavatelů</w:t>
      </w:r>
    </w:p>
    <w:p w14:paraId="0E7FCF1E" w14:textId="77777777" w:rsidR="008245A7" w:rsidRPr="008A4B0F" w:rsidRDefault="008245A7" w:rsidP="006571E1">
      <w:pPr>
        <w:pStyle w:val="xtextdoloky"/>
        <w:numPr>
          <w:ilvl w:val="0"/>
          <w:numId w:val="3"/>
        </w:numPr>
        <w:spacing w:before="0" w:after="0" w:line="240" w:lineRule="auto"/>
      </w:pPr>
      <w:r w:rsidRPr="008A4B0F"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14:paraId="5839758F" w14:textId="77777777" w:rsidR="008245A7" w:rsidRPr="008A4B0F" w:rsidRDefault="008245A7" w:rsidP="006571E1">
      <w:pPr>
        <w:pStyle w:val="xtextdoloky"/>
        <w:numPr>
          <w:ilvl w:val="0"/>
          <w:numId w:val="3"/>
        </w:numPr>
        <w:spacing w:before="0" w:after="0" w:line="240" w:lineRule="auto"/>
      </w:pPr>
      <w:r w:rsidRPr="008A4B0F"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14:paraId="2F5FC99D" w14:textId="77777777" w:rsidR="008245A7" w:rsidRPr="008A4B0F" w:rsidRDefault="008245A7" w:rsidP="006571E1">
      <w:pPr>
        <w:pStyle w:val="xtextdoloky"/>
        <w:numPr>
          <w:ilvl w:val="0"/>
          <w:numId w:val="3"/>
        </w:numPr>
        <w:spacing w:before="0" w:after="0" w:line="240" w:lineRule="auto"/>
      </w:pPr>
      <w:r w:rsidRPr="008A4B0F">
        <w:t>při plnění zakázky bude preferováno ekonomicky přijatelné řešení pro inovaci, tedy pro implementaci nového nebo značně zlepšeného produktu nebo služby</w:t>
      </w:r>
    </w:p>
    <w:p w14:paraId="08C65DA3" w14:textId="77777777" w:rsidR="008245A7" w:rsidRPr="008A4B0F" w:rsidRDefault="008245A7" w:rsidP="006571E1">
      <w:pPr>
        <w:pStyle w:val="xtextdoloky"/>
        <w:numPr>
          <w:ilvl w:val="0"/>
          <w:numId w:val="3"/>
        </w:numPr>
        <w:spacing w:before="0" w:after="0" w:line="240" w:lineRule="auto"/>
      </w:pPr>
      <w:r w:rsidRPr="008A4B0F">
        <w:t>při plnění zakázky bude kladen důraz na dodržení postupů a použití materiálů zajišťujících kvalitu služby a tento postup doloží příslušnými doklady.</w:t>
      </w:r>
    </w:p>
    <w:p w14:paraId="3D02E246" w14:textId="443D704B" w:rsidR="008245A7" w:rsidRPr="008A4B0F" w:rsidRDefault="00B02A61" w:rsidP="006571E1">
      <w:pPr>
        <w:pStyle w:val="xtextdoloky"/>
        <w:spacing w:line="240" w:lineRule="auto"/>
      </w:pPr>
      <w:r>
        <w:t>Pojistitel</w:t>
      </w:r>
      <w:r w:rsidR="008245A7" w:rsidRPr="008A4B0F">
        <w:t xml:space="preserve"> bere na vědomí a souhlasí s tím, že porušování uvedených povinností může být bráno jako podstatné porušení smluvního vztahu.</w:t>
      </w:r>
    </w:p>
    <w:p w14:paraId="32AF69C7" w14:textId="77777777" w:rsidR="008245A7" w:rsidRPr="008A4B0F" w:rsidRDefault="008245A7" w:rsidP="008245A7">
      <w:pPr>
        <w:autoSpaceDE w:val="0"/>
        <w:autoSpaceDN w:val="0"/>
        <w:adjustRightInd w:val="0"/>
        <w:spacing w:after="39"/>
        <w:jc w:val="left"/>
        <w:rPr>
          <w:rFonts w:cs="Arial"/>
          <w:color w:val="000000"/>
          <w:sz w:val="18"/>
          <w:szCs w:val="18"/>
        </w:rPr>
      </w:pPr>
    </w:p>
    <w:p w14:paraId="0E79C2AD" w14:textId="77777777" w:rsidR="008245A7" w:rsidRPr="008245A7" w:rsidRDefault="008245A7" w:rsidP="008245A7">
      <w:pPr>
        <w:pStyle w:val="Odstavecseseznamem"/>
        <w:numPr>
          <w:ilvl w:val="0"/>
          <w:numId w:val="2"/>
        </w:numPr>
        <w:rPr>
          <w:rFonts w:cs="Arial"/>
          <w:b/>
          <w:bCs/>
        </w:rPr>
      </w:pPr>
      <w:r w:rsidRPr="006571E1">
        <w:rPr>
          <w:rFonts w:cs="Arial"/>
          <w:b/>
          <w:bCs/>
        </w:rPr>
        <w:t>Shromažďování a zpracování osobních údajů</w:t>
      </w:r>
    </w:p>
    <w:p w14:paraId="702E0FFB" w14:textId="77777777" w:rsidR="008245A7" w:rsidRPr="006571E1" w:rsidRDefault="008245A7" w:rsidP="008245A7">
      <w:pPr>
        <w:rPr>
          <w:rFonts w:cs="Arial"/>
          <w:b/>
          <w:bCs/>
          <w:sz w:val="18"/>
          <w:szCs w:val="18"/>
        </w:rPr>
      </w:pPr>
    </w:p>
    <w:p w14:paraId="322805AC" w14:textId="494794B8" w:rsidR="008245A7" w:rsidRPr="006571E1" w:rsidRDefault="008245A7" w:rsidP="008245A7">
      <w:pPr>
        <w:rPr>
          <w:rFonts w:cs="Arial"/>
          <w:sz w:val="18"/>
          <w:szCs w:val="18"/>
        </w:rPr>
      </w:pPr>
      <w:r w:rsidRPr="006571E1">
        <w:rPr>
          <w:rFonts w:cs="Arial"/>
          <w:sz w:val="18"/>
          <w:szCs w:val="18"/>
        </w:rPr>
        <w:t xml:space="preserve">Pojistník resp. pojištěný je srozuměn a souhlasí se shromažďováním a zpracováním Osobních údajů v souladu s </w:t>
      </w:r>
      <w:r w:rsidRPr="008A4B0F">
        <w:rPr>
          <w:rFonts w:cs="Arial"/>
          <w:sz w:val="18"/>
          <w:szCs w:val="18"/>
        </w:rPr>
        <w:t xml:space="preserve">nařízením Evropského parlamentu a Rady (EU) 2016/679 (GDPR) a </w:t>
      </w:r>
      <w:r w:rsidRPr="006571E1">
        <w:rPr>
          <w:rFonts w:cs="Arial"/>
          <w:sz w:val="18"/>
          <w:szCs w:val="18"/>
        </w:rPr>
        <w:t xml:space="preserve">zákonem č. </w:t>
      </w:r>
      <w:r w:rsidRPr="008A4B0F">
        <w:rPr>
          <w:rFonts w:cs="Arial"/>
          <w:sz w:val="18"/>
          <w:szCs w:val="18"/>
        </w:rPr>
        <w:t>110/2019</w:t>
      </w:r>
      <w:r w:rsidRPr="006571E1">
        <w:rPr>
          <w:rFonts w:cs="Arial"/>
          <w:sz w:val="18"/>
          <w:szCs w:val="18"/>
        </w:rPr>
        <w:t xml:space="preserve">, o </w:t>
      </w:r>
      <w:r w:rsidRPr="008A4B0F">
        <w:rPr>
          <w:rFonts w:cs="Arial"/>
          <w:sz w:val="18"/>
          <w:szCs w:val="18"/>
        </w:rPr>
        <w:t>zpracování</w:t>
      </w:r>
      <w:r w:rsidRPr="006571E1">
        <w:rPr>
          <w:rFonts w:cs="Arial"/>
          <w:sz w:val="18"/>
          <w:szCs w:val="18"/>
        </w:rPr>
        <w:t xml:space="preserve"> osobních údajů a s Pravidly ochrany osobních údajů, které naleznete na www.colonnade.cz, a to včetně předávání Osobních </w:t>
      </w:r>
      <w:r w:rsidRPr="006571E1">
        <w:rPr>
          <w:rFonts w:cs="Arial"/>
          <w:sz w:val="18"/>
          <w:szCs w:val="18"/>
        </w:rPr>
        <w:lastRenderedPageBreak/>
        <w:t xml:space="preserve">údajů do zahraničí a jejich použití pro marketingové účely. Pokud jste společnosti </w:t>
      </w:r>
      <w:proofErr w:type="spellStart"/>
      <w:r w:rsidRPr="006571E1">
        <w:rPr>
          <w:rFonts w:cs="Arial"/>
          <w:sz w:val="18"/>
          <w:szCs w:val="18"/>
        </w:rPr>
        <w:t>Colonnade</w:t>
      </w:r>
      <w:proofErr w:type="spellEnd"/>
      <w:r w:rsidRPr="006571E1">
        <w:rPr>
          <w:rFonts w:cs="Arial"/>
          <w:sz w:val="18"/>
          <w:szCs w:val="18"/>
        </w:rPr>
        <w:t xml:space="preserve"> </w:t>
      </w:r>
      <w:proofErr w:type="spellStart"/>
      <w:r w:rsidRPr="006571E1">
        <w:rPr>
          <w:rFonts w:cs="Arial"/>
          <w:sz w:val="18"/>
          <w:szCs w:val="18"/>
        </w:rPr>
        <w:t>Insurance</w:t>
      </w:r>
      <w:proofErr w:type="spellEnd"/>
      <w:r w:rsidRPr="006571E1">
        <w:rPr>
          <w:rFonts w:cs="Arial"/>
          <w:sz w:val="18"/>
          <w:szCs w:val="18"/>
        </w:rPr>
        <w:t xml:space="preserve"> </w:t>
      </w:r>
      <w:proofErr w:type="gramStart"/>
      <w:r w:rsidRPr="006571E1">
        <w:rPr>
          <w:rFonts w:cs="Arial"/>
          <w:sz w:val="18"/>
          <w:szCs w:val="18"/>
        </w:rPr>
        <w:t>S.A.</w:t>
      </w:r>
      <w:proofErr w:type="gramEnd"/>
      <w:r w:rsidRPr="006571E1">
        <w:rPr>
          <w:rFonts w:cs="Arial"/>
          <w:sz w:val="18"/>
          <w:szCs w:val="18"/>
        </w:rPr>
        <w:t>, organizační složka, poskytli osobní údaje o jakékoli jiné osobě, potvrzujete, že jste danou osobu o obsahu těchto Pravidel ochrany osobních údajů informovali. Používání Vašich Osobních údajů pro marketingové účely můžete odmítnout emailem na adrese klient@colonnade.cz.</w:t>
      </w:r>
    </w:p>
    <w:p w14:paraId="47086A40" w14:textId="77777777" w:rsidR="008245A7" w:rsidRPr="0053586E" w:rsidRDefault="008245A7" w:rsidP="004D3229">
      <w:pPr>
        <w:rPr>
          <w:sz w:val="18"/>
          <w:szCs w:val="18"/>
        </w:rPr>
      </w:pPr>
    </w:p>
    <w:sectPr w:rsidR="008245A7" w:rsidRPr="0053586E" w:rsidSect="00591911">
      <w:footerReference w:type="default" r:id="rId11"/>
      <w:headerReference w:type="first" r:id="rId12"/>
      <w:pgSz w:w="11907" w:h="16840" w:code="9"/>
      <w:pgMar w:top="2269" w:right="1418" w:bottom="1418" w:left="1418" w:header="851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CE5C" w14:textId="77777777" w:rsidR="00DC6EE8" w:rsidRDefault="00DC6EE8">
      <w:r>
        <w:separator/>
      </w:r>
    </w:p>
  </w:endnote>
  <w:endnote w:type="continuationSeparator" w:id="0">
    <w:p w14:paraId="01E7EF22" w14:textId="77777777" w:rsidR="00DC6EE8" w:rsidRDefault="00DC6EE8">
      <w:r>
        <w:continuationSeparator/>
      </w:r>
    </w:p>
  </w:endnote>
  <w:endnote w:type="continuationNotice" w:id="1">
    <w:p w14:paraId="1F6D070A" w14:textId="77777777" w:rsidR="00DC6EE8" w:rsidRDefault="00DC6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07B7" w14:textId="35936853" w:rsidR="00591911" w:rsidRPr="00D70807" w:rsidRDefault="00F87752" w:rsidP="00591911">
    <w:pPr>
      <w:pStyle w:val="Nadpis"/>
      <w:tabs>
        <w:tab w:val="right" w:pos="9072"/>
      </w:tabs>
      <w:jc w:val="left"/>
      <w:rPr>
        <w:rFonts w:ascii="Arial" w:hAnsi="Arial" w:cs="Arial"/>
        <w:color w:val="005984"/>
        <w:sz w:val="18"/>
        <w:szCs w:val="18"/>
        <w:lang w:val="cs-CZ"/>
      </w:rPr>
    </w:pPr>
    <w:proofErr w:type="spellStart"/>
    <w:r w:rsidRPr="00493896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493896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</w:t>
    </w:r>
    <w:proofErr w:type="gramStart"/>
    <w:r w:rsidRPr="00493896">
      <w:rPr>
        <w:rFonts w:ascii="Arial" w:hAnsi="Arial" w:cs="Arial"/>
        <w:sz w:val="18"/>
        <w:szCs w:val="18"/>
        <w:lang w:val="cs-CZ"/>
      </w:rPr>
      <w:t>S.A.</w:t>
    </w:r>
    <w:proofErr w:type="gramEnd"/>
    <w:r w:rsidRPr="00493896">
      <w:rPr>
        <w:rFonts w:ascii="Arial" w:hAnsi="Arial" w:cs="Arial"/>
        <w:sz w:val="18"/>
        <w:szCs w:val="18"/>
        <w:lang w:val="cs-CZ"/>
      </w:rPr>
      <w:t xml:space="preserve"> organizační složka</w:t>
    </w:r>
    <w:r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 w:rsidR="00591911">
      <w:rPr>
        <w:rFonts w:ascii="Arial" w:hAnsi="Arial" w:cs="Arial"/>
        <w:color w:val="005984"/>
        <w:sz w:val="18"/>
        <w:szCs w:val="18"/>
        <w:lang w:val="cs-CZ"/>
      </w:rPr>
      <w:tab/>
    </w:r>
    <w:r w:rsidR="00591911" w:rsidRPr="00EC28EA">
      <w:rPr>
        <w:rFonts w:ascii="Arial" w:hAnsi="Arial" w:cs="Arial"/>
        <w:sz w:val="18"/>
        <w:szCs w:val="18"/>
        <w:lang w:val="cs-CZ"/>
      </w:rPr>
      <w:t xml:space="preserve">   Pojistná smlouva  č.</w:t>
    </w:r>
    <w:r w:rsidR="00591911" w:rsidRPr="00AC6C7C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="001F7C88" w:rsidRPr="001F7C88">
      <w:rPr>
        <w:rFonts w:ascii="Arial" w:hAnsi="Arial" w:cs="Arial"/>
        <w:sz w:val="18"/>
        <w:szCs w:val="18"/>
        <w:lang w:val="cs-CZ"/>
      </w:rPr>
      <w:t>232 00647 24</w:t>
    </w:r>
  </w:p>
  <w:p w14:paraId="7C71D67C" w14:textId="77777777" w:rsidR="00F87752" w:rsidRPr="00F87752" w:rsidRDefault="00F87752" w:rsidP="00F87752">
    <w:pPr>
      <w:pStyle w:val="Zpat"/>
      <w:rPr>
        <w:rFonts w:cs="Arial"/>
        <w:szCs w:val="16"/>
      </w:rPr>
    </w:pPr>
    <w:r w:rsidRPr="00F87752">
      <w:rPr>
        <w:rFonts w:cs="Arial"/>
        <w:szCs w:val="16"/>
      </w:rPr>
      <w:t xml:space="preserve">Korespondenční adresa: </w:t>
    </w:r>
    <w:r w:rsidR="00EC28EA" w:rsidRPr="00EC28EA">
      <w:rPr>
        <w:szCs w:val="16"/>
      </w:rPr>
      <w:t>Na Pankráci 1683/127,</w:t>
    </w:r>
    <w:r w:rsidR="00EC28EA">
      <w:rPr>
        <w:szCs w:val="16"/>
      </w:rPr>
      <w:t xml:space="preserve"> 140 00 Praha 4</w:t>
    </w:r>
  </w:p>
  <w:p w14:paraId="363E5F8A" w14:textId="4E7E1A28" w:rsidR="00591911" w:rsidRDefault="00F87752" w:rsidP="00F87752">
    <w:pPr>
      <w:pStyle w:val="Zpat"/>
      <w:rPr>
        <w:rStyle w:val="slostrnky"/>
        <w:sz w:val="18"/>
        <w:szCs w:val="18"/>
      </w:rPr>
    </w:pPr>
    <w:r w:rsidRPr="00F87752">
      <w:rPr>
        <w:rFonts w:cs="Arial"/>
        <w:szCs w:val="16"/>
      </w:rPr>
      <w:t xml:space="preserve">tel.: +420 234 108 311, </w:t>
    </w:r>
    <w:r w:rsidRPr="00F87752">
      <w:rPr>
        <w:rFonts w:cs="Arial"/>
        <w:bCs/>
        <w:szCs w:val="16"/>
      </w:rPr>
      <w:t>fax: +420 234</w:t>
    </w:r>
    <w:r w:rsidRPr="00F87752">
      <w:rPr>
        <w:rFonts w:cs="Arial"/>
        <w:szCs w:val="16"/>
      </w:rPr>
      <w:t xml:space="preserve"> 108 384</w:t>
    </w:r>
    <w:r w:rsidRPr="00F87752">
      <w:rPr>
        <w:rFonts w:cs="Arial"/>
        <w:szCs w:val="16"/>
      </w:rPr>
      <w:tab/>
    </w:r>
    <w:r w:rsidR="00591911">
      <w:rPr>
        <w:rFonts w:cs="Arial"/>
        <w:color w:val="333333"/>
        <w:szCs w:val="16"/>
      </w:rPr>
      <w:tab/>
    </w:r>
    <w:r w:rsidR="00591911" w:rsidRPr="00E37B61">
      <w:rPr>
        <w:sz w:val="18"/>
        <w:szCs w:val="18"/>
      </w:rPr>
      <w:t xml:space="preserve">strana </w:t>
    </w:r>
    <w:r w:rsidR="00E54F99" w:rsidRPr="00E37B61">
      <w:rPr>
        <w:rStyle w:val="slostrnky"/>
        <w:sz w:val="18"/>
        <w:szCs w:val="18"/>
      </w:rPr>
      <w:fldChar w:fldCharType="begin"/>
    </w:r>
    <w:r w:rsidR="00591911" w:rsidRPr="00E37B61">
      <w:rPr>
        <w:rStyle w:val="slostrnky"/>
        <w:sz w:val="18"/>
        <w:szCs w:val="18"/>
      </w:rPr>
      <w:instrText xml:space="preserve"> PAGE </w:instrText>
    </w:r>
    <w:r w:rsidR="00E54F99" w:rsidRPr="00E37B61">
      <w:rPr>
        <w:rStyle w:val="slostrnky"/>
        <w:sz w:val="18"/>
        <w:szCs w:val="18"/>
      </w:rPr>
      <w:fldChar w:fldCharType="separate"/>
    </w:r>
    <w:r w:rsidR="00A87E43">
      <w:rPr>
        <w:rStyle w:val="slostrnky"/>
        <w:noProof/>
        <w:sz w:val="18"/>
        <w:szCs w:val="18"/>
      </w:rPr>
      <w:t>2</w:t>
    </w:r>
    <w:r w:rsidR="00E54F99" w:rsidRPr="00E37B61">
      <w:rPr>
        <w:rStyle w:val="slostrnky"/>
        <w:sz w:val="18"/>
        <w:szCs w:val="18"/>
      </w:rPr>
      <w:fldChar w:fldCharType="end"/>
    </w:r>
    <w:r w:rsidR="00591911" w:rsidRPr="00861DF9">
      <w:rPr>
        <w:rStyle w:val="slostrnky"/>
        <w:sz w:val="18"/>
        <w:szCs w:val="18"/>
      </w:rPr>
      <w:t>/</w:t>
    </w:r>
    <w:r w:rsidR="00E54F99" w:rsidRPr="00861DF9">
      <w:rPr>
        <w:rStyle w:val="Hypertextovodkaz"/>
        <w:rFonts w:cs="Arial"/>
        <w:color w:val="333333"/>
        <w:sz w:val="18"/>
        <w:szCs w:val="18"/>
        <w:u w:val="none"/>
      </w:rPr>
      <w:fldChar w:fldCharType="begin"/>
    </w:r>
    <w:r w:rsidR="00591911" w:rsidRPr="00861DF9">
      <w:rPr>
        <w:rStyle w:val="Hypertextovodkaz"/>
        <w:rFonts w:cs="Arial"/>
        <w:color w:val="333333"/>
        <w:sz w:val="18"/>
        <w:szCs w:val="18"/>
        <w:u w:val="none"/>
      </w:rPr>
      <w:instrText xml:space="preserve"> NUMPAGES </w:instrText>
    </w:r>
    <w:r w:rsidR="00E54F99" w:rsidRPr="00861DF9">
      <w:rPr>
        <w:rStyle w:val="Hypertextovodkaz"/>
        <w:rFonts w:cs="Arial"/>
        <w:color w:val="333333"/>
        <w:sz w:val="18"/>
        <w:szCs w:val="18"/>
        <w:u w:val="none"/>
      </w:rPr>
      <w:fldChar w:fldCharType="separate"/>
    </w:r>
    <w:r w:rsidR="00A87E43">
      <w:rPr>
        <w:rStyle w:val="Hypertextovodkaz"/>
        <w:rFonts w:cs="Arial"/>
        <w:noProof/>
        <w:color w:val="333333"/>
        <w:sz w:val="18"/>
        <w:szCs w:val="18"/>
        <w:u w:val="none"/>
      </w:rPr>
      <w:t>6</w:t>
    </w:r>
    <w:r w:rsidR="00E54F99" w:rsidRPr="00861DF9">
      <w:rPr>
        <w:rStyle w:val="Hypertextovodkaz"/>
        <w:rFonts w:cs="Arial"/>
        <w:color w:val="333333"/>
        <w:sz w:val="18"/>
        <w:szCs w:val="18"/>
        <w:u w:val="none"/>
      </w:rPr>
      <w:fldChar w:fldCharType="end"/>
    </w:r>
  </w:p>
  <w:p w14:paraId="11E3FACA" w14:textId="77777777" w:rsidR="00F87752" w:rsidRPr="00FD16DC" w:rsidRDefault="00F87752" w:rsidP="00F87752">
    <w:pPr>
      <w:pStyle w:val="Nadpis"/>
      <w:jc w:val="left"/>
      <w:rPr>
        <w:rFonts w:ascii="Arial" w:hAnsi="Arial" w:cs="Arial"/>
        <w:lang w:val="en-US"/>
      </w:rPr>
    </w:pPr>
    <w:proofErr w:type="gramStart"/>
    <w:r w:rsidRPr="00FD16DC">
      <w:rPr>
        <w:rFonts w:ascii="Arial" w:hAnsi="Arial" w:cs="Arial"/>
        <w:sz w:val="16"/>
        <w:szCs w:val="16"/>
        <w:lang w:val="en-US"/>
      </w:rPr>
      <w:t>e-mail</w:t>
    </w:r>
    <w:proofErr w:type="gramEnd"/>
    <w:r w:rsidRPr="00FD16DC">
      <w:rPr>
        <w:rFonts w:ascii="Arial" w:hAnsi="Arial" w:cs="Arial"/>
        <w:sz w:val="16"/>
        <w:szCs w:val="16"/>
        <w:lang w:val="en-US"/>
      </w:rPr>
      <w:t>: info@colonnade.cz , web: www.colonnade.cz</w:t>
    </w:r>
  </w:p>
  <w:p w14:paraId="7218E00F" w14:textId="77777777" w:rsidR="00591911" w:rsidRPr="00B57C5B" w:rsidRDefault="00591911" w:rsidP="00F87752">
    <w:pPr>
      <w:pStyle w:val="Nadpis"/>
      <w:jc w:val="left"/>
      <w:rPr>
        <w:rStyle w:val="slostrnky"/>
        <w:rFonts w:cs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47BCE" w14:textId="77777777" w:rsidR="00DC6EE8" w:rsidRDefault="00DC6EE8">
      <w:r>
        <w:separator/>
      </w:r>
    </w:p>
  </w:footnote>
  <w:footnote w:type="continuationSeparator" w:id="0">
    <w:p w14:paraId="24774DBC" w14:textId="77777777" w:rsidR="00DC6EE8" w:rsidRDefault="00DC6EE8">
      <w:r>
        <w:continuationSeparator/>
      </w:r>
    </w:p>
  </w:footnote>
  <w:footnote w:type="continuationNotice" w:id="1">
    <w:p w14:paraId="3303B135" w14:textId="77777777" w:rsidR="00DC6EE8" w:rsidRDefault="00DC6E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4EBE" w14:textId="77777777" w:rsidR="00177934" w:rsidRPr="00177934" w:rsidRDefault="00177934" w:rsidP="00EC28EA">
    <w:pPr>
      <w:pStyle w:val="Zhlav"/>
      <w:jc w:val="left"/>
      <w:rPr>
        <w:rFonts w:ascii="Free 3 of 9 Extended" w:hAnsi="Free 3 of 9 Extended"/>
        <w:sz w:val="40"/>
        <w:szCs w:val="40"/>
      </w:rPr>
    </w:pPr>
    <w:bookmarkStart w:id="15" w:name="DOCUMENTID"/>
    <w:r>
      <w:rPr>
        <w:rFonts w:ascii="Free 3 of 9 Extended" w:hAnsi="Free 3 of 9 Extended"/>
        <w:sz w:val="40"/>
        <w:szCs w:val="40"/>
      </w:rPr>
      <w:t>*13E12C0A03C130*</w: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24D"/>
    <w:multiLevelType w:val="hybridMultilevel"/>
    <w:tmpl w:val="96BC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619"/>
    <w:multiLevelType w:val="hybridMultilevel"/>
    <w:tmpl w:val="7520A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6EE"/>
    <w:multiLevelType w:val="hybridMultilevel"/>
    <w:tmpl w:val="CF0CA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6F5F"/>
    <w:multiLevelType w:val="hybridMultilevel"/>
    <w:tmpl w:val="BDC23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E9"/>
    <w:rsid w:val="0000688A"/>
    <w:rsid w:val="000077EF"/>
    <w:rsid w:val="00013527"/>
    <w:rsid w:val="0001611E"/>
    <w:rsid w:val="0001787D"/>
    <w:rsid w:val="00024CCD"/>
    <w:rsid w:val="00026B11"/>
    <w:rsid w:val="0002706F"/>
    <w:rsid w:val="000329DC"/>
    <w:rsid w:val="00035903"/>
    <w:rsid w:val="00041243"/>
    <w:rsid w:val="00044291"/>
    <w:rsid w:val="00047D04"/>
    <w:rsid w:val="000516A3"/>
    <w:rsid w:val="000602F5"/>
    <w:rsid w:val="000604A5"/>
    <w:rsid w:val="00061D93"/>
    <w:rsid w:val="0006560A"/>
    <w:rsid w:val="00066338"/>
    <w:rsid w:val="00071DEE"/>
    <w:rsid w:val="00080A4A"/>
    <w:rsid w:val="0008407A"/>
    <w:rsid w:val="000924FE"/>
    <w:rsid w:val="00092E08"/>
    <w:rsid w:val="000966AA"/>
    <w:rsid w:val="0009713B"/>
    <w:rsid w:val="000A0A98"/>
    <w:rsid w:val="000A0E4F"/>
    <w:rsid w:val="000A2099"/>
    <w:rsid w:val="000A2163"/>
    <w:rsid w:val="000A2883"/>
    <w:rsid w:val="000A56A3"/>
    <w:rsid w:val="000A6911"/>
    <w:rsid w:val="000B3AAA"/>
    <w:rsid w:val="000B582F"/>
    <w:rsid w:val="000B6394"/>
    <w:rsid w:val="000C13F6"/>
    <w:rsid w:val="000C4182"/>
    <w:rsid w:val="000C436D"/>
    <w:rsid w:val="000C5B26"/>
    <w:rsid w:val="000D4630"/>
    <w:rsid w:val="000E2AB6"/>
    <w:rsid w:val="000F038B"/>
    <w:rsid w:val="00103175"/>
    <w:rsid w:val="00103473"/>
    <w:rsid w:val="0010522D"/>
    <w:rsid w:val="00106CE6"/>
    <w:rsid w:val="0010756B"/>
    <w:rsid w:val="00114276"/>
    <w:rsid w:val="00122427"/>
    <w:rsid w:val="00126387"/>
    <w:rsid w:val="00126E69"/>
    <w:rsid w:val="001310BD"/>
    <w:rsid w:val="00135F99"/>
    <w:rsid w:val="00137A03"/>
    <w:rsid w:val="00137E90"/>
    <w:rsid w:val="00142D0A"/>
    <w:rsid w:val="00145BC1"/>
    <w:rsid w:val="00153D8D"/>
    <w:rsid w:val="00153F75"/>
    <w:rsid w:val="00156481"/>
    <w:rsid w:val="00160DA2"/>
    <w:rsid w:val="00165387"/>
    <w:rsid w:val="00165F30"/>
    <w:rsid w:val="001728EC"/>
    <w:rsid w:val="00177934"/>
    <w:rsid w:val="001823F8"/>
    <w:rsid w:val="00182ABD"/>
    <w:rsid w:val="0018325A"/>
    <w:rsid w:val="0019174D"/>
    <w:rsid w:val="00194CAC"/>
    <w:rsid w:val="001A7072"/>
    <w:rsid w:val="001B3792"/>
    <w:rsid w:val="001B38BA"/>
    <w:rsid w:val="001B44BA"/>
    <w:rsid w:val="001B50AE"/>
    <w:rsid w:val="001C2CB4"/>
    <w:rsid w:val="001C390D"/>
    <w:rsid w:val="001C417D"/>
    <w:rsid w:val="001D22BD"/>
    <w:rsid w:val="001D3055"/>
    <w:rsid w:val="001D40D4"/>
    <w:rsid w:val="001F09E0"/>
    <w:rsid w:val="001F1DD3"/>
    <w:rsid w:val="001F43EB"/>
    <w:rsid w:val="001F543A"/>
    <w:rsid w:val="001F7C88"/>
    <w:rsid w:val="00204810"/>
    <w:rsid w:val="00210176"/>
    <w:rsid w:val="00212257"/>
    <w:rsid w:val="00214015"/>
    <w:rsid w:val="0021556B"/>
    <w:rsid w:val="0021704B"/>
    <w:rsid w:val="00220D2A"/>
    <w:rsid w:val="002215FF"/>
    <w:rsid w:val="00222984"/>
    <w:rsid w:val="00223577"/>
    <w:rsid w:val="00234000"/>
    <w:rsid w:val="00246213"/>
    <w:rsid w:val="00250CAE"/>
    <w:rsid w:val="002512D0"/>
    <w:rsid w:val="00257182"/>
    <w:rsid w:val="0026085B"/>
    <w:rsid w:val="00262FB4"/>
    <w:rsid w:val="00263123"/>
    <w:rsid w:val="00270E66"/>
    <w:rsid w:val="00272630"/>
    <w:rsid w:val="002744E6"/>
    <w:rsid w:val="00275118"/>
    <w:rsid w:val="00275659"/>
    <w:rsid w:val="00275DA7"/>
    <w:rsid w:val="002778E1"/>
    <w:rsid w:val="00280A65"/>
    <w:rsid w:val="0028291A"/>
    <w:rsid w:val="002845B1"/>
    <w:rsid w:val="00286147"/>
    <w:rsid w:val="00290142"/>
    <w:rsid w:val="00291BBB"/>
    <w:rsid w:val="00294890"/>
    <w:rsid w:val="0029786C"/>
    <w:rsid w:val="002A1C24"/>
    <w:rsid w:val="002A2614"/>
    <w:rsid w:val="002A470D"/>
    <w:rsid w:val="002A66BD"/>
    <w:rsid w:val="002A732B"/>
    <w:rsid w:val="002A75CE"/>
    <w:rsid w:val="002B4690"/>
    <w:rsid w:val="002B6618"/>
    <w:rsid w:val="002B769A"/>
    <w:rsid w:val="002B797C"/>
    <w:rsid w:val="002B7ECE"/>
    <w:rsid w:val="002C0FD6"/>
    <w:rsid w:val="002C16EF"/>
    <w:rsid w:val="002C17A8"/>
    <w:rsid w:val="002C4B13"/>
    <w:rsid w:val="002C679C"/>
    <w:rsid w:val="002C6F5A"/>
    <w:rsid w:val="002D2CAA"/>
    <w:rsid w:val="002E6356"/>
    <w:rsid w:val="002F4A97"/>
    <w:rsid w:val="002F4E79"/>
    <w:rsid w:val="00304B08"/>
    <w:rsid w:val="00304D43"/>
    <w:rsid w:val="00311594"/>
    <w:rsid w:val="0031241B"/>
    <w:rsid w:val="00312ABC"/>
    <w:rsid w:val="00313AD2"/>
    <w:rsid w:val="0031721F"/>
    <w:rsid w:val="00317821"/>
    <w:rsid w:val="00317B4E"/>
    <w:rsid w:val="003203CC"/>
    <w:rsid w:val="00321A00"/>
    <w:rsid w:val="0032248A"/>
    <w:rsid w:val="00322DFE"/>
    <w:rsid w:val="00324C06"/>
    <w:rsid w:val="00324F5E"/>
    <w:rsid w:val="00325522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46825"/>
    <w:rsid w:val="00360F8A"/>
    <w:rsid w:val="00361788"/>
    <w:rsid w:val="00361B60"/>
    <w:rsid w:val="00361FDF"/>
    <w:rsid w:val="003630CD"/>
    <w:rsid w:val="00370D97"/>
    <w:rsid w:val="00372512"/>
    <w:rsid w:val="00377684"/>
    <w:rsid w:val="00381051"/>
    <w:rsid w:val="003938AC"/>
    <w:rsid w:val="00394938"/>
    <w:rsid w:val="003A01D1"/>
    <w:rsid w:val="003A12D0"/>
    <w:rsid w:val="003A177C"/>
    <w:rsid w:val="003A32EA"/>
    <w:rsid w:val="003A5859"/>
    <w:rsid w:val="003B11CD"/>
    <w:rsid w:val="003B17E6"/>
    <w:rsid w:val="003D0287"/>
    <w:rsid w:val="003D0C33"/>
    <w:rsid w:val="003D11D4"/>
    <w:rsid w:val="003D5CEA"/>
    <w:rsid w:val="003D638F"/>
    <w:rsid w:val="003F049C"/>
    <w:rsid w:val="00401FC9"/>
    <w:rsid w:val="00402B4F"/>
    <w:rsid w:val="00406B05"/>
    <w:rsid w:val="00412CE9"/>
    <w:rsid w:val="00414846"/>
    <w:rsid w:val="004176FE"/>
    <w:rsid w:val="00417F16"/>
    <w:rsid w:val="004206A9"/>
    <w:rsid w:val="00421BCC"/>
    <w:rsid w:val="004264E5"/>
    <w:rsid w:val="00432B4D"/>
    <w:rsid w:val="00433123"/>
    <w:rsid w:val="004332A2"/>
    <w:rsid w:val="0044482F"/>
    <w:rsid w:val="0045077D"/>
    <w:rsid w:val="00460319"/>
    <w:rsid w:val="004612A5"/>
    <w:rsid w:val="00462554"/>
    <w:rsid w:val="004629B9"/>
    <w:rsid w:val="00464C91"/>
    <w:rsid w:val="0046520D"/>
    <w:rsid w:val="004669A3"/>
    <w:rsid w:val="00475C01"/>
    <w:rsid w:val="00481C9E"/>
    <w:rsid w:val="00481FBD"/>
    <w:rsid w:val="00486664"/>
    <w:rsid w:val="004911B5"/>
    <w:rsid w:val="00493673"/>
    <w:rsid w:val="00495F9A"/>
    <w:rsid w:val="00497BA0"/>
    <w:rsid w:val="00497F7C"/>
    <w:rsid w:val="004A08F5"/>
    <w:rsid w:val="004A6727"/>
    <w:rsid w:val="004A6F14"/>
    <w:rsid w:val="004B136E"/>
    <w:rsid w:val="004B4B33"/>
    <w:rsid w:val="004B5AE4"/>
    <w:rsid w:val="004B6D1B"/>
    <w:rsid w:val="004C1A70"/>
    <w:rsid w:val="004C27FC"/>
    <w:rsid w:val="004C2C49"/>
    <w:rsid w:val="004C3439"/>
    <w:rsid w:val="004C5050"/>
    <w:rsid w:val="004D3229"/>
    <w:rsid w:val="004D4152"/>
    <w:rsid w:val="004D5505"/>
    <w:rsid w:val="004E0995"/>
    <w:rsid w:val="004F2867"/>
    <w:rsid w:val="00500F62"/>
    <w:rsid w:val="0050266E"/>
    <w:rsid w:val="005070C1"/>
    <w:rsid w:val="00510DE0"/>
    <w:rsid w:val="005121C0"/>
    <w:rsid w:val="00512A84"/>
    <w:rsid w:val="00512D4E"/>
    <w:rsid w:val="0051317F"/>
    <w:rsid w:val="005150E5"/>
    <w:rsid w:val="005162BD"/>
    <w:rsid w:val="00521A6E"/>
    <w:rsid w:val="0052686E"/>
    <w:rsid w:val="00527CA1"/>
    <w:rsid w:val="0053586E"/>
    <w:rsid w:val="00540FAA"/>
    <w:rsid w:val="005453F5"/>
    <w:rsid w:val="00545B86"/>
    <w:rsid w:val="00553C81"/>
    <w:rsid w:val="00555F85"/>
    <w:rsid w:val="0055719F"/>
    <w:rsid w:val="00557C93"/>
    <w:rsid w:val="00561F28"/>
    <w:rsid w:val="0057039F"/>
    <w:rsid w:val="00571CE8"/>
    <w:rsid w:val="0057645A"/>
    <w:rsid w:val="00591911"/>
    <w:rsid w:val="00591B01"/>
    <w:rsid w:val="0059543E"/>
    <w:rsid w:val="00595CD9"/>
    <w:rsid w:val="00595F45"/>
    <w:rsid w:val="005977D5"/>
    <w:rsid w:val="005B000B"/>
    <w:rsid w:val="005B338E"/>
    <w:rsid w:val="005B41A0"/>
    <w:rsid w:val="005B728C"/>
    <w:rsid w:val="005B72C4"/>
    <w:rsid w:val="005D3FDE"/>
    <w:rsid w:val="005D4AFB"/>
    <w:rsid w:val="005D78D4"/>
    <w:rsid w:val="005E0585"/>
    <w:rsid w:val="005E07B7"/>
    <w:rsid w:val="005E0C02"/>
    <w:rsid w:val="005E32FE"/>
    <w:rsid w:val="005E3731"/>
    <w:rsid w:val="005E37A1"/>
    <w:rsid w:val="005E39D6"/>
    <w:rsid w:val="005E3FED"/>
    <w:rsid w:val="005F15E4"/>
    <w:rsid w:val="005F2213"/>
    <w:rsid w:val="0060336C"/>
    <w:rsid w:val="0061001D"/>
    <w:rsid w:val="006104A8"/>
    <w:rsid w:val="0061056D"/>
    <w:rsid w:val="006128EE"/>
    <w:rsid w:val="00616C7C"/>
    <w:rsid w:val="00620135"/>
    <w:rsid w:val="0062792B"/>
    <w:rsid w:val="00635CA4"/>
    <w:rsid w:val="00636701"/>
    <w:rsid w:val="00637701"/>
    <w:rsid w:val="00640D01"/>
    <w:rsid w:val="00651D74"/>
    <w:rsid w:val="00652331"/>
    <w:rsid w:val="006523DA"/>
    <w:rsid w:val="006541ED"/>
    <w:rsid w:val="006571E1"/>
    <w:rsid w:val="00661139"/>
    <w:rsid w:val="0066570E"/>
    <w:rsid w:val="0067293A"/>
    <w:rsid w:val="00674B9B"/>
    <w:rsid w:val="0067588F"/>
    <w:rsid w:val="00676D39"/>
    <w:rsid w:val="00677B64"/>
    <w:rsid w:val="006902E3"/>
    <w:rsid w:val="006A3CEE"/>
    <w:rsid w:val="006A54A3"/>
    <w:rsid w:val="006A74DB"/>
    <w:rsid w:val="006B5480"/>
    <w:rsid w:val="006C1227"/>
    <w:rsid w:val="006C736A"/>
    <w:rsid w:val="006D03DD"/>
    <w:rsid w:val="006D1023"/>
    <w:rsid w:val="006D2596"/>
    <w:rsid w:val="006E53CF"/>
    <w:rsid w:val="006E5D67"/>
    <w:rsid w:val="006F3577"/>
    <w:rsid w:val="006F55B3"/>
    <w:rsid w:val="006F618C"/>
    <w:rsid w:val="006F6884"/>
    <w:rsid w:val="00700614"/>
    <w:rsid w:val="007023FB"/>
    <w:rsid w:val="007029BB"/>
    <w:rsid w:val="00710CDA"/>
    <w:rsid w:val="00712812"/>
    <w:rsid w:val="0072451A"/>
    <w:rsid w:val="00724AA2"/>
    <w:rsid w:val="007262DE"/>
    <w:rsid w:val="00727071"/>
    <w:rsid w:val="00727A3D"/>
    <w:rsid w:val="0073560D"/>
    <w:rsid w:val="00735E11"/>
    <w:rsid w:val="00745B47"/>
    <w:rsid w:val="0076634C"/>
    <w:rsid w:val="00767CCD"/>
    <w:rsid w:val="00770745"/>
    <w:rsid w:val="00771ED4"/>
    <w:rsid w:val="00776E87"/>
    <w:rsid w:val="00790848"/>
    <w:rsid w:val="0079660E"/>
    <w:rsid w:val="007A3C19"/>
    <w:rsid w:val="007A5B1C"/>
    <w:rsid w:val="007A7282"/>
    <w:rsid w:val="007A72BF"/>
    <w:rsid w:val="007B4EC3"/>
    <w:rsid w:val="007C1852"/>
    <w:rsid w:val="007E20D8"/>
    <w:rsid w:val="007E6DA1"/>
    <w:rsid w:val="007F2CFB"/>
    <w:rsid w:val="00800638"/>
    <w:rsid w:val="008025DF"/>
    <w:rsid w:val="00802A20"/>
    <w:rsid w:val="008034D3"/>
    <w:rsid w:val="008036E9"/>
    <w:rsid w:val="0080752C"/>
    <w:rsid w:val="00814119"/>
    <w:rsid w:val="00820F1E"/>
    <w:rsid w:val="0082223B"/>
    <w:rsid w:val="008226D8"/>
    <w:rsid w:val="008245A7"/>
    <w:rsid w:val="00826AAC"/>
    <w:rsid w:val="00827698"/>
    <w:rsid w:val="00830D0B"/>
    <w:rsid w:val="00841969"/>
    <w:rsid w:val="008454E4"/>
    <w:rsid w:val="00852E8A"/>
    <w:rsid w:val="00865BCE"/>
    <w:rsid w:val="00867D78"/>
    <w:rsid w:val="00867E36"/>
    <w:rsid w:val="008765BF"/>
    <w:rsid w:val="00876E25"/>
    <w:rsid w:val="008800E7"/>
    <w:rsid w:val="00881B50"/>
    <w:rsid w:val="008826E6"/>
    <w:rsid w:val="00885FF2"/>
    <w:rsid w:val="008906B2"/>
    <w:rsid w:val="008918BF"/>
    <w:rsid w:val="00892D3E"/>
    <w:rsid w:val="00896762"/>
    <w:rsid w:val="008A18AD"/>
    <w:rsid w:val="008A1D16"/>
    <w:rsid w:val="008A7E7C"/>
    <w:rsid w:val="008B5FB0"/>
    <w:rsid w:val="008B6FE5"/>
    <w:rsid w:val="008B7FEB"/>
    <w:rsid w:val="008C1377"/>
    <w:rsid w:val="008C2694"/>
    <w:rsid w:val="008C3BC8"/>
    <w:rsid w:val="008C3FE7"/>
    <w:rsid w:val="008C40CD"/>
    <w:rsid w:val="008C651F"/>
    <w:rsid w:val="008D1C14"/>
    <w:rsid w:val="008D3DFF"/>
    <w:rsid w:val="008D63EC"/>
    <w:rsid w:val="008E1C50"/>
    <w:rsid w:val="008E5167"/>
    <w:rsid w:val="008E5F08"/>
    <w:rsid w:val="008E68ED"/>
    <w:rsid w:val="008E6B1E"/>
    <w:rsid w:val="008F0787"/>
    <w:rsid w:val="008F0FC5"/>
    <w:rsid w:val="008F475D"/>
    <w:rsid w:val="008F4874"/>
    <w:rsid w:val="008F61C6"/>
    <w:rsid w:val="00912DC8"/>
    <w:rsid w:val="0091571C"/>
    <w:rsid w:val="00916C57"/>
    <w:rsid w:val="00921BA5"/>
    <w:rsid w:val="00922D79"/>
    <w:rsid w:val="00924418"/>
    <w:rsid w:val="00926454"/>
    <w:rsid w:val="009356B6"/>
    <w:rsid w:val="00935FE7"/>
    <w:rsid w:val="00936411"/>
    <w:rsid w:val="00942C9B"/>
    <w:rsid w:val="0094401C"/>
    <w:rsid w:val="00945290"/>
    <w:rsid w:val="00966291"/>
    <w:rsid w:val="00967B32"/>
    <w:rsid w:val="00972CCC"/>
    <w:rsid w:val="00973BE6"/>
    <w:rsid w:val="0097571C"/>
    <w:rsid w:val="00977759"/>
    <w:rsid w:val="009813C8"/>
    <w:rsid w:val="00981D93"/>
    <w:rsid w:val="00984082"/>
    <w:rsid w:val="009904A6"/>
    <w:rsid w:val="00993B5B"/>
    <w:rsid w:val="009B1BC5"/>
    <w:rsid w:val="009B3032"/>
    <w:rsid w:val="009B5973"/>
    <w:rsid w:val="009B6534"/>
    <w:rsid w:val="009C07D4"/>
    <w:rsid w:val="009C53DF"/>
    <w:rsid w:val="009C556E"/>
    <w:rsid w:val="009C7A30"/>
    <w:rsid w:val="009E0EA5"/>
    <w:rsid w:val="009E1A58"/>
    <w:rsid w:val="009E49EC"/>
    <w:rsid w:val="009E6075"/>
    <w:rsid w:val="009E7E8D"/>
    <w:rsid w:val="009F354A"/>
    <w:rsid w:val="009F4BBE"/>
    <w:rsid w:val="00A0005D"/>
    <w:rsid w:val="00A022CD"/>
    <w:rsid w:val="00A04565"/>
    <w:rsid w:val="00A04B18"/>
    <w:rsid w:val="00A059E0"/>
    <w:rsid w:val="00A10951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25A2"/>
    <w:rsid w:val="00A529A5"/>
    <w:rsid w:val="00A52A9F"/>
    <w:rsid w:val="00A53F4A"/>
    <w:rsid w:val="00A652A1"/>
    <w:rsid w:val="00A702B1"/>
    <w:rsid w:val="00A76BCD"/>
    <w:rsid w:val="00A77889"/>
    <w:rsid w:val="00A81780"/>
    <w:rsid w:val="00A83A20"/>
    <w:rsid w:val="00A87E43"/>
    <w:rsid w:val="00A9189D"/>
    <w:rsid w:val="00A94B8C"/>
    <w:rsid w:val="00A95AD7"/>
    <w:rsid w:val="00AA02F6"/>
    <w:rsid w:val="00AA4346"/>
    <w:rsid w:val="00AA644C"/>
    <w:rsid w:val="00AB1078"/>
    <w:rsid w:val="00AB3B05"/>
    <w:rsid w:val="00AB5B2E"/>
    <w:rsid w:val="00AB60CA"/>
    <w:rsid w:val="00AB6CC7"/>
    <w:rsid w:val="00AD0814"/>
    <w:rsid w:val="00AD0931"/>
    <w:rsid w:val="00AD33BF"/>
    <w:rsid w:val="00AD3F54"/>
    <w:rsid w:val="00AD49A9"/>
    <w:rsid w:val="00AD4C84"/>
    <w:rsid w:val="00AD57AD"/>
    <w:rsid w:val="00AD66F2"/>
    <w:rsid w:val="00AE0866"/>
    <w:rsid w:val="00AE2C2D"/>
    <w:rsid w:val="00AF2D84"/>
    <w:rsid w:val="00AF3759"/>
    <w:rsid w:val="00AF4D1D"/>
    <w:rsid w:val="00AF51C4"/>
    <w:rsid w:val="00AF7F04"/>
    <w:rsid w:val="00B01116"/>
    <w:rsid w:val="00B01457"/>
    <w:rsid w:val="00B01E91"/>
    <w:rsid w:val="00B020D0"/>
    <w:rsid w:val="00B02A61"/>
    <w:rsid w:val="00B034AF"/>
    <w:rsid w:val="00B14306"/>
    <w:rsid w:val="00B216F0"/>
    <w:rsid w:val="00B3365F"/>
    <w:rsid w:val="00B35BEF"/>
    <w:rsid w:val="00B35C42"/>
    <w:rsid w:val="00B40FE0"/>
    <w:rsid w:val="00B41E25"/>
    <w:rsid w:val="00B47DC7"/>
    <w:rsid w:val="00B5135E"/>
    <w:rsid w:val="00B51F20"/>
    <w:rsid w:val="00B524B0"/>
    <w:rsid w:val="00B568CE"/>
    <w:rsid w:val="00B57C5B"/>
    <w:rsid w:val="00B60EED"/>
    <w:rsid w:val="00B6200C"/>
    <w:rsid w:val="00B664C4"/>
    <w:rsid w:val="00B6730E"/>
    <w:rsid w:val="00B70AFB"/>
    <w:rsid w:val="00B71606"/>
    <w:rsid w:val="00B83304"/>
    <w:rsid w:val="00B86AF5"/>
    <w:rsid w:val="00B91292"/>
    <w:rsid w:val="00B94274"/>
    <w:rsid w:val="00B97225"/>
    <w:rsid w:val="00BA1388"/>
    <w:rsid w:val="00BA3C82"/>
    <w:rsid w:val="00BA40FD"/>
    <w:rsid w:val="00BB317B"/>
    <w:rsid w:val="00BC0EF6"/>
    <w:rsid w:val="00BC141D"/>
    <w:rsid w:val="00BC29AA"/>
    <w:rsid w:val="00BC2C6B"/>
    <w:rsid w:val="00BC6015"/>
    <w:rsid w:val="00BD058F"/>
    <w:rsid w:val="00BD73FB"/>
    <w:rsid w:val="00BE1FD2"/>
    <w:rsid w:val="00BE2AE1"/>
    <w:rsid w:val="00BF2820"/>
    <w:rsid w:val="00C0701B"/>
    <w:rsid w:val="00C0795A"/>
    <w:rsid w:val="00C10BBE"/>
    <w:rsid w:val="00C112A1"/>
    <w:rsid w:val="00C204F7"/>
    <w:rsid w:val="00C2292D"/>
    <w:rsid w:val="00C24823"/>
    <w:rsid w:val="00C24EB7"/>
    <w:rsid w:val="00C2547A"/>
    <w:rsid w:val="00C27241"/>
    <w:rsid w:val="00C27378"/>
    <w:rsid w:val="00C3061B"/>
    <w:rsid w:val="00C306BD"/>
    <w:rsid w:val="00C323AD"/>
    <w:rsid w:val="00C36BCA"/>
    <w:rsid w:val="00C51FD7"/>
    <w:rsid w:val="00C52766"/>
    <w:rsid w:val="00C54CF8"/>
    <w:rsid w:val="00C56932"/>
    <w:rsid w:val="00C6200B"/>
    <w:rsid w:val="00C725F0"/>
    <w:rsid w:val="00C760CE"/>
    <w:rsid w:val="00C81A75"/>
    <w:rsid w:val="00C972E4"/>
    <w:rsid w:val="00C97AC5"/>
    <w:rsid w:val="00C97E70"/>
    <w:rsid w:val="00CA0671"/>
    <w:rsid w:val="00CA506B"/>
    <w:rsid w:val="00CB1A97"/>
    <w:rsid w:val="00CB1B5C"/>
    <w:rsid w:val="00CB223C"/>
    <w:rsid w:val="00CB33F8"/>
    <w:rsid w:val="00CC057F"/>
    <w:rsid w:val="00CC0A4D"/>
    <w:rsid w:val="00CC3E8D"/>
    <w:rsid w:val="00CC5E56"/>
    <w:rsid w:val="00CC7C79"/>
    <w:rsid w:val="00CD5B98"/>
    <w:rsid w:val="00CD7C45"/>
    <w:rsid w:val="00CE35BA"/>
    <w:rsid w:val="00CE6E64"/>
    <w:rsid w:val="00CF2FE0"/>
    <w:rsid w:val="00CF37AB"/>
    <w:rsid w:val="00CF5157"/>
    <w:rsid w:val="00D01C7F"/>
    <w:rsid w:val="00D01F0C"/>
    <w:rsid w:val="00D044CA"/>
    <w:rsid w:val="00D07040"/>
    <w:rsid w:val="00D07AC0"/>
    <w:rsid w:val="00D12C45"/>
    <w:rsid w:val="00D20DBC"/>
    <w:rsid w:val="00D22D7A"/>
    <w:rsid w:val="00D247FE"/>
    <w:rsid w:val="00D33428"/>
    <w:rsid w:val="00D34219"/>
    <w:rsid w:val="00D425DF"/>
    <w:rsid w:val="00D54D4A"/>
    <w:rsid w:val="00D606F1"/>
    <w:rsid w:val="00D639BF"/>
    <w:rsid w:val="00D6539F"/>
    <w:rsid w:val="00D702C8"/>
    <w:rsid w:val="00D70A6E"/>
    <w:rsid w:val="00D8032E"/>
    <w:rsid w:val="00D84EE5"/>
    <w:rsid w:val="00D85FFA"/>
    <w:rsid w:val="00D92FC4"/>
    <w:rsid w:val="00D9341F"/>
    <w:rsid w:val="00D96695"/>
    <w:rsid w:val="00D96F24"/>
    <w:rsid w:val="00DA5CB3"/>
    <w:rsid w:val="00DA5D10"/>
    <w:rsid w:val="00DA6A80"/>
    <w:rsid w:val="00DB2B0C"/>
    <w:rsid w:val="00DB382F"/>
    <w:rsid w:val="00DB6320"/>
    <w:rsid w:val="00DB75D5"/>
    <w:rsid w:val="00DB7AB4"/>
    <w:rsid w:val="00DC06F7"/>
    <w:rsid w:val="00DC2B35"/>
    <w:rsid w:val="00DC4C6E"/>
    <w:rsid w:val="00DC6EE8"/>
    <w:rsid w:val="00DD0683"/>
    <w:rsid w:val="00DD2087"/>
    <w:rsid w:val="00DD430F"/>
    <w:rsid w:val="00DD5F27"/>
    <w:rsid w:val="00DD733D"/>
    <w:rsid w:val="00DE20F7"/>
    <w:rsid w:val="00DE216C"/>
    <w:rsid w:val="00DE4BE5"/>
    <w:rsid w:val="00DE6412"/>
    <w:rsid w:val="00DF27B5"/>
    <w:rsid w:val="00E007C9"/>
    <w:rsid w:val="00E00AF6"/>
    <w:rsid w:val="00E12737"/>
    <w:rsid w:val="00E1282A"/>
    <w:rsid w:val="00E2236A"/>
    <w:rsid w:val="00E25D21"/>
    <w:rsid w:val="00E3039D"/>
    <w:rsid w:val="00E33FDE"/>
    <w:rsid w:val="00E3405A"/>
    <w:rsid w:val="00E3445E"/>
    <w:rsid w:val="00E35510"/>
    <w:rsid w:val="00E36AD6"/>
    <w:rsid w:val="00E37711"/>
    <w:rsid w:val="00E41EDF"/>
    <w:rsid w:val="00E44208"/>
    <w:rsid w:val="00E45ABC"/>
    <w:rsid w:val="00E45F13"/>
    <w:rsid w:val="00E526F5"/>
    <w:rsid w:val="00E54C92"/>
    <w:rsid w:val="00E54D6B"/>
    <w:rsid w:val="00E54F99"/>
    <w:rsid w:val="00E613D0"/>
    <w:rsid w:val="00E61EB3"/>
    <w:rsid w:val="00E66DC1"/>
    <w:rsid w:val="00E74822"/>
    <w:rsid w:val="00E7745E"/>
    <w:rsid w:val="00E81CA3"/>
    <w:rsid w:val="00E8339A"/>
    <w:rsid w:val="00E87AEC"/>
    <w:rsid w:val="00E90584"/>
    <w:rsid w:val="00E90F41"/>
    <w:rsid w:val="00E9194C"/>
    <w:rsid w:val="00E93207"/>
    <w:rsid w:val="00E94BA2"/>
    <w:rsid w:val="00EA0B9D"/>
    <w:rsid w:val="00EA1CE3"/>
    <w:rsid w:val="00EA2CDD"/>
    <w:rsid w:val="00EA3F7E"/>
    <w:rsid w:val="00EA4FFC"/>
    <w:rsid w:val="00EA6A5B"/>
    <w:rsid w:val="00EA700F"/>
    <w:rsid w:val="00EB1553"/>
    <w:rsid w:val="00EB2B17"/>
    <w:rsid w:val="00EB573E"/>
    <w:rsid w:val="00EB59C6"/>
    <w:rsid w:val="00EC0488"/>
    <w:rsid w:val="00EC0B88"/>
    <w:rsid w:val="00EC28EA"/>
    <w:rsid w:val="00EC29B5"/>
    <w:rsid w:val="00ED3F44"/>
    <w:rsid w:val="00ED405D"/>
    <w:rsid w:val="00ED40FB"/>
    <w:rsid w:val="00EE5E06"/>
    <w:rsid w:val="00EF0886"/>
    <w:rsid w:val="00EF208C"/>
    <w:rsid w:val="00EF2DF9"/>
    <w:rsid w:val="00EF2FC9"/>
    <w:rsid w:val="00EF546F"/>
    <w:rsid w:val="00EF7A99"/>
    <w:rsid w:val="00F119B7"/>
    <w:rsid w:val="00F12256"/>
    <w:rsid w:val="00F22B29"/>
    <w:rsid w:val="00F36E39"/>
    <w:rsid w:val="00F3799B"/>
    <w:rsid w:val="00F4230B"/>
    <w:rsid w:val="00F46E81"/>
    <w:rsid w:val="00F50839"/>
    <w:rsid w:val="00F51320"/>
    <w:rsid w:val="00F52111"/>
    <w:rsid w:val="00F54FFB"/>
    <w:rsid w:val="00F55336"/>
    <w:rsid w:val="00F569EF"/>
    <w:rsid w:val="00F56B31"/>
    <w:rsid w:val="00F577E0"/>
    <w:rsid w:val="00F634F0"/>
    <w:rsid w:val="00F67786"/>
    <w:rsid w:val="00F71993"/>
    <w:rsid w:val="00F72242"/>
    <w:rsid w:val="00F73E6C"/>
    <w:rsid w:val="00F87752"/>
    <w:rsid w:val="00F910F1"/>
    <w:rsid w:val="00F918DF"/>
    <w:rsid w:val="00F96AB5"/>
    <w:rsid w:val="00F96DB4"/>
    <w:rsid w:val="00F97C28"/>
    <w:rsid w:val="00FA3C06"/>
    <w:rsid w:val="00FA525E"/>
    <w:rsid w:val="00FA7115"/>
    <w:rsid w:val="00FA7B4A"/>
    <w:rsid w:val="00FB75BD"/>
    <w:rsid w:val="00FB7716"/>
    <w:rsid w:val="00FB7BFD"/>
    <w:rsid w:val="00FC17FE"/>
    <w:rsid w:val="00FC4349"/>
    <w:rsid w:val="00FC5D05"/>
    <w:rsid w:val="00FD1D13"/>
    <w:rsid w:val="00FD43FB"/>
    <w:rsid w:val="00FE30DF"/>
    <w:rsid w:val="00FE4B98"/>
    <w:rsid w:val="00FE5826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EDAF6"/>
  <w15:docId w15:val="{DD223384-F4DF-4ABB-B8C7-4B5DB4E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527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13527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qFormat/>
    <w:rsid w:val="00013527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013527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013527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rsid w:val="00013527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13527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013527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013527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013527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13527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013527"/>
  </w:style>
  <w:style w:type="paragraph" w:styleId="Zkladntext3">
    <w:name w:val="Body Text 3"/>
    <w:basedOn w:val="Normln"/>
    <w:rsid w:val="00013527"/>
    <w:rPr>
      <w:rFonts w:ascii="Times New Roman" w:hAnsi="Times New Roman"/>
      <w:sz w:val="24"/>
    </w:rPr>
  </w:style>
  <w:style w:type="paragraph" w:styleId="Zkladntext">
    <w:name w:val="Body Text"/>
    <w:basedOn w:val="Normln"/>
    <w:rsid w:val="00013527"/>
    <w:pPr>
      <w:spacing w:before="60" w:after="60"/>
    </w:pPr>
  </w:style>
  <w:style w:type="paragraph" w:styleId="Textvbloku">
    <w:name w:val="Block Text"/>
    <w:basedOn w:val="Normln"/>
    <w:rsid w:val="00013527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013527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013527"/>
    <w:rPr>
      <w:sz w:val="16"/>
    </w:rPr>
  </w:style>
  <w:style w:type="paragraph" w:customStyle="1" w:styleId="Indent1">
    <w:name w:val="Indent1"/>
    <w:basedOn w:val="Normln"/>
    <w:rsid w:val="00013527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013527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013527"/>
    <w:rPr>
      <w:sz w:val="16"/>
    </w:rPr>
  </w:style>
  <w:style w:type="character" w:styleId="Znakapoznpodarou">
    <w:name w:val="footnote reference"/>
    <w:basedOn w:val="Standardnpsmoodstavce"/>
    <w:semiHidden/>
    <w:rsid w:val="00013527"/>
    <w:rPr>
      <w:vertAlign w:val="superscript"/>
    </w:rPr>
  </w:style>
  <w:style w:type="character" w:styleId="Siln">
    <w:name w:val="Strong"/>
    <w:basedOn w:val="Standardnpsmoodstavce"/>
    <w:qFormat/>
    <w:rsid w:val="00013527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B57C5B"/>
    <w:pPr>
      <w:autoSpaceDE w:val="0"/>
      <w:autoSpaceDN w:val="0"/>
      <w:adjustRightInd w:val="0"/>
      <w:spacing w:before="20" w:after="20"/>
      <w:jc w:val="center"/>
    </w:pPr>
    <w:rPr>
      <w:rFonts w:cs="Arial"/>
      <w:noProof/>
      <w:color w:val="333333"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CF5157"/>
    <w:pPr>
      <w:numPr>
        <w:numId w:val="1"/>
      </w:numPr>
      <w:spacing w:before="120"/>
    </w:pPr>
    <w:rPr>
      <w:lang w:eastAsia="en-US"/>
    </w:rPr>
  </w:style>
  <w:style w:type="character" w:styleId="Odkaznakoment">
    <w:name w:val="annotation reference"/>
    <w:basedOn w:val="Standardnpsmoodstavce"/>
    <w:semiHidden/>
    <w:rsid w:val="004612A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612A5"/>
    <w:rPr>
      <w:b/>
      <w:bCs/>
    </w:rPr>
  </w:style>
  <w:style w:type="paragraph" w:styleId="Odstavecseseznamem">
    <w:name w:val="List Paragraph"/>
    <w:basedOn w:val="Normln"/>
    <w:uiPriority w:val="34"/>
    <w:qFormat/>
    <w:rsid w:val="000E2AB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922D79"/>
    <w:rPr>
      <w:rFonts w:ascii="Arial" w:hAnsi="Arial"/>
      <w:b/>
    </w:rPr>
  </w:style>
  <w:style w:type="paragraph" w:customStyle="1" w:styleId="xmsonormal">
    <w:name w:val="x_msonormal"/>
    <w:basedOn w:val="Normln"/>
    <w:rsid w:val="008245A7"/>
    <w:pPr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8245A7"/>
    <w:pPr>
      <w:ind w:left="72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nadpisdoloky">
    <w:name w:val="x_nadpisdoloky"/>
    <w:basedOn w:val="Normln"/>
    <w:rsid w:val="008245A7"/>
    <w:pPr>
      <w:keepNext/>
      <w:spacing w:before="60" w:line="260" w:lineRule="atLeast"/>
      <w:ind w:firstLine="357"/>
    </w:pPr>
    <w:rPr>
      <w:rFonts w:eastAsiaTheme="minorHAnsi" w:cs="Arial"/>
      <w:b/>
      <w:bCs/>
    </w:rPr>
  </w:style>
  <w:style w:type="paragraph" w:customStyle="1" w:styleId="xtextdoloky">
    <w:name w:val="x_textdoloky"/>
    <w:basedOn w:val="Normln"/>
    <w:rsid w:val="008245A7"/>
    <w:pPr>
      <w:spacing w:before="120" w:after="120" w:line="340" w:lineRule="atLeast"/>
    </w:pPr>
    <w:rPr>
      <w:rFonts w:eastAsiaTheme="minorHAnsi" w:cs="Arial"/>
      <w:sz w:val="18"/>
      <w:szCs w:val="18"/>
    </w:rPr>
  </w:style>
  <w:style w:type="paragraph" w:styleId="Revize">
    <w:name w:val="Revision"/>
    <w:hidden/>
    <w:uiPriority w:val="99"/>
    <w:semiHidden/>
    <w:rsid w:val="006571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51DE2A36A904AA2483ABA4F31EC3C" ma:contentTypeVersion="16" ma:contentTypeDescription="Vytvoří nový dokument" ma:contentTypeScope="" ma:versionID="53d3d4872af42c160c8ed13a2328fd46">
  <xsd:schema xmlns:xsd="http://www.w3.org/2001/XMLSchema" xmlns:xs="http://www.w3.org/2001/XMLSchema" xmlns:p="http://schemas.microsoft.com/office/2006/metadata/properties" xmlns:ns2="f90d4d99-5d45-45b5-9cd3-f73848d90e99" xmlns:ns3="ef3c7a92-6d97-492b-b1f8-b6f60290b8d9" targetNamespace="http://schemas.microsoft.com/office/2006/metadata/properties" ma:root="true" ma:fieldsID="7dad0467118494984cf38a10fec43528" ns2:_="" ns3:_="">
    <xsd:import namespace="f90d4d99-5d45-45b5-9cd3-f73848d90e99"/>
    <xsd:import namespace="ef3c7a92-6d97-492b-b1f8-b6f60290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4d99-5d45-45b5-9cd3-f73848d90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5e247bd-20c0-44ef-8b5f-61f4b9bf0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7a92-6d97-492b-b1f8-b6f60290b8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8b1091e-eed0-465b-a5cd-c206480be7be}" ma:internalName="TaxCatchAll" ma:showField="CatchAllData" ma:web="ef3c7a92-6d97-492b-b1f8-b6f60290b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c7a92-6d97-492b-b1f8-b6f60290b8d9" xsi:nil="true"/>
    <lcf76f155ced4ddcb4097134ff3c332f xmlns="f90d4d99-5d45-45b5-9cd3-f73848d90e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ECC9C-B0EF-4BAC-9439-10546C909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8DC90-9606-4920-8BC9-7467A9D4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d4d99-5d45-45b5-9cd3-f73848d90e99"/>
    <ds:schemaRef ds:uri="ef3c7a92-6d97-492b-b1f8-b6f60290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66F08-17DC-41F5-8BE6-391E3E8371C6}">
  <ds:schemaRefs>
    <ds:schemaRef ds:uri="http://schemas.microsoft.com/office/2006/metadata/properties"/>
    <ds:schemaRef ds:uri="http://schemas.microsoft.com/office/infopath/2007/PartnerControls"/>
    <ds:schemaRef ds:uri="ef3c7a92-6d97-492b-b1f8-b6f60290b8d9"/>
    <ds:schemaRef ds:uri="f90d4d99-5d45-45b5-9cd3-f73848d90e99"/>
  </ds:schemaRefs>
</ds:datastoreItem>
</file>

<file path=customXml/itemProps4.xml><?xml version="1.0" encoding="utf-8"?>
<ds:datastoreItem xmlns:ds="http://schemas.openxmlformats.org/officeDocument/2006/customXml" ds:itemID="{C207F0AF-35AC-47FB-8650-47165BB1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2020</Words>
  <Characters>11921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13914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subject/>
  <dc:creator>Marko Antic</dc:creator>
  <cp:keywords/>
  <dc:description/>
  <cp:lastModifiedBy>Petr Sedláček</cp:lastModifiedBy>
  <cp:revision>3</cp:revision>
  <cp:lastPrinted>2024-01-05T06:34:00Z</cp:lastPrinted>
  <dcterms:created xsi:type="dcterms:W3CDTF">2024-01-05T06:34:00Z</dcterms:created>
  <dcterms:modified xsi:type="dcterms:W3CDTF">2024-01-05T06:42:00Z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0x010100BA48F512DE5EDE469DB346C55919853A</vt:lpwstr>
  </property>
</Properties>
</file>