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A39918" w14:textId="77777777" w:rsidR="00051184" w:rsidRDefault="00051184">
      <w:pPr>
        <w:framePr w:w="10752" w:h="329" w:hRule="exact" w:wrap="none" w:vAnchor="page" w:hAnchor="text" w:x="16" w:y="1520"/>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24"/>
          <w:szCs w:val="24"/>
        </w:rPr>
      </w:pPr>
      <w:r>
        <w:rPr>
          <w:rFonts w:ascii="Arial" w:hAnsi="Arial" w:cs="Arial"/>
          <w:b/>
          <w:bCs/>
          <w:color w:val="000000"/>
          <w:sz w:val="24"/>
          <w:szCs w:val="24"/>
        </w:rPr>
        <w:t>SMLOUVA O DODÁVCE VODY A ODVÁDĚNÍ ODPADNÍCH VOD Č. 45115454/2</w:t>
      </w:r>
    </w:p>
    <w:p w14:paraId="5F3517AA" w14:textId="77777777" w:rsidR="00051184" w:rsidRDefault="00051184">
      <w:pPr>
        <w:framePr w:w="10752" w:h="513" w:hRule="exact" w:wrap="none" w:vAnchor="page" w:hAnchor="text" w:x="16" w:y="1922"/>
        <w:widowControl w:val="0"/>
        <w:pBdr>
          <w:left w:val="single" w:sz="2" w:space="1" w:color="FFFFFF"/>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uzavřená v souladu s příslušnými ustanoveními zákona č. 274/2001 Sb., o vodovodech a kanalizacích pro veřejnou potřebu a o změně některých zákonů (zákon o vodovodech a kanalizacích), ve znění pozdějších předpisů, (dále jen „zákon o vodovodech a kanalizacích“ nebo jen „zákon“), (dále jen „Smlouva“) mezi níže uvedenými smluvními stranami:</w:t>
      </w:r>
    </w:p>
    <w:p w14:paraId="12D9CED2" w14:textId="77777777" w:rsidR="00051184" w:rsidRDefault="00051184">
      <w:pPr>
        <w:framePr w:w="10736" w:h="204" w:hRule="exact" w:wrap="none" w:vAnchor="page" w:hAnchor="text" w:x="16" w:y="243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Statutární město Olomouc, Horní náměstí 583, Olomouc, 779 00 Olomouc, IČ: 00299308, vlastník kanalizace</w:t>
      </w:r>
    </w:p>
    <w:p w14:paraId="48DFFDA5" w14:textId="77777777" w:rsidR="00051184" w:rsidRDefault="00051184">
      <w:pPr>
        <w:framePr w:w="10736" w:h="204" w:hRule="exact" w:wrap="none" w:vAnchor="page" w:hAnchor="text" w:x="16" w:y="263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Statutární město Olomouc, Horní náměstí 583, Olomouc, 779 00 Olomouc, IČ: 00299308, vlastník vodovodu</w:t>
      </w:r>
    </w:p>
    <w:p w14:paraId="541274FD" w14:textId="77777777" w:rsidR="00051184" w:rsidRDefault="00051184">
      <w:pPr>
        <w:framePr w:w="10736" w:h="392" w:hRule="exact" w:wrap="none" w:vAnchor="page" w:hAnchor="text" w:x="16" w:y="2844"/>
        <w:widowControl w:val="0"/>
        <w:autoSpaceDE w:val="0"/>
        <w:autoSpaceDN w:val="0"/>
        <w:adjustRightInd w:val="0"/>
        <w:jc w:val="both"/>
        <w:rPr>
          <w:rFonts w:ascii="Arial" w:hAnsi="Arial" w:cs="Arial"/>
          <w:sz w:val="24"/>
          <w:szCs w:val="24"/>
        </w:rPr>
      </w:pPr>
      <w:r>
        <w:rPr>
          <w:rFonts w:ascii="Arial" w:hAnsi="Arial" w:cs="Arial"/>
          <w:sz w:val="14"/>
          <w:szCs w:val="14"/>
        </w:rPr>
        <w:t xml:space="preserve">dále společně jen </w:t>
      </w:r>
      <w:r>
        <w:rPr>
          <w:rFonts w:ascii="Arial" w:hAnsi="Arial" w:cs="Arial"/>
          <w:b/>
          <w:bCs/>
          <w:sz w:val="14"/>
          <w:szCs w:val="14"/>
        </w:rPr>
        <w:t>Vlastník</w:t>
      </w:r>
      <w:r>
        <w:rPr>
          <w:rFonts w:ascii="Arial" w:hAnsi="Arial" w:cs="Arial"/>
          <w:sz w:val="14"/>
          <w:szCs w:val="14"/>
        </w:rPr>
        <w:t xml:space="preserve">, za něhož jedná </w:t>
      </w:r>
      <w:r>
        <w:rPr>
          <w:rFonts w:ascii="Arial" w:hAnsi="Arial" w:cs="Arial"/>
          <w:b/>
          <w:bCs/>
          <w:sz w:val="14"/>
          <w:szCs w:val="14"/>
        </w:rPr>
        <w:t>PROVOZOVATEL</w:t>
      </w:r>
      <w:r>
        <w:rPr>
          <w:rFonts w:ascii="Arial" w:hAnsi="Arial" w:cs="Arial"/>
          <w:sz w:val="14"/>
          <w:szCs w:val="14"/>
        </w:rPr>
        <w:t xml:space="preserve"> oprávněný na základě smlouvy uzavřené s vlastníkem v souladu s </w:t>
      </w:r>
      <w:proofErr w:type="spellStart"/>
      <w:r>
        <w:rPr>
          <w:rFonts w:ascii="Arial" w:hAnsi="Arial" w:cs="Arial"/>
          <w:sz w:val="14"/>
          <w:szCs w:val="14"/>
        </w:rPr>
        <w:t>ust</w:t>
      </w:r>
      <w:proofErr w:type="spellEnd"/>
      <w:r>
        <w:rPr>
          <w:rFonts w:ascii="Arial" w:hAnsi="Arial" w:cs="Arial"/>
          <w:sz w:val="14"/>
          <w:szCs w:val="14"/>
        </w:rPr>
        <w:t>. § 8, odst. 2 zákona o vodovodech a kanalizacích, k uzavření této Smlouvy dle § 8, odst. 6 téhož zákona a k výkonu všech práv a povinností vlastníka ve vztahu k odběrateli:</w:t>
      </w:r>
    </w:p>
    <w:p w14:paraId="631EE3C7" w14:textId="77777777" w:rsidR="00051184" w:rsidRDefault="00051184">
      <w:pPr>
        <w:framePr w:w="5267" w:h="4598" w:hRule="exact" w:wrap="none" w:vAnchor="page" w:hAnchor="text" w:x="57" w:y="3236"/>
        <w:widowControl w:val="0"/>
        <w:pBdr>
          <w:top w:val="single" w:sz="6" w:space="0" w:color="000000"/>
          <w:left w:val="single" w:sz="6" w:space="0" w:color="000000"/>
          <w:bottom w:val="single" w:sz="6" w:space="0" w:color="000000"/>
          <w:right w:val="single" w:sz="6" w:space="0" w:color="000000"/>
        </w:pBdr>
        <w:autoSpaceDE w:val="0"/>
        <w:autoSpaceDN w:val="0"/>
        <w:adjustRightInd w:val="0"/>
        <w:rPr>
          <w:sz w:val="2"/>
          <w:szCs w:val="2"/>
        </w:rPr>
      </w:pPr>
    </w:p>
    <w:p w14:paraId="33152947" w14:textId="77777777" w:rsidR="00051184" w:rsidRDefault="00051184">
      <w:pPr>
        <w:framePr w:w="1263" w:h="238" w:hRule="exact" w:wrap="none" w:vAnchor="page" w:hAnchor="text" w:x="55" w:y="3264"/>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PROVOZOVATEL:</w:t>
      </w:r>
    </w:p>
    <w:p w14:paraId="4DDD566B" w14:textId="77777777" w:rsidR="00051184" w:rsidRDefault="00051184">
      <w:pPr>
        <w:framePr w:w="5214" w:h="482" w:hRule="exact" w:wrap="none" w:vAnchor="page" w:hAnchor="text" w:x="55" w:y="3536"/>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MORAVSKÁ VODÁRENSKÁ, a.s.</w:t>
      </w:r>
    </w:p>
    <w:p w14:paraId="3F49279B" w14:textId="77777777" w:rsidR="00051184" w:rsidRDefault="00051184">
      <w:pPr>
        <w:framePr w:w="5214" w:h="442" w:hRule="exact" w:wrap="none" w:vAnchor="page" w:hAnchor="text" w:x="55" w:y="407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se sídlem: Tovární 41, 779 00 Olomouc</w:t>
      </w:r>
    </w:p>
    <w:p w14:paraId="74812BE3" w14:textId="77777777" w:rsidR="00051184" w:rsidRDefault="00051184">
      <w:pPr>
        <w:framePr w:w="650" w:h="204" w:hRule="exact" w:wrap="none" w:vAnchor="page" w:hAnchor="text" w:x="55" w:y="451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IČ:</w:t>
      </w:r>
    </w:p>
    <w:p w14:paraId="1A7DA7B7" w14:textId="77777777" w:rsidR="00051184" w:rsidRDefault="00051184">
      <w:pPr>
        <w:framePr w:w="1274" w:h="204" w:hRule="exact" w:wrap="none" w:vAnchor="page" w:hAnchor="text" w:x="792" w:y="451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61859575</w:t>
      </w:r>
    </w:p>
    <w:p w14:paraId="6197E1E2" w14:textId="77777777" w:rsidR="00051184" w:rsidRDefault="00051184">
      <w:pPr>
        <w:framePr w:w="1161" w:h="204" w:hRule="exact" w:wrap="none" w:vAnchor="page" w:hAnchor="text" w:x="2771" w:y="4517"/>
        <w:widowControl w:val="0"/>
        <w:pBdr>
          <w:left w:val="single" w:sz="2" w:space="1" w:color="FFFFFF"/>
          <w:right w:val="single" w:sz="2" w:space="1" w:color="FFFFFF"/>
        </w:pBdr>
        <w:autoSpaceDE w:val="0"/>
        <w:autoSpaceDN w:val="0"/>
        <w:adjustRightInd w:val="0"/>
        <w:ind w:left="28" w:right="28"/>
        <w:jc w:val="right"/>
        <w:rPr>
          <w:rFonts w:ascii="Arial" w:hAnsi="Arial" w:cs="Arial"/>
          <w:color w:val="000000"/>
          <w:sz w:val="14"/>
          <w:szCs w:val="14"/>
        </w:rPr>
      </w:pPr>
      <w:r>
        <w:rPr>
          <w:rFonts w:ascii="Arial" w:hAnsi="Arial" w:cs="Arial"/>
          <w:color w:val="000000"/>
          <w:sz w:val="14"/>
          <w:szCs w:val="14"/>
        </w:rPr>
        <w:t xml:space="preserve">Plátce </w:t>
      </w:r>
      <w:proofErr w:type="gramStart"/>
      <w:r>
        <w:rPr>
          <w:rFonts w:ascii="Arial" w:hAnsi="Arial" w:cs="Arial"/>
          <w:color w:val="000000"/>
          <w:sz w:val="14"/>
          <w:szCs w:val="14"/>
        </w:rPr>
        <w:t>DPH - DIČ</w:t>
      </w:r>
      <w:proofErr w:type="gramEnd"/>
      <w:r>
        <w:rPr>
          <w:rFonts w:ascii="Arial" w:hAnsi="Arial" w:cs="Arial"/>
          <w:color w:val="000000"/>
          <w:sz w:val="14"/>
          <w:szCs w:val="14"/>
        </w:rPr>
        <w:t>:</w:t>
      </w:r>
    </w:p>
    <w:p w14:paraId="1AC1831B" w14:textId="77777777" w:rsidR="00051184" w:rsidRDefault="00051184">
      <w:pPr>
        <w:framePr w:w="1297" w:h="204" w:hRule="exact" w:wrap="none" w:vAnchor="page" w:hAnchor="text" w:x="3973" w:y="451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CZ61859575</w:t>
      </w:r>
    </w:p>
    <w:p w14:paraId="0CCF5AC9" w14:textId="77777777" w:rsidR="00051184" w:rsidRDefault="00051184">
      <w:pPr>
        <w:framePr w:w="2850" w:h="204" w:hRule="exact" w:wrap="none" w:vAnchor="page" w:hAnchor="text" w:x="55" w:y="472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zapsaný v obchodním rejstříku vedeném:</w:t>
      </w:r>
    </w:p>
    <w:p w14:paraId="09DA786F" w14:textId="77777777" w:rsidR="00051184" w:rsidRDefault="00051184">
      <w:pPr>
        <w:framePr w:w="5214" w:h="493" w:hRule="exact" w:wrap="none" w:vAnchor="page" w:hAnchor="text" w:x="55" w:y="4925"/>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u Krajského soudu v Ostravě oddíl B, vložka 1943</w:t>
      </w:r>
    </w:p>
    <w:p w14:paraId="1D4B02A2" w14:textId="77777777" w:rsidR="00051184" w:rsidRDefault="00051184">
      <w:pPr>
        <w:framePr w:w="1393" w:h="204" w:hRule="exact" w:wrap="none" w:vAnchor="page" w:hAnchor="text" w:x="55" w:y="541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zastoupený (jméno):</w:t>
      </w:r>
    </w:p>
    <w:p w14:paraId="61B0BF31" w14:textId="4336CDF5" w:rsidR="00051184" w:rsidRDefault="00B844A8">
      <w:pPr>
        <w:framePr w:w="3791" w:h="186" w:hRule="exact" w:wrap="none" w:vAnchor="page" w:hAnchor="text" w:x="1478" w:y="5419"/>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XXXXXXXXX</w:t>
      </w:r>
    </w:p>
    <w:p w14:paraId="54A3996F" w14:textId="77777777" w:rsidR="00051184" w:rsidRDefault="00051184">
      <w:pPr>
        <w:framePr w:w="480" w:h="204" w:hRule="exact" w:wrap="none" w:vAnchor="page" w:hAnchor="text" w:x="55" w:y="5623"/>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funkce:</w:t>
      </w:r>
    </w:p>
    <w:p w14:paraId="234220FA" w14:textId="77777777" w:rsidR="00051184" w:rsidRDefault="00051184">
      <w:pPr>
        <w:framePr w:w="4670" w:h="186" w:hRule="exact" w:wrap="none" w:vAnchor="page" w:hAnchor="text" w:x="600" w:y="562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specialista útvaru Zákazníci</w:t>
      </w:r>
    </w:p>
    <w:p w14:paraId="3AF7CEA4" w14:textId="77777777" w:rsidR="00051184" w:rsidRDefault="00051184">
      <w:pPr>
        <w:framePr w:w="1803" w:h="204" w:hRule="exact" w:wrap="none" w:vAnchor="page" w:hAnchor="text" w:x="1696" w:y="5969"/>
        <w:widowControl w:val="0"/>
        <w:autoSpaceDE w:val="0"/>
        <w:autoSpaceDN w:val="0"/>
        <w:adjustRightInd w:val="0"/>
        <w:jc w:val="center"/>
        <w:rPr>
          <w:color w:val="000000"/>
          <w:sz w:val="24"/>
          <w:szCs w:val="24"/>
        </w:rPr>
      </w:pPr>
      <w:r>
        <w:rPr>
          <w:rFonts w:ascii="Arial" w:hAnsi="Arial" w:cs="Arial"/>
          <w:color w:val="000000"/>
          <w:sz w:val="14"/>
          <w:szCs w:val="14"/>
        </w:rPr>
        <w:t>(dále jen „</w:t>
      </w:r>
      <w:r>
        <w:rPr>
          <w:rFonts w:ascii="Arial" w:hAnsi="Arial" w:cs="Arial"/>
          <w:b/>
          <w:bCs/>
          <w:color w:val="000000"/>
          <w:sz w:val="14"/>
          <w:szCs w:val="14"/>
        </w:rPr>
        <w:t>Provozovatel</w:t>
      </w:r>
      <w:r>
        <w:rPr>
          <w:rFonts w:ascii="Arial" w:hAnsi="Arial" w:cs="Arial"/>
          <w:color w:val="000000"/>
          <w:sz w:val="14"/>
          <w:szCs w:val="14"/>
        </w:rPr>
        <w:t>“)</w:t>
      </w:r>
    </w:p>
    <w:p w14:paraId="4FBF4FC8" w14:textId="77777777" w:rsidR="00051184" w:rsidRDefault="00051184">
      <w:pPr>
        <w:framePr w:w="3332" w:h="204" w:hRule="exact" w:wrap="none" w:vAnchor="page" w:hAnchor="text" w:x="55" w:y="6467"/>
        <w:widowControl w:val="0"/>
        <w:pBdr>
          <w:left w:val="single" w:sz="2" w:space="1" w:color="FFFFFF"/>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Kontaktní údaje platné ke dni podpisu smlouvy:</w:t>
      </w:r>
    </w:p>
    <w:p w14:paraId="79647C33" w14:textId="77777777" w:rsidR="00051184" w:rsidRDefault="00051184">
      <w:pPr>
        <w:framePr w:w="339" w:h="204" w:hRule="exact" w:wrap="none" w:vAnchor="page" w:hAnchor="text" w:x="55" w:y="6672"/>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Tel.:</w:t>
      </w:r>
    </w:p>
    <w:p w14:paraId="1EFDBAD9" w14:textId="6747AD5C" w:rsidR="00051184" w:rsidRDefault="00B844A8">
      <w:pPr>
        <w:framePr w:w="1654" w:h="204" w:hRule="exact" w:wrap="none" w:vAnchor="page" w:hAnchor="text" w:x="685" w:y="6672"/>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w:t>
      </w:r>
    </w:p>
    <w:p w14:paraId="06F5D64D" w14:textId="77777777" w:rsidR="00051184" w:rsidRDefault="00051184">
      <w:pPr>
        <w:framePr w:w="446" w:h="204" w:hRule="exact" w:wrap="none" w:vAnchor="page" w:hAnchor="text" w:x="2788" w:y="6672"/>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Mobil:</w:t>
      </w:r>
    </w:p>
    <w:p w14:paraId="202AF5AE" w14:textId="282DD327" w:rsidR="00051184" w:rsidRDefault="00B844A8">
      <w:pPr>
        <w:framePr w:w="1654" w:h="204" w:hRule="exact" w:wrap="none" w:vAnchor="page" w:hAnchor="text" w:x="3270" w:y="6672"/>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XXXXXXXX</w:t>
      </w:r>
    </w:p>
    <w:p w14:paraId="2B1FE669" w14:textId="77777777" w:rsidR="00051184" w:rsidRDefault="00051184">
      <w:pPr>
        <w:framePr w:w="543" w:h="204" w:hRule="exact" w:wrap="none" w:vAnchor="page" w:hAnchor="text" w:x="55" w:y="6876"/>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E-mail:</w:t>
      </w:r>
    </w:p>
    <w:p w14:paraId="01D70797" w14:textId="3F9BC42E" w:rsidR="00051184" w:rsidRDefault="00B844A8">
      <w:pPr>
        <w:framePr w:w="1410" w:h="204" w:hRule="exact" w:wrap="none" w:vAnchor="page" w:hAnchor="text" w:x="685" w:y="6876"/>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w:t>
      </w:r>
    </w:p>
    <w:p w14:paraId="314ADD3C" w14:textId="77777777" w:rsidR="00051184" w:rsidRDefault="00051184">
      <w:pPr>
        <w:framePr w:w="446" w:h="204" w:hRule="exact" w:wrap="none" w:vAnchor="page" w:hAnchor="text" w:x="2788" w:y="6876"/>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Web:</w:t>
      </w:r>
    </w:p>
    <w:p w14:paraId="2016152D" w14:textId="77777777" w:rsidR="00051184" w:rsidRDefault="00051184">
      <w:pPr>
        <w:framePr w:w="1654" w:h="204" w:hRule="exact" w:wrap="none" w:vAnchor="page" w:hAnchor="text" w:x="3270" w:y="6876"/>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www.smv.cz</w:t>
      </w:r>
    </w:p>
    <w:p w14:paraId="0A3729AE" w14:textId="77777777" w:rsidR="00051184" w:rsidRDefault="00051184">
      <w:pPr>
        <w:framePr w:w="1727" w:h="204" w:hRule="exact" w:wrap="none" w:vAnchor="page" w:hAnchor="text" w:x="55" w:y="7080"/>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Číslo účtu Provozovatele:</w:t>
      </w:r>
    </w:p>
    <w:p w14:paraId="0146B2E2" w14:textId="77777777" w:rsidR="00051184" w:rsidRDefault="00051184">
      <w:pPr>
        <w:framePr w:w="3077" w:h="204" w:hRule="exact" w:wrap="none" w:vAnchor="page" w:hAnchor="text" w:x="1858" w:y="7080"/>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27-4183950217/0100</w:t>
      </w:r>
    </w:p>
    <w:p w14:paraId="10494433" w14:textId="77777777" w:rsidR="00051184" w:rsidRDefault="00051184">
      <w:pPr>
        <w:framePr w:w="1727" w:h="204" w:hRule="exact" w:wrap="none" w:vAnchor="page" w:hAnchor="text" w:x="61" w:y="7284"/>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ID datové schránky:</w:t>
      </w:r>
    </w:p>
    <w:p w14:paraId="65C9FF90" w14:textId="77777777" w:rsidR="00051184" w:rsidRDefault="00051184">
      <w:pPr>
        <w:framePr w:w="3077" w:h="204" w:hRule="exact" w:wrap="none" w:vAnchor="page" w:hAnchor="text" w:x="1858" w:y="7284"/>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b3ge93n</w:t>
      </w:r>
    </w:p>
    <w:p w14:paraId="115E3502" w14:textId="77777777" w:rsidR="00051184" w:rsidRDefault="00051184">
      <w:pPr>
        <w:framePr w:w="1487" w:h="204" w:hRule="exact" w:wrap="none" w:vAnchor="page" w:hAnchor="text" w:x="55" w:y="7488"/>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Adresa pro doručování:</w:t>
      </w:r>
    </w:p>
    <w:p w14:paraId="662448EB" w14:textId="77777777" w:rsidR="00051184" w:rsidRDefault="00051184">
      <w:pPr>
        <w:framePr w:w="3692" w:h="204" w:hRule="exact" w:wrap="none" w:vAnchor="page" w:hAnchor="text" w:x="1572" w:y="7488"/>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Tovární 41, 779 00 Olomouc 9</w:t>
      </w:r>
    </w:p>
    <w:p w14:paraId="190E4C3F" w14:textId="77777777" w:rsidR="00051184" w:rsidRDefault="00051184">
      <w:pPr>
        <w:framePr w:w="5278" w:h="4598" w:hRule="exact" w:wrap="none" w:vAnchor="page" w:hAnchor="text" w:x="5460" w:y="3236"/>
        <w:widowControl w:val="0"/>
        <w:pBdr>
          <w:top w:val="single" w:sz="6" w:space="0" w:color="000000"/>
          <w:left w:val="single" w:sz="6" w:space="0" w:color="000000"/>
          <w:bottom w:val="single" w:sz="6" w:space="0" w:color="000000"/>
          <w:right w:val="single" w:sz="6" w:space="0" w:color="000000"/>
        </w:pBdr>
        <w:autoSpaceDE w:val="0"/>
        <w:autoSpaceDN w:val="0"/>
        <w:adjustRightInd w:val="0"/>
        <w:rPr>
          <w:sz w:val="2"/>
          <w:szCs w:val="2"/>
        </w:rPr>
      </w:pPr>
    </w:p>
    <w:p w14:paraId="548FBD70" w14:textId="77777777" w:rsidR="00051184" w:rsidRDefault="00051184">
      <w:pPr>
        <w:framePr w:w="1007" w:h="227" w:hRule="exact" w:wrap="none" w:vAnchor="page" w:hAnchor="text" w:x="5458" w:y="3259"/>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ODBĚRATEL:</w:t>
      </w:r>
    </w:p>
    <w:p w14:paraId="29636681" w14:textId="77777777" w:rsidR="00051184" w:rsidRDefault="00051184">
      <w:pPr>
        <w:framePr w:w="5242" w:h="482" w:hRule="exact" w:wrap="none" w:vAnchor="page" w:hAnchor="text" w:x="5458" w:y="3536"/>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Úřad práce České republiky</w:t>
      </w:r>
    </w:p>
    <w:p w14:paraId="65601D28" w14:textId="77777777" w:rsidR="00051184" w:rsidRDefault="00051184">
      <w:pPr>
        <w:framePr w:w="509" w:h="186" w:hRule="exact" w:wrap="none" w:vAnchor="page" w:hAnchor="text" w:x="5458" w:y="407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Adresa:</w:t>
      </w:r>
    </w:p>
    <w:p w14:paraId="334B6D82" w14:textId="77777777" w:rsidR="00051184" w:rsidRDefault="00051184">
      <w:pPr>
        <w:framePr w:w="378" w:h="204" w:hRule="exact" w:wrap="none" w:vAnchor="page" w:hAnchor="text" w:x="6195" w:y="407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Ulice:</w:t>
      </w:r>
    </w:p>
    <w:p w14:paraId="6FB4F63B" w14:textId="77777777" w:rsidR="00051184" w:rsidRDefault="00051184">
      <w:pPr>
        <w:framePr w:w="2878" w:h="204" w:hRule="exact" w:wrap="none" w:vAnchor="page" w:hAnchor="text" w:x="6603" w:y="4075"/>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Dobrovského</w:t>
      </w:r>
    </w:p>
    <w:p w14:paraId="0C5725C1" w14:textId="77777777" w:rsidR="00051184" w:rsidRDefault="00051184">
      <w:pPr>
        <w:framePr w:w="390" w:h="204" w:hRule="exact" w:wrap="none" w:vAnchor="page" w:hAnchor="text" w:x="9546" w:y="407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 p.:</w:t>
      </w:r>
    </w:p>
    <w:p w14:paraId="06501B62" w14:textId="77777777" w:rsidR="00051184" w:rsidRDefault="00051184">
      <w:pPr>
        <w:framePr w:w="707" w:h="204" w:hRule="exact" w:wrap="none" w:vAnchor="page" w:hAnchor="text" w:x="9965" w:y="4075"/>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1278</w:t>
      </w:r>
    </w:p>
    <w:p w14:paraId="4A372FE7" w14:textId="77777777" w:rsidR="00051184" w:rsidRDefault="00051184">
      <w:pPr>
        <w:framePr w:w="707" w:h="204" w:hRule="exact" w:wrap="none" w:vAnchor="page" w:hAnchor="text" w:x="5458" w:y="427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Část obce:</w:t>
      </w:r>
    </w:p>
    <w:p w14:paraId="42359EB0" w14:textId="77777777" w:rsidR="00051184" w:rsidRDefault="00051184">
      <w:pPr>
        <w:framePr w:w="3287" w:h="204" w:hRule="exact" w:wrap="none" w:vAnchor="page" w:hAnchor="text" w:x="6195" w:y="4279"/>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Praha 7 - Holešovice</w:t>
      </w:r>
    </w:p>
    <w:p w14:paraId="1E15A3C0" w14:textId="77777777" w:rsidR="00051184" w:rsidRDefault="00051184">
      <w:pPr>
        <w:framePr w:w="390" w:h="204" w:hRule="exact" w:wrap="none" w:vAnchor="page" w:hAnchor="text" w:x="9546" w:y="427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 o.:</w:t>
      </w:r>
    </w:p>
    <w:p w14:paraId="3F37C01C" w14:textId="77777777" w:rsidR="00051184" w:rsidRDefault="00051184">
      <w:pPr>
        <w:framePr w:w="707" w:h="204" w:hRule="exact" w:wrap="none" w:vAnchor="page" w:hAnchor="text" w:x="9965" w:y="4279"/>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25</w:t>
      </w:r>
    </w:p>
    <w:p w14:paraId="58D1D753" w14:textId="77777777" w:rsidR="00051184" w:rsidRDefault="00051184">
      <w:pPr>
        <w:framePr w:w="452" w:h="204" w:hRule="exact" w:wrap="none" w:vAnchor="page" w:hAnchor="text" w:x="5458" w:y="4483"/>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Obec:</w:t>
      </w:r>
    </w:p>
    <w:p w14:paraId="053E6D3D" w14:textId="77777777" w:rsidR="00051184" w:rsidRDefault="00051184">
      <w:pPr>
        <w:framePr w:w="3287" w:h="204" w:hRule="exact" w:wrap="none" w:vAnchor="page" w:hAnchor="text" w:x="6195" w:y="448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Praha</w:t>
      </w:r>
    </w:p>
    <w:p w14:paraId="46F167B8" w14:textId="77777777" w:rsidR="00051184" w:rsidRDefault="00051184">
      <w:pPr>
        <w:framePr w:w="390" w:h="204" w:hRule="exact" w:wrap="none" w:vAnchor="page" w:hAnchor="text" w:x="9546" w:y="4483"/>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PSČ:</w:t>
      </w:r>
    </w:p>
    <w:p w14:paraId="3624DE47" w14:textId="77777777" w:rsidR="00051184" w:rsidRDefault="00051184">
      <w:pPr>
        <w:framePr w:w="707" w:h="204" w:hRule="exact" w:wrap="none" w:vAnchor="page" w:hAnchor="text" w:x="9965" w:y="448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170 00</w:t>
      </w:r>
    </w:p>
    <w:p w14:paraId="3F701ADE" w14:textId="77777777" w:rsidR="00051184" w:rsidRDefault="00051184">
      <w:pPr>
        <w:framePr w:w="412" w:h="204" w:hRule="exact" w:wrap="none" w:vAnchor="page" w:hAnchor="text" w:x="5458" w:y="468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Stát:</w:t>
      </w:r>
    </w:p>
    <w:p w14:paraId="4AC37EA7" w14:textId="77777777" w:rsidR="00051184" w:rsidRDefault="00051184">
      <w:pPr>
        <w:framePr w:w="3287" w:h="204" w:hRule="exact" w:wrap="none" w:vAnchor="page" w:hAnchor="text" w:x="6195" w:y="468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Česká republika</w:t>
      </w:r>
    </w:p>
    <w:p w14:paraId="48DEBBDD" w14:textId="77777777" w:rsidR="00051184" w:rsidRDefault="00051184">
      <w:pPr>
        <w:framePr w:w="650" w:h="204" w:hRule="exact" w:wrap="none" w:vAnchor="page" w:hAnchor="text" w:x="5458" w:y="489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IČ:</w:t>
      </w:r>
    </w:p>
    <w:p w14:paraId="23D9D60B" w14:textId="77777777" w:rsidR="00051184" w:rsidRDefault="00051184">
      <w:pPr>
        <w:framePr w:w="1274" w:h="204" w:hRule="exact" w:wrap="none" w:vAnchor="page" w:hAnchor="text" w:x="6195" w:y="489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72496991</w:t>
      </w:r>
    </w:p>
    <w:p w14:paraId="76F525C8" w14:textId="77777777" w:rsidR="00051184" w:rsidRDefault="00051184">
      <w:pPr>
        <w:framePr w:w="1161" w:h="204" w:hRule="exact" w:wrap="none" w:vAnchor="page" w:hAnchor="text" w:x="8264" w:y="4891"/>
        <w:widowControl w:val="0"/>
        <w:pBdr>
          <w:left w:val="single" w:sz="2" w:space="1" w:color="FFFFFF"/>
          <w:right w:val="single" w:sz="2" w:space="1" w:color="FFFFFF"/>
        </w:pBdr>
        <w:autoSpaceDE w:val="0"/>
        <w:autoSpaceDN w:val="0"/>
        <w:adjustRightInd w:val="0"/>
        <w:ind w:left="28" w:right="28"/>
        <w:jc w:val="right"/>
        <w:rPr>
          <w:rFonts w:ascii="Arial" w:hAnsi="Arial" w:cs="Arial"/>
          <w:color w:val="000000"/>
          <w:sz w:val="14"/>
          <w:szCs w:val="14"/>
        </w:rPr>
      </w:pPr>
      <w:r>
        <w:rPr>
          <w:rFonts w:ascii="Arial" w:hAnsi="Arial" w:cs="Arial"/>
          <w:color w:val="000000"/>
          <w:sz w:val="14"/>
          <w:szCs w:val="14"/>
        </w:rPr>
        <w:t>DIČ:</w:t>
      </w:r>
    </w:p>
    <w:p w14:paraId="35B755EE" w14:textId="77777777" w:rsidR="00051184" w:rsidRDefault="00051184">
      <w:pPr>
        <w:framePr w:w="1234" w:h="204" w:hRule="exact" w:wrap="none" w:vAnchor="page" w:hAnchor="text" w:x="9466" w:y="489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CZ72496991</w:t>
      </w:r>
    </w:p>
    <w:p w14:paraId="55685111" w14:textId="77777777" w:rsidR="00051184" w:rsidRDefault="00051184">
      <w:pPr>
        <w:framePr w:w="2850" w:h="204" w:hRule="exact" w:wrap="none" w:vAnchor="page" w:hAnchor="text" w:x="5458" w:y="509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zapsaný ve veřejném rejstříku vedeném:</w:t>
      </w:r>
    </w:p>
    <w:p w14:paraId="1DFAEF91" w14:textId="77777777" w:rsidR="00051184" w:rsidRDefault="00051184">
      <w:pPr>
        <w:framePr w:w="5242" w:h="493" w:hRule="exact" w:wrap="none" w:vAnchor="page" w:hAnchor="text" w:x="5458" w:y="5300"/>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p>
    <w:p w14:paraId="3EC540DA" w14:textId="77777777" w:rsidR="00051184" w:rsidRDefault="00051184">
      <w:pPr>
        <w:framePr w:w="599" w:h="204" w:hRule="exact" w:wrap="none" w:vAnchor="page" w:hAnchor="text" w:x="5458" w:y="616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(funkce):</w:t>
      </w:r>
    </w:p>
    <w:p w14:paraId="3055C75C" w14:textId="77777777" w:rsidR="00051184" w:rsidRDefault="00051184">
      <w:pPr>
        <w:framePr w:w="1336" w:h="204" w:hRule="exact" w:wrap="none" w:vAnchor="page" w:hAnchor="text" w:x="5458" w:y="5963"/>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zastoupený (jméno):</w:t>
      </w:r>
    </w:p>
    <w:p w14:paraId="65CDD7EE" w14:textId="77777777" w:rsidR="00051184" w:rsidRDefault="00051184">
      <w:pPr>
        <w:framePr w:w="4613" w:h="408" w:hRule="exact" w:wrap="none" w:vAnchor="page" w:hAnchor="text" w:x="6087" w:y="616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zástupce odběratele</w:t>
      </w:r>
    </w:p>
    <w:p w14:paraId="24E1B88E" w14:textId="77777777" w:rsidR="00051184" w:rsidRDefault="00051184">
      <w:pPr>
        <w:framePr w:w="3859" w:h="204" w:hRule="exact" w:wrap="none" w:vAnchor="page" w:hAnchor="text" w:x="6841" w:y="596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 xml:space="preserve">Ing. Jiří Šabata - ředitel krajské pobočky </w:t>
      </w:r>
      <w:proofErr w:type="gramStart"/>
      <w:r>
        <w:rPr>
          <w:rFonts w:ascii="Arial" w:hAnsi="Arial" w:cs="Arial"/>
          <w:b/>
          <w:bCs/>
          <w:color w:val="000000"/>
          <w:sz w:val="14"/>
          <w:szCs w:val="14"/>
        </w:rPr>
        <w:t>v  Olomouci</w:t>
      </w:r>
      <w:proofErr w:type="gramEnd"/>
    </w:p>
    <w:p w14:paraId="0271D311" w14:textId="77777777" w:rsidR="00051184" w:rsidRDefault="00051184">
      <w:pPr>
        <w:framePr w:w="5272" w:h="204" w:hRule="exact" w:wrap="none" w:vAnchor="page" w:hAnchor="text" w:x="5443" w:y="7426"/>
        <w:widowControl w:val="0"/>
        <w:autoSpaceDE w:val="0"/>
        <w:autoSpaceDN w:val="0"/>
        <w:adjustRightInd w:val="0"/>
        <w:jc w:val="center"/>
        <w:rPr>
          <w:color w:val="000000"/>
          <w:sz w:val="24"/>
          <w:szCs w:val="24"/>
        </w:rPr>
      </w:pPr>
      <w:r>
        <w:rPr>
          <w:rFonts w:ascii="Arial" w:hAnsi="Arial" w:cs="Arial"/>
          <w:color w:val="000000"/>
          <w:sz w:val="14"/>
          <w:szCs w:val="14"/>
        </w:rPr>
        <w:t>(dále jen „</w:t>
      </w:r>
      <w:r>
        <w:rPr>
          <w:rFonts w:ascii="Arial" w:hAnsi="Arial" w:cs="Arial"/>
          <w:b/>
          <w:bCs/>
          <w:color w:val="000000"/>
          <w:sz w:val="14"/>
          <w:szCs w:val="14"/>
        </w:rPr>
        <w:t>Odběratel</w:t>
      </w:r>
      <w:r>
        <w:rPr>
          <w:rFonts w:ascii="Arial" w:hAnsi="Arial" w:cs="Arial"/>
          <w:color w:val="000000"/>
          <w:sz w:val="14"/>
          <w:szCs w:val="14"/>
        </w:rPr>
        <w:t>“)</w:t>
      </w:r>
    </w:p>
    <w:p w14:paraId="63BADE7C" w14:textId="77777777" w:rsidR="00051184" w:rsidRDefault="00051184">
      <w:pPr>
        <w:framePr w:w="3327" w:h="186" w:hRule="exact" w:wrap="none" w:vAnchor="page" w:hAnchor="text" w:x="16" w:y="7896"/>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Kontaktní údaje a adresa Odběratele pro doručování:</w:t>
      </w:r>
    </w:p>
    <w:p w14:paraId="12F61471" w14:textId="77777777" w:rsidR="00051184" w:rsidRDefault="00051184">
      <w:pPr>
        <w:framePr w:w="10662" w:h="204" w:hRule="exact" w:wrap="none" w:vAnchor="page" w:hAnchor="text" w:x="44" w:y="808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 xml:space="preserve">Česká republika - Úřad práce České </w:t>
      </w:r>
      <w:proofErr w:type="gramStart"/>
      <w:r>
        <w:rPr>
          <w:rFonts w:ascii="Arial" w:hAnsi="Arial" w:cs="Arial"/>
          <w:b/>
          <w:bCs/>
          <w:color w:val="000000"/>
          <w:sz w:val="14"/>
          <w:szCs w:val="14"/>
        </w:rPr>
        <w:t>republiky,  Krajská</w:t>
      </w:r>
      <w:proofErr w:type="gramEnd"/>
      <w:r>
        <w:rPr>
          <w:rFonts w:ascii="Arial" w:hAnsi="Arial" w:cs="Arial"/>
          <w:b/>
          <w:bCs/>
          <w:color w:val="000000"/>
          <w:sz w:val="14"/>
          <w:szCs w:val="14"/>
        </w:rPr>
        <w:t xml:space="preserve"> pobočka v Olomouci,  Kontaktní pracoviště v Olomouci</w:t>
      </w:r>
    </w:p>
    <w:p w14:paraId="057AF1EB" w14:textId="77777777" w:rsidR="00051184" w:rsidRDefault="00051184">
      <w:pPr>
        <w:framePr w:w="378" w:h="204" w:hRule="exact" w:wrap="none" w:vAnchor="page" w:hAnchor="text" w:x="16" w:y="828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Ulice:</w:t>
      </w:r>
    </w:p>
    <w:p w14:paraId="589F870E" w14:textId="77777777" w:rsidR="00051184" w:rsidRDefault="00051184">
      <w:pPr>
        <w:framePr w:w="3712" w:h="204" w:hRule="exact" w:wrap="none" w:vAnchor="page" w:hAnchor="text" w:x="441" w:y="828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proofErr w:type="spellStart"/>
      <w:r>
        <w:rPr>
          <w:rFonts w:ascii="Arial" w:hAnsi="Arial" w:cs="Arial"/>
          <w:b/>
          <w:bCs/>
          <w:color w:val="000000"/>
          <w:sz w:val="14"/>
          <w:szCs w:val="14"/>
        </w:rPr>
        <w:t>Vejdovského</w:t>
      </w:r>
      <w:proofErr w:type="spellEnd"/>
    </w:p>
    <w:p w14:paraId="7B0D173F" w14:textId="77777777" w:rsidR="00051184" w:rsidRDefault="00051184">
      <w:pPr>
        <w:framePr w:w="480" w:h="204" w:hRule="exact" w:wrap="none" w:vAnchor="page" w:hAnchor="text" w:x="4217" w:y="828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 p.:</w:t>
      </w:r>
    </w:p>
    <w:p w14:paraId="4041D30F" w14:textId="77777777" w:rsidR="00051184" w:rsidRDefault="00051184">
      <w:pPr>
        <w:framePr w:w="577" w:h="204" w:hRule="exact" w:wrap="none" w:vAnchor="page" w:hAnchor="text" w:x="4727" w:y="828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988</w:t>
      </w:r>
    </w:p>
    <w:p w14:paraId="384AB400" w14:textId="77777777" w:rsidR="00051184" w:rsidRDefault="00051184">
      <w:pPr>
        <w:framePr w:w="435" w:h="204" w:hRule="exact" w:wrap="none" w:vAnchor="page" w:hAnchor="text" w:x="7936" w:y="828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 o.:</w:t>
      </w:r>
    </w:p>
    <w:p w14:paraId="24E83DC4" w14:textId="77777777" w:rsidR="00051184" w:rsidRDefault="00051184">
      <w:pPr>
        <w:framePr w:w="577" w:h="204" w:hRule="exact" w:wrap="none" w:vAnchor="page" w:hAnchor="text" w:x="8400" w:y="828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4</w:t>
      </w:r>
    </w:p>
    <w:p w14:paraId="7C9652E7" w14:textId="77777777" w:rsidR="00051184" w:rsidRDefault="00051184">
      <w:pPr>
        <w:framePr w:w="707" w:h="204" w:hRule="exact" w:wrap="none" w:vAnchor="page" w:hAnchor="text" w:x="16" w:y="849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Část obce:</w:t>
      </w:r>
    </w:p>
    <w:p w14:paraId="2DF76BCB" w14:textId="77777777" w:rsidR="00051184" w:rsidRDefault="00051184">
      <w:pPr>
        <w:framePr w:w="3196" w:h="204" w:hRule="exact" w:wrap="none" w:vAnchor="page" w:hAnchor="text" w:x="940" w:y="849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Hodolany</w:t>
      </w:r>
    </w:p>
    <w:p w14:paraId="07EF189A" w14:textId="77777777" w:rsidR="00051184" w:rsidRDefault="00051184">
      <w:pPr>
        <w:framePr w:w="480" w:h="204" w:hRule="exact" w:wrap="none" w:vAnchor="page" w:hAnchor="text" w:x="4217" w:y="849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Obec:</w:t>
      </w:r>
    </w:p>
    <w:p w14:paraId="7A8F74DA" w14:textId="77777777" w:rsidR="00051184" w:rsidRDefault="00051184">
      <w:pPr>
        <w:framePr w:w="3003" w:h="204" w:hRule="exact" w:wrap="none" w:vAnchor="page" w:hAnchor="text" w:x="4744" w:y="849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Olomouc</w:t>
      </w:r>
    </w:p>
    <w:p w14:paraId="6C82D624" w14:textId="77777777" w:rsidR="00051184" w:rsidRDefault="00051184">
      <w:pPr>
        <w:framePr w:w="435" w:h="204" w:hRule="exact" w:wrap="none" w:vAnchor="page" w:hAnchor="text" w:x="7936" w:y="849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Stát:</w:t>
      </w:r>
    </w:p>
    <w:p w14:paraId="725E0229" w14:textId="77777777" w:rsidR="00051184" w:rsidRDefault="00051184">
      <w:pPr>
        <w:framePr w:w="2300" w:h="204" w:hRule="exact" w:wrap="none" w:vAnchor="page" w:hAnchor="text" w:x="8400" w:y="849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Česká republika</w:t>
      </w:r>
    </w:p>
    <w:p w14:paraId="1B85CC11" w14:textId="77777777" w:rsidR="00051184" w:rsidRDefault="00051184">
      <w:pPr>
        <w:framePr w:w="894" w:h="204" w:hRule="exact" w:wrap="none" w:vAnchor="page" w:hAnchor="text" w:x="16" w:y="869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Dodací pošta:</w:t>
      </w:r>
    </w:p>
    <w:p w14:paraId="76F274AD" w14:textId="77777777" w:rsidR="00051184" w:rsidRDefault="00051184">
      <w:pPr>
        <w:framePr w:w="480" w:h="204" w:hRule="exact" w:wrap="none" w:vAnchor="page" w:hAnchor="text" w:x="940" w:y="8695"/>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779 00</w:t>
      </w:r>
    </w:p>
    <w:p w14:paraId="4E72FC25" w14:textId="77777777" w:rsidR="00051184" w:rsidRDefault="00051184">
      <w:pPr>
        <w:framePr w:w="6201" w:h="204" w:hRule="exact" w:wrap="none" w:vAnchor="page" w:hAnchor="text" w:x="1546" w:y="8695"/>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Olomouc 9</w:t>
      </w:r>
    </w:p>
    <w:p w14:paraId="2C3FF57A" w14:textId="77777777" w:rsidR="00051184" w:rsidRDefault="00051184">
      <w:pPr>
        <w:framePr w:w="339" w:h="204" w:hRule="exact" w:wrap="none" w:vAnchor="page" w:hAnchor="text" w:x="16" w:y="889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Tel.:</w:t>
      </w:r>
    </w:p>
    <w:p w14:paraId="2CB92196" w14:textId="04F4B7E8" w:rsidR="00051184" w:rsidRDefault="00B844A8">
      <w:pPr>
        <w:framePr w:w="3422" w:h="204" w:hRule="exact" w:wrap="none" w:vAnchor="page" w:hAnchor="text" w:x="526" w:y="8899"/>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XXXXXXXXX</w:t>
      </w:r>
      <w:r w:rsidR="00051184">
        <w:rPr>
          <w:rFonts w:ascii="Arial" w:hAnsi="Arial" w:cs="Arial"/>
          <w:b/>
          <w:bCs/>
          <w:color w:val="000000"/>
          <w:sz w:val="14"/>
          <w:szCs w:val="14"/>
        </w:rPr>
        <w:t xml:space="preserve"> (pí. Polcarová)</w:t>
      </w:r>
    </w:p>
    <w:p w14:paraId="554A5048" w14:textId="77777777" w:rsidR="00051184" w:rsidRDefault="00051184">
      <w:pPr>
        <w:framePr w:w="424" w:h="204" w:hRule="exact" w:wrap="none" w:vAnchor="page" w:hAnchor="text" w:x="4093" w:y="889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Mobil:</w:t>
      </w:r>
    </w:p>
    <w:p w14:paraId="1EF6BD5D" w14:textId="77777777" w:rsidR="00051184" w:rsidRDefault="00051184">
      <w:pPr>
        <w:framePr w:w="2923" w:h="204" w:hRule="exact" w:wrap="none" w:vAnchor="page" w:hAnchor="text" w:x="4546" w:y="8899"/>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p>
    <w:p w14:paraId="7ACB5F24" w14:textId="77777777" w:rsidR="00051184" w:rsidRDefault="00051184">
      <w:pPr>
        <w:framePr w:w="480" w:h="204" w:hRule="exact" w:wrap="none" w:vAnchor="page" w:hAnchor="text" w:x="16" w:y="9103"/>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E-mail:</w:t>
      </w:r>
    </w:p>
    <w:p w14:paraId="670DD76B" w14:textId="770BD943" w:rsidR="00051184" w:rsidRDefault="00B844A8">
      <w:pPr>
        <w:framePr w:w="3428" w:h="204" w:hRule="exact" w:wrap="none" w:vAnchor="page" w:hAnchor="text" w:x="526" w:y="910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XXXXXXXXXXXX</w:t>
      </w:r>
    </w:p>
    <w:p w14:paraId="190E2114" w14:textId="77777777" w:rsidR="00051184" w:rsidRDefault="00051184">
      <w:pPr>
        <w:framePr w:w="1279" w:h="204" w:hRule="exact" w:wrap="none" w:vAnchor="page" w:hAnchor="text" w:x="4093" w:y="9103"/>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ID datové schránky:</w:t>
      </w:r>
    </w:p>
    <w:p w14:paraId="4E17C3BF" w14:textId="77777777" w:rsidR="00051184" w:rsidRDefault="00051184">
      <w:pPr>
        <w:framePr w:w="2068" w:h="204" w:hRule="exact" w:wrap="none" w:vAnchor="page" w:hAnchor="text" w:x="5401" w:y="910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p>
    <w:p w14:paraId="00BD5B2B" w14:textId="77777777" w:rsidR="00051184" w:rsidRDefault="00051184">
      <w:pPr>
        <w:framePr w:w="10766" w:h="680" w:hRule="exact" w:wrap="none" w:vAnchor="page" w:hAnchor="text" w:x="1" w:y="9449"/>
        <w:widowControl w:val="0"/>
        <w:shd w:val="clear" w:color="auto" w:fill="FFFFFF"/>
        <w:autoSpaceDE w:val="0"/>
        <w:autoSpaceDN w:val="0"/>
        <w:adjustRightInd w:val="0"/>
        <w:ind w:left="11"/>
        <w:jc w:val="both"/>
        <w:rPr>
          <w:rFonts w:ascii="Arial" w:hAnsi="Arial" w:cs="Arial"/>
          <w:color w:val="000000"/>
          <w:sz w:val="14"/>
          <w:szCs w:val="14"/>
        </w:rPr>
      </w:pPr>
      <w:r>
        <w:rPr>
          <w:rFonts w:ascii="Arial" w:hAnsi="Arial" w:cs="Arial"/>
          <w:color w:val="000000"/>
          <w:sz w:val="14"/>
          <w:szCs w:val="14"/>
        </w:rPr>
        <w:t xml:space="preserve">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w:t>
      </w:r>
      <w:r>
        <w:rPr>
          <w:rFonts w:ascii="Arial" w:hAnsi="Arial" w:cs="Arial"/>
          <w:b/>
          <w:bCs/>
          <w:color w:val="000000"/>
          <w:sz w:val="14"/>
          <w:szCs w:val="14"/>
        </w:rPr>
        <w:t>29.11.2023</w:t>
      </w:r>
      <w:r>
        <w:rPr>
          <w:rFonts w:ascii="Arial" w:hAnsi="Arial" w:cs="Arial"/>
          <w:color w:val="000000"/>
          <w:sz w:val="14"/>
          <w:szCs w:val="14"/>
        </w:rPr>
        <w:t>. Smluvní strany dále prohlašují, že toto plnění nebylo v rozporu s oprávněnými zájmy žádné ze Smluvních stran a považují je za plnění podle této Smlouvy.</w:t>
      </w:r>
    </w:p>
    <w:p w14:paraId="7B5F3FDB" w14:textId="77777777" w:rsidR="00051184" w:rsidRDefault="00051184">
      <w:pPr>
        <w:framePr w:w="10742" w:h="510" w:hRule="exact" w:wrap="none" w:vAnchor="page" w:hAnchor="text" w:x="16" w:y="10271"/>
        <w:widowControl w:val="0"/>
        <w:autoSpaceDE w:val="0"/>
        <w:autoSpaceDN w:val="0"/>
        <w:adjustRightInd w:val="0"/>
        <w:jc w:val="both"/>
        <w:rPr>
          <w:color w:val="000000"/>
          <w:sz w:val="24"/>
          <w:szCs w:val="24"/>
        </w:rPr>
      </w:pPr>
      <w:r>
        <w:rPr>
          <w:rFonts w:ascii="Arial" w:hAnsi="Arial" w:cs="Arial"/>
          <w:color w:val="000000"/>
          <w:sz w:val="14"/>
          <w:szCs w:val="14"/>
        </w:rPr>
        <w:t xml:space="preserve">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w:t>
      </w:r>
      <w:r>
        <w:rPr>
          <w:rFonts w:ascii="Arial" w:hAnsi="Arial" w:cs="Arial"/>
          <w:color w:val="000000"/>
          <w:sz w:val="14"/>
          <w:szCs w:val="14"/>
          <w:shd w:val="clear" w:color="auto" w:fill="FFFFFF"/>
        </w:rPr>
        <w:t>[www.smv.cz/o-</w:t>
      </w:r>
      <w:proofErr w:type="spellStart"/>
      <w:r>
        <w:rPr>
          <w:rFonts w:ascii="Arial" w:hAnsi="Arial" w:cs="Arial"/>
          <w:color w:val="000000"/>
          <w:sz w:val="14"/>
          <w:szCs w:val="14"/>
          <w:shd w:val="clear" w:color="auto" w:fill="FFFFFF"/>
        </w:rPr>
        <w:t>spolecnosti</w:t>
      </w:r>
      <w:proofErr w:type="spellEnd"/>
      <w:r>
        <w:rPr>
          <w:rFonts w:ascii="Arial" w:hAnsi="Arial" w:cs="Arial"/>
          <w:color w:val="000000"/>
          <w:sz w:val="14"/>
          <w:szCs w:val="14"/>
          <w:shd w:val="clear" w:color="auto" w:fill="FFFFFF"/>
        </w:rPr>
        <w:t>]</w:t>
      </w:r>
      <w:r>
        <w:rPr>
          <w:rFonts w:ascii="Arial" w:hAnsi="Arial" w:cs="Arial"/>
          <w:color w:val="000000"/>
          <w:sz w:val="14"/>
          <w:szCs w:val="14"/>
        </w:rPr>
        <w:t xml:space="preserve"> a zákaznickém centru Provozovatele (dále jen „</w:t>
      </w:r>
      <w:r>
        <w:rPr>
          <w:rFonts w:ascii="Arial" w:hAnsi="Arial" w:cs="Arial"/>
          <w:b/>
          <w:bCs/>
          <w:color w:val="000000"/>
          <w:sz w:val="14"/>
          <w:szCs w:val="14"/>
        </w:rPr>
        <w:t>Zásady zpracování osobních údajů</w:t>
      </w:r>
      <w:r>
        <w:rPr>
          <w:rFonts w:ascii="Arial" w:hAnsi="Arial" w:cs="Arial"/>
          <w:color w:val="000000"/>
          <w:sz w:val="14"/>
          <w:szCs w:val="14"/>
        </w:rPr>
        <w:t>“).</w:t>
      </w:r>
    </w:p>
    <w:p w14:paraId="1021C074" w14:textId="77777777" w:rsidR="00051184" w:rsidRDefault="00051184">
      <w:pPr>
        <w:framePr w:w="10766" w:h="680" w:hRule="exact" w:wrap="none" w:vAnchor="page" w:hAnchor="text" w:x="1" w:y="10923"/>
        <w:widowControl w:val="0"/>
        <w:autoSpaceDE w:val="0"/>
        <w:autoSpaceDN w:val="0"/>
        <w:adjustRightInd w:val="0"/>
        <w:jc w:val="both"/>
        <w:rPr>
          <w:rFonts w:ascii="Arial" w:hAnsi="Arial" w:cs="Arial"/>
          <w:color w:val="000000"/>
          <w:sz w:val="14"/>
          <w:szCs w:val="14"/>
        </w:rPr>
      </w:pPr>
      <w:r>
        <w:rPr>
          <w:rFonts w:ascii="Arial" w:hAnsi="Arial" w:cs="Arial"/>
          <w:color w:val="000000"/>
          <w:sz w:val="14"/>
          <w:szCs w:val="14"/>
        </w:rPr>
        <w:t>Odběratel se zavazuje informovat všechny své zástupce a jiné fyzické osoby (dále jen „</w:t>
      </w:r>
      <w:r>
        <w:rPr>
          <w:rFonts w:ascii="Arial" w:hAnsi="Arial" w:cs="Arial"/>
          <w:b/>
          <w:bCs/>
          <w:color w:val="000000"/>
          <w:sz w:val="14"/>
          <w:szCs w:val="14"/>
        </w:rPr>
        <w:t>Subjekty údajů</w:t>
      </w:r>
      <w:r>
        <w:rPr>
          <w:rFonts w:ascii="Arial" w:hAnsi="Arial" w:cs="Arial"/>
          <w:color w:val="000000"/>
          <w:sz w:val="14"/>
          <w:szCs w:val="14"/>
        </w:rPr>
        <w:t>“), 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14:paraId="79E0E5F3" w14:textId="77777777" w:rsidR="00051184" w:rsidRDefault="00051184">
      <w:pPr>
        <w:framePr w:w="10766" w:h="510" w:hRule="exact" w:wrap="none" w:vAnchor="page" w:hAnchor="text" w:x="1" w:y="11745"/>
        <w:widowControl w:val="0"/>
        <w:autoSpaceDE w:val="0"/>
        <w:autoSpaceDN w:val="0"/>
        <w:adjustRightInd w:val="0"/>
        <w:jc w:val="both"/>
        <w:rPr>
          <w:rFonts w:ascii="Arial" w:hAnsi="Arial" w:cs="Arial"/>
          <w:color w:val="000000"/>
          <w:sz w:val="14"/>
          <w:szCs w:val="14"/>
        </w:rPr>
      </w:pPr>
      <w:r>
        <w:rPr>
          <w:rFonts w:ascii="Arial" w:hAnsi="Arial" w:cs="Arial"/>
          <w:b/>
          <w:bCs/>
          <w:color w:val="000000"/>
          <w:sz w:val="14"/>
          <w:szCs w:val="14"/>
          <w:shd w:val="clear" w:color="auto" w:fill="FFFFFF"/>
        </w:rPr>
        <w:t>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[www.smv.cz/o-</w:t>
      </w:r>
      <w:proofErr w:type="spellStart"/>
      <w:r>
        <w:rPr>
          <w:rFonts w:ascii="Arial" w:hAnsi="Arial" w:cs="Arial"/>
          <w:b/>
          <w:bCs/>
          <w:color w:val="000000"/>
          <w:sz w:val="14"/>
          <w:szCs w:val="14"/>
          <w:shd w:val="clear" w:color="auto" w:fill="FFFFFF"/>
        </w:rPr>
        <w:t>spolecnosti</w:t>
      </w:r>
      <w:proofErr w:type="spellEnd"/>
      <w:r>
        <w:rPr>
          <w:rFonts w:ascii="Arial" w:hAnsi="Arial" w:cs="Arial"/>
          <w:b/>
          <w:bCs/>
          <w:color w:val="000000"/>
          <w:sz w:val="14"/>
          <w:szCs w:val="14"/>
          <w:shd w:val="clear" w:color="auto" w:fill="FFFFFF"/>
        </w:rPr>
        <w:t>] nebo pomocí odkazu umístěném v každé takové zprávě.</w:t>
      </w:r>
    </w:p>
    <w:p w14:paraId="43E283E1" w14:textId="77777777" w:rsidR="00051184" w:rsidRDefault="00051184">
      <w:pPr>
        <w:framePr w:w="10766" w:h="680" w:hRule="exact" w:wrap="none" w:vAnchor="page" w:hAnchor="text" w:x="1" w:y="12397"/>
        <w:widowControl w:val="0"/>
        <w:shd w:val="clear" w:color="auto" w:fill="FFFFFF"/>
        <w:autoSpaceDE w:val="0"/>
        <w:autoSpaceDN w:val="0"/>
        <w:adjustRightInd w:val="0"/>
        <w:ind w:left="11"/>
        <w:jc w:val="both"/>
        <w:rPr>
          <w:rFonts w:ascii="Arial" w:hAnsi="Arial" w:cs="Arial"/>
          <w:color w:val="000000"/>
          <w:sz w:val="14"/>
          <w:szCs w:val="14"/>
        </w:rPr>
      </w:pPr>
      <w:r>
        <w:rPr>
          <w:rFonts w:ascii="Arial" w:hAnsi="Arial" w:cs="Arial"/>
          <w:color w:val="000000"/>
          <w:sz w:val="14"/>
          <w:szCs w:val="14"/>
        </w:rPr>
        <w:t>Smluvní strany se dohodly, že komunikace související s touto Smlouvou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14:paraId="63EA1817" w14:textId="77777777" w:rsidR="00051184" w:rsidRDefault="00051184">
      <w:pPr>
        <w:framePr w:w="310" w:h="248" w:hRule="exact" w:wrap="none" w:vAnchor="page" w:hAnchor="text" w:x="10351" w:y="13077"/>
        <w:widowControl w:val="0"/>
        <w:pBdr>
          <w:left w:val="single" w:sz="2" w:space="1" w:color="FFFFFF"/>
          <w:right w:val="single" w:sz="2" w:space="1" w:color="FFFFFF"/>
        </w:pBdr>
        <w:autoSpaceDE w:val="0"/>
        <w:autoSpaceDN w:val="0"/>
        <w:adjustRightInd w:val="0"/>
        <w:ind w:left="28" w:right="28"/>
        <w:rPr>
          <w:rFonts w:ascii="Arial" w:hAnsi="Arial" w:cs="Arial"/>
          <w:color w:val="000000"/>
          <w:sz w:val="19"/>
          <w:szCs w:val="19"/>
        </w:rPr>
      </w:pPr>
    </w:p>
    <w:p w14:paraId="26AB23E4" w14:textId="77777777" w:rsidR="00051184" w:rsidRDefault="00051184">
      <w:pPr>
        <w:framePr w:w="10719" w:h="244" w:hRule="exact" w:wrap="none" w:vAnchor="page" w:hAnchor="text" w:x="16" w:y="13325"/>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8"/>
          <w:szCs w:val="18"/>
        </w:rPr>
      </w:pPr>
      <w:r>
        <w:rPr>
          <w:rFonts w:ascii="Arial" w:hAnsi="Arial" w:cs="Arial"/>
          <w:b/>
          <w:bCs/>
          <w:color w:val="000000"/>
          <w:sz w:val="18"/>
          <w:szCs w:val="18"/>
        </w:rPr>
        <w:t>I. Předmět smlouvy, Dodávka vody a odvádění odpadních vod, Odběrné místo evidenční číslo: 405002636</w:t>
      </w:r>
    </w:p>
    <w:p w14:paraId="0E8CAD22" w14:textId="77777777" w:rsidR="00051184" w:rsidRDefault="00051184">
      <w:pPr>
        <w:framePr w:w="7646" w:h="232" w:hRule="exact" w:wrap="none" w:vAnchor="page" w:hAnchor="text" w:x="16" w:y="1369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(1) Předmětem této smlouvy je úprava vztahů, práv a povinností Smluvních stran při:</w:t>
      </w:r>
    </w:p>
    <w:p w14:paraId="45DAB9E2" w14:textId="77777777" w:rsidR="00051184" w:rsidRDefault="00051184">
      <w:pPr>
        <w:framePr w:w="1962" w:h="206" w:hRule="exact" w:wrap="none" w:vAnchor="page" w:hAnchor="text" w:x="557" w:y="13932"/>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dodávce vody z vodovodu</w:t>
      </w:r>
    </w:p>
    <w:p w14:paraId="7319E658" w14:textId="77777777" w:rsidR="00051184" w:rsidRDefault="00051184">
      <w:pPr>
        <w:framePr w:w="2314" w:h="206" w:hRule="exact" w:wrap="none" w:vAnchor="page" w:hAnchor="text" w:x="5586" w:y="13932"/>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odvádění odpadních vod kanalizací</w:t>
      </w:r>
    </w:p>
    <w:p w14:paraId="43A6B69A" w14:textId="77777777" w:rsidR="00051184" w:rsidRDefault="00051184">
      <w:pPr>
        <w:framePr w:w="2969" w:h="232" w:hRule="exact" w:wrap="none" w:vAnchor="page" w:hAnchor="text" w:x="271" w:y="14238"/>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Účel dodávky vody a odvádění odpadních vod:</w:t>
      </w:r>
    </w:p>
    <w:p w14:paraId="6DB81CDE" w14:textId="77777777" w:rsidR="00051184" w:rsidRDefault="00051184">
      <w:pPr>
        <w:framePr w:w="7436" w:h="232" w:hRule="exact" w:wrap="none" w:vAnchor="page" w:hAnchor="text" w:x="3270" w:y="14238"/>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Ostatní podnikání – Nevýrobní</w:t>
      </w:r>
    </w:p>
    <w:p w14:paraId="4B385234" w14:textId="77777777" w:rsidR="00051184" w:rsidRDefault="00051184">
      <w:pPr>
        <w:framePr w:w="2969" w:h="204" w:hRule="exact" w:wrap="none" w:vAnchor="page" w:hAnchor="text" w:x="271" w:y="1455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Vlastník připojené stavby/pozemku:</w:t>
      </w:r>
    </w:p>
    <w:p w14:paraId="4AB681E9" w14:textId="77777777" w:rsidR="00051184" w:rsidRDefault="00051184">
      <w:pPr>
        <w:framePr w:w="10143" w:h="204" w:hRule="exact" w:wrap="none" w:vAnchor="page" w:hAnchor="text" w:x="557" w:y="14759"/>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Odběratel</w:t>
      </w:r>
    </w:p>
    <w:p w14:paraId="56A2AC7F" w14:textId="77777777" w:rsidR="00051184" w:rsidRDefault="00051184">
      <w:pPr>
        <w:framePr w:w="10386" w:h="204" w:hRule="exact" w:wrap="none" w:vAnchor="page" w:hAnchor="text" w:x="256" w:y="15048"/>
        <w:widowControl w:val="0"/>
        <w:autoSpaceDE w:val="0"/>
        <w:autoSpaceDN w:val="0"/>
        <w:adjustRightInd w:val="0"/>
        <w:rPr>
          <w:rFonts w:ascii="Arial" w:hAnsi="Arial" w:cs="Arial"/>
          <w:color w:val="000000"/>
          <w:sz w:val="14"/>
          <w:szCs w:val="14"/>
        </w:rPr>
      </w:pPr>
      <w:r>
        <w:rPr>
          <w:rFonts w:ascii="Arial" w:hAnsi="Arial" w:cs="Arial"/>
          <w:color w:val="000000"/>
          <w:sz w:val="14"/>
          <w:szCs w:val="14"/>
        </w:rPr>
        <w:t>Vlastník přípojky: Není-li uvedeno jinak, má se za to, že vlastníkem přípojky je vlastník pozemku nebo stavby připojené na vodovod nebo kanalizaci.</w:t>
      </w:r>
    </w:p>
    <w:p w14:paraId="39C070B5" w14:textId="77777777" w:rsidR="00051184" w:rsidRDefault="00051184">
      <w:pPr>
        <w:framePr w:w="10143" w:h="204" w:hRule="exact" w:wrap="none" w:vAnchor="page" w:hAnchor="text" w:x="557" w:y="15253"/>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Odběratel (vodovodní přípojka)</w:t>
      </w:r>
    </w:p>
    <w:p w14:paraId="26B0B12A" w14:textId="77777777" w:rsidR="00051184" w:rsidRDefault="00051184">
      <w:pPr>
        <w:framePr w:w="10143" w:h="204" w:hRule="exact" w:wrap="none" w:vAnchor="page" w:hAnchor="text" w:x="557" w:y="1545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Odběratel (kanalizační přípojka)</w:t>
      </w:r>
    </w:p>
    <w:p w14:paraId="638950D4" w14:textId="77777777" w:rsidR="00051184" w:rsidRDefault="00051184">
      <w:pPr>
        <w:framePr w:w="2487" w:h="238" w:hRule="exact" w:wrap="none" w:vAnchor="page" w:hAnchor="text" w:x="33" w:y="16400"/>
        <w:widowControl w:val="0"/>
        <w:pBdr>
          <w:left w:val="single" w:sz="2" w:space="1" w:color="FFFFFF"/>
          <w:right w:val="single" w:sz="2" w:space="1" w:color="FFFFFF"/>
        </w:pBdr>
        <w:autoSpaceDE w:val="0"/>
        <w:autoSpaceDN w:val="0"/>
        <w:adjustRightInd w:val="0"/>
        <w:ind w:left="28" w:right="28"/>
        <w:rPr>
          <w:rFonts w:ascii="Arial" w:hAnsi="Arial" w:cs="Arial"/>
          <w:color w:val="000000"/>
          <w:sz w:val="12"/>
          <w:szCs w:val="12"/>
        </w:rPr>
      </w:pPr>
      <w:r>
        <w:rPr>
          <w:rFonts w:ascii="Arial" w:hAnsi="Arial" w:cs="Arial"/>
          <w:color w:val="000000"/>
          <w:sz w:val="12"/>
          <w:szCs w:val="12"/>
        </w:rPr>
        <w:t>47130978</w:t>
      </w:r>
    </w:p>
    <w:p w14:paraId="25EEB42D" w14:textId="77777777" w:rsidR="00051184" w:rsidRDefault="00051184">
      <w:pPr>
        <w:widowControl w:val="0"/>
        <w:autoSpaceDE w:val="0"/>
        <w:autoSpaceDN w:val="0"/>
        <w:adjustRightInd w:val="0"/>
        <w:rPr>
          <w:sz w:val="24"/>
          <w:szCs w:val="24"/>
        </w:rPr>
        <w:sectPr w:rsidR="00051184">
          <w:pgSz w:w="11908" w:h="16833"/>
          <w:pgMar w:top="1411" w:right="561" w:bottom="676" w:left="561" w:header="708" w:footer="708" w:gutter="0"/>
          <w:cols w:space="708"/>
          <w:noEndnote/>
        </w:sectPr>
      </w:pPr>
    </w:p>
    <w:p w14:paraId="5182F00C" w14:textId="77777777" w:rsidR="00051184" w:rsidRDefault="00051184">
      <w:pPr>
        <w:framePr w:w="8848" w:h="204" w:hRule="exact" w:wrap="none" w:vAnchor="page" w:hAnchor="text" w:x="16" w:y="149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lastRenderedPageBreak/>
        <w:t>(2) Smluvní strany se dohodly, že místem stavby nebo pozemku připojeným přípojkou na vodovod a kanalizaci (dále jen „Odběrné místo“) je:</w:t>
      </w:r>
    </w:p>
    <w:p w14:paraId="273FE410" w14:textId="77777777" w:rsidR="00051184" w:rsidRDefault="00051184">
      <w:pPr>
        <w:framePr w:w="1387" w:h="401" w:hRule="exact" w:wrap="none" w:vAnchor="page" w:hAnchor="text" w:x="9319" w:y="1504"/>
        <w:widowControl w:val="0"/>
        <w:pBdr>
          <w:left w:val="single" w:sz="2" w:space="1" w:color="FFFFFF"/>
          <w:right w:val="single" w:sz="2" w:space="1" w:color="FFFFFF"/>
        </w:pBdr>
        <w:autoSpaceDE w:val="0"/>
        <w:autoSpaceDN w:val="0"/>
        <w:adjustRightInd w:val="0"/>
        <w:ind w:left="28" w:right="28"/>
        <w:jc w:val="right"/>
        <w:rPr>
          <w:rFonts w:ascii="Arial" w:hAnsi="Arial" w:cs="Arial"/>
          <w:b/>
          <w:bCs/>
          <w:color w:val="000000"/>
          <w:sz w:val="24"/>
          <w:szCs w:val="24"/>
        </w:rPr>
      </w:pPr>
      <w:r>
        <w:rPr>
          <w:rFonts w:ascii="Arial" w:hAnsi="Arial" w:cs="Arial"/>
          <w:b/>
          <w:bCs/>
          <w:color w:val="000000"/>
          <w:sz w:val="24"/>
          <w:szCs w:val="24"/>
        </w:rPr>
        <w:t>405002636</w:t>
      </w:r>
    </w:p>
    <w:p w14:paraId="591CFC46" w14:textId="77777777" w:rsidR="00051184" w:rsidRDefault="00051184">
      <w:pPr>
        <w:framePr w:w="1710" w:h="204" w:hRule="exact" w:wrap="none" w:vAnchor="page" w:hAnchor="text" w:x="271" w:y="170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Adresa Odběrného místa:</w:t>
      </w:r>
    </w:p>
    <w:p w14:paraId="4806E7B0" w14:textId="77777777" w:rsidR="00051184" w:rsidRDefault="00051184">
      <w:pPr>
        <w:framePr w:w="775" w:h="204" w:hRule="exact" w:wrap="none" w:vAnchor="page" w:hAnchor="text" w:x="3270" w:y="1701"/>
        <w:widowControl w:val="0"/>
        <w:pBdr>
          <w:left w:val="single" w:sz="2" w:space="1" w:color="FFFFFF"/>
          <w:right w:val="single" w:sz="2" w:space="1" w:color="FFFFFF"/>
        </w:pBdr>
        <w:autoSpaceDE w:val="0"/>
        <w:autoSpaceDN w:val="0"/>
        <w:adjustRightInd w:val="0"/>
        <w:ind w:left="28" w:right="28"/>
        <w:jc w:val="right"/>
        <w:rPr>
          <w:rFonts w:ascii="Arial" w:hAnsi="Arial" w:cs="Arial"/>
          <w:color w:val="000000"/>
          <w:sz w:val="14"/>
          <w:szCs w:val="14"/>
        </w:rPr>
      </w:pPr>
    </w:p>
    <w:p w14:paraId="4BF3381C" w14:textId="77777777" w:rsidR="00051184" w:rsidRDefault="00051184">
      <w:pPr>
        <w:framePr w:w="3655" w:h="204" w:hRule="exact" w:wrap="none" w:vAnchor="page" w:hAnchor="text" w:x="4075" w:y="170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p>
    <w:p w14:paraId="4CBC5699" w14:textId="77777777" w:rsidR="00051184" w:rsidRDefault="00051184">
      <w:pPr>
        <w:framePr w:w="1410" w:h="204" w:hRule="exact" w:wrap="none" w:vAnchor="page" w:hAnchor="text" w:x="7879" w:y="1701"/>
        <w:widowControl w:val="0"/>
        <w:pBdr>
          <w:left w:val="single" w:sz="2" w:space="1" w:color="FFFFFF"/>
          <w:right w:val="single" w:sz="2" w:space="1" w:color="FFFFFF"/>
        </w:pBdr>
        <w:autoSpaceDE w:val="0"/>
        <w:autoSpaceDN w:val="0"/>
        <w:adjustRightInd w:val="0"/>
        <w:ind w:left="28" w:right="28"/>
        <w:jc w:val="right"/>
        <w:rPr>
          <w:rFonts w:ascii="Arial" w:hAnsi="Arial" w:cs="Arial"/>
          <w:color w:val="000000"/>
          <w:sz w:val="14"/>
          <w:szCs w:val="14"/>
        </w:rPr>
      </w:pPr>
      <w:r>
        <w:rPr>
          <w:rFonts w:ascii="Arial" w:hAnsi="Arial" w:cs="Arial"/>
          <w:color w:val="000000"/>
          <w:sz w:val="14"/>
          <w:szCs w:val="14"/>
        </w:rPr>
        <w:t>Evidenční číslo OM:</w:t>
      </w:r>
    </w:p>
    <w:p w14:paraId="70530FE9" w14:textId="77777777" w:rsidR="00051184" w:rsidRDefault="00051184">
      <w:pPr>
        <w:framePr w:w="10143" w:h="204" w:hRule="exact" w:wrap="none" w:vAnchor="page" w:hAnchor="text" w:x="557" w:y="1956"/>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tř. Kosmonautů 1085/6, Hodolany, Olomouc, k. </w:t>
      </w:r>
      <w:proofErr w:type="spellStart"/>
      <w:r>
        <w:rPr>
          <w:rFonts w:ascii="Arial" w:hAnsi="Arial" w:cs="Arial"/>
          <w:b/>
          <w:bCs/>
          <w:color w:val="000000"/>
          <w:sz w:val="14"/>
          <w:szCs w:val="14"/>
        </w:rPr>
        <w:t>ú.</w:t>
      </w:r>
      <w:proofErr w:type="spellEnd"/>
      <w:r>
        <w:rPr>
          <w:rFonts w:ascii="Arial" w:hAnsi="Arial" w:cs="Arial"/>
          <w:b/>
          <w:bCs/>
          <w:color w:val="000000"/>
          <w:sz w:val="14"/>
          <w:szCs w:val="14"/>
        </w:rPr>
        <w:t> Hodolany, č. </w:t>
      </w:r>
      <w:proofErr w:type="spellStart"/>
      <w:r>
        <w:rPr>
          <w:rFonts w:ascii="Arial" w:hAnsi="Arial" w:cs="Arial"/>
          <w:b/>
          <w:bCs/>
          <w:color w:val="000000"/>
          <w:sz w:val="14"/>
          <w:szCs w:val="14"/>
        </w:rPr>
        <w:t>parc</w:t>
      </w:r>
      <w:proofErr w:type="spellEnd"/>
      <w:r>
        <w:rPr>
          <w:rFonts w:ascii="Arial" w:hAnsi="Arial" w:cs="Arial"/>
          <w:b/>
          <w:bCs/>
          <w:color w:val="000000"/>
          <w:sz w:val="14"/>
          <w:szCs w:val="14"/>
        </w:rPr>
        <w:t>. 1588/1</w:t>
      </w:r>
    </w:p>
    <w:p w14:paraId="3D963FCD" w14:textId="77777777" w:rsidR="00051184" w:rsidRDefault="00051184">
      <w:pPr>
        <w:framePr w:w="10657" w:h="232" w:hRule="exact" w:wrap="none" w:vAnchor="page" w:hAnchor="text" w:x="16" w:y="2246"/>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(3) Smluvní strany se dohodly, že množství dodané vody bude zjišťováno:</w:t>
      </w:r>
    </w:p>
    <w:p w14:paraId="481A7383" w14:textId="77777777" w:rsidR="00051184" w:rsidRDefault="00051184">
      <w:pPr>
        <w:framePr w:w="5668" w:h="204" w:hRule="exact" w:wrap="none" w:vAnchor="page" w:hAnchor="text" w:x="418" w:y="2478"/>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vodoměrem</w:t>
      </w:r>
    </w:p>
    <w:p w14:paraId="39CE52D7" w14:textId="77777777" w:rsidR="00051184" w:rsidRDefault="00051184">
      <w:pPr>
        <w:framePr w:w="4228" w:h="204" w:hRule="exact" w:wrap="none" w:vAnchor="page" w:hAnchor="text" w:x="6479" w:y="2478"/>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Umístění vodoměru: šachta</w:t>
      </w:r>
    </w:p>
    <w:p w14:paraId="3B4CCB50" w14:textId="77777777" w:rsidR="00051184" w:rsidRDefault="00051184">
      <w:pPr>
        <w:framePr w:w="10657" w:h="232" w:hRule="exact" w:wrap="none" w:vAnchor="page" w:hAnchor="text" w:x="16" w:y="276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(4) Smluvní strany se dohodly, že množství odváděných odpadních vod, příp. i odváděných srážkových vod, bude stanoveno takto:</w:t>
      </w:r>
    </w:p>
    <w:p w14:paraId="0C20814D" w14:textId="77777777" w:rsidR="00051184" w:rsidRDefault="00051184">
      <w:pPr>
        <w:framePr w:w="6943" w:h="204" w:hRule="exact" w:wrap="none" w:vAnchor="page" w:hAnchor="text" w:x="271" w:y="3000"/>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a) množství odváděných odpadních vod bude stanoveno:</w:t>
      </w:r>
    </w:p>
    <w:p w14:paraId="560D1427" w14:textId="77777777" w:rsidR="00051184" w:rsidRDefault="00051184">
      <w:pPr>
        <w:framePr w:w="10277" w:h="204" w:hRule="exact" w:wrap="none" w:vAnchor="page" w:hAnchor="text" w:x="418" w:y="3204"/>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ve výši dodané vody</w:t>
      </w:r>
    </w:p>
    <w:p w14:paraId="4ECB0A50" w14:textId="77777777" w:rsidR="00051184" w:rsidRDefault="00051184">
      <w:pPr>
        <w:framePr w:w="6943" w:h="204" w:hRule="exact" w:wrap="none" w:vAnchor="page" w:hAnchor="text" w:x="271" w:y="3408"/>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b) množství srážkových vod bude stanoveno:</w:t>
      </w:r>
    </w:p>
    <w:p w14:paraId="5E577959" w14:textId="77777777" w:rsidR="00051184" w:rsidRDefault="00051184">
      <w:pPr>
        <w:framePr w:w="10277" w:h="204" w:hRule="exact" w:wrap="none" w:vAnchor="page" w:hAnchor="text" w:x="418" w:y="3612"/>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výpočtem</w:t>
      </w:r>
    </w:p>
    <w:p w14:paraId="5CD746D0" w14:textId="77777777" w:rsidR="00051184" w:rsidRDefault="00051184">
      <w:pPr>
        <w:framePr w:w="10277" w:h="204" w:hRule="exact" w:wrap="none" w:vAnchor="page" w:hAnchor="text" w:x="418" w:y="3873"/>
        <w:widowControl w:val="0"/>
        <w:autoSpaceDE w:val="0"/>
        <w:autoSpaceDN w:val="0"/>
        <w:adjustRightInd w:val="0"/>
        <w:rPr>
          <w:color w:val="000000"/>
          <w:sz w:val="24"/>
          <w:szCs w:val="24"/>
        </w:rPr>
      </w:pPr>
      <w:r>
        <w:rPr>
          <w:rFonts w:ascii="Arial" w:hAnsi="Arial" w:cs="Arial"/>
          <w:b/>
          <w:bCs/>
          <w:color w:val="000000"/>
          <w:sz w:val="14"/>
          <w:szCs w:val="14"/>
        </w:rPr>
        <w:t>Dlouhodobý srážkový normál: 553,2 mm/rok, tj. 0,5532 m/rok. Oblast: Olomouc</w:t>
      </w:r>
    </w:p>
    <w:p w14:paraId="49C48097" w14:textId="77777777" w:rsidR="00051184" w:rsidRDefault="00051184">
      <w:pPr>
        <w:framePr w:w="5526" w:h="340" w:hRule="exact" w:wrap="none" w:vAnchor="page" w:hAnchor="text" w:x="31" w:y="4077"/>
        <w:widowControl w:val="0"/>
        <w:pBdr>
          <w:top w:val="single" w:sz="6" w:space="0" w:color="000000"/>
          <w:left w:val="single" w:sz="6" w:space="1" w:color="000000"/>
        </w:pBdr>
        <w:autoSpaceDE w:val="0"/>
        <w:autoSpaceDN w:val="0"/>
        <w:adjustRightInd w:val="0"/>
        <w:ind w:left="28"/>
        <w:rPr>
          <w:rFonts w:ascii="Arial" w:hAnsi="Arial" w:cs="Arial"/>
          <w:color w:val="000000"/>
          <w:sz w:val="14"/>
          <w:szCs w:val="14"/>
        </w:rPr>
      </w:pPr>
      <w:r>
        <w:rPr>
          <w:rFonts w:ascii="Arial" w:hAnsi="Arial" w:cs="Arial"/>
          <w:color w:val="000000"/>
          <w:sz w:val="14"/>
          <w:szCs w:val="14"/>
        </w:rPr>
        <w:t>Klasifikace ploch podle § 20 odst. 6 zákona</w:t>
      </w:r>
    </w:p>
    <w:p w14:paraId="1285F155" w14:textId="77777777" w:rsidR="00051184" w:rsidRDefault="00051184">
      <w:pPr>
        <w:framePr w:w="2563" w:h="340" w:hRule="exact" w:wrap="none" w:vAnchor="page" w:hAnchor="text" w:x="5602" w:y="4077"/>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Zpoplatněné</w:t>
      </w:r>
    </w:p>
    <w:p w14:paraId="37880081" w14:textId="77777777" w:rsidR="00051184" w:rsidRDefault="00051184">
      <w:pPr>
        <w:framePr w:w="2518" w:h="340" w:hRule="exact" w:wrap="none" w:vAnchor="page" w:hAnchor="text" w:x="8209" w:y="4077"/>
        <w:widowControl w:val="0"/>
        <w:pBdr>
          <w:top w:val="single" w:sz="6" w:space="0" w:color="000000"/>
          <w:left w:val="single" w:sz="6" w:space="0" w:color="000000"/>
          <w:righ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Osvobozené od platby za srážkové vody</w:t>
      </w:r>
    </w:p>
    <w:p w14:paraId="7788184C" w14:textId="77777777" w:rsidR="00051184" w:rsidRDefault="00051184">
      <w:pPr>
        <w:framePr w:w="4676" w:h="367" w:hRule="exact" w:wrap="none" w:vAnchor="page" w:hAnchor="text" w:x="31" w:y="4417"/>
        <w:widowControl w:val="0"/>
        <w:pBdr>
          <w:top w:val="single" w:sz="6" w:space="0" w:color="000000"/>
          <w:left w:val="single" w:sz="6" w:space="1" w:color="000000"/>
        </w:pBdr>
        <w:autoSpaceDE w:val="0"/>
        <w:autoSpaceDN w:val="0"/>
        <w:adjustRightInd w:val="0"/>
        <w:ind w:left="28"/>
        <w:rPr>
          <w:rFonts w:ascii="Arial" w:hAnsi="Arial" w:cs="Arial"/>
          <w:color w:val="000000"/>
          <w:sz w:val="14"/>
          <w:szCs w:val="14"/>
        </w:rPr>
      </w:pPr>
      <w:r>
        <w:rPr>
          <w:rFonts w:ascii="Arial" w:hAnsi="Arial" w:cs="Arial"/>
          <w:color w:val="000000"/>
          <w:sz w:val="14"/>
          <w:szCs w:val="14"/>
        </w:rPr>
        <w:t>Druh plochy:</w:t>
      </w:r>
    </w:p>
    <w:p w14:paraId="3B1907BB" w14:textId="77777777" w:rsidR="00051184" w:rsidRDefault="00051184">
      <w:pPr>
        <w:framePr w:w="805" w:h="367" w:hRule="exact" w:wrap="none" w:vAnchor="page" w:hAnchor="text" w:x="4751" w:y="4417"/>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Odtokový součinitel</w:t>
      </w:r>
    </w:p>
    <w:p w14:paraId="4A4A6EF8" w14:textId="77777777" w:rsidR="00051184" w:rsidRDefault="00051184">
      <w:pPr>
        <w:framePr w:w="1259" w:h="367" w:hRule="exact" w:wrap="none" w:vAnchor="page" w:hAnchor="text" w:x="5601" w:y="4417"/>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Plocha</w:t>
      </w:r>
      <w:r>
        <w:rPr>
          <w:rFonts w:ascii="Arial" w:hAnsi="Arial" w:cs="Arial"/>
          <w:color w:val="000000"/>
          <w:sz w:val="14"/>
          <w:szCs w:val="14"/>
        </w:rPr>
        <w:br/>
        <w:t>(m²)</w:t>
      </w:r>
    </w:p>
    <w:p w14:paraId="248FF85C" w14:textId="77777777" w:rsidR="00051184" w:rsidRDefault="00051184">
      <w:pPr>
        <w:framePr w:w="1259" w:h="367" w:hRule="exact" w:wrap="none" w:vAnchor="page" w:hAnchor="text" w:x="6905" w:y="4417"/>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Redukovaná plocha (m²)</w:t>
      </w:r>
    </w:p>
    <w:p w14:paraId="4237BA36" w14:textId="77777777" w:rsidR="00051184" w:rsidRDefault="00051184">
      <w:pPr>
        <w:framePr w:w="1259" w:h="367" w:hRule="exact" w:wrap="none" w:vAnchor="page" w:hAnchor="text" w:x="8209" w:y="4417"/>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Plocha</w:t>
      </w:r>
      <w:r>
        <w:rPr>
          <w:rFonts w:ascii="Arial" w:hAnsi="Arial" w:cs="Arial"/>
          <w:color w:val="000000"/>
          <w:sz w:val="14"/>
          <w:szCs w:val="14"/>
        </w:rPr>
        <w:br/>
        <w:t>(m²)</w:t>
      </w:r>
    </w:p>
    <w:p w14:paraId="6EEF8CD2" w14:textId="77777777" w:rsidR="00051184" w:rsidRDefault="00051184">
      <w:pPr>
        <w:framePr w:w="1214" w:h="367" w:hRule="exact" w:wrap="none" w:vAnchor="page" w:hAnchor="text" w:x="9513" w:y="4417"/>
        <w:widowControl w:val="0"/>
        <w:pBdr>
          <w:top w:val="single" w:sz="6" w:space="0" w:color="000000"/>
          <w:left w:val="single" w:sz="6" w:space="0" w:color="000000"/>
          <w:righ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Redukovaná plocha (m²)</w:t>
      </w:r>
    </w:p>
    <w:p w14:paraId="76FA4102" w14:textId="77777777" w:rsidR="00051184" w:rsidRDefault="00051184">
      <w:pPr>
        <w:framePr w:w="238" w:h="283" w:hRule="exact" w:wrap="none" w:vAnchor="page" w:hAnchor="text" w:x="31" w:y="4784"/>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A</w:t>
      </w:r>
    </w:p>
    <w:p w14:paraId="799CD924" w14:textId="77777777" w:rsidR="00051184" w:rsidRDefault="00051184">
      <w:pPr>
        <w:framePr w:w="4377" w:h="283" w:hRule="exact" w:wrap="none" w:vAnchor="page" w:hAnchor="text" w:x="314" w:y="4784"/>
        <w:widowControl w:val="0"/>
        <w:pBdr>
          <w:top w:val="single" w:sz="6" w:space="0" w:color="000000"/>
          <w:left w:val="single" w:sz="6" w:space="1" w:color="000000"/>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zastavěné a těžce propustné zpevněné plochy</w:t>
      </w:r>
    </w:p>
    <w:p w14:paraId="11433E2E" w14:textId="77777777" w:rsidR="00051184" w:rsidRDefault="00051184">
      <w:pPr>
        <w:framePr w:w="805" w:h="283" w:hRule="exact" w:wrap="none" w:vAnchor="page" w:hAnchor="text" w:x="4751" w:y="4784"/>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0,90</w:t>
      </w:r>
    </w:p>
    <w:p w14:paraId="5BB5272D" w14:textId="77777777" w:rsidR="00051184" w:rsidRDefault="00051184">
      <w:pPr>
        <w:framePr w:w="1259" w:h="283" w:hRule="exact" w:wrap="none" w:vAnchor="page" w:hAnchor="text" w:x="5586" w:y="4784"/>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3 099</w:t>
      </w:r>
    </w:p>
    <w:p w14:paraId="4FACD997" w14:textId="77777777" w:rsidR="00051184" w:rsidRDefault="00051184">
      <w:pPr>
        <w:framePr w:w="1259" w:h="283" w:hRule="exact" w:wrap="none" w:vAnchor="page" w:hAnchor="text" w:x="6890" w:y="4784"/>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2 789</w:t>
      </w:r>
    </w:p>
    <w:p w14:paraId="35245371" w14:textId="77777777" w:rsidR="00051184" w:rsidRDefault="00051184">
      <w:pPr>
        <w:framePr w:w="1259" w:h="283" w:hRule="exact" w:wrap="none" w:vAnchor="page" w:hAnchor="text" w:x="8209" w:y="4784"/>
        <w:widowControl w:val="0"/>
        <w:pBdr>
          <w:top w:val="single" w:sz="6" w:space="0" w:color="000000"/>
          <w:left w:val="single" w:sz="6" w:space="0" w:color="000000"/>
        </w:pBdr>
        <w:autoSpaceDE w:val="0"/>
        <w:autoSpaceDN w:val="0"/>
        <w:adjustRightInd w:val="0"/>
        <w:jc w:val="center"/>
        <w:rPr>
          <w:rFonts w:ascii="Microsoft Sans Serif" w:hAnsi="Microsoft Sans Serif" w:cs="Microsoft Sans Serif"/>
          <w:color w:val="000000"/>
          <w:sz w:val="15"/>
          <w:szCs w:val="15"/>
        </w:rPr>
      </w:pPr>
      <w:r>
        <w:rPr>
          <w:rFonts w:ascii="Microsoft Sans Serif" w:hAnsi="Microsoft Sans Serif" w:cs="Microsoft Sans Serif"/>
          <w:color w:val="000000"/>
          <w:sz w:val="15"/>
          <w:szCs w:val="15"/>
        </w:rPr>
        <w:t>0</w:t>
      </w:r>
    </w:p>
    <w:p w14:paraId="4DA1EADE" w14:textId="77777777" w:rsidR="00051184" w:rsidRDefault="00051184">
      <w:pPr>
        <w:framePr w:w="1214" w:h="283" w:hRule="exact" w:wrap="none" w:vAnchor="page" w:hAnchor="text" w:x="9513" w:y="4784"/>
        <w:widowControl w:val="0"/>
        <w:pBdr>
          <w:top w:val="single" w:sz="6" w:space="0" w:color="000000"/>
          <w:left w:val="single" w:sz="6" w:space="0" w:color="000000"/>
          <w:righ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w:t>
      </w:r>
    </w:p>
    <w:p w14:paraId="57BC382A" w14:textId="77777777" w:rsidR="00051184" w:rsidRDefault="00051184">
      <w:pPr>
        <w:framePr w:w="238" w:h="283" w:hRule="exact" w:wrap="none" w:vAnchor="page" w:hAnchor="text" w:x="31" w:y="5067"/>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B</w:t>
      </w:r>
    </w:p>
    <w:p w14:paraId="6AC38436" w14:textId="77777777" w:rsidR="00051184" w:rsidRDefault="00051184">
      <w:pPr>
        <w:framePr w:w="4377" w:h="283" w:hRule="exact" w:wrap="none" w:vAnchor="page" w:hAnchor="text" w:x="314" w:y="5067"/>
        <w:widowControl w:val="0"/>
        <w:pBdr>
          <w:top w:val="single" w:sz="6" w:space="0" w:color="000000"/>
          <w:left w:val="single" w:sz="6" w:space="1" w:color="000000"/>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plocha vegetační střechy s mocností souvrství od 5 cm do 10 cm</w:t>
      </w:r>
    </w:p>
    <w:p w14:paraId="69B40D77" w14:textId="77777777" w:rsidR="00051184" w:rsidRDefault="00051184">
      <w:pPr>
        <w:framePr w:w="805" w:h="283" w:hRule="exact" w:wrap="none" w:vAnchor="page" w:hAnchor="text" w:x="4751" w:y="5067"/>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0,60</w:t>
      </w:r>
    </w:p>
    <w:p w14:paraId="3B75861E" w14:textId="77777777" w:rsidR="00051184" w:rsidRDefault="00051184">
      <w:pPr>
        <w:framePr w:w="1259" w:h="283" w:hRule="exact" w:wrap="none" w:vAnchor="page" w:hAnchor="text" w:x="5586" w:y="5067"/>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26A6F85A" w14:textId="77777777" w:rsidR="00051184" w:rsidRDefault="00051184">
      <w:pPr>
        <w:framePr w:w="1259" w:h="283" w:hRule="exact" w:wrap="none" w:vAnchor="page" w:hAnchor="text" w:x="6890" w:y="5067"/>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6E926B29" w14:textId="77777777" w:rsidR="00051184" w:rsidRDefault="00051184">
      <w:pPr>
        <w:framePr w:w="1259" w:h="283" w:hRule="exact" w:wrap="none" w:vAnchor="page" w:hAnchor="text" w:x="8209" w:y="5067"/>
        <w:widowControl w:val="0"/>
        <w:pBdr>
          <w:top w:val="single" w:sz="6" w:space="0" w:color="000000"/>
          <w:left w:val="single" w:sz="6" w:space="0" w:color="000000"/>
        </w:pBdr>
        <w:autoSpaceDE w:val="0"/>
        <w:autoSpaceDN w:val="0"/>
        <w:adjustRightInd w:val="0"/>
        <w:jc w:val="center"/>
        <w:rPr>
          <w:rFonts w:ascii="Microsoft Sans Serif" w:hAnsi="Microsoft Sans Serif" w:cs="Microsoft Sans Serif"/>
          <w:color w:val="000000"/>
          <w:sz w:val="15"/>
          <w:szCs w:val="15"/>
        </w:rPr>
      </w:pPr>
      <w:r>
        <w:rPr>
          <w:rFonts w:ascii="Microsoft Sans Serif" w:hAnsi="Microsoft Sans Serif" w:cs="Microsoft Sans Serif"/>
          <w:color w:val="000000"/>
          <w:sz w:val="15"/>
          <w:szCs w:val="15"/>
        </w:rPr>
        <w:t>0</w:t>
      </w:r>
    </w:p>
    <w:p w14:paraId="0225F544" w14:textId="77777777" w:rsidR="00051184" w:rsidRDefault="00051184">
      <w:pPr>
        <w:framePr w:w="1244" w:h="283" w:hRule="exact" w:wrap="none" w:vAnchor="page" w:hAnchor="text" w:x="9498" w:y="5067"/>
        <w:widowControl w:val="0"/>
        <w:pBdr>
          <w:top w:val="single" w:sz="6" w:space="0" w:color="000000"/>
          <w:left w:val="single" w:sz="6" w:space="1" w:color="000000"/>
          <w:right w:val="single" w:sz="6" w:space="1" w:color="000000"/>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053EDE70" w14:textId="77777777" w:rsidR="00051184" w:rsidRDefault="00051184">
      <w:pPr>
        <w:framePr w:w="238" w:h="283" w:hRule="exact" w:wrap="none" w:vAnchor="page" w:hAnchor="text" w:x="31" w:y="5351"/>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C</w:t>
      </w:r>
    </w:p>
    <w:p w14:paraId="57E83306" w14:textId="77777777" w:rsidR="00051184" w:rsidRDefault="00051184">
      <w:pPr>
        <w:framePr w:w="4377" w:h="283" w:hRule="exact" w:wrap="none" w:vAnchor="page" w:hAnchor="text" w:x="314" w:y="5351"/>
        <w:widowControl w:val="0"/>
        <w:pBdr>
          <w:top w:val="single" w:sz="6" w:space="0" w:color="000000"/>
          <w:left w:val="single" w:sz="6" w:space="1" w:color="000000"/>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propustné zpevněné plochy</w:t>
      </w:r>
    </w:p>
    <w:p w14:paraId="01FA50D4" w14:textId="77777777" w:rsidR="00051184" w:rsidRDefault="00051184">
      <w:pPr>
        <w:framePr w:w="805" w:h="283" w:hRule="exact" w:wrap="none" w:vAnchor="page" w:hAnchor="text" w:x="4751" w:y="5351"/>
        <w:widowControl w:val="0"/>
        <w:pBdr>
          <w:top w:val="single" w:sz="6" w:space="0" w:color="000000"/>
          <w:lef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0,40</w:t>
      </w:r>
    </w:p>
    <w:p w14:paraId="7AFB8F88" w14:textId="77777777" w:rsidR="00051184" w:rsidRDefault="00051184">
      <w:pPr>
        <w:framePr w:w="1259" w:h="283" w:hRule="exact" w:wrap="none" w:vAnchor="page" w:hAnchor="text" w:x="5586" w:y="5351"/>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1FBE4F4B" w14:textId="77777777" w:rsidR="00051184" w:rsidRDefault="00051184">
      <w:pPr>
        <w:framePr w:w="1259" w:h="283" w:hRule="exact" w:wrap="none" w:vAnchor="page" w:hAnchor="text" w:x="6890" w:y="5351"/>
        <w:widowControl w:val="0"/>
        <w:pBdr>
          <w:top w:val="single" w:sz="6" w:space="0" w:color="000000"/>
          <w:left w:val="single" w:sz="6" w:space="1"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62F4B69A" w14:textId="77777777" w:rsidR="00051184" w:rsidRDefault="00051184">
      <w:pPr>
        <w:framePr w:w="1259" w:h="283" w:hRule="exact" w:wrap="none" w:vAnchor="page" w:hAnchor="text" w:x="8209" w:y="5351"/>
        <w:widowControl w:val="0"/>
        <w:pBdr>
          <w:top w:val="single" w:sz="6" w:space="0" w:color="000000"/>
          <w:left w:val="single" w:sz="6" w:space="0" w:color="000000"/>
        </w:pBdr>
        <w:autoSpaceDE w:val="0"/>
        <w:autoSpaceDN w:val="0"/>
        <w:adjustRightInd w:val="0"/>
        <w:jc w:val="center"/>
        <w:rPr>
          <w:rFonts w:ascii="Microsoft Sans Serif" w:hAnsi="Microsoft Sans Serif" w:cs="Microsoft Sans Serif"/>
          <w:color w:val="000000"/>
          <w:sz w:val="15"/>
          <w:szCs w:val="15"/>
        </w:rPr>
      </w:pPr>
      <w:r>
        <w:rPr>
          <w:rFonts w:ascii="Microsoft Sans Serif" w:hAnsi="Microsoft Sans Serif" w:cs="Microsoft Sans Serif"/>
          <w:color w:val="000000"/>
          <w:sz w:val="15"/>
          <w:szCs w:val="15"/>
        </w:rPr>
        <w:t>0</w:t>
      </w:r>
    </w:p>
    <w:p w14:paraId="610E2149" w14:textId="77777777" w:rsidR="00051184" w:rsidRDefault="00051184">
      <w:pPr>
        <w:framePr w:w="1244" w:h="283" w:hRule="exact" w:wrap="none" w:vAnchor="page" w:hAnchor="text" w:x="9498" w:y="5351"/>
        <w:widowControl w:val="0"/>
        <w:pBdr>
          <w:top w:val="single" w:sz="6" w:space="0" w:color="000000"/>
          <w:left w:val="single" w:sz="6" w:space="1" w:color="000000"/>
          <w:right w:val="single" w:sz="6" w:space="1" w:color="000000"/>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761FEA92" w14:textId="77777777" w:rsidR="00051184" w:rsidRDefault="00051184">
      <w:pPr>
        <w:framePr w:w="238" w:h="283" w:hRule="exact" w:wrap="none" w:vAnchor="page" w:hAnchor="text" w:x="31" w:y="5634"/>
        <w:widowControl w:val="0"/>
        <w:pBdr>
          <w:top w:val="single" w:sz="6" w:space="0" w:color="000000"/>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D</w:t>
      </w:r>
    </w:p>
    <w:p w14:paraId="4176E950" w14:textId="77777777" w:rsidR="00051184" w:rsidRDefault="00051184">
      <w:pPr>
        <w:framePr w:w="4377" w:h="283" w:hRule="exact" w:wrap="none" w:vAnchor="page" w:hAnchor="text" w:x="314" w:y="5634"/>
        <w:widowControl w:val="0"/>
        <w:pBdr>
          <w:top w:val="single" w:sz="6" w:space="0" w:color="000000"/>
          <w:left w:val="single" w:sz="6" w:space="1" w:color="000000"/>
          <w:bottom w:val="single" w:sz="6" w:space="0" w:color="000000"/>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plocha vegetační střechy s mocností souvrství od 11 do 30 cm</w:t>
      </w:r>
    </w:p>
    <w:p w14:paraId="09E168B9" w14:textId="77777777" w:rsidR="00051184" w:rsidRDefault="00051184">
      <w:pPr>
        <w:framePr w:w="805" w:h="283" w:hRule="exact" w:wrap="none" w:vAnchor="page" w:hAnchor="text" w:x="4751" w:y="5634"/>
        <w:widowControl w:val="0"/>
        <w:pBdr>
          <w:top w:val="single" w:sz="6" w:space="0" w:color="000000"/>
          <w:left w:val="single" w:sz="6" w:space="0" w:color="000000"/>
          <w:bottom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0,30</w:t>
      </w:r>
    </w:p>
    <w:p w14:paraId="277B3FB3" w14:textId="77777777" w:rsidR="00051184" w:rsidRDefault="00051184">
      <w:pPr>
        <w:framePr w:w="1259" w:h="283" w:hRule="exact" w:wrap="none" w:vAnchor="page" w:hAnchor="text" w:x="5586" w:y="5634"/>
        <w:widowControl w:val="0"/>
        <w:pBdr>
          <w:top w:val="single" w:sz="6" w:space="0" w:color="000000"/>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3E477C3C" w14:textId="77777777" w:rsidR="00051184" w:rsidRDefault="00051184">
      <w:pPr>
        <w:framePr w:w="1259" w:h="283" w:hRule="exact" w:wrap="none" w:vAnchor="page" w:hAnchor="text" w:x="6890" w:y="5634"/>
        <w:widowControl w:val="0"/>
        <w:pBdr>
          <w:top w:val="single" w:sz="6" w:space="0" w:color="000000"/>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5775EB34" w14:textId="77777777" w:rsidR="00051184" w:rsidRDefault="00051184">
      <w:pPr>
        <w:framePr w:w="1259" w:h="283" w:hRule="exact" w:wrap="none" w:vAnchor="page" w:hAnchor="text" w:x="8209" w:y="5634"/>
        <w:widowControl w:val="0"/>
        <w:pBdr>
          <w:top w:val="single" w:sz="6" w:space="0" w:color="000000"/>
          <w:left w:val="single" w:sz="6" w:space="0" w:color="000000"/>
          <w:bottom w:val="single" w:sz="6" w:space="0" w:color="000000"/>
        </w:pBdr>
        <w:autoSpaceDE w:val="0"/>
        <w:autoSpaceDN w:val="0"/>
        <w:adjustRightInd w:val="0"/>
        <w:jc w:val="center"/>
        <w:rPr>
          <w:rFonts w:ascii="Microsoft Sans Serif" w:hAnsi="Microsoft Sans Serif" w:cs="Microsoft Sans Serif"/>
          <w:color w:val="000000"/>
          <w:sz w:val="15"/>
          <w:szCs w:val="15"/>
        </w:rPr>
      </w:pPr>
      <w:r>
        <w:rPr>
          <w:rFonts w:ascii="Microsoft Sans Serif" w:hAnsi="Microsoft Sans Serif" w:cs="Microsoft Sans Serif"/>
          <w:color w:val="000000"/>
          <w:sz w:val="15"/>
          <w:szCs w:val="15"/>
        </w:rPr>
        <w:t>0</w:t>
      </w:r>
    </w:p>
    <w:p w14:paraId="61CD08D3" w14:textId="77777777" w:rsidR="00051184" w:rsidRDefault="00051184">
      <w:pPr>
        <w:framePr w:w="1244" w:h="283" w:hRule="exact" w:wrap="none" w:vAnchor="page" w:hAnchor="text" w:x="9498" w:y="5634"/>
        <w:widowControl w:val="0"/>
        <w:pBdr>
          <w:top w:val="single" w:sz="6" w:space="0" w:color="000000"/>
          <w:left w:val="single" w:sz="6" w:space="1" w:color="000000"/>
          <w:bottom w:val="single" w:sz="6" w:space="0" w:color="000000"/>
          <w:right w:val="single" w:sz="6" w:space="1" w:color="000000"/>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11D865D0" w14:textId="77777777" w:rsidR="00051184" w:rsidRDefault="00051184">
      <w:pPr>
        <w:framePr w:w="238" w:h="283" w:hRule="exact" w:wrap="none" w:vAnchor="page" w:hAnchor="text" w:x="31" w:y="5918"/>
        <w:widowControl w:val="0"/>
        <w:pBdr>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E</w:t>
      </w:r>
    </w:p>
    <w:p w14:paraId="35C6AA44" w14:textId="77777777" w:rsidR="00051184" w:rsidRDefault="00051184">
      <w:pPr>
        <w:framePr w:w="4377" w:h="283" w:hRule="exact" w:wrap="none" w:vAnchor="page" w:hAnchor="text" w:x="314" w:y="5918"/>
        <w:widowControl w:val="0"/>
        <w:pBdr>
          <w:left w:val="single" w:sz="6" w:space="1" w:color="000000"/>
          <w:bottom w:val="single" w:sz="6" w:space="0" w:color="000000"/>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plocha vegetační střechy s mocností souvrství od 31 cm</w:t>
      </w:r>
    </w:p>
    <w:p w14:paraId="217EB40B" w14:textId="77777777" w:rsidR="00051184" w:rsidRDefault="00051184">
      <w:pPr>
        <w:framePr w:w="805" w:h="283" w:hRule="exact" w:wrap="none" w:vAnchor="page" w:hAnchor="text" w:x="4751" w:y="5918"/>
        <w:widowControl w:val="0"/>
        <w:pBdr>
          <w:left w:val="single" w:sz="6" w:space="0" w:color="000000"/>
          <w:bottom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0,10</w:t>
      </w:r>
    </w:p>
    <w:p w14:paraId="14CDCC76" w14:textId="77777777" w:rsidR="00051184" w:rsidRDefault="00051184">
      <w:pPr>
        <w:framePr w:w="1259" w:h="283" w:hRule="exact" w:wrap="none" w:vAnchor="page" w:hAnchor="text" w:x="5586" w:y="5918"/>
        <w:widowControl w:val="0"/>
        <w:pBdr>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362982C4" w14:textId="77777777" w:rsidR="00051184" w:rsidRDefault="00051184">
      <w:pPr>
        <w:framePr w:w="1259" w:h="283" w:hRule="exact" w:wrap="none" w:vAnchor="page" w:hAnchor="text" w:x="6890" w:y="5918"/>
        <w:widowControl w:val="0"/>
        <w:pBdr>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718A6002" w14:textId="77777777" w:rsidR="00051184" w:rsidRDefault="00051184">
      <w:pPr>
        <w:framePr w:w="1259" w:h="283" w:hRule="exact" w:wrap="none" w:vAnchor="page" w:hAnchor="text" w:x="8209" w:y="5918"/>
        <w:widowControl w:val="0"/>
        <w:pBdr>
          <w:left w:val="single" w:sz="6" w:space="0" w:color="000000"/>
          <w:bottom w:val="single" w:sz="6" w:space="0" w:color="000000"/>
        </w:pBdr>
        <w:autoSpaceDE w:val="0"/>
        <w:autoSpaceDN w:val="0"/>
        <w:adjustRightInd w:val="0"/>
        <w:jc w:val="center"/>
        <w:rPr>
          <w:rFonts w:ascii="Microsoft Sans Serif" w:hAnsi="Microsoft Sans Serif" w:cs="Microsoft Sans Serif"/>
          <w:color w:val="000000"/>
          <w:sz w:val="15"/>
          <w:szCs w:val="15"/>
        </w:rPr>
      </w:pPr>
      <w:r>
        <w:rPr>
          <w:rFonts w:ascii="Microsoft Sans Serif" w:hAnsi="Microsoft Sans Serif" w:cs="Microsoft Sans Serif"/>
          <w:color w:val="000000"/>
          <w:sz w:val="15"/>
          <w:szCs w:val="15"/>
        </w:rPr>
        <w:t>0</w:t>
      </w:r>
    </w:p>
    <w:p w14:paraId="64921F84" w14:textId="77777777" w:rsidR="00051184" w:rsidRDefault="00051184">
      <w:pPr>
        <w:framePr w:w="1244" w:h="283" w:hRule="exact" w:wrap="none" w:vAnchor="page" w:hAnchor="text" w:x="9498" w:y="5918"/>
        <w:widowControl w:val="0"/>
        <w:pBdr>
          <w:left w:val="single" w:sz="6" w:space="1" w:color="000000"/>
          <w:bottom w:val="single" w:sz="6" w:space="0" w:color="000000"/>
          <w:right w:val="single" w:sz="6" w:space="1" w:color="000000"/>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54CFEF48" w14:textId="77777777" w:rsidR="00051184" w:rsidRDefault="00051184">
      <w:pPr>
        <w:framePr w:w="238" w:h="283" w:hRule="exact" w:wrap="none" w:vAnchor="page" w:hAnchor="text" w:x="31" w:y="6201"/>
        <w:widowControl w:val="0"/>
        <w:pBdr>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F</w:t>
      </w:r>
    </w:p>
    <w:p w14:paraId="481B7F50" w14:textId="77777777" w:rsidR="00051184" w:rsidRDefault="00051184">
      <w:pPr>
        <w:framePr w:w="4377" w:h="283" w:hRule="exact" w:wrap="none" w:vAnchor="page" w:hAnchor="text" w:x="314" w:y="6201"/>
        <w:widowControl w:val="0"/>
        <w:pBdr>
          <w:left w:val="single" w:sz="6" w:space="1" w:color="000000"/>
          <w:bottom w:val="single" w:sz="6" w:space="0" w:color="000000"/>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plochy kryté vegetací</w:t>
      </w:r>
    </w:p>
    <w:p w14:paraId="61EFF7F4" w14:textId="77777777" w:rsidR="00051184" w:rsidRDefault="00051184">
      <w:pPr>
        <w:framePr w:w="805" w:h="283" w:hRule="exact" w:wrap="none" w:vAnchor="page" w:hAnchor="text" w:x="4751" w:y="6201"/>
        <w:widowControl w:val="0"/>
        <w:pBdr>
          <w:left w:val="single" w:sz="6" w:space="0" w:color="000000"/>
          <w:bottom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0,05</w:t>
      </w:r>
    </w:p>
    <w:p w14:paraId="4E0827F4" w14:textId="77777777" w:rsidR="00051184" w:rsidRDefault="00051184">
      <w:pPr>
        <w:framePr w:w="1259" w:h="283" w:hRule="exact" w:wrap="none" w:vAnchor="page" w:hAnchor="text" w:x="5586" w:y="6201"/>
        <w:widowControl w:val="0"/>
        <w:pBdr>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2 589</w:t>
      </w:r>
    </w:p>
    <w:p w14:paraId="29F18D17" w14:textId="77777777" w:rsidR="00051184" w:rsidRDefault="00051184">
      <w:pPr>
        <w:framePr w:w="1259" w:h="283" w:hRule="exact" w:wrap="none" w:vAnchor="page" w:hAnchor="text" w:x="6890" w:y="6201"/>
        <w:widowControl w:val="0"/>
        <w:pBdr>
          <w:left w:val="single" w:sz="6" w:space="1" w:color="000000"/>
          <w:bottom w:val="single" w:sz="6" w:space="0" w:color="000000"/>
          <w:right w:val="single" w:sz="2" w:space="1" w:color="FFFFFF"/>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129</w:t>
      </w:r>
    </w:p>
    <w:p w14:paraId="32BE6FD7" w14:textId="77777777" w:rsidR="00051184" w:rsidRDefault="00051184">
      <w:pPr>
        <w:framePr w:w="1259" w:h="283" w:hRule="exact" w:wrap="none" w:vAnchor="page" w:hAnchor="text" w:x="8209" w:y="6201"/>
        <w:widowControl w:val="0"/>
        <w:pBdr>
          <w:left w:val="single" w:sz="6" w:space="0" w:color="000000"/>
          <w:bottom w:val="single" w:sz="6" w:space="0" w:color="000000"/>
        </w:pBdr>
        <w:autoSpaceDE w:val="0"/>
        <w:autoSpaceDN w:val="0"/>
        <w:adjustRightInd w:val="0"/>
        <w:jc w:val="center"/>
        <w:rPr>
          <w:rFonts w:ascii="Microsoft Sans Serif" w:hAnsi="Microsoft Sans Serif" w:cs="Microsoft Sans Serif"/>
          <w:color w:val="000000"/>
          <w:sz w:val="15"/>
          <w:szCs w:val="15"/>
        </w:rPr>
      </w:pPr>
      <w:r>
        <w:rPr>
          <w:rFonts w:ascii="Microsoft Sans Serif" w:hAnsi="Microsoft Sans Serif" w:cs="Microsoft Sans Serif"/>
          <w:color w:val="000000"/>
          <w:sz w:val="15"/>
          <w:szCs w:val="15"/>
        </w:rPr>
        <w:t>0</w:t>
      </w:r>
    </w:p>
    <w:p w14:paraId="4ED565B1" w14:textId="77777777" w:rsidR="00051184" w:rsidRDefault="00051184">
      <w:pPr>
        <w:framePr w:w="1244" w:h="283" w:hRule="exact" w:wrap="none" w:vAnchor="page" w:hAnchor="text" w:x="9498" w:y="6201"/>
        <w:widowControl w:val="0"/>
        <w:pBdr>
          <w:left w:val="single" w:sz="6" w:space="1" w:color="000000"/>
          <w:bottom w:val="single" w:sz="6" w:space="0" w:color="000000"/>
          <w:right w:val="single" w:sz="6" w:space="1" w:color="000000"/>
        </w:pBdr>
        <w:autoSpaceDE w:val="0"/>
        <w:autoSpaceDN w:val="0"/>
        <w:adjustRightInd w:val="0"/>
        <w:ind w:left="28" w:right="28"/>
        <w:jc w:val="center"/>
        <w:rPr>
          <w:rFonts w:ascii="Arial" w:hAnsi="Arial" w:cs="Arial"/>
          <w:color w:val="000000"/>
          <w:sz w:val="14"/>
          <w:szCs w:val="14"/>
        </w:rPr>
      </w:pPr>
      <w:r>
        <w:rPr>
          <w:rFonts w:ascii="Arial" w:hAnsi="Arial" w:cs="Arial"/>
          <w:color w:val="000000"/>
          <w:sz w:val="14"/>
          <w:szCs w:val="14"/>
        </w:rPr>
        <w:t>0</w:t>
      </w:r>
    </w:p>
    <w:p w14:paraId="6BAB284A" w14:textId="77777777" w:rsidR="00051184" w:rsidRDefault="00051184">
      <w:pPr>
        <w:framePr w:w="5526" w:h="283" w:hRule="exact" w:wrap="none" w:vAnchor="page" w:hAnchor="text" w:x="16" w:y="6485"/>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Součet ploch</w:t>
      </w:r>
    </w:p>
    <w:p w14:paraId="20359BCA" w14:textId="77777777" w:rsidR="00051184" w:rsidRDefault="00051184">
      <w:pPr>
        <w:framePr w:w="1259" w:h="283" w:hRule="exact" w:wrap="none" w:vAnchor="page" w:hAnchor="text" w:x="5602" w:y="6485"/>
        <w:widowControl w:val="0"/>
        <w:pBdr>
          <w:left w:val="single" w:sz="6" w:space="0" w:color="000000"/>
          <w:bottom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5 688</w:t>
      </w:r>
    </w:p>
    <w:p w14:paraId="43A6666E" w14:textId="77777777" w:rsidR="00051184" w:rsidRDefault="00051184">
      <w:pPr>
        <w:framePr w:w="1259" w:h="283" w:hRule="exact" w:wrap="none" w:vAnchor="page" w:hAnchor="text" w:x="6905" w:y="6485"/>
        <w:widowControl w:val="0"/>
        <w:pBdr>
          <w:left w:val="single" w:sz="6" w:space="0" w:color="000000"/>
          <w:bottom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2 919</w:t>
      </w:r>
    </w:p>
    <w:p w14:paraId="61B45FD4" w14:textId="77777777" w:rsidR="00051184" w:rsidRDefault="00051184">
      <w:pPr>
        <w:framePr w:w="1259" w:h="283" w:hRule="exact" w:wrap="none" w:vAnchor="page" w:hAnchor="text" w:x="8209" w:y="6485"/>
        <w:widowControl w:val="0"/>
        <w:pBdr>
          <w:left w:val="single" w:sz="6" w:space="0" w:color="000000"/>
          <w:bottom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w:t>
      </w:r>
    </w:p>
    <w:p w14:paraId="5FCD27FF" w14:textId="77777777" w:rsidR="00051184" w:rsidRDefault="00051184">
      <w:pPr>
        <w:framePr w:w="1214" w:h="283" w:hRule="exact" w:wrap="none" w:vAnchor="page" w:hAnchor="text" w:x="9513" w:y="6485"/>
        <w:widowControl w:val="0"/>
        <w:pBdr>
          <w:left w:val="single" w:sz="6" w:space="0" w:color="000000"/>
          <w:bottom w:val="single" w:sz="6" w:space="0" w:color="000000"/>
          <w:righ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w:t>
      </w:r>
    </w:p>
    <w:p w14:paraId="5C8455A0" w14:textId="77777777" w:rsidR="00051184" w:rsidRDefault="00051184">
      <w:pPr>
        <w:framePr w:w="6830" w:h="283" w:hRule="exact" w:wrap="none" w:vAnchor="page" w:hAnchor="text" w:x="16" w:y="6768"/>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Roční množství odváděných srážkových vod Q v m³</w:t>
      </w:r>
    </w:p>
    <w:p w14:paraId="5BD5BBDB" w14:textId="77777777" w:rsidR="00051184" w:rsidRDefault="00051184">
      <w:pPr>
        <w:framePr w:w="1259" w:h="283" w:hRule="exact" w:wrap="none" w:vAnchor="page" w:hAnchor="text" w:x="6905" w:y="6768"/>
        <w:widowControl w:val="0"/>
        <w:pBdr>
          <w:left w:val="single" w:sz="6" w:space="0" w:color="000000"/>
          <w:bottom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1615</w:t>
      </w:r>
    </w:p>
    <w:p w14:paraId="3194AD81" w14:textId="77777777" w:rsidR="00051184" w:rsidRDefault="00051184">
      <w:pPr>
        <w:framePr w:w="1259" w:h="283" w:hRule="exact" w:wrap="none" w:vAnchor="page" w:hAnchor="text" w:x="8209" w:y="6768"/>
        <w:widowControl w:val="0"/>
        <w:pBdr>
          <w:left w:val="single" w:sz="6" w:space="0" w:color="000000"/>
        </w:pBdr>
        <w:autoSpaceDE w:val="0"/>
        <w:autoSpaceDN w:val="0"/>
        <w:adjustRightInd w:val="0"/>
        <w:jc w:val="center"/>
        <w:rPr>
          <w:rFonts w:ascii="Arial" w:hAnsi="Arial" w:cs="Arial"/>
          <w:color w:val="000000"/>
          <w:sz w:val="14"/>
          <w:szCs w:val="14"/>
        </w:rPr>
      </w:pPr>
    </w:p>
    <w:p w14:paraId="2FD10BC0" w14:textId="77777777" w:rsidR="00051184" w:rsidRDefault="00051184">
      <w:pPr>
        <w:framePr w:w="1214" w:h="283" w:hRule="exact" w:wrap="none" w:vAnchor="page" w:hAnchor="text" w:x="9513" w:y="6768"/>
        <w:widowControl w:val="0"/>
        <w:pBdr>
          <w:left w:val="single" w:sz="6" w:space="0" w:color="000000"/>
          <w:bottom w:val="single" w:sz="6" w:space="0" w:color="000000"/>
          <w:right w:val="single" w:sz="6" w:space="0" w:color="000000"/>
        </w:pBdr>
        <w:autoSpaceDE w:val="0"/>
        <w:autoSpaceDN w:val="0"/>
        <w:adjustRightInd w:val="0"/>
        <w:jc w:val="center"/>
        <w:rPr>
          <w:rFonts w:ascii="Arial" w:hAnsi="Arial" w:cs="Arial"/>
          <w:color w:val="000000"/>
          <w:sz w:val="14"/>
          <w:szCs w:val="14"/>
        </w:rPr>
      </w:pPr>
      <w:r>
        <w:rPr>
          <w:rFonts w:ascii="Arial" w:hAnsi="Arial" w:cs="Arial"/>
          <w:color w:val="000000"/>
          <w:sz w:val="14"/>
          <w:szCs w:val="14"/>
        </w:rPr>
        <w:t>0</w:t>
      </w:r>
    </w:p>
    <w:p w14:paraId="01BC8F15" w14:textId="77777777" w:rsidR="00051184" w:rsidRDefault="00051184">
      <w:pPr>
        <w:framePr w:w="10742" w:h="539" w:hRule="exact" w:wrap="none" w:vAnchor="page" w:hAnchor="text" w:x="16" w:y="7165"/>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4"/>
          <w:szCs w:val="14"/>
        </w:rPr>
      </w:pPr>
      <w:r>
        <w:rPr>
          <w:rFonts w:ascii="Arial" w:hAnsi="Arial" w:cs="Arial"/>
          <w:color w:val="000000"/>
          <w:sz w:val="14"/>
          <w:szCs w:val="14"/>
        </w:rPr>
        <w:t xml:space="preserve"> = součet Redukovaných ploch (= Plocha krát Odtokový součinitel) v m² krát Dlouhodobý srážkový normál v m/rok.</w:t>
      </w:r>
      <w:r>
        <w:rPr>
          <w:rFonts w:ascii="Arial" w:hAnsi="Arial" w:cs="Arial"/>
          <w:color w:val="000000"/>
          <w:sz w:val="14"/>
          <w:szCs w:val="14"/>
        </w:rPr>
        <w:br/>
        <w:t>V případě, že dojde ke změně podmínek stanovených zákonem pro osvobození ploch od platby za srážkové vody, je Odběratel povinen do 15 dnů předat Provozovateli podklady pro příslušnou změnu Smlouvy.</w:t>
      </w:r>
    </w:p>
    <w:p w14:paraId="39C9D34C" w14:textId="77777777" w:rsidR="00051184" w:rsidRDefault="00051184">
      <w:pPr>
        <w:framePr w:w="10742" w:h="884" w:hRule="exact" w:wrap="none" w:vAnchor="page" w:hAnchor="text" w:x="16" w:y="7817"/>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4"/>
          <w:szCs w:val="14"/>
        </w:rPr>
      </w:pPr>
      <w:r>
        <w:rPr>
          <w:rFonts w:ascii="Arial" w:hAnsi="Arial" w:cs="Arial"/>
          <w:color w:val="000000"/>
          <w:sz w:val="14"/>
          <w:szCs w:val="14"/>
        </w:rP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14:paraId="0EBBED12" w14:textId="77777777" w:rsidR="00051184" w:rsidRDefault="00051184">
      <w:pPr>
        <w:framePr w:w="10379" w:h="227" w:hRule="exact" w:wrap="none" w:vAnchor="page" w:hAnchor="text" w:x="16" w:y="8775"/>
        <w:widowControl w:val="0"/>
        <w:pBdr>
          <w:left w:val="single" w:sz="2" w:space="1" w:color="FFFFFF"/>
          <w:right w:val="single" w:sz="2" w:space="1" w:color="FFFFFF"/>
        </w:pBdr>
        <w:autoSpaceDE w:val="0"/>
        <w:autoSpaceDN w:val="0"/>
        <w:adjustRightInd w:val="0"/>
        <w:ind w:left="28" w:right="28"/>
        <w:rPr>
          <w:rFonts w:ascii="Microsoft Sans Serif" w:hAnsi="Microsoft Sans Serif" w:cs="Microsoft Sans Serif"/>
          <w:color w:val="000000"/>
          <w:sz w:val="15"/>
          <w:szCs w:val="15"/>
        </w:rPr>
      </w:pPr>
      <w:r>
        <w:rPr>
          <w:rFonts w:ascii="Microsoft Sans Serif" w:hAnsi="Microsoft Sans Serif" w:cs="Microsoft Sans Serif"/>
          <w:color w:val="000000"/>
          <w:sz w:val="15"/>
          <w:szCs w:val="15"/>
        </w:rPr>
        <w:t>(5) Smluvní strany se dohodly, že limit množství dodávané vody a limit množství a přípustné limity ukazatelů znečištění odváděných odpadních vod budou:</w:t>
      </w:r>
    </w:p>
    <w:p w14:paraId="5A828994" w14:textId="77777777" w:rsidR="00051184" w:rsidRDefault="00051184">
      <w:pPr>
        <w:framePr w:w="10657" w:h="266" w:hRule="exact" w:wrap="none" w:vAnchor="page" w:hAnchor="text" w:x="78" w:y="9093"/>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Limit množství dodávané vody je dán profilem přípojky a kapacitou vodoměru.</w:t>
      </w:r>
    </w:p>
    <w:p w14:paraId="5CE4DBE3" w14:textId="77777777" w:rsidR="00051184" w:rsidRDefault="00051184">
      <w:pPr>
        <w:framePr w:w="3458" w:h="255" w:hRule="exact" w:wrap="none" w:vAnchor="page" w:hAnchor="text" w:x="78" w:y="9359"/>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Množství určující kapacitu vodoměru: 3,8 m³ za hodinu.</w:t>
      </w:r>
    </w:p>
    <w:p w14:paraId="52D48D99" w14:textId="77777777" w:rsidR="00051184" w:rsidRDefault="00051184">
      <w:pPr>
        <w:framePr w:w="10657" w:h="238" w:hRule="exact" w:wrap="none" w:vAnchor="page" w:hAnchor="text" w:x="78" w:y="9614"/>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Limit množství vypouštěné odpadní vody je dán profilem přípojky.</w:t>
      </w:r>
    </w:p>
    <w:p w14:paraId="3F490345" w14:textId="77777777" w:rsidR="00051184" w:rsidRDefault="00051184">
      <w:pPr>
        <w:framePr w:w="10662" w:h="352" w:hRule="exact" w:wrap="none" w:vAnchor="page" w:hAnchor="text" w:x="78" w:y="9960"/>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4"/>
          <w:szCs w:val="14"/>
        </w:rPr>
      </w:pPr>
      <w:r>
        <w:rPr>
          <w:rFonts w:ascii="Arial" w:hAnsi="Arial" w:cs="Arial"/>
          <w:color w:val="000000"/>
          <w:sz w:val="14"/>
          <w:szCs w:val="14"/>
        </w:rPr>
        <w:t xml:space="preserve">Přípustné limity ukazatelů znečištění vypouštěné odpadní vody jsou stanoveny v příslušném Kanalizačním řádu, není-li v této Smlouvě stanoveno jinak. Kanalizační </w:t>
      </w:r>
      <w:proofErr w:type="gramStart"/>
      <w:r>
        <w:rPr>
          <w:rFonts w:ascii="Arial" w:hAnsi="Arial" w:cs="Arial"/>
          <w:color w:val="000000"/>
          <w:sz w:val="14"/>
          <w:szCs w:val="14"/>
        </w:rPr>
        <w:t>řád  je</w:t>
      </w:r>
      <w:proofErr w:type="gramEnd"/>
      <w:r>
        <w:rPr>
          <w:rFonts w:ascii="Arial" w:hAnsi="Arial" w:cs="Arial"/>
          <w:color w:val="000000"/>
          <w:sz w:val="14"/>
          <w:szCs w:val="14"/>
        </w:rPr>
        <w:t xml:space="preserve"> uveřejněn na webových stránkách Provozovatele nebo jiným v místě obvyklým způsobem a je k dispozici na pracovištích Provozovatele (zákaznická centra).</w:t>
      </w:r>
    </w:p>
    <w:p w14:paraId="6F0F3BFD" w14:textId="77777777" w:rsidR="00051184" w:rsidRDefault="00051184">
      <w:pPr>
        <w:framePr w:w="10662" w:h="193" w:hRule="exact" w:wrap="none" w:vAnchor="page" w:hAnchor="text" w:x="78" w:y="10479"/>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4"/>
          <w:szCs w:val="14"/>
        </w:rPr>
      </w:pPr>
      <w:r>
        <w:rPr>
          <w:rFonts w:ascii="Arial" w:hAnsi="Arial" w:cs="Arial"/>
          <w:color w:val="000000"/>
          <w:sz w:val="14"/>
          <w:szCs w:val="14"/>
        </w:rPr>
        <w:t>Pro Odběrné místo platí Kanalizační řád KŘ.9.05-01 SS města Olomouce.</w:t>
      </w:r>
    </w:p>
    <w:p w14:paraId="367D5584" w14:textId="77777777" w:rsidR="00051184" w:rsidRDefault="00051184">
      <w:pPr>
        <w:framePr w:w="10755" w:h="204" w:hRule="exact" w:wrap="none" w:vAnchor="page" w:hAnchor="text" w:x="1" w:y="10847"/>
        <w:widowControl w:val="0"/>
        <w:tabs>
          <w:tab w:val="left" w:pos="5670"/>
        </w:tabs>
        <w:autoSpaceDE w:val="0"/>
        <w:autoSpaceDN w:val="0"/>
        <w:adjustRightInd w:val="0"/>
        <w:rPr>
          <w:sz w:val="24"/>
          <w:szCs w:val="24"/>
        </w:rPr>
      </w:pPr>
      <w:r>
        <w:rPr>
          <w:rFonts w:ascii="Arial" w:hAnsi="Arial" w:cs="Arial"/>
          <w:sz w:val="14"/>
          <w:szCs w:val="14"/>
        </w:rPr>
        <w:t xml:space="preserve">(6) Počet trvale připojených osob pro dodávku pitné vody činí 0 os. a počet trvale připojených osob pro odvádění odpadních vod činí 0 os. </w:t>
      </w:r>
      <w:r>
        <w:rPr>
          <w:rFonts w:ascii="Arial" w:hAnsi="Arial" w:cs="Arial"/>
          <w:i/>
          <w:iCs/>
          <w:spacing w:val="-10"/>
          <w:sz w:val="14"/>
          <w:szCs w:val="14"/>
        </w:rPr>
        <w:t>(dle vyjádření Odběratele)</w:t>
      </w:r>
      <w:r>
        <w:rPr>
          <w:rFonts w:ascii="Arial" w:hAnsi="Arial" w:cs="Arial"/>
          <w:spacing w:val="-10"/>
          <w:sz w:val="14"/>
          <w:szCs w:val="14"/>
        </w:rPr>
        <w:t>.</w:t>
      </w:r>
    </w:p>
    <w:p w14:paraId="0146857E" w14:textId="77777777" w:rsidR="00051184" w:rsidRDefault="00051184">
      <w:pPr>
        <w:framePr w:w="10755" w:h="204" w:hRule="exact" w:wrap="none" w:vAnchor="page" w:hAnchor="text" w:x="1" w:y="11136"/>
        <w:widowControl w:val="0"/>
        <w:tabs>
          <w:tab w:val="left" w:pos="5670"/>
        </w:tabs>
        <w:autoSpaceDE w:val="0"/>
        <w:autoSpaceDN w:val="0"/>
        <w:adjustRightInd w:val="0"/>
        <w:rPr>
          <w:color w:val="000000"/>
          <w:sz w:val="24"/>
          <w:szCs w:val="24"/>
        </w:rPr>
      </w:pPr>
      <w:r>
        <w:rPr>
          <w:rFonts w:ascii="Arial" w:hAnsi="Arial" w:cs="Arial"/>
          <w:color w:val="000000"/>
          <w:sz w:val="14"/>
          <w:szCs w:val="14"/>
        </w:rPr>
        <w:t xml:space="preserve">(7) Tlakové poměry v místě napojení vodovodní přípojky: Minimální tlak: 0,15 </w:t>
      </w:r>
      <w:proofErr w:type="spellStart"/>
      <w:r>
        <w:rPr>
          <w:rFonts w:ascii="Arial" w:hAnsi="Arial" w:cs="Arial"/>
          <w:color w:val="000000"/>
          <w:sz w:val="14"/>
          <w:szCs w:val="14"/>
        </w:rPr>
        <w:t>MPa</w:t>
      </w:r>
      <w:proofErr w:type="spellEnd"/>
      <w:r>
        <w:rPr>
          <w:rFonts w:ascii="Arial" w:hAnsi="Arial" w:cs="Arial"/>
          <w:color w:val="000000"/>
          <w:sz w:val="14"/>
          <w:szCs w:val="14"/>
        </w:rPr>
        <w:t xml:space="preserve">. Maximální tlak: 0,6 </w:t>
      </w:r>
      <w:proofErr w:type="spellStart"/>
      <w:r>
        <w:rPr>
          <w:rFonts w:ascii="Arial" w:hAnsi="Arial" w:cs="Arial"/>
          <w:color w:val="000000"/>
          <w:sz w:val="14"/>
          <w:szCs w:val="14"/>
        </w:rPr>
        <w:t>MPa</w:t>
      </w:r>
      <w:proofErr w:type="spellEnd"/>
      <w:r>
        <w:rPr>
          <w:rFonts w:ascii="Arial" w:hAnsi="Arial" w:cs="Arial"/>
          <w:color w:val="000000"/>
          <w:sz w:val="14"/>
          <w:szCs w:val="14"/>
        </w:rPr>
        <w:t>.</w:t>
      </w:r>
    </w:p>
    <w:p w14:paraId="097BF2C4" w14:textId="77777777" w:rsidR="00051184" w:rsidRDefault="00051184">
      <w:pPr>
        <w:framePr w:w="10755" w:h="490" w:hRule="exact" w:wrap="none" w:vAnchor="page" w:hAnchor="text" w:x="1" w:y="11425"/>
        <w:widowControl w:val="0"/>
        <w:tabs>
          <w:tab w:val="left" w:pos="5670"/>
        </w:tabs>
        <w:autoSpaceDE w:val="0"/>
        <w:autoSpaceDN w:val="0"/>
        <w:adjustRightInd w:val="0"/>
        <w:rPr>
          <w:color w:val="000000"/>
          <w:sz w:val="24"/>
          <w:szCs w:val="24"/>
        </w:rPr>
      </w:pPr>
      <w:r>
        <w:rPr>
          <w:rFonts w:ascii="Arial" w:hAnsi="Arial" w:cs="Arial"/>
          <w:color w:val="000000"/>
          <w:sz w:val="14"/>
          <w:szCs w:val="14"/>
        </w:rPr>
        <w:t>(8) Ukazatele jakosti dodávané pitné vody jsou: Minimální hodnota vápníku: 30 mg/l. Maximální hodnota vápníku: 80 mg/l. Minimální hodnota hořčíku: 10 mg/l. Maximální hodnota hořčíku: 30 mg/l. Maximální hodnota dusičnanů: 50 mg/l. Aktuální hodnoty ukazatelů jakosti dodávané pitné vody jsou k dispozici na webových stránkách Provozovatele.</w:t>
      </w:r>
    </w:p>
    <w:p w14:paraId="731D0153" w14:textId="77777777" w:rsidR="00051184" w:rsidRDefault="00051184">
      <w:pPr>
        <w:framePr w:w="1410" w:h="85" w:hRule="exact" w:wrap="none" w:vAnchor="page" w:hAnchor="text" w:x="299" w:y="11915"/>
        <w:widowControl w:val="0"/>
        <w:pBdr>
          <w:left w:val="single" w:sz="2" w:space="1" w:color="FFFFFF"/>
          <w:right w:val="single" w:sz="2" w:space="1" w:color="FFFFFF"/>
        </w:pBdr>
        <w:autoSpaceDE w:val="0"/>
        <w:autoSpaceDN w:val="0"/>
        <w:adjustRightInd w:val="0"/>
        <w:ind w:left="28" w:right="28"/>
        <w:rPr>
          <w:rFonts w:ascii="Arial" w:hAnsi="Arial" w:cs="Arial"/>
          <w:color w:val="000000"/>
          <w:sz w:val="2"/>
          <w:szCs w:val="2"/>
        </w:rPr>
      </w:pPr>
    </w:p>
    <w:p w14:paraId="3AC8B45E" w14:textId="77777777" w:rsidR="00051184" w:rsidRDefault="00051184">
      <w:pPr>
        <w:framePr w:w="10752" w:h="238" w:hRule="exact" w:wrap="none" w:vAnchor="page" w:hAnchor="text" w:x="16" w:y="12000"/>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8"/>
          <w:szCs w:val="18"/>
        </w:rPr>
      </w:pPr>
      <w:r>
        <w:rPr>
          <w:rFonts w:ascii="Arial" w:hAnsi="Arial" w:cs="Arial"/>
          <w:b/>
          <w:bCs/>
          <w:color w:val="000000"/>
          <w:sz w:val="18"/>
          <w:szCs w:val="18"/>
        </w:rPr>
        <w:t>II. Platební podmínky</w:t>
      </w:r>
    </w:p>
    <w:p w14:paraId="40BC48E6" w14:textId="77777777" w:rsidR="00051184" w:rsidRDefault="00051184">
      <w:pPr>
        <w:framePr w:w="10742" w:h="391" w:hRule="exact" w:wrap="none" w:vAnchor="page" w:hAnchor="text" w:x="16" w:y="1230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Smluvní strany se dohodly, že vodné a stočné hradí Odběratel Provozovateli formou pravidelných zálohových plateb dle rozpisu záloh a na základě konečného vyúčtování vodného a stočného a/nebo formou pravidelných plateb dle skutečné spotřeby na základě vystavené faktury, následovně:</w:t>
      </w:r>
    </w:p>
    <w:p w14:paraId="124575BA" w14:textId="77777777" w:rsidR="00051184" w:rsidRDefault="00051184">
      <w:pPr>
        <w:framePr w:w="3601" w:h="283" w:hRule="exact" w:wrap="none" w:vAnchor="page" w:hAnchor="text" w:x="16" w:y="12720"/>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Sjednaná výše zálohových plateb do prvního vyúčtování:</w:t>
      </w:r>
    </w:p>
    <w:p w14:paraId="0DC20FB4" w14:textId="77777777" w:rsidR="00051184" w:rsidRDefault="00051184">
      <w:pPr>
        <w:framePr w:w="2064" w:h="283" w:hRule="exact" w:wrap="none" w:vAnchor="page" w:hAnchor="text" w:x="3647" w:y="12720"/>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Bez záloh</w:t>
      </w:r>
    </w:p>
    <w:p w14:paraId="68E12988" w14:textId="77777777" w:rsidR="00051184" w:rsidRDefault="00051184">
      <w:pPr>
        <w:framePr w:w="2805" w:h="283" w:hRule="exact" w:wrap="none" w:vAnchor="page" w:hAnchor="text" w:x="16" w:y="13004"/>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Četnost odečtů a konečného vyúčtování:</w:t>
      </w:r>
    </w:p>
    <w:p w14:paraId="210328A4" w14:textId="77777777" w:rsidR="00051184" w:rsidRDefault="00051184">
      <w:pPr>
        <w:framePr w:w="3150" w:h="283" w:hRule="exact" w:wrap="none" w:vAnchor="page" w:hAnchor="text" w:x="2867" w:y="13004"/>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měsíc</w:t>
      </w:r>
    </w:p>
    <w:p w14:paraId="113AD414" w14:textId="77777777" w:rsidR="00051184" w:rsidRDefault="00051184">
      <w:pPr>
        <w:framePr w:w="10719" w:h="431" w:hRule="exact" w:wrap="none" w:vAnchor="page" w:hAnchor="text" w:x="16" w:y="13287"/>
        <w:widowControl w:val="0"/>
        <w:autoSpaceDE w:val="0"/>
        <w:autoSpaceDN w:val="0"/>
        <w:adjustRightInd w:val="0"/>
        <w:rPr>
          <w:rFonts w:ascii="Arial" w:hAnsi="Arial" w:cs="Arial"/>
          <w:color w:val="000000"/>
          <w:sz w:val="14"/>
          <w:szCs w:val="14"/>
        </w:rPr>
      </w:pPr>
      <w:r>
        <w:rPr>
          <w:rFonts w:ascii="Arial" w:hAnsi="Arial" w:cs="Arial"/>
          <w:color w:val="000000"/>
          <w:sz w:val="14"/>
          <w:szCs w:val="14"/>
        </w:rPr>
        <w:t>Splatnost faktury vodného a stočného je</w:t>
      </w:r>
      <w:r>
        <w:rPr>
          <w:rFonts w:ascii="Arial" w:hAnsi="Arial" w:cs="Arial"/>
          <w:color w:val="000000"/>
          <w:sz w:val="14"/>
          <w:szCs w:val="14"/>
          <w:lang w:val="sk-SK" w:eastAsia="sk-SK"/>
        </w:rPr>
        <w:t xml:space="preserve"> </w:t>
      </w:r>
      <w:r>
        <w:rPr>
          <w:rFonts w:ascii="Arial" w:hAnsi="Arial" w:cs="Arial"/>
          <w:color w:val="000000"/>
          <w:sz w:val="14"/>
          <w:szCs w:val="14"/>
        </w:rPr>
        <w:t>17 dní od data vystavení</w:t>
      </w:r>
      <w:r>
        <w:rPr>
          <w:rFonts w:ascii="Arial" w:hAnsi="Arial" w:cs="Arial"/>
          <w:color w:val="000000"/>
          <w:sz w:val="14"/>
          <w:szCs w:val="14"/>
          <w:lang w:val="sk-SK" w:eastAsia="sk-SK"/>
        </w:rPr>
        <w:t xml:space="preserve"> </w:t>
      </w:r>
      <w:r>
        <w:rPr>
          <w:rFonts w:ascii="Arial" w:hAnsi="Arial" w:cs="Arial"/>
          <w:color w:val="000000"/>
          <w:sz w:val="14"/>
          <w:szCs w:val="14"/>
        </w:rPr>
        <w:t>faktury.</w:t>
      </w:r>
    </w:p>
    <w:p w14:paraId="18E6B518" w14:textId="77777777" w:rsidR="00051184" w:rsidRDefault="00051184">
      <w:pPr>
        <w:framePr w:w="10719" w:h="431" w:hRule="exact" w:wrap="none" w:vAnchor="page" w:hAnchor="text" w:x="16" w:y="13287"/>
        <w:widowControl w:val="0"/>
        <w:autoSpaceDE w:val="0"/>
        <w:autoSpaceDN w:val="0"/>
        <w:adjustRightInd w:val="0"/>
        <w:rPr>
          <w:rFonts w:ascii="Arial" w:hAnsi="Arial" w:cs="Arial"/>
          <w:color w:val="000000"/>
          <w:sz w:val="14"/>
          <w:szCs w:val="14"/>
        </w:rPr>
      </w:pPr>
      <w:r>
        <w:rPr>
          <w:rFonts w:ascii="Arial" w:hAnsi="Arial" w:cs="Arial"/>
          <w:color w:val="000000"/>
          <w:sz w:val="14"/>
          <w:szCs w:val="14"/>
          <w:shd w:val="clear" w:color="auto" w:fill="FFFFFF"/>
        </w:rPr>
        <w:t>Provozovatel odešle fakturu odběrateli neprodleně, nejpozději však do tří pracovních dnů od vystavení.</w:t>
      </w:r>
    </w:p>
    <w:p w14:paraId="65BE2B8A" w14:textId="77777777" w:rsidR="00051184" w:rsidRDefault="00051184">
      <w:pPr>
        <w:framePr w:w="3421" w:h="283" w:hRule="exact" w:wrap="none" w:vAnchor="page" w:hAnchor="text" w:x="16" w:y="13718"/>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Způsob platby faktur vodného a stočného:</w:t>
      </w:r>
    </w:p>
    <w:p w14:paraId="4B993475" w14:textId="77777777" w:rsidR="00051184" w:rsidRDefault="00051184">
      <w:pPr>
        <w:framePr w:w="7257" w:h="278" w:hRule="exact" w:wrap="none" w:vAnchor="page" w:hAnchor="text" w:x="3466" w:y="13724"/>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Bezhotovostně</w:t>
      </w:r>
    </w:p>
    <w:p w14:paraId="4F7E58D9" w14:textId="77777777" w:rsidR="00051184" w:rsidRDefault="00051184">
      <w:pPr>
        <w:framePr w:w="6206" w:h="283" w:hRule="exact" w:wrap="none" w:vAnchor="page" w:hAnchor="text" w:x="4535" w:y="13718"/>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p>
    <w:p w14:paraId="3D236FB3" w14:textId="77777777" w:rsidR="00051184" w:rsidRDefault="00051184">
      <w:pPr>
        <w:framePr w:w="6412" w:h="283" w:hRule="exact" w:wrap="none" w:vAnchor="page" w:hAnchor="text" w:x="16" w:y="1400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Smluvní strany sjednávají vystavování a doručování daňových dokladů (faktur) v el. podobě na adresu:</w:t>
      </w:r>
    </w:p>
    <w:p w14:paraId="1380EAF7" w14:textId="5FA3F835" w:rsidR="00051184" w:rsidRDefault="00B844A8">
      <w:pPr>
        <w:framePr w:w="4277" w:h="283" w:hRule="exact" w:wrap="none" w:vAnchor="page" w:hAnchor="text" w:x="6458" w:y="1400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XXXXXXXXXXXXXX</w:t>
      </w:r>
    </w:p>
    <w:p w14:paraId="53C2BD67" w14:textId="77777777" w:rsidR="00051184" w:rsidRDefault="00051184">
      <w:pPr>
        <w:framePr w:w="4171" w:h="283" w:hRule="exact" w:wrap="none" w:vAnchor="page" w:hAnchor="text" w:x="16" w:y="14285"/>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4"/>
          <w:szCs w:val="14"/>
        </w:rPr>
      </w:pPr>
      <w:r>
        <w:rPr>
          <w:rFonts w:ascii="Arial" w:hAnsi="Arial" w:cs="Arial"/>
          <w:color w:val="000000"/>
          <w:sz w:val="14"/>
          <w:szCs w:val="14"/>
        </w:rPr>
        <w:t>Přeplatek konečného vyúčtování vodného a stočného bude vrácen</w:t>
      </w:r>
    </w:p>
    <w:p w14:paraId="70E8F0AE" w14:textId="77777777" w:rsidR="00051184" w:rsidRDefault="00051184">
      <w:pPr>
        <w:framePr w:w="6524" w:h="283" w:hRule="exact" w:wrap="none" w:vAnchor="page" w:hAnchor="text" w:x="4217" w:y="14285"/>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na účet Odběratele č. 37820811/0710.</w:t>
      </w:r>
    </w:p>
    <w:p w14:paraId="3366425E" w14:textId="77777777" w:rsidR="00051184" w:rsidRDefault="00051184">
      <w:pPr>
        <w:framePr w:w="10725" w:h="352" w:hRule="exact" w:wrap="none" w:vAnchor="page" w:hAnchor="text" w:x="16" w:y="14568"/>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4"/>
          <w:szCs w:val="14"/>
        </w:rPr>
      </w:pPr>
      <w:r>
        <w:rPr>
          <w:rFonts w:ascii="Arial" w:hAnsi="Arial" w:cs="Arial"/>
          <w:color w:val="000000"/>
          <w:sz w:val="14"/>
          <w:szCs w:val="14"/>
        </w:rPr>
        <w:t xml:space="preserve">Přeplatek konečného vyúčtování vodného a stočného za předcházející zúčtovací období bude pro platební styk přes </w:t>
      </w:r>
      <w:proofErr w:type="gramStart"/>
      <w:r>
        <w:rPr>
          <w:rFonts w:ascii="Arial" w:hAnsi="Arial" w:cs="Arial"/>
          <w:color w:val="000000"/>
          <w:sz w:val="14"/>
          <w:szCs w:val="14"/>
        </w:rPr>
        <w:t>SIPO  v</w:t>
      </w:r>
      <w:proofErr w:type="gramEnd"/>
      <w:r>
        <w:rPr>
          <w:rFonts w:ascii="Arial" w:hAnsi="Arial" w:cs="Arial"/>
          <w:color w:val="000000"/>
          <w:sz w:val="14"/>
          <w:szCs w:val="14"/>
        </w:rPr>
        <w:t xml:space="preserve"> max. výši 1. zálohové platby použit na úhradu záloh vodného a stočného v dalším zúčtovacím období.</w:t>
      </w:r>
    </w:p>
    <w:p w14:paraId="750CCD10" w14:textId="77777777" w:rsidR="00051184" w:rsidRDefault="00051184">
      <w:pPr>
        <w:framePr w:w="2487" w:h="238" w:hRule="exact" w:wrap="none" w:vAnchor="page" w:hAnchor="text" w:x="33" w:y="16400"/>
        <w:widowControl w:val="0"/>
        <w:pBdr>
          <w:left w:val="single" w:sz="2" w:space="1" w:color="FFFFFF"/>
          <w:right w:val="single" w:sz="2" w:space="1" w:color="FFFFFF"/>
        </w:pBdr>
        <w:autoSpaceDE w:val="0"/>
        <w:autoSpaceDN w:val="0"/>
        <w:adjustRightInd w:val="0"/>
        <w:ind w:left="28" w:right="28"/>
        <w:rPr>
          <w:rFonts w:ascii="Arial" w:hAnsi="Arial" w:cs="Arial"/>
          <w:color w:val="000000"/>
          <w:sz w:val="12"/>
          <w:szCs w:val="12"/>
        </w:rPr>
      </w:pPr>
      <w:r>
        <w:rPr>
          <w:rFonts w:ascii="Arial" w:hAnsi="Arial" w:cs="Arial"/>
          <w:color w:val="000000"/>
          <w:sz w:val="12"/>
          <w:szCs w:val="12"/>
        </w:rPr>
        <w:t>47130978</w:t>
      </w:r>
    </w:p>
    <w:p w14:paraId="0723D281" w14:textId="77777777" w:rsidR="00051184" w:rsidRDefault="00051184">
      <w:pPr>
        <w:widowControl w:val="0"/>
        <w:autoSpaceDE w:val="0"/>
        <w:autoSpaceDN w:val="0"/>
        <w:adjustRightInd w:val="0"/>
        <w:rPr>
          <w:sz w:val="24"/>
          <w:szCs w:val="24"/>
        </w:rPr>
        <w:sectPr w:rsidR="00051184">
          <w:pgSz w:w="11908" w:h="16833"/>
          <w:pgMar w:top="1411" w:right="561" w:bottom="676" w:left="561" w:header="708" w:footer="708" w:gutter="0"/>
          <w:cols w:space="708"/>
          <w:noEndnote/>
        </w:sectPr>
      </w:pPr>
    </w:p>
    <w:p w14:paraId="044F63BA" w14:textId="77777777" w:rsidR="00051184" w:rsidRDefault="00051184">
      <w:pPr>
        <w:framePr w:w="5157" w:h="375" w:hRule="exact" w:wrap="none" w:vAnchor="page" w:hAnchor="text" w:x="16" w:y="1412"/>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lastRenderedPageBreak/>
        <w:t>III. Podmínky dodávky vody z vodovodu a odvádění odpadních vod kanalizací</w:t>
      </w:r>
    </w:p>
    <w:p w14:paraId="74B18745" w14:textId="77777777" w:rsidR="00051184" w:rsidRDefault="00051184">
      <w:pPr>
        <w:framePr w:w="5157" w:h="9517" w:hRule="exact" w:wrap="none" w:vAnchor="page" w:hAnchor="text" w:x="5583" w:y="1412"/>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bez souhlasu Provozovatele je nepřípustný. Provozovatel má právo zajistit jednotlivé části vodoměru nebo jeho příslušenství proti neoprávněné manipulaci.   </w:t>
      </w:r>
      <w:proofErr w:type="gramStart"/>
      <w:r>
        <w:rPr>
          <w:rFonts w:ascii="Arial" w:hAnsi="Arial" w:cs="Arial"/>
          <w:color w:val="000000"/>
          <w:sz w:val="15"/>
          <w:szCs w:val="15"/>
        </w:rPr>
        <w:t>Odběratel  je</w:t>
      </w:r>
      <w:proofErr w:type="gramEnd"/>
      <w:r>
        <w:rPr>
          <w:rFonts w:ascii="Arial" w:hAnsi="Arial" w:cs="Arial"/>
          <w:color w:val="000000"/>
          <w:sz w:val="15"/>
          <w:szCs w:val="15"/>
        </w:rPr>
        <w:t>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r>
        <w:rPr>
          <w:rFonts w:ascii="Arial" w:hAnsi="Arial" w:cs="Arial"/>
          <w:color w:val="000000"/>
          <w:sz w:val="15"/>
          <w:szCs w:val="15"/>
        </w:rPr>
        <w:br/>
        <w:t>(5) 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r>
        <w:rPr>
          <w:rFonts w:ascii="Arial" w:hAnsi="Arial" w:cs="Arial"/>
          <w:color w:val="000000"/>
          <w:sz w:val="15"/>
          <w:szCs w:val="15"/>
        </w:rPr>
        <w:br/>
        <w:t>(6) Provozovatel je oprávněn přerušit nebo omezit dodávku vody nebo odvádění odpadních vod:</w:t>
      </w:r>
      <w:r>
        <w:rPr>
          <w:rFonts w:ascii="Arial" w:hAnsi="Arial" w:cs="Arial"/>
          <w:color w:val="000000"/>
          <w:sz w:val="15"/>
          <w:szCs w:val="15"/>
        </w:rPr>
        <w:br/>
        <w:t>a) při provádění plánovaných oprav, udržovacích a revizních pracích,</w:t>
      </w:r>
      <w:r>
        <w:rPr>
          <w:rFonts w:ascii="Arial" w:hAnsi="Arial" w:cs="Arial"/>
          <w:color w:val="000000"/>
          <w:sz w:val="15"/>
          <w:szCs w:val="15"/>
        </w:rPr>
        <w:br/>
        <w:t>b) nevyhovuje-li zařízení Odběratele technickým požadavkům tak, že jakost nebo tlak vody ve vodovodu může ohrozit zdraví a bezpečnost osob a způsobit škodu na majetku,</w:t>
      </w:r>
      <w:r>
        <w:rPr>
          <w:rFonts w:ascii="Arial" w:hAnsi="Arial" w:cs="Arial"/>
          <w:color w:val="000000"/>
          <w:sz w:val="15"/>
          <w:szCs w:val="15"/>
        </w:rPr>
        <w:br/>
        <w:t>c) neumožní-li Odběratel Provozovateli po jeho opakované písemné výzvě přístup k přípojce, vodoměru nebo zařízení vnitřního vodovodu nebo kanalizace,</w:t>
      </w:r>
      <w:r>
        <w:rPr>
          <w:rFonts w:ascii="Arial" w:hAnsi="Arial" w:cs="Arial"/>
          <w:color w:val="000000"/>
          <w:sz w:val="15"/>
          <w:szCs w:val="15"/>
        </w:rPr>
        <w:br/>
        <w:t>d) bylo-li zjištěno neoprávněné připojení vodovodní přípojky nebo kanalizační přípojky,</w:t>
      </w:r>
      <w:r>
        <w:rPr>
          <w:rFonts w:ascii="Arial" w:hAnsi="Arial" w:cs="Arial"/>
          <w:color w:val="000000"/>
          <w:sz w:val="15"/>
          <w:szCs w:val="15"/>
        </w:rPr>
        <w:br/>
        <w:t>e) neodstraní-li Odběratel závady na vodovodní přípojce nebo kanalizační přípojce nebo na vnitřním vodovodu nebo vnitřní kanalizaci zjištěné Provozovatelem,</w:t>
      </w:r>
      <w:r>
        <w:rPr>
          <w:rFonts w:ascii="Arial" w:hAnsi="Arial" w:cs="Arial"/>
          <w:color w:val="000000"/>
          <w:sz w:val="15"/>
          <w:szCs w:val="15"/>
        </w:rPr>
        <w:br/>
        <w:t>f) při prokázání neoprávněného odběru vody nebo neoprávněného vypouštění odpadních vod, nebo</w:t>
      </w:r>
      <w:r>
        <w:rPr>
          <w:rFonts w:ascii="Arial" w:hAnsi="Arial" w:cs="Arial"/>
          <w:color w:val="000000"/>
          <w:sz w:val="15"/>
          <w:szCs w:val="15"/>
        </w:rPr>
        <w:br/>
        <w:t>g) v případě prodlení Odběratele s placením podle sjednaného způsobu úhrady vodného nebo stočného či jejich záloh po dobu delší než 30 dnů.</w:t>
      </w:r>
      <w:r>
        <w:rPr>
          <w:rFonts w:ascii="Arial" w:hAnsi="Arial" w:cs="Arial"/>
          <w:color w:val="000000"/>
          <w:sz w:val="15"/>
          <w:szCs w:val="15"/>
        </w:rPr>
        <w:br/>
        <w:t>(7) 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r>
        <w:rPr>
          <w:rFonts w:ascii="Arial" w:hAnsi="Arial" w:cs="Arial"/>
          <w:color w:val="000000"/>
          <w:sz w:val="15"/>
          <w:szCs w:val="15"/>
        </w:rPr>
        <w:br/>
        <w:t>(8) 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14:paraId="599F64D1" w14:textId="77777777" w:rsidR="00051184" w:rsidRDefault="00051184">
      <w:pPr>
        <w:framePr w:w="5157" w:h="2272" w:hRule="exact" w:wrap="none" w:vAnchor="page" w:hAnchor="text" w:x="16" w:y="1787"/>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r>
        <w:rPr>
          <w:rFonts w:ascii="Arial" w:hAnsi="Arial" w:cs="Arial"/>
          <w:color w:val="000000"/>
          <w:sz w:val="15"/>
          <w:szCs w:val="15"/>
        </w:rPr>
        <w:br/>
        <w:t>(2) Odběratel se zavazuje platit Provozovateli vodné a stočné v souladu a za podmínek stanovených touto Smlouvou. K vodnému a stočnému je Provozovatel oprávněn připočítat DPH v souladu s platnými právními předpisy.</w:t>
      </w:r>
      <w:r>
        <w:rPr>
          <w:rFonts w:ascii="Arial" w:hAnsi="Arial" w:cs="Arial"/>
          <w:color w:val="000000"/>
          <w:sz w:val="15"/>
          <w:szCs w:val="15"/>
        </w:rPr>
        <w:br/>
        <w:t>(3) Nedohodnou-li se Smluvní strany jinak, jsou povinny si poskytovat vzájemná plnění za podmínek stanovených touto Smlouvou ode dne její účinnosti.</w:t>
      </w:r>
    </w:p>
    <w:p w14:paraId="52EB7E6A" w14:textId="77777777" w:rsidR="00051184" w:rsidRDefault="00051184">
      <w:pPr>
        <w:framePr w:w="5157" w:h="198" w:hRule="exact" w:wrap="none" w:vAnchor="page" w:hAnchor="text" w:x="16" w:y="4155"/>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IV. Prohlášení smluvních stran</w:t>
      </w:r>
    </w:p>
    <w:p w14:paraId="2F5D9634" w14:textId="77777777" w:rsidR="00051184" w:rsidRDefault="00051184">
      <w:pPr>
        <w:framePr w:w="5157" w:h="3480" w:hRule="exact" w:wrap="none" w:vAnchor="page" w:hAnchor="text" w:x="16" w:y="4438"/>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Provozovatel prohlašuje, že je provozovatelem vodovodů a kanalizací pro veřejnou potřebu a osobou oprávněnou k provozování vodovodů a kanalizací ve smyslu příslušných ustanovení platných právních předpisů.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w:t>
      </w:r>
      <w:r>
        <w:rPr>
          <w:rFonts w:ascii="Arial" w:hAnsi="Arial" w:cs="Arial"/>
          <w:color w:val="000000"/>
          <w:sz w:val="15"/>
          <w:szCs w:val="15"/>
        </w:rPr>
        <w:br/>
        <w:t>(2) Provozovatel dále prohlašuje, že se při výkonu veškerých svých aktivit řídí morálními a etickými standardy uvedenými v Etickém kodexu, Protikorupčním etickém kodexu a Ekologickém kodexu, jejichž platné znění je k dispozici na webových stránkách Provozovatele.</w:t>
      </w:r>
      <w:r>
        <w:rPr>
          <w:rFonts w:ascii="Arial" w:hAnsi="Arial" w:cs="Arial"/>
          <w:color w:val="000000"/>
          <w:sz w:val="15"/>
          <w:szCs w:val="15"/>
        </w:rPr>
        <w:br/>
        <w:t>(3) Smluvní strany prohlašují, že veškeré údaje uvedené v této Smlouvě jsou pravdivé a správné. Odběratel dále prohlašuje, že splňuje všechny podmínky stanovené zákonem o vodovodech a kanalizacích pro připojení na vodovod a kanalizaci.</w:t>
      </w:r>
    </w:p>
    <w:p w14:paraId="34581FBC" w14:textId="77777777" w:rsidR="00051184" w:rsidRDefault="00051184">
      <w:pPr>
        <w:framePr w:w="5157" w:h="375" w:hRule="exact" w:wrap="none" w:vAnchor="page" w:hAnchor="text" w:x="16" w:y="8048"/>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V. Způsob zjišťování množství dodané vody a odváděných odpadních vod</w:t>
      </w:r>
    </w:p>
    <w:p w14:paraId="33C636C8" w14:textId="77777777" w:rsidR="00051184" w:rsidRDefault="00051184">
      <w:pPr>
        <w:framePr w:w="5157" w:h="7640" w:hRule="exact" w:wrap="none" w:vAnchor="page" w:hAnchor="text" w:x="27" w:y="8512"/>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r>
        <w:rPr>
          <w:rFonts w:ascii="Arial" w:hAnsi="Arial" w:cs="Arial"/>
          <w:color w:val="000000"/>
          <w:sz w:val="15"/>
          <w:szCs w:val="15"/>
        </w:rPr>
        <w:br/>
        <w:t>(2) 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r>
        <w:rPr>
          <w:rFonts w:ascii="Arial" w:hAnsi="Arial" w:cs="Arial"/>
          <w:color w:val="000000"/>
          <w:sz w:val="15"/>
          <w:szCs w:val="15"/>
        </w:rPr>
        <w:br/>
        <w:t>(3) Jestliže Odběratel vodu dodanou vodovodem zčásti spotřebuje bez vypuštění do kanalizace a toto množství je prokazatelně větší než 30 m³ 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r>
        <w:rPr>
          <w:rFonts w:ascii="Arial" w:hAnsi="Arial" w:cs="Arial"/>
          <w:color w:val="000000"/>
          <w:sz w:val="15"/>
          <w:szCs w:val="15"/>
        </w:rPr>
        <w:br/>
        <w:t xml:space="preserve">(4) 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w:t>
      </w:r>
      <w:proofErr w:type="gramStart"/>
      <w:r>
        <w:rPr>
          <w:rFonts w:ascii="Arial" w:hAnsi="Arial" w:cs="Arial"/>
          <w:color w:val="000000"/>
          <w:sz w:val="15"/>
          <w:szCs w:val="15"/>
        </w:rPr>
        <w:t>nebo  montážní</w:t>
      </w:r>
      <w:proofErr w:type="gramEnd"/>
      <w:r>
        <w:rPr>
          <w:rFonts w:ascii="Arial" w:hAnsi="Arial" w:cs="Arial"/>
          <w:color w:val="000000"/>
          <w:sz w:val="15"/>
          <w:szCs w:val="15"/>
        </w:rPr>
        <w:t>   plomby  a   plomby  prokazující   úřední  ověření  vodoměru</w:t>
      </w:r>
    </w:p>
    <w:p w14:paraId="56305512" w14:textId="77777777" w:rsidR="00051184" w:rsidRDefault="00051184">
      <w:pPr>
        <w:framePr w:w="5157" w:h="223" w:hRule="exact" w:wrap="none" w:vAnchor="page" w:hAnchor="text" w:x="5583" w:y="11164"/>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VI. Způsob stanovení vodného a stočného, fakturace</w:t>
      </w:r>
    </w:p>
    <w:p w14:paraId="173C7925" w14:textId="77777777" w:rsidR="00051184" w:rsidRDefault="00051184">
      <w:pPr>
        <w:framePr w:w="5157" w:h="4537" w:hRule="exact" w:wrap="none" w:vAnchor="page" w:hAnchor="text" w:x="5583" w:y="11615"/>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r>
        <w:rPr>
          <w:rFonts w:ascii="Arial" w:hAnsi="Arial" w:cs="Arial"/>
          <w:color w:val="000000"/>
          <w:sz w:val="15"/>
          <w:szCs w:val="15"/>
        </w:rPr>
        <w:br/>
        <w:t>(2) 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r>
        <w:rPr>
          <w:rFonts w:ascii="Arial" w:hAnsi="Arial" w:cs="Arial"/>
          <w:color w:val="000000"/>
          <w:sz w:val="15"/>
          <w:szCs w:val="15"/>
        </w:rPr>
        <w:br/>
        <w:t>(3) 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složku stanovenou v souladu s platnými právními předpisy.</w:t>
      </w:r>
      <w:r>
        <w:rPr>
          <w:rFonts w:ascii="Arial" w:hAnsi="Arial" w:cs="Arial"/>
          <w:color w:val="000000"/>
          <w:sz w:val="15"/>
          <w:szCs w:val="15"/>
        </w:rPr>
        <w:br/>
        <w:t xml:space="preserve">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w:t>
      </w:r>
      <w:proofErr w:type="gramStart"/>
      <w:r>
        <w:rPr>
          <w:rFonts w:ascii="Arial" w:hAnsi="Arial" w:cs="Arial"/>
          <w:color w:val="000000"/>
          <w:sz w:val="15"/>
          <w:szCs w:val="15"/>
        </w:rPr>
        <w:t>stanovena  dvousložková</w:t>
      </w:r>
      <w:proofErr w:type="gramEnd"/>
      <w:r>
        <w:rPr>
          <w:rFonts w:ascii="Arial" w:hAnsi="Arial" w:cs="Arial"/>
          <w:color w:val="000000"/>
          <w:sz w:val="15"/>
          <w:szCs w:val="15"/>
        </w:rPr>
        <w:t xml:space="preserve"> forma vodného a stočného, a Odběratel neodebere v příslušném zúčtovacím období dodávanou vodu nebo nevypustí žádné odpadní vody, je povinen zaplatit Provozovateli pevnou složku vodného a stočného.</w:t>
      </w:r>
    </w:p>
    <w:p w14:paraId="06003F9C" w14:textId="77777777" w:rsidR="00051184" w:rsidRDefault="00051184">
      <w:pPr>
        <w:framePr w:w="2487" w:h="238" w:hRule="exact" w:wrap="none" w:vAnchor="page" w:hAnchor="text" w:x="33" w:y="16400"/>
        <w:widowControl w:val="0"/>
        <w:pBdr>
          <w:left w:val="single" w:sz="2" w:space="1" w:color="FFFFFF"/>
          <w:right w:val="single" w:sz="2" w:space="1" w:color="FFFFFF"/>
        </w:pBdr>
        <w:autoSpaceDE w:val="0"/>
        <w:autoSpaceDN w:val="0"/>
        <w:adjustRightInd w:val="0"/>
        <w:ind w:left="28" w:right="28"/>
        <w:rPr>
          <w:rFonts w:ascii="Arial" w:hAnsi="Arial" w:cs="Arial"/>
          <w:color w:val="000000"/>
          <w:sz w:val="12"/>
          <w:szCs w:val="12"/>
        </w:rPr>
      </w:pPr>
      <w:r>
        <w:rPr>
          <w:rFonts w:ascii="Arial" w:hAnsi="Arial" w:cs="Arial"/>
          <w:color w:val="000000"/>
          <w:sz w:val="12"/>
          <w:szCs w:val="12"/>
        </w:rPr>
        <w:t>47130978</w:t>
      </w:r>
    </w:p>
    <w:p w14:paraId="5294FBDE" w14:textId="77777777" w:rsidR="00051184" w:rsidRDefault="00051184">
      <w:pPr>
        <w:widowControl w:val="0"/>
        <w:autoSpaceDE w:val="0"/>
        <w:autoSpaceDN w:val="0"/>
        <w:adjustRightInd w:val="0"/>
        <w:rPr>
          <w:sz w:val="24"/>
          <w:szCs w:val="24"/>
        </w:rPr>
        <w:sectPr w:rsidR="00051184">
          <w:pgSz w:w="11908" w:h="16833"/>
          <w:pgMar w:top="1411" w:right="561" w:bottom="676" w:left="561" w:header="708" w:footer="708" w:gutter="0"/>
          <w:cols w:space="708"/>
          <w:noEndnote/>
        </w:sectPr>
      </w:pPr>
    </w:p>
    <w:p w14:paraId="388F5654" w14:textId="77777777" w:rsidR="00051184" w:rsidRDefault="00051184">
      <w:pPr>
        <w:framePr w:w="5157" w:h="3500" w:hRule="exact" w:wrap="none" w:vAnchor="page" w:hAnchor="text" w:x="16" w:y="1412"/>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lastRenderedPageBreak/>
        <w:t>(4) Provozovatel je oprávněn započíst případný přeplatek Odběratele na uhrazení veškerých splatných pohledávek na jiných odběrných místech téhož Odběratele. O takto provedených zápočtech bude Provozovatel Odběratele informovat.</w:t>
      </w:r>
      <w:r>
        <w:rPr>
          <w:rFonts w:ascii="Arial" w:hAnsi="Arial" w:cs="Arial"/>
          <w:color w:val="000000"/>
          <w:sz w:val="15"/>
          <w:szCs w:val="15"/>
        </w:rPr>
        <w:br/>
        <w:t>(5) 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r>
        <w:rPr>
          <w:rFonts w:ascii="Arial" w:hAnsi="Arial" w:cs="Arial"/>
          <w:color w:val="000000"/>
          <w:sz w:val="15"/>
          <w:szCs w:val="15"/>
        </w:rPr>
        <w:br/>
        <w:t>(6) Provozovatel je oprávněn jednostranně změnit výši a četnost zálohových nebo pravidelných plateb, četnost odečtů a četnost konečného vyúčtování podle článku II. této Smlouvy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14:paraId="6DEFB6D2" w14:textId="77777777" w:rsidR="00051184" w:rsidRDefault="00051184">
      <w:pPr>
        <w:framePr w:w="5169" w:h="8322" w:hRule="exact" w:wrap="none" w:vAnchor="page" w:hAnchor="text" w:x="5583" w:y="1412"/>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 povinen uhradit Provozovateli náklady takové kontroly.</w:t>
      </w:r>
      <w:r>
        <w:rPr>
          <w:rFonts w:ascii="Arial" w:hAnsi="Arial" w:cs="Arial"/>
          <w:color w:val="000000"/>
          <w:sz w:val="15"/>
          <w:szCs w:val="15"/>
        </w:rPr>
        <w:br/>
        <w:t>(4) 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r>
        <w:rPr>
          <w:rFonts w:ascii="Arial" w:hAnsi="Arial" w:cs="Arial"/>
          <w:color w:val="000000"/>
          <w:sz w:val="15"/>
          <w:szCs w:val="15"/>
        </w:rPr>
        <w:br/>
        <w:t>(5) 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r>
        <w:rPr>
          <w:rFonts w:ascii="Arial" w:hAnsi="Arial" w:cs="Arial"/>
          <w:color w:val="000000"/>
          <w:sz w:val="15"/>
          <w:szCs w:val="15"/>
        </w:rPr>
        <w:b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r>
        <w:rPr>
          <w:rFonts w:ascii="Arial" w:hAnsi="Arial" w:cs="Arial"/>
          <w:color w:val="000000"/>
          <w:sz w:val="15"/>
          <w:szCs w:val="15"/>
        </w:rPr>
        <w:br/>
        <w:t>(6) 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r>
        <w:rPr>
          <w:rFonts w:ascii="Arial" w:hAnsi="Arial" w:cs="Arial"/>
          <w:color w:val="000000"/>
          <w:sz w:val="15"/>
          <w:szCs w:val="15"/>
        </w:rPr>
        <w:br/>
        <w:t>(7) Smluvní strany se dohodly, že má-li být tato Smlouva, nebo dohoda jí měnící či doplňující (dále jen "Dodatek"), v souladu se zákonem č. 340/2015 Sb., o zvláštních podmínkách účinnosti některých smluv, uveřejňování těchto smluv a o registru smluv (zákon o registru smluv), ve znění pozdějších předpisů (dále jen „ZRS“), uveřejněna prostřednictvím registru smluv, pak její uveřejnění se zavazuje zajistit bez zbytečného odkladu, nejpozději do 30 dnů ode dne jejího uzavření, na své náklady postupem stanoveným v ZRS Odběratel. V případě, že Odběratel nesplní závazek uvedený v předchozí větě, je Provozovatel oprávněn Smlouvu nebo Dodatek v registru smluv uveřejnit sám. V případě porušení povinnosti Odběratele uvedené v tomto ustanovení, odpovídá tento Provozovateli za majetkovou i nemajetkovou újmu.</w:t>
      </w:r>
    </w:p>
    <w:p w14:paraId="20457C1E" w14:textId="77777777" w:rsidR="00051184" w:rsidRDefault="00051184">
      <w:pPr>
        <w:framePr w:w="5157" w:h="227" w:hRule="exact" w:wrap="none" w:vAnchor="page" w:hAnchor="text" w:x="16" w:y="5026"/>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VII. Odpovědnost za vady, reklamace</w:t>
      </w:r>
    </w:p>
    <w:p w14:paraId="24B75F0B" w14:textId="77777777" w:rsidR="00051184" w:rsidRDefault="00051184">
      <w:pPr>
        <w:framePr w:w="5157" w:h="5926" w:hRule="exact" w:wrap="none" w:vAnchor="page" w:hAnchor="text" w:x="16" w:y="5344"/>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r>
        <w:rPr>
          <w:rFonts w:ascii="Arial" w:hAnsi="Arial" w:cs="Arial"/>
          <w:color w:val="000000"/>
          <w:sz w:val="15"/>
          <w:szCs w:val="15"/>
        </w:rPr>
        <w:br/>
        <w:t>(2) Jakost pitné vody je určena platnými právními předpisy, kterými se stanoví požadavky na zdravotní nezávadnost pitné vody a rozsah a četnost její kontroly.</w:t>
      </w:r>
      <w:r>
        <w:rPr>
          <w:rFonts w:ascii="Arial" w:hAnsi="Arial" w:cs="Arial"/>
          <w:color w:val="000000"/>
          <w:sz w:val="15"/>
          <w:szCs w:val="15"/>
        </w:rPr>
        <w:br/>
        <w:t>(3) 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r>
        <w:rPr>
          <w:rFonts w:ascii="Arial" w:hAnsi="Arial" w:cs="Arial"/>
          <w:color w:val="000000"/>
          <w:sz w:val="15"/>
          <w:szCs w:val="15"/>
        </w:rPr>
        <w:br/>
        <w:t>(4) 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w:t>
      </w:r>
      <w:r>
        <w:rPr>
          <w:rFonts w:ascii="Arial" w:hAnsi="Arial" w:cs="Arial"/>
          <w:color w:val="000000"/>
          <w:sz w:val="15"/>
          <w:szCs w:val="15"/>
        </w:rPr>
        <w:br/>
        <w:t>(5) Provozovatel reklamaci přezkoumá a výsledek písemně oznámí Odběrateli ve lhůtě 30 dnů ode dne, kdy reklamaci obdržel. Je-li na základě reklamace vystavena opravná faktura, považuje se současně za písemné oznámení o výsledku reklamace.</w:t>
      </w:r>
      <w:r>
        <w:rPr>
          <w:rFonts w:ascii="Arial" w:hAnsi="Arial" w:cs="Arial"/>
          <w:color w:val="000000"/>
          <w:sz w:val="15"/>
          <w:szCs w:val="15"/>
        </w:rPr>
        <w:br/>
        <w:t>(6) V případě, že Odběratel, který je spotřebitelem dle zákona č. 634/1992 Sb., o ochraně spotřebitele, ve znění pozdějších předpisů, nesouhlasí s výsledkem vyřízení reklamace u Provozovatele, je oprávněn obrátit se na Českou obchodní inspekci jako subjekt mimosoudního řešení spotřebitelských sporů.</w:t>
      </w:r>
    </w:p>
    <w:p w14:paraId="29C6022A" w14:textId="77777777" w:rsidR="00051184" w:rsidRDefault="00051184">
      <w:pPr>
        <w:framePr w:w="5157" w:h="223" w:hRule="exact" w:wrap="none" w:vAnchor="page" w:hAnchor="text" w:x="5583" w:y="9796"/>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IX. Zajištění závazků Smluvních stran</w:t>
      </w:r>
    </w:p>
    <w:p w14:paraId="2C4DBE94" w14:textId="77777777" w:rsidR="00051184" w:rsidRDefault="00051184">
      <w:pPr>
        <w:framePr w:w="5157" w:h="4170" w:hRule="exact" w:wrap="none" w:vAnchor="page" w:hAnchor="text" w:x="5583" w:y="10098"/>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r>
        <w:rPr>
          <w:rFonts w:ascii="Arial" w:hAnsi="Arial" w:cs="Arial"/>
          <w:color w:val="000000"/>
          <w:sz w:val="15"/>
          <w:szCs w:val="15"/>
        </w:rPr>
        <w:br/>
        <w:t xml:space="preserve">(2) 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 </w:t>
      </w:r>
      <w:r>
        <w:rPr>
          <w:rFonts w:ascii="Arial" w:hAnsi="Arial" w:cs="Arial"/>
          <w:color w:val="000000"/>
          <w:sz w:val="15"/>
          <w:szCs w:val="15"/>
        </w:rPr>
        <w:br/>
        <w:t>(3) Odběratel se zavazuje zaplatit Provozovateli smluvní pokutu ve výši 5.000,- Kč za každý zjištěný případ neoprávněného odběru vody nebo neoprávněného vypouštění odpadních vod.</w:t>
      </w:r>
      <w:r>
        <w:rPr>
          <w:rFonts w:ascii="Arial" w:hAnsi="Arial" w:cs="Arial"/>
          <w:color w:val="000000"/>
          <w:sz w:val="15"/>
          <w:szCs w:val="15"/>
        </w:rPr>
        <w:br/>
        <w:t>(4) Odběratel se zavazuje zaplatit Provozovateli smluvní pokutu ve výši 5.000,- Kč za každý případ porušení povinností uvedených v čl. V. odst. (4) této Smlouvy, jakož i za každý případ porušení své povinnosti podle čl. VIII. odst. (1) této Smlouvy nebo čl. VIII. odst. (3) této Smlouvy.</w:t>
      </w:r>
      <w:r>
        <w:rPr>
          <w:rFonts w:ascii="Arial" w:hAnsi="Arial" w:cs="Arial"/>
          <w:color w:val="000000"/>
          <w:sz w:val="15"/>
          <w:szCs w:val="15"/>
        </w:rPr>
        <w:br/>
        <w:t>(5) Smluvní pokuty podle tohoto článku jsou splatné bez zbytečného odkladu poté, co povinná Smluvní strana obdrží písemnou výzvu oprávněné Smluvní strany k jejich zaplacení.</w:t>
      </w:r>
      <w:r>
        <w:rPr>
          <w:rFonts w:ascii="Arial" w:hAnsi="Arial" w:cs="Arial"/>
          <w:color w:val="000000"/>
          <w:sz w:val="15"/>
          <w:szCs w:val="15"/>
        </w:rPr>
        <w:br/>
        <w:t>(6) 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14:paraId="3D950BE2" w14:textId="77777777" w:rsidR="00051184" w:rsidRDefault="00051184">
      <w:pPr>
        <w:framePr w:w="5157" w:h="227" w:hRule="exact" w:wrap="none" w:vAnchor="page" w:hAnchor="text" w:x="16" w:y="11338"/>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VIII. Další práva a povinnosti Smluvních stran</w:t>
      </w:r>
    </w:p>
    <w:p w14:paraId="19F5A7F5" w14:textId="77777777" w:rsidR="00051184" w:rsidRDefault="00051184">
      <w:pPr>
        <w:framePr w:w="5157" w:h="4515" w:hRule="exact" w:wrap="none" w:vAnchor="page" w:hAnchor="text" w:x="16" w:y="11625"/>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r>
        <w:rPr>
          <w:rFonts w:ascii="Arial" w:hAnsi="Arial" w:cs="Arial"/>
          <w:color w:val="000000"/>
          <w:sz w:val="15"/>
          <w:szCs w:val="15"/>
        </w:rPr>
        <w:br/>
        <w:t>(2) 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r>
        <w:rPr>
          <w:rFonts w:ascii="Arial" w:hAnsi="Arial" w:cs="Arial"/>
          <w:color w:val="000000"/>
          <w:sz w:val="15"/>
          <w:szCs w:val="15"/>
        </w:rPr>
        <w:br/>
        <w:t>(3) 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w:t>
      </w:r>
      <w:proofErr w:type="gramStart"/>
      <w:r>
        <w:rPr>
          <w:rFonts w:ascii="Arial" w:hAnsi="Arial" w:cs="Arial"/>
          <w:color w:val="000000"/>
          <w:sz w:val="15"/>
          <w:szCs w:val="15"/>
        </w:rPr>
        <w:t>smlouvě  sjednána</w:t>
      </w:r>
      <w:proofErr w:type="gramEnd"/>
      <w:r>
        <w:rPr>
          <w:rFonts w:ascii="Arial" w:hAnsi="Arial" w:cs="Arial"/>
          <w:color w:val="000000"/>
          <w:sz w:val="15"/>
          <w:szCs w:val="15"/>
        </w:rPr>
        <w:t>  povinnost  předkládat  Provozovateli protokoly</w:t>
      </w:r>
    </w:p>
    <w:p w14:paraId="00392718" w14:textId="77777777" w:rsidR="00051184" w:rsidRDefault="00051184">
      <w:pPr>
        <w:framePr w:w="5157" w:h="223" w:hRule="exact" w:wrap="none" w:vAnchor="page" w:hAnchor="text" w:x="5583" w:y="14307"/>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X. Doba platnosti a ukončení Smlouvy</w:t>
      </w:r>
    </w:p>
    <w:p w14:paraId="2B9D62F7" w14:textId="77777777" w:rsidR="00051184" w:rsidRDefault="00051184">
      <w:pPr>
        <w:framePr w:w="5193" w:h="198" w:hRule="exact" w:wrap="none" w:vAnchor="page" w:hAnchor="text" w:x="5568" w:y="14968"/>
        <w:widowControl w:val="0"/>
        <w:autoSpaceDE w:val="0"/>
        <w:autoSpaceDN w:val="0"/>
        <w:adjustRightInd w:val="0"/>
        <w:rPr>
          <w:rFonts w:ascii="Arial" w:hAnsi="Arial" w:cs="Arial"/>
          <w:b/>
          <w:bCs/>
          <w:color w:val="000000"/>
          <w:sz w:val="15"/>
          <w:szCs w:val="15"/>
        </w:rPr>
      </w:pPr>
      <w:r>
        <w:rPr>
          <w:rFonts w:ascii="Arial" w:hAnsi="Arial" w:cs="Arial"/>
          <w:b/>
          <w:bCs/>
          <w:color w:val="000000"/>
          <w:sz w:val="15"/>
          <w:szCs w:val="15"/>
        </w:rPr>
        <w:t>neurčitou.</w:t>
      </w:r>
    </w:p>
    <w:p w14:paraId="4FEA6DC1" w14:textId="77777777" w:rsidR="00051184" w:rsidRDefault="00051184">
      <w:pPr>
        <w:framePr w:w="5157" w:h="375" w:hRule="exact" w:wrap="none" w:vAnchor="page" w:hAnchor="text" w:x="5583" w:y="14593"/>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Tato Smlouva nabývá platnosti v den podpisu oběma Smluvními stranami a účinnosti dnem uveřejnění v registru smluv dle ZRS a uzavírá se na dobu</w:t>
      </w:r>
    </w:p>
    <w:p w14:paraId="6F816D09" w14:textId="77777777" w:rsidR="00051184" w:rsidRDefault="00051184">
      <w:pPr>
        <w:framePr w:w="5157" w:h="848" w:hRule="exact" w:wrap="none" w:vAnchor="page" w:hAnchor="text" w:x="5583" w:y="15200"/>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(2) Tuto Smlouvu jsou obě Smluvní strany oprávněny jednostranně písemně vypovědět s výpovědní dobou tři měsíce. Výpovědní doba začíná běžet první den kalendářního měsíce následujícího po doručení výpovědi druhé Smluvní straně.</w:t>
      </w:r>
    </w:p>
    <w:p w14:paraId="5340F000" w14:textId="77777777" w:rsidR="00051184" w:rsidRDefault="00051184">
      <w:pPr>
        <w:framePr w:w="2487" w:h="238" w:hRule="exact" w:wrap="none" w:vAnchor="page" w:hAnchor="text" w:x="33" w:y="16400"/>
        <w:widowControl w:val="0"/>
        <w:pBdr>
          <w:left w:val="single" w:sz="2" w:space="1" w:color="FFFFFF"/>
          <w:right w:val="single" w:sz="2" w:space="1" w:color="FFFFFF"/>
        </w:pBdr>
        <w:autoSpaceDE w:val="0"/>
        <w:autoSpaceDN w:val="0"/>
        <w:adjustRightInd w:val="0"/>
        <w:ind w:left="28" w:right="28"/>
        <w:rPr>
          <w:rFonts w:ascii="Arial" w:hAnsi="Arial" w:cs="Arial"/>
          <w:color w:val="000000"/>
          <w:sz w:val="12"/>
          <w:szCs w:val="12"/>
        </w:rPr>
      </w:pPr>
      <w:r>
        <w:rPr>
          <w:rFonts w:ascii="Arial" w:hAnsi="Arial" w:cs="Arial"/>
          <w:color w:val="000000"/>
          <w:sz w:val="12"/>
          <w:szCs w:val="12"/>
        </w:rPr>
        <w:t>47130978</w:t>
      </w:r>
    </w:p>
    <w:p w14:paraId="7D44020B" w14:textId="77777777" w:rsidR="00051184" w:rsidRDefault="00051184">
      <w:pPr>
        <w:widowControl w:val="0"/>
        <w:autoSpaceDE w:val="0"/>
        <w:autoSpaceDN w:val="0"/>
        <w:adjustRightInd w:val="0"/>
        <w:rPr>
          <w:sz w:val="24"/>
          <w:szCs w:val="24"/>
        </w:rPr>
        <w:sectPr w:rsidR="00051184">
          <w:pgSz w:w="11908" w:h="16833"/>
          <w:pgMar w:top="1411" w:right="561" w:bottom="676" w:left="561" w:header="708" w:footer="708" w:gutter="0"/>
          <w:cols w:space="708"/>
          <w:noEndnote/>
        </w:sectPr>
      </w:pPr>
    </w:p>
    <w:p w14:paraId="350F5C3A" w14:textId="77777777" w:rsidR="00051184" w:rsidRDefault="00051184">
      <w:pPr>
        <w:framePr w:w="5157" w:h="8346" w:hRule="exact" w:wrap="none" w:vAnchor="page" w:hAnchor="text" w:x="16" w:y="1412"/>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lastRenderedPageBreak/>
        <w:t>(3) Kterákoliv ze Smluvních stran je oprávněna od této Smlouvy odstoupit v případech stanovených zákonem a touto Smlouvou. Kterákoliv ze Smluvních stran je oprávněna odstoupit od Smlouvy v případě, že soud na majetek druhé Smluvní strany prohlásí konkurz.</w:t>
      </w:r>
      <w:r>
        <w:rPr>
          <w:rFonts w:ascii="Arial" w:hAnsi="Arial" w:cs="Arial"/>
          <w:color w:val="000000"/>
          <w:sz w:val="15"/>
          <w:szCs w:val="15"/>
        </w:rPr>
        <w:br/>
        <w:t>(4) V případě, že je Smlouva uzavřena distančním způsobem, nebo je uzavřena mimo obchodní prostory Provozovatele, je Odběratel, který je spotřebitelem dle ustanovení § 419 zákona č. 89/2012 Sb., občanský zákoník, ve znění pozdějších předpisů (dále jen „občanský zákoník“), oprávněn od této Smlouvy odstoupit ve lhůtě čtrnácti dnů ode dne jejího uzavření. Vzorový formulář pro odstoupení od Smlouvy je k dispozici na webových stránkách Provozovatele. Pokud Odběratel odstoupí od Smlouvy po předložení žádosti o zahájení dodávky vody již v průběhu lhůty pro odstoupení podle § 1824a odst. 3 nebo § 1828 odst. 5 občanského zákoníku, uhradí Provozovateli poměrnou část sjednané ceny za plnění poskytnuté do okamžiku odstoupení od Smlouvy. Provozovatel tímto informuje Odběratele, že zahájením dodávky vody na základě výše uvedené žádosti zaniká právo Odběratele odstoupit od Smlouvy podle § 1837 písm. a) občanského zákoníku.</w:t>
      </w:r>
      <w:r>
        <w:rPr>
          <w:rFonts w:ascii="Arial" w:hAnsi="Arial" w:cs="Arial"/>
          <w:color w:val="000000"/>
          <w:sz w:val="15"/>
          <w:szCs w:val="15"/>
        </w:rPr>
        <w:br/>
        <w:t>(5) Tato Smlouva zaniká odpojením vodovodní i kanalizační přípojky od vodovodu nebo kanalizace nebo odpojením jen jedné z nich, je-li předmětem Smlouvy jen dodávka vody/odvádění odpadních vod.</w:t>
      </w:r>
      <w:r>
        <w:rPr>
          <w:rFonts w:ascii="Arial" w:hAnsi="Arial" w:cs="Arial"/>
          <w:color w:val="000000"/>
          <w:sz w:val="15"/>
          <w:szCs w:val="15"/>
        </w:rPr>
        <w:br/>
        <w:t>(6) 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r>
        <w:rPr>
          <w:rFonts w:ascii="Arial" w:hAnsi="Arial" w:cs="Arial"/>
          <w:color w:val="000000"/>
          <w:sz w:val="15"/>
          <w:szCs w:val="15"/>
        </w:rPr>
        <w:br/>
        <w:t>(7) 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r>
        <w:rPr>
          <w:rFonts w:ascii="Arial" w:hAnsi="Arial" w:cs="Arial"/>
          <w:color w:val="000000"/>
          <w:sz w:val="15"/>
          <w:szCs w:val="15"/>
        </w:rPr>
        <w:br/>
        <w:t>(8) 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r>
        <w:rPr>
          <w:rFonts w:ascii="Arial" w:hAnsi="Arial" w:cs="Arial"/>
          <w:color w:val="000000"/>
          <w:sz w:val="15"/>
          <w:szCs w:val="15"/>
        </w:rPr>
        <w:br/>
        <w:t>(9) 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14:paraId="2951FD34" w14:textId="77777777" w:rsidR="00051184" w:rsidRDefault="00051184">
      <w:pPr>
        <w:framePr w:w="5169" w:h="9891" w:hRule="exact" w:wrap="none" w:vAnchor="page" w:hAnchor="text" w:x="5583" w:y="1412"/>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 xml:space="preserve">Uvedl-li Odběratel výše ID své datové schránky, souhlasí s doručováním písemností i prostřednictvím datových zpráv do této datové schránky v souladu s ustanovením zákona č. 300/2008 Sb., o elektronických úkonech a   autorizované   konverzi   </w:t>
      </w:r>
      <w:proofErr w:type="gramStart"/>
      <w:r>
        <w:rPr>
          <w:rFonts w:ascii="Arial" w:hAnsi="Arial" w:cs="Arial"/>
          <w:color w:val="000000"/>
          <w:sz w:val="15"/>
          <w:szCs w:val="15"/>
        </w:rPr>
        <w:t xml:space="preserve">dokumentů,   </w:t>
      </w:r>
      <w:proofErr w:type="gramEnd"/>
      <w:r>
        <w:rPr>
          <w:rFonts w:ascii="Arial" w:hAnsi="Arial" w:cs="Arial"/>
          <w:color w:val="000000"/>
          <w:sz w:val="15"/>
          <w:szCs w:val="15"/>
        </w:rPr>
        <w:t>ve   znění   pozdějších   předpisů.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r>
        <w:rPr>
          <w:rFonts w:ascii="Arial" w:hAnsi="Arial" w:cs="Arial"/>
          <w:color w:val="000000"/>
          <w:sz w:val="15"/>
          <w:szCs w:val="15"/>
        </w:rPr>
        <w:br/>
        <w:t>(2) Záhlaví článků a částí v této Smlouvě se uvádějí pouze pro přehlednost a v žádném ohledu neomezují nebo neslouží k výkladu pojmů a ustanovení této Smlouvy.</w:t>
      </w:r>
      <w:r>
        <w:rPr>
          <w:rFonts w:ascii="Arial" w:hAnsi="Arial" w:cs="Arial"/>
          <w:color w:val="000000"/>
          <w:sz w:val="15"/>
          <w:szCs w:val="15"/>
        </w:rPr>
        <w:br/>
        <w:t>(3) 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r>
        <w:rPr>
          <w:rFonts w:ascii="Arial" w:hAnsi="Arial" w:cs="Arial"/>
          <w:color w:val="000000"/>
          <w:sz w:val="15"/>
          <w:szCs w:val="15"/>
        </w:rPr>
        <w:br/>
        <w:t>(4) Ve všech ostatních otázkách, výslovně neupravených touto Smlouvou, se postupuje podle právních předpisů platných na území České republiky, zejména podle zákona o vodovodech a kanalizacích a občanského zákoníku. Případné spory ze Smlouvy se Smluvní strany zavazují řešit především smírnou cestou. Nebude-li smírného řešení dosaženo, jsou k řešení sporů ze Smlouvy příslušné české soudy.</w:t>
      </w:r>
      <w:r>
        <w:rPr>
          <w:rFonts w:ascii="Arial" w:hAnsi="Arial" w:cs="Arial"/>
          <w:color w:val="000000"/>
          <w:sz w:val="15"/>
          <w:szCs w:val="15"/>
        </w:rPr>
        <w:br/>
        <w:t xml:space="preserve">(5) Tato Smlouva je vyhotovena ve dvou vyhotoveních, z nichž každá Smluvní strana </w:t>
      </w:r>
      <w:proofErr w:type="gramStart"/>
      <w:r>
        <w:rPr>
          <w:rFonts w:ascii="Arial" w:hAnsi="Arial" w:cs="Arial"/>
          <w:color w:val="000000"/>
          <w:sz w:val="15"/>
          <w:szCs w:val="15"/>
        </w:rPr>
        <w:t>obdrží</w:t>
      </w:r>
      <w:proofErr w:type="gramEnd"/>
      <w:r>
        <w:rPr>
          <w:rFonts w:ascii="Arial" w:hAnsi="Arial" w:cs="Arial"/>
          <w:color w:val="000000"/>
          <w:sz w:val="15"/>
          <w:szCs w:val="15"/>
        </w:rPr>
        <w:t xml:space="preserve"> jedno. </w:t>
      </w:r>
      <w:r>
        <w:rPr>
          <w:rFonts w:ascii="Arial" w:hAnsi="Arial" w:cs="Arial"/>
          <w:color w:val="000000"/>
          <w:sz w:val="15"/>
          <w:szCs w:val="15"/>
        </w:rPr>
        <w:br/>
        <w:t>(6) 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r>
        <w:rPr>
          <w:rFonts w:ascii="Arial" w:hAnsi="Arial" w:cs="Arial"/>
          <w:color w:val="000000"/>
          <w:sz w:val="15"/>
          <w:szCs w:val="15"/>
        </w:rPr>
        <w:br/>
        <w:t>(7) 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496B8F74" w14:textId="77777777" w:rsidR="00051184" w:rsidRDefault="00051184">
      <w:pPr>
        <w:framePr w:w="5157" w:h="223" w:hRule="exact" w:wrap="none" w:vAnchor="page" w:hAnchor="text" w:x="16" w:y="9968"/>
        <w:widowControl w:val="0"/>
        <w:pBdr>
          <w:left w:val="single" w:sz="2" w:space="1" w:color="FFFFFF"/>
          <w:right w:val="single" w:sz="2" w:space="1" w:color="FFFFFF"/>
        </w:pBdr>
        <w:autoSpaceDE w:val="0"/>
        <w:autoSpaceDN w:val="0"/>
        <w:adjustRightInd w:val="0"/>
        <w:ind w:left="28" w:right="28"/>
        <w:jc w:val="center"/>
        <w:rPr>
          <w:rFonts w:ascii="Arial" w:hAnsi="Arial" w:cs="Arial"/>
          <w:b/>
          <w:bCs/>
          <w:color w:val="000000"/>
          <w:sz w:val="15"/>
          <w:szCs w:val="15"/>
        </w:rPr>
      </w:pPr>
      <w:r>
        <w:rPr>
          <w:rFonts w:ascii="Arial" w:hAnsi="Arial" w:cs="Arial"/>
          <w:b/>
          <w:bCs/>
          <w:color w:val="000000"/>
          <w:sz w:val="15"/>
          <w:szCs w:val="15"/>
        </w:rPr>
        <w:t>XI. Ostatní a závěrečná ujednání</w:t>
      </w:r>
    </w:p>
    <w:p w14:paraId="3E6B2DA2" w14:textId="77777777" w:rsidR="00051184" w:rsidRDefault="00051184">
      <w:pPr>
        <w:framePr w:w="5157" w:h="909" w:hRule="exact" w:wrap="none" w:vAnchor="page" w:hAnchor="text" w:x="16" w:y="10371"/>
        <w:widowControl w:val="0"/>
        <w:pBdr>
          <w:left w:val="single" w:sz="2" w:space="1" w:color="FFFFFF"/>
          <w:right w:val="single" w:sz="2" w:space="1" w:color="FFFFFF"/>
        </w:pBdr>
        <w:autoSpaceDE w:val="0"/>
        <w:autoSpaceDN w:val="0"/>
        <w:adjustRightInd w:val="0"/>
        <w:ind w:left="28" w:right="28"/>
        <w:jc w:val="both"/>
        <w:rPr>
          <w:rFonts w:ascii="Arial" w:hAnsi="Arial" w:cs="Arial"/>
          <w:color w:val="000000"/>
          <w:sz w:val="15"/>
          <w:szCs w:val="15"/>
        </w:rPr>
      </w:pPr>
      <w:r>
        <w:rPr>
          <w:rFonts w:ascii="Arial" w:hAnsi="Arial" w:cs="Arial"/>
          <w:color w:val="000000"/>
          <w:sz w:val="15"/>
          <w:szCs w:val="15"/>
        </w:rPr>
        <w:t>(1) 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w:t>
      </w:r>
    </w:p>
    <w:p w14:paraId="30C2672F" w14:textId="29BCE3A3" w:rsidR="00051184" w:rsidRDefault="00051184">
      <w:pPr>
        <w:framePr w:w="5146" w:h="331" w:hRule="exact" w:wrap="none" w:vAnchor="page" w:hAnchor="text" w:x="16" w:y="12655"/>
        <w:widowControl w:val="0"/>
        <w:pBdr>
          <w:left w:val="single" w:sz="2" w:space="1" w:color="FFFFFF"/>
          <w:right w:val="single" w:sz="2" w:space="1" w:color="FFFFFF"/>
        </w:pBdr>
        <w:autoSpaceDE w:val="0"/>
        <w:autoSpaceDN w:val="0"/>
        <w:adjustRightInd w:val="0"/>
        <w:ind w:left="28" w:right="28"/>
        <w:rPr>
          <w:rFonts w:ascii="Arial" w:hAnsi="Arial" w:cs="Arial"/>
          <w:color w:val="000000"/>
          <w:sz w:val="15"/>
          <w:szCs w:val="15"/>
        </w:rPr>
      </w:pPr>
      <w:r>
        <w:rPr>
          <w:rFonts w:ascii="Arial" w:hAnsi="Arial" w:cs="Arial"/>
          <w:color w:val="000000"/>
          <w:sz w:val="15"/>
          <w:szCs w:val="15"/>
        </w:rPr>
        <w:t>V</w:t>
      </w:r>
      <w:r w:rsidR="008F175A">
        <w:rPr>
          <w:rFonts w:ascii="Arial" w:hAnsi="Arial" w:cs="Arial"/>
          <w:color w:val="000000"/>
          <w:sz w:val="15"/>
          <w:szCs w:val="15"/>
        </w:rPr>
        <w:t> Olomouci dne 12.12.2023</w:t>
      </w:r>
      <w:r>
        <w:rPr>
          <w:rFonts w:ascii="Arial" w:hAnsi="Arial" w:cs="Arial"/>
          <w:color w:val="000000"/>
          <w:sz w:val="15"/>
          <w:szCs w:val="15"/>
        </w:rPr>
        <w:t>...........................................................................................................</w:t>
      </w:r>
    </w:p>
    <w:p w14:paraId="2CFD4CEB" w14:textId="73F9718B" w:rsidR="00051184" w:rsidRDefault="008F175A">
      <w:pPr>
        <w:framePr w:w="5146" w:h="331" w:hRule="exact" w:wrap="none" w:vAnchor="page" w:hAnchor="text" w:x="5572" w:y="12655"/>
        <w:widowControl w:val="0"/>
        <w:pBdr>
          <w:left w:val="single" w:sz="2" w:space="1" w:color="FFFFFF"/>
          <w:right w:val="single" w:sz="2" w:space="1" w:color="FFFFFF"/>
        </w:pBdr>
        <w:autoSpaceDE w:val="0"/>
        <w:autoSpaceDN w:val="0"/>
        <w:adjustRightInd w:val="0"/>
        <w:ind w:left="28" w:right="28"/>
        <w:rPr>
          <w:rFonts w:ascii="Arial" w:hAnsi="Arial" w:cs="Arial"/>
          <w:color w:val="000000"/>
          <w:sz w:val="15"/>
          <w:szCs w:val="15"/>
        </w:rPr>
      </w:pPr>
      <w:r>
        <w:rPr>
          <w:rFonts w:ascii="Arial" w:hAnsi="Arial" w:cs="Arial"/>
          <w:color w:val="000000"/>
          <w:sz w:val="15"/>
          <w:szCs w:val="15"/>
        </w:rPr>
        <w:t>V Olomouci dne 4.1.2024</w:t>
      </w:r>
      <w:r w:rsidR="00051184">
        <w:rPr>
          <w:rFonts w:ascii="Arial" w:hAnsi="Arial" w:cs="Arial"/>
          <w:color w:val="000000"/>
          <w:sz w:val="15"/>
          <w:szCs w:val="15"/>
        </w:rPr>
        <w:t xml:space="preserve"> .....................................................................................................</w:t>
      </w:r>
    </w:p>
    <w:p w14:paraId="0C7C9ADB" w14:textId="77777777" w:rsidR="00051184" w:rsidRDefault="00051184">
      <w:pPr>
        <w:framePr w:w="798" w:h="331" w:hRule="exact" w:wrap="none" w:vAnchor="page" w:hAnchor="text" w:x="16" w:y="13856"/>
        <w:widowControl w:val="0"/>
        <w:pBdr>
          <w:left w:val="single" w:sz="2" w:space="1" w:color="FFFFFF"/>
          <w:right w:val="single" w:sz="2" w:space="1" w:color="FFFFFF"/>
        </w:pBdr>
        <w:autoSpaceDE w:val="0"/>
        <w:autoSpaceDN w:val="0"/>
        <w:adjustRightInd w:val="0"/>
        <w:ind w:left="28" w:right="28"/>
        <w:rPr>
          <w:rFonts w:ascii="Arial" w:hAnsi="Arial" w:cs="Arial"/>
          <w:color w:val="000000"/>
          <w:sz w:val="15"/>
          <w:szCs w:val="15"/>
        </w:rPr>
      </w:pPr>
      <w:r>
        <w:rPr>
          <w:rFonts w:ascii="Arial" w:hAnsi="Arial" w:cs="Arial"/>
          <w:color w:val="000000"/>
          <w:sz w:val="15"/>
          <w:szCs w:val="15"/>
        </w:rPr>
        <w:t>Odběratel</w:t>
      </w:r>
    </w:p>
    <w:p w14:paraId="234D81FA" w14:textId="77777777" w:rsidR="00051184" w:rsidRDefault="00051184">
      <w:pPr>
        <w:framePr w:w="4318" w:h="331" w:hRule="exact" w:wrap="none" w:vAnchor="page" w:hAnchor="text" w:x="843" w:y="13856"/>
        <w:widowControl w:val="0"/>
        <w:pBdr>
          <w:left w:val="single" w:sz="2" w:space="1" w:color="FFFFFF"/>
          <w:right w:val="single" w:sz="2" w:space="1" w:color="FFFFFF"/>
        </w:pBdr>
        <w:autoSpaceDE w:val="0"/>
        <w:autoSpaceDN w:val="0"/>
        <w:adjustRightInd w:val="0"/>
        <w:ind w:left="28" w:right="28"/>
        <w:rPr>
          <w:rFonts w:ascii="Arial" w:hAnsi="Arial" w:cs="Arial"/>
          <w:color w:val="000000"/>
          <w:sz w:val="15"/>
          <w:szCs w:val="15"/>
        </w:rPr>
      </w:pPr>
      <w:r>
        <w:rPr>
          <w:rFonts w:ascii="Arial" w:hAnsi="Arial" w:cs="Arial"/>
          <w:color w:val="000000"/>
          <w:sz w:val="15"/>
          <w:szCs w:val="15"/>
        </w:rPr>
        <w:t>................................................................................................</w:t>
      </w:r>
    </w:p>
    <w:p w14:paraId="6F80130F" w14:textId="77777777" w:rsidR="00051184" w:rsidRDefault="00051184">
      <w:pPr>
        <w:framePr w:w="5146" w:h="331" w:hRule="exact" w:wrap="none" w:vAnchor="page" w:hAnchor="text" w:x="5572" w:y="13856"/>
        <w:widowControl w:val="0"/>
        <w:pBdr>
          <w:left w:val="single" w:sz="2" w:space="1" w:color="FFFFFF"/>
          <w:right w:val="single" w:sz="2" w:space="1" w:color="FFFFFF"/>
        </w:pBdr>
        <w:autoSpaceDE w:val="0"/>
        <w:autoSpaceDN w:val="0"/>
        <w:adjustRightInd w:val="0"/>
        <w:ind w:left="28" w:right="28"/>
        <w:rPr>
          <w:rFonts w:ascii="Arial" w:hAnsi="Arial" w:cs="Arial"/>
          <w:color w:val="000000"/>
          <w:sz w:val="15"/>
          <w:szCs w:val="15"/>
        </w:rPr>
      </w:pPr>
      <w:r>
        <w:rPr>
          <w:rFonts w:ascii="Arial" w:hAnsi="Arial" w:cs="Arial"/>
          <w:color w:val="000000"/>
          <w:sz w:val="15"/>
          <w:szCs w:val="15"/>
        </w:rPr>
        <w:t>Provozovatel ............................................................................................</w:t>
      </w:r>
    </w:p>
    <w:p w14:paraId="1F680BFB" w14:textId="77777777" w:rsidR="00051184" w:rsidRDefault="00051184">
      <w:pPr>
        <w:framePr w:w="1297" w:h="204" w:hRule="exact" w:wrap="none" w:vAnchor="page" w:hAnchor="text" w:x="16" w:y="1418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zastoupený (jméno):</w:t>
      </w:r>
    </w:p>
    <w:p w14:paraId="75A05474" w14:textId="77777777" w:rsidR="00051184" w:rsidRDefault="00051184">
      <w:pPr>
        <w:framePr w:w="3819" w:h="204" w:hRule="exact" w:wrap="none" w:vAnchor="page" w:hAnchor="text" w:x="1342" w:y="14187"/>
        <w:widowControl w:val="0"/>
        <w:pBdr>
          <w:left w:val="single" w:sz="2" w:space="1" w:color="FFFFFF"/>
          <w:right w:val="single" w:sz="2" w:space="1" w:color="FFFFFF"/>
        </w:pBdr>
        <w:autoSpaceDE w:val="0"/>
        <w:autoSpaceDN w:val="0"/>
        <w:adjustRightInd w:val="0"/>
        <w:ind w:left="28" w:right="28"/>
        <w:rPr>
          <w:rFonts w:ascii="Arial" w:hAnsi="Arial" w:cs="Arial"/>
          <w:color w:val="000000"/>
          <w:sz w:val="15"/>
          <w:szCs w:val="15"/>
        </w:rPr>
      </w:pPr>
      <w:r>
        <w:rPr>
          <w:rFonts w:ascii="Arial" w:hAnsi="Arial" w:cs="Arial"/>
          <w:color w:val="000000"/>
          <w:sz w:val="15"/>
          <w:szCs w:val="15"/>
        </w:rPr>
        <w:t xml:space="preserve">Ing. Jiří Šabata - ředitel krajské pobočky </w:t>
      </w:r>
      <w:proofErr w:type="gramStart"/>
      <w:r>
        <w:rPr>
          <w:rFonts w:ascii="Arial" w:hAnsi="Arial" w:cs="Arial"/>
          <w:color w:val="000000"/>
          <w:sz w:val="15"/>
          <w:szCs w:val="15"/>
        </w:rPr>
        <w:t>v  Olomouci</w:t>
      </w:r>
      <w:proofErr w:type="gramEnd"/>
    </w:p>
    <w:p w14:paraId="22D4CFCB" w14:textId="77777777" w:rsidR="00051184" w:rsidRDefault="00051184">
      <w:pPr>
        <w:framePr w:w="1297" w:h="204" w:hRule="exact" w:wrap="none" w:vAnchor="page" w:hAnchor="text" w:x="5572" w:y="14187"/>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zastoupený (jméno):</w:t>
      </w:r>
    </w:p>
    <w:p w14:paraId="593456B7" w14:textId="473ABCE3" w:rsidR="00051184" w:rsidRDefault="00B844A8">
      <w:pPr>
        <w:framePr w:w="3819" w:h="186" w:hRule="exact" w:wrap="none" w:vAnchor="page" w:hAnchor="text" w:x="6898" w:y="14187"/>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XXXXXXXXXXX</w:t>
      </w:r>
    </w:p>
    <w:p w14:paraId="47EF9E9F" w14:textId="77777777" w:rsidR="00051184" w:rsidRDefault="00051184">
      <w:pPr>
        <w:framePr w:w="480" w:h="204" w:hRule="exact" w:wrap="none" w:vAnchor="page" w:hAnchor="text" w:x="16" w:y="1439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funkce:</w:t>
      </w:r>
    </w:p>
    <w:p w14:paraId="4EA50211" w14:textId="77777777" w:rsidR="00051184" w:rsidRDefault="00051184">
      <w:pPr>
        <w:framePr w:w="4636" w:h="186" w:hRule="exact" w:wrap="none" w:vAnchor="page" w:hAnchor="text" w:x="526" w:y="1439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zástupce Odběratele</w:t>
      </w:r>
    </w:p>
    <w:p w14:paraId="2B4D2AE2" w14:textId="77777777" w:rsidR="00051184" w:rsidRDefault="00051184">
      <w:pPr>
        <w:framePr w:w="480" w:h="204" w:hRule="exact" w:wrap="none" w:vAnchor="page" w:hAnchor="text" w:x="5572" w:y="14391"/>
        <w:widowControl w:val="0"/>
        <w:pBdr>
          <w:left w:val="single" w:sz="2" w:space="1" w:color="FFFFFF"/>
          <w:right w:val="single" w:sz="2" w:space="1" w:color="FFFFFF"/>
        </w:pBdr>
        <w:autoSpaceDE w:val="0"/>
        <w:autoSpaceDN w:val="0"/>
        <w:adjustRightInd w:val="0"/>
        <w:ind w:left="28" w:right="28"/>
        <w:rPr>
          <w:rFonts w:ascii="Arial" w:hAnsi="Arial" w:cs="Arial"/>
          <w:color w:val="000000"/>
          <w:sz w:val="14"/>
          <w:szCs w:val="14"/>
        </w:rPr>
      </w:pPr>
      <w:r>
        <w:rPr>
          <w:rFonts w:ascii="Arial" w:hAnsi="Arial" w:cs="Arial"/>
          <w:color w:val="000000"/>
          <w:sz w:val="14"/>
          <w:szCs w:val="14"/>
        </w:rPr>
        <w:t>funkce:</w:t>
      </w:r>
    </w:p>
    <w:p w14:paraId="4A72D85F" w14:textId="77777777" w:rsidR="00051184" w:rsidRDefault="00051184">
      <w:pPr>
        <w:framePr w:w="4636" w:h="186" w:hRule="exact" w:wrap="none" w:vAnchor="page" w:hAnchor="text" w:x="6082" w:y="14391"/>
        <w:widowControl w:val="0"/>
        <w:pBdr>
          <w:left w:val="single" w:sz="2" w:space="1" w:color="FFFFFF"/>
          <w:right w:val="single" w:sz="2" w:space="1" w:color="FFFFFF"/>
        </w:pBdr>
        <w:autoSpaceDE w:val="0"/>
        <w:autoSpaceDN w:val="0"/>
        <w:adjustRightInd w:val="0"/>
        <w:ind w:left="28" w:right="28"/>
        <w:rPr>
          <w:rFonts w:ascii="Arial" w:hAnsi="Arial" w:cs="Arial"/>
          <w:b/>
          <w:bCs/>
          <w:color w:val="000000"/>
          <w:sz w:val="14"/>
          <w:szCs w:val="14"/>
        </w:rPr>
      </w:pPr>
      <w:r>
        <w:rPr>
          <w:rFonts w:ascii="Arial" w:hAnsi="Arial" w:cs="Arial"/>
          <w:b/>
          <w:bCs/>
          <w:color w:val="000000"/>
          <w:sz w:val="14"/>
          <w:szCs w:val="14"/>
        </w:rPr>
        <w:t>specialista útvaru Zákazníci</w:t>
      </w:r>
    </w:p>
    <w:p w14:paraId="32E39E29" w14:textId="77777777" w:rsidR="00051184" w:rsidRDefault="00051184">
      <w:pPr>
        <w:framePr w:w="2487" w:h="238" w:hRule="exact" w:wrap="none" w:vAnchor="page" w:hAnchor="text" w:x="33" w:y="16400"/>
        <w:widowControl w:val="0"/>
        <w:pBdr>
          <w:left w:val="single" w:sz="2" w:space="1" w:color="FFFFFF"/>
          <w:right w:val="single" w:sz="2" w:space="1" w:color="FFFFFF"/>
        </w:pBdr>
        <w:autoSpaceDE w:val="0"/>
        <w:autoSpaceDN w:val="0"/>
        <w:adjustRightInd w:val="0"/>
        <w:ind w:left="28" w:right="28"/>
        <w:rPr>
          <w:rFonts w:ascii="Arial" w:hAnsi="Arial" w:cs="Arial"/>
          <w:color w:val="000000"/>
          <w:sz w:val="12"/>
          <w:szCs w:val="12"/>
        </w:rPr>
      </w:pPr>
      <w:r>
        <w:rPr>
          <w:rFonts w:ascii="Arial" w:hAnsi="Arial" w:cs="Arial"/>
          <w:color w:val="000000"/>
          <w:sz w:val="12"/>
          <w:szCs w:val="12"/>
        </w:rPr>
        <w:t>47130978</w:t>
      </w:r>
    </w:p>
    <w:sectPr w:rsidR="00051184">
      <w:pgSz w:w="11908" w:h="16833"/>
      <w:pgMar w:top="1411" w:right="561" w:bottom="676" w:left="56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48"/>
    <w:rsid w:val="00051184"/>
    <w:rsid w:val="003B552E"/>
    <w:rsid w:val="008F175A"/>
    <w:rsid w:val="00B844A8"/>
    <w:rsid w:val="00FC6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70A78"/>
  <w14:defaultImageDpi w14:val="0"/>
  <w15:docId w15:val="{85F1579F-A1BB-4B22-BE28-56391D41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5632</Words>
  <Characters>33230</Characters>
  <Application>Microsoft Office Word</Application>
  <DocSecurity>0</DocSecurity>
  <Lines>276</Lines>
  <Paragraphs>77</Paragraphs>
  <ScaleCrop>false</ScaleCrop>
  <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Jahnová Jitka</dc:creator>
  <cp:keywords/>
  <dc:description/>
  <cp:lastModifiedBy>Krejčí Alena Mgr. (UPM-KRP)</cp:lastModifiedBy>
  <cp:revision>2</cp:revision>
  <dcterms:created xsi:type="dcterms:W3CDTF">2024-01-05T06:26:00Z</dcterms:created>
  <dcterms:modified xsi:type="dcterms:W3CDTF">2024-01-05T06:26:00Z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22.1.5.0</vt:lpwstr>
  </property>
</Properties>
</file>