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9" w:rsidRDefault="00051F79" w:rsidP="00051F79">
      <w:pPr>
        <w:pStyle w:val="Default"/>
      </w:pPr>
    </w:p>
    <w:p w:rsidR="00051F79" w:rsidRDefault="00051F79" w:rsidP="00051F79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Objednávka zakázky</w:t>
      </w:r>
    </w:p>
    <w:p w:rsidR="00051F79" w:rsidRDefault="00051F79" w:rsidP="00051F79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organické stavby</w:t>
      </w:r>
    </w:p>
    <w:p w:rsidR="00051F79" w:rsidRDefault="00051F79" w:rsidP="00051F79">
      <w:pPr>
        <w:pStyle w:val="Default"/>
        <w:jc w:val="center"/>
        <w:rPr>
          <w:sz w:val="32"/>
          <w:szCs w:val="32"/>
        </w:rPr>
      </w:pP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základě jednání ze dne …</w:t>
      </w:r>
      <w:proofErr w:type="gramStart"/>
      <w:r>
        <w:rPr>
          <w:b/>
          <w:bCs/>
          <w:sz w:val="23"/>
          <w:szCs w:val="23"/>
        </w:rPr>
        <w:t>1.8.2016</w:t>
      </w:r>
      <w:proofErr w:type="gramEnd"/>
      <w:r>
        <w:rPr>
          <w:sz w:val="23"/>
          <w:szCs w:val="23"/>
        </w:rPr>
        <w:t>….. v …</w:t>
      </w:r>
      <w:r>
        <w:rPr>
          <w:b/>
          <w:bCs/>
          <w:sz w:val="23"/>
          <w:szCs w:val="23"/>
        </w:rPr>
        <w:t>Újezd nad Lesy</w:t>
      </w:r>
      <w:r>
        <w:rPr>
          <w:sz w:val="23"/>
          <w:szCs w:val="23"/>
        </w:rPr>
        <w:t xml:space="preserve">……. potvrzuje zákazník závaznou objednávku na realizaci organické stavby. 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Specifikace: </w:t>
      </w:r>
      <w:r>
        <w:rPr>
          <w:b/>
          <w:bCs/>
          <w:sz w:val="23"/>
          <w:szCs w:val="23"/>
        </w:rPr>
        <w:t xml:space="preserve">Proutěný sluneční dům průměr. </w:t>
      </w:r>
      <w:proofErr w:type="gramStart"/>
      <w:r>
        <w:rPr>
          <w:b/>
          <w:bCs/>
          <w:sz w:val="23"/>
          <w:szCs w:val="23"/>
        </w:rPr>
        <w:t>cca</w:t>
      </w:r>
      <w:proofErr w:type="gramEnd"/>
      <w:r>
        <w:rPr>
          <w:b/>
          <w:bCs/>
          <w:sz w:val="23"/>
          <w:szCs w:val="23"/>
        </w:rPr>
        <w:t xml:space="preserve"> 2,8m a 1,8m</w:t>
      </w:r>
      <w:r>
        <w:rPr>
          <w:sz w:val="23"/>
          <w:szCs w:val="23"/>
        </w:rPr>
        <w:t xml:space="preserve">……………… 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Skřítčí vesnička 3 domečky + zakořeněné dřeviny</w:t>
      </w:r>
      <w:r>
        <w:rPr>
          <w:sz w:val="23"/>
          <w:szCs w:val="23"/>
        </w:rPr>
        <w:t xml:space="preserve">……………… 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Cena: ………</w:t>
      </w:r>
      <w:r>
        <w:rPr>
          <w:b/>
          <w:bCs/>
          <w:sz w:val="23"/>
          <w:szCs w:val="23"/>
        </w:rPr>
        <w:t>142.417,-Kč s DPH</w:t>
      </w:r>
      <w:r>
        <w:rPr>
          <w:sz w:val="23"/>
          <w:szCs w:val="23"/>
        </w:rPr>
        <w:t xml:space="preserve">………………… 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Termín realizace:……</w:t>
      </w:r>
      <w:proofErr w:type="gramStart"/>
      <w:r>
        <w:rPr>
          <w:b/>
          <w:bCs/>
          <w:sz w:val="23"/>
          <w:szCs w:val="23"/>
        </w:rPr>
        <w:t>37.- 39</w:t>
      </w:r>
      <w:proofErr w:type="gramEnd"/>
      <w:r>
        <w:rPr>
          <w:b/>
          <w:bCs/>
          <w:sz w:val="23"/>
          <w:szCs w:val="23"/>
        </w:rPr>
        <w:t>.týden</w:t>
      </w:r>
      <w:r>
        <w:rPr>
          <w:sz w:val="23"/>
          <w:szCs w:val="23"/>
        </w:rPr>
        <w:t>…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 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Doba výstavby je 14 dnů (+ / - 1 týden - jelikož se jedná o realizaci ve venkovním prostředí je potřeba brát v úvahu povětrnostní vlivy, které mohou mít vliv na průběh stavby). </w:t>
      </w:r>
    </w:p>
    <w:p w:rsidR="00051F79" w:rsidRDefault="00051F79" w:rsidP="00051F79">
      <w:pPr>
        <w:pStyle w:val="Default"/>
        <w:rPr>
          <w:sz w:val="23"/>
          <w:szCs w:val="23"/>
        </w:rPr>
      </w:pP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Požadavky na stavbu: </w:t>
      </w:r>
    </w:p>
    <w:p w:rsidR="00051F79" w:rsidRDefault="00051F79" w:rsidP="00051F79">
      <w:pPr>
        <w:pStyle w:val="Default"/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 přívod el. </w:t>
      </w:r>
      <w:proofErr w:type="gramStart"/>
      <w:r>
        <w:rPr>
          <w:sz w:val="23"/>
          <w:szCs w:val="23"/>
        </w:rPr>
        <w:t>energie</w:t>
      </w:r>
      <w:proofErr w:type="gramEnd"/>
      <w:r>
        <w:rPr>
          <w:sz w:val="23"/>
          <w:szCs w:val="23"/>
        </w:rPr>
        <w:t xml:space="preserve"> (230V) k místu realizace </w:t>
      </w:r>
    </w:p>
    <w:p w:rsidR="00051F79" w:rsidRDefault="00051F79" w:rsidP="00051F79">
      <w:pPr>
        <w:pStyle w:val="Default"/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 přívod hadice s vodou k místu realizace </w:t>
      </w:r>
    </w:p>
    <w:p w:rsidR="00051F79" w:rsidRDefault="00051F79" w:rsidP="00051F79">
      <w:pPr>
        <w:pStyle w:val="Default"/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 zajištěný prostor kolem stavby po dobu realizace </w:t>
      </w:r>
    </w:p>
    <w:p w:rsidR="00051F79" w:rsidRDefault="00051F79" w:rsidP="00051F79">
      <w:pPr>
        <w:pStyle w:val="Default"/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 možnost parkování v blízkosti realizace 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s ohledem na velikost realizace možnost přístupu na zahradu od 7:00 do 20:00 </w:t>
      </w:r>
    </w:p>
    <w:p w:rsidR="00051F79" w:rsidRDefault="00051F79" w:rsidP="00051F79">
      <w:pPr>
        <w:pStyle w:val="Default"/>
        <w:rPr>
          <w:sz w:val="23"/>
          <w:szCs w:val="23"/>
        </w:rPr>
      </w:pPr>
    </w:p>
    <w:p w:rsidR="00051F79" w:rsidRDefault="00051F79" w:rsidP="00051F79">
      <w:pPr>
        <w:pStyle w:val="Default"/>
        <w:rPr>
          <w:sz w:val="23"/>
          <w:szCs w:val="23"/>
        </w:rPr>
      </w:pPr>
    </w:p>
    <w:p w:rsidR="00051F79" w:rsidRDefault="00051F79" w:rsidP="00051F79">
      <w:pPr>
        <w:pStyle w:val="Default"/>
        <w:rPr>
          <w:sz w:val="23"/>
          <w:szCs w:val="23"/>
        </w:rPr>
      </w:pPr>
      <w:bookmarkStart w:id="0" w:name="_GoBack"/>
      <w:bookmarkEnd w:id="0"/>
    </w:p>
    <w:p w:rsidR="00051F79" w:rsidRDefault="00051F79" w:rsidP="00051F79">
      <w:pPr>
        <w:pStyle w:val="Default"/>
        <w:rPr>
          <w:sz w:val="23"/>
          <w:szCs w:val="23"/>
        </w:rPr>
      </w:pPr>
    </w:p>
    <w:p w:rsidR="00051F79" w:rsidRDefault="00051F79" w:rsidP="00051F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Dodavatel: 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Zákazník: 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Vít Míchal 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IČ: </w:t>
      </w:r>
      <w:proofErr w:type="gramStart"/>
      <w:r>
        <w:rPr>
          <w:b/>
          <w:bCs/>
          <w:sz w:val="23"/>
          <w:szCs w:val="23"/>
        </w:rPr>
        <w:t xml:space="preserve">04243749 </w:t>
      </w:r>
      <w:r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                                                          </w:t>
      </w:r>
      <w:r>
        <w:rPr>
          <w:b/>
          <w:bCs/>
          <w:sz w:val="23"/>
          <w:szCs w:val="23"/>
        </w:rPr>
        <w:t>1.mateřská</w:t>
      </w:r>
      <w:proofErr w:type="gramEnd"/>
      <w:r>
        <w:rPr>
          <w:b/>
          <w:bCs/>
          <w:sz w:val="23"/>
          <w:szCs w:val="23"/>
        </w:rPr>
        <w:t xml:space="preserve"> škola 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DIČ:CZ8404161403 </w:t>
      </w:r>
      <w:r>
        <w:rPr>
          <w:b/>
          <w:bCs/>
          <w:sz w:val="23"/>
          <w:szCs w:val="23"/>
        </w:rPr>
        <w:t xml:space="preserve">                                                      </w:t>
      </w:r>
      <w:r>
        <w:rPr>
          <w:b/>
          <w:bCs/>
          <w:sz w:val="23"/>
          <w:szCs w:val="23"/>
        </w:rPr>
        <w:t xml:space="preserve">Čentická 2222 </w:t>
      </w: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</w:t>
      </w:r>
      <w:r>
        <w:rPr>
          <w:b/>
          <w:bCs/>
          <w:sz w:val="23"/>
          <w:szCs w:val="23"/>
        </w:rPr>
        <w:t xml:space="preserve">Praha 9 – Újezd nad Lesy </w:t>
      </w:r>
    </w:p>
    <w:p w:rsidR="00051F79" w:rsidRDefault="00051F79" w:rsidP="00051F79">
      <w:pPr>
        <w:pStyle w:val="Default"/>
        <w:rPr>
          <w:sz w:val="23"/>
          <w:szCs w:val="23"/>
        </w:rPr>
      </w:pPr>
    </w:p>
    <w:p w:rsidR="00051F79" w:rsidRDefault="00051F79" w:rsidP="00051F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F4871" w:rsidRDefault="001F4871" w:rsidP="00051F79"/>
    <w:p w:rsidR="00051F79" w:rsidRDefault="00051F79"/>
    <w:sectPr w:rsidR="0005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79"/>
    <w:rsid w:val="00051F79"/>
    <w:rsid w:val="001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1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1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2016-09-15T13:14:00Z</dcterms:created>
  <dcterms:modified xsi:type="dcterms:W3CDTF">2016-09-15T13:19:00Z</dcterms:modified>
</cp:coreProperties>
</file>