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#st_0_0" stroked="f" filled="f" style="position:absolute;margin-left:0.000000pt;margin-top:0.000000pt;width:233.600000pt;height:7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9" w:firstLine="0"/>
                    <w:textAlignment w:val="baseline"/>
                  </w:pP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Objednávka</w:t>
                  </w:r>
                </w:p>
                <w:p>
                  <w:pPr>
                    <w:pStyle w:val="Style"/>
                    <w:spacing w:before="195" w:after="0" w:line="302" w:lineRule="atLeast"/>
                    <w:ind w:left="4" w:right="1190" w:firstLine="0"/>
                    <w:textAlignment w:val="baseline"/>
                  </w:pPr>
                  <w:r>
                    <w:rPr>
                      <w:w w:val="85"/>
                      <w:sz w:val="25"/>
                      <w:szCs w:val="25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&lt;skola@oblacna.cz&gt;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čt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04.01.2024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11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:23</w:t>
                  </w:r>
                </w:p>
                <w:p>
                  <w:pPr>
                    <w:pStyle w:val="Style"/>
                    <w:spacing w:before="0" w:after="0" w:line="307" w:lineRule="atLeast"/>
                    <w:ind w:left="14" w:firstLine="0"/>
                    <w:textAlignment w:val="baseline"/>
                  </w:pP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  <w:lang w:val="cs"/>
                      </w:rPr>
                      <w:t xml:space="preserve">Komu:LacinaDavid@seznam.cz</w:t>
                    </w:r>
                  </w:hyperlink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&lt;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LacinaDavid@seznam.cz&gt;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#st_0_1" stroked="f" filled="f" style="position:absolute;margin-left:0.200000pt;margin-top:89.750000pt;width:478.1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Dobrý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pane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Lacina,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Vaší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cenové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nabídky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Vás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objednáváme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přestavbu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WC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Friatec.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Děkujeme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#st_0_2" stroked="f" filled="f" style="position:absolute;margin-left:0.200000pt;margin-top:146.400000pt;width:233.10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14" w:right="24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Marta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Barycharová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hospodářka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8890</wp:posOffset>
            </wp:positionH>
            <wp:positionV relativeFrom="margin">
              <wp:posOffset>2286000</wp:posOffset>
            </wp:positionV>
            <wp:extent cx="9144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#st_0_4" stroked="f" filled="f" style="position:absolute;margin-left:0.700000pt;margin-top:233.500000pt;width:240.300000pt;height:13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00" w:lineRule="atLeast"/>
                    <w:ind w:left="0" w:right="2817" w:firstLine="0"/>
                    <w:textAlignment w:val="baseline"/>
                  </w:pPr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2"/>
                        <w:szCs w:val="22"/>
                        <w:u w:val="single"/>
                        <w:lang w:val="cs"/>
                      </w:rPr>
                      <w:t xml:space="preserve">skola@oblacna.cz</w:t>
                    </w:r>
                  </w:hyperlink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</w:t>
                  </w:r>
                </w:p>
                <w:p>
                  <w:pPr>
                    <w:pStyle w:val="Style"/>
                    <w:spacing w:before="3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Liberec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101/15,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p.o.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Oblačná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101/15</w:t>
                  </w:r>
                </w:p>
                <w:p>
                  <w:pPr>
                    <w:pStyle w:val="Style"/>
                    <w:spacing w:before="3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460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01,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Liberec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5</w:t>
                  </w:r>
                </w:p>
                <w:p>
                  <w:pPr>
                    <w:pStyle w:val="Style"/>
                    <w:spacing w:before="0" w:after="0" w:line="60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tel: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486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22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33</w:t>
                  </w:r>
                </w:p>
                <w:p>
                  <w:pPr>
                    <w:pStyle w:val="Style"/>
                    <w:spacing w:before="3" w:after="0" w:line="297" w:lineRule="atLeast"/>
                    <w:ind w:left="4" w:firstLine="0"/>
                    <w:textAlignment w:val="baseline"/>
                  </w:pPr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2"/>
                        <w:szCs w:val="22"/>
                        <w:u w:val="single"/>
                        <w:lang w:val="cs"/>
                      </w:rPr>
                      <w:t xml:space="preserve">www.oblacna.cz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379" w:right="1301" w:bottom="360" w:left="72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#st_1_0" stroked="f" filled="f" style="position:absolute;margin-left:85.650000pt;margin-top:0.000000pt;width:234.8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7"/>
                      <w:szCs w:val="27"/>
                      <w:lang w:val="cs"/>
                    </w:rPr>
                    <w:t xml:space="preserve">Přestavba </w:t>
                  </w:r>
                  <w:r>
                    <w:rPr>
                      <w:rFonts w:ascii="Arial" w:eastAsia="Arial" w:hAnsi="Arial" w:cs="Arial"/>
                      <w:b/>
                      <w:sz w:val="27"/>
                      <w:szCs w:val="27"/>
                      <w:lang w:val="cs"/>
                    </w:rPr>
                    <w:t xml:space="preserve">WC </w:t>
                  </w:r>
                  <w:r>
                    <w:rPr>
                      <w:rFonts w:ascii="Arial" w:eastAsia="Arial" w:hAnsi="Arial" w:cs="Arial"/>
                      <w:b/>
                      <w:sz w:val="27"/>
                      <w:szCs w:val="27"/>
                      <w:lang w:val="cs"/>
                    </w:rPr>
                    <w:t xml:space="preserve">Friatec-ZŠ </w:t>
                  </w:r>
                  <w:r>
                    <w:rPr>
                      <w:rFonts w:ascii="Arial" w:eastAsia="Arial" w:hAnsi="Arial" w:cs="Arial"/>
                      <w:b/>
                      <w:sz w:val="27"/>
                      <w:szCs w:val="27"/>
                      <w:lang w:val="cs"/>
                    </w:rPr>
                    <w:t xml:space="preserve">Oblačná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#st_1_1" stroked="f" filled="f" style="position:absolute;margin-left:234.000000pt;margin-top:69.600000pt;width:86.5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988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ab/>
                    <w:t xml:space="preserve">ks,m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ab/>
                    <w:t xml:space="preserve">cena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#st_1_2" stroked="f" filled="f" style="position:absolute;margin-left:0.000000pt;margin-top:81.400000pt;width:43.3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Materiál: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#st_1_3" stroked="f" filled="f" style="position:absolute;margin-left:58.550000pt;margin-top:93.850000pt;width:114.800000pt;height:4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Přestavbová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sada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Friatec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vodoinstal: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DPH: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#st_1_4" stroked="f" filled="f" style="position:absolute;margin-left:262.300000pt;margin-top:94.350000pt;width:8.2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8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#st_1_5" stroked="f" filled="f" style="position:absolute;margin-left:289.900000pt;margin-top:92.900000pt;width:31.750000pt;height:4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jc w:val="right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3"/>
                      <w:sz w:val="22"/>
                      <w:szCs w:val="22"/>
                      <w:lang w:val="cs"/>
                    </w:rPr>
                    <w:t xml:space="preserve">32000 </w:t>
                  </w:r>
                  <w:r>
                    <w:rPr>
                      <w:rFonts w:ascii="Courier New" w:eastAsia="Courier New" w:hAnsi="Courier New" w:cs="Courier New"/>
                      <w:w w:val="83"/>
                      <w:sz w:val="22"/>
                      <w:szCs w:val="22"/>
                      <w:u w:val="single"/>
                      <w:lang w:val="cs"/>
                    </w:rPr>
                    <w:t xml:space="preserve">9600 </w:t>
                  </w:r>
                  <w:r>
                    <w:rPr>
                      <w:rFonts w:ascii="Courier New" w:eastAsia="Courier New" w:hAnsi="Courier New" w:cs="Courier New"/>
                      <w:w w:val="83"/>
                      <w:sz w:val="22"/>
                      <w:szCs w:val="22"/>
                      <w:lang w:val="cs"/>
                    </w:rPr>
                    <w:t xml:space="preserve">41600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#st_1_6" stroked="f" filled="f" style="position:absolute;margin-left:16.550000pt;margin-top:155.050000pt;width:40.6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3.1.2024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#st_1_7" stroked="f" filled="f" style="position:absolute;margin-left:221.750000pt;margin-top:156.000000pt;width:111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vypracoval: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David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Lacina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964" w:right="3792" w:bottom="360" w:left="112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hyperlink" Target="mailto:Komu:LacinaDavid@seznam.cz" TargetMode="External"/>
<Relationship Id="rId7" Type="http://schemas.openxmlformats.org/officeDocument/2006/relationships/image" Target="media/image2.jpg"/><Relationship Id="rId8" Type="http://schemas.openxmlformats.org/officeDocument/2006/relationships/hyperlink" Target="mailto:skola@oblacna.cz" TargetMode="External"/>
<Relationship Id="rId9" Type="http://schemas.openxmlformats.org/officeDocument/2006/relationships/hyperlink" Target="http://www.oblacna.cz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Přestavba WC Friatec</dc:title>
  <dc:creator>admin</dc:creator>
  <cp:keywords>CreatedByIRIS_Readiris_16.0.4</cp:keywords>
  <cp:revision>1</cp:revision>
  <dcterms:created xsi:type="dcterms:W3CDTF">2024-01-04T12:50:23Z</dcterms:created>
  <dcterms:modified xsi:type="dcterms:W3CDTF">2024-01-04T12:50:23Z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Pro Build 12040</vt:lpwstr>
  </property>
  <property fmtid="{D5CDD505-2E9C-101B-9397-08002B2CF9AE}" pid="3" name="Producer">
    <vt:lpwstr>Readiris Pro Build 12040</vt:lpwstr>
  </property>
</Properties>
</file>