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C1641" w14:textId="77777777" w:rsidR="001E66E8" w:rsidRPr="00550E70" w:rsidRDefault="001E66E8" w:rsidP="001E66E8">
      <w:pPr>
        <w:jc w:val="center"/>
        <w:rPr>
          <w:rFonts w:cs="Arial"/>
          <w:b/>
          <w:sz w:val="28"/>
          <w:szCs w:val="28"/>
          <w:u w:val="single"/>
        </w:rPr>
      </w:pPr>
      <w:r w:rsidRPr="00550E70">
        <w:rPr>
          <w:rFonts w:cs="Arial"/>
          <w:b/>
          <w:sz w:val="28"/>
          <w:szCs w:val="28"/>
          <w:u w:val="single"/>
        </w:rPr>
        <w:t xml:space="preserve">SMLOUVA O ZŘÍZENÍ SLUŽEBNOSTÍ </w:t>
      </w:r>
    </w:p>
    <w:p w14:paraId="54AE71DD" w14:textId="77777777" w:rsidR="001E66E8" w:rsidRPr="00550E70" w:rsidRDefault="001E66E8" w:rsidP="001E66E8">
      <w:pPr>
        <w:jc w:val="center"/>
        <w:rPr>
          <w:rFonts w:cs="Arial"/>
          <w:b/>
          <w:sz w:val="28"/>
          <w:szCs w:val="28"/>
          <w:u w:val="single"/>
        </w:rPr>
      </w:pPr>
      <w:r w:rsidRPr="00550E70">
        <w:rPr>
          <w:rFonts w:cs="Arial"/>
          <w:b/>
          <w:sz w:val="28"/>
          <w:szCs w:val="28"/>
          <w:u w:val="single"/>
        </w:rPr>
        <w:t xml:space="preserve">STEZKY A CESTY </w:t>
      </w:r>
    </w:p>
    <w:p w14:paraId="4353093F" w14:textId="77777777" w:rsidR="001E66E8" w:rsidRPr="00550E70" w:rsidRDefault="001E66E8" w:rsidP="001E66E8">
      <w:pPr>
        <w:jc w:val="center"/>
        <w:rPr>
          <w:rFonts w:cs="Arial"/>
          <w:b/>
          <w:sz w:val="22"/>
          <w:szCs w:val="22"/>
          <w:u w:val="single"/>
        </w:rPr>
      </w:pPr>
    </w:p>
    <w:p w14:paraId="6396872F" w14:textId="77777777" w:rsidR="001E66E8" w:rsidRPr="00550E70" w:rsidRDefault="001E66E8" w:rsidP="00550E70">
      <w:pPr>
        <w:spacing w:after="0"/>
        <w:jc w:val="center"/>
        <w:rPr>
          <w:rFonts w:cs="Arial"/>
          <w:b/>
          <w:sz w:val="22"/>
          <w:szCs w:val="22"/>
        </w:rPr>
      </w:pPr>
      <w:r w:rsidRPr="00550E70">
        <w:rPr>
          <w:rFonts w:cs="Arial"/>
          <w:b/>
          <w:sz w:val="22"/>
          <w:szCs w:val="22"/>
        </w:rPr>
        <w:t>číslo smlouvy:  SML/0400/23</w:t>
      </w:r>
    </w:p>
    <w:p w14:paraId="20CCF2FD" w14:textId="77777777" w:rsidR="001E66E8" w:rsidRPr="00550E70" w:rsidRDefault="001E66E8" w:rsidP="00550E70">
      <w:pPr>
        <w:spacing w:after="0"/>
        <w:rPr>
          <w:rFonts w:cs="Arial"/>
          <w:sz w:val="22"/>
          <w:szCs w:val="22"/>
        </w:rPr>
      </w:pPr>
    </w:p>
    <w:p w14:paraId="71929060" w14:textId="77777777" w:rsidR="001E66E8" w:rsidRPr="00550E70" w:rsidRDefault="001E66E8" w:rsidP="00550E70">
      <w:pPr>
        <w:spacing w:after="0"/>
        <w:rPr>
          <w:rFonts w:cs="Arial"/>
          <w:sz w:val="22"/>
          <w:szCs w:val="22"/>
        </w:rPr>
      </w:pPr>
    </w:p>
    <w:p w14:paraId="1EB9A31F" w14:textId="77777777" w:rsidR="001E66E8" w:rsidRPr="00550E70" w:rsidRDefault="001E66E8" w:rsidP="00550E70">
      <w:pPr>
        <w:spacing w:after="0"/>
        <w:rPr>
          <w:rFonts w:cs="Arial"/>
          <w:sz w:val="22"/>
          <w:szCs w:val="22"/>
        </w:rPr>
      </w:pPr>
      <w:r w:rsidRPr="00550E70">
        <w:rPr>
          <w:rFonts w:cs="Arial"/>
          <w:sz w:val="22"/>
          <w:szCs w:val="22"/>
        </w:rPr>
        <w:t xml:space="preserve">uzavřená dle § 1257 a násl. zák. č. 89/2012 Sb., občanského zákoníku, v platném znění (dále jen „Občanský zákoník“) níže uvedeného dne, měsíce a roku </w:t>
      </w:r>
      <w:proofErr w:type="gramStart"/>
      <w:r w:rsidRPr="00550E70">
        <w:rPr>
          <w:rFonts w:cs="Arial"/>
          <w:sz w:val="22"/>
          <w:szCs w:val="22"/>
        </w:rPr>
        <w:t>mezi</w:t>
      </w:r>
      <w:proofErr w:type="gramEnd"/>
      <w:r w:rsidRPr="00550E70">
        <w:rPr>
          <w:rFonts w:cs="Arial"/>
          <w:sz w:val="22"/>
          <w:szCs w:val="22"/>
        </w:rPr>
        <w:t>:</w:t>
      </w:r>
    </w:p>
    <w:p w14:paraId="52B393A2" w14:textId="77777777" w:rsidR="001E66E8" w:rsidRPr="00550E70" w:rsidRDefault="001E66E8" w:rsidP="00550E70">
      <w:pPr>
        <w:spacing w:after="0"/>
        <w:rPr>
          <w:rFonts w:cs="Arial"/>
          <w:sz w:val="22"/>
          <w:szCs w:val="22"/>
        </w:rPr>
      </w:pPr>
    </w:p>
    <w:p w14:paraId="4E33909B" w14:textId="77777777" w:rsidR="001E66E8" w:rsidRPr="00550E70" w:rsidRDefault="001E66E8" w:rsidP="00550E70">
      <w:pPr>
        <w:pStyle w:val="Import0"/>
        <w:spacing w:line="240" w:lineRule="auto"/>
        <w:ind w:left="113" w:hanging="113"/>
        <w:jc w:val="center"/>
        <w:rPr>
          <w:rFonts w:ascii="Arial" w:hAnsi="Arial" w:cs="Arial"/>
          <w:b/>
          <w:sz w:val="22"/>
          <w:szCs w:val="22"/>
          <w:highlight w:val="yellow"/>
        </w:rPr>
      </w:pPr>
    </w:p>
    <w:p w14:paraId="2B3F7396" w14:textId="77777777" w:rsidR="001E66E8" w:rsidRPr="00550E70" w:rsidRDefault="001E66E8" w:rsidP="00550E70">
      <w:pPr>
        <w:pStyle w:val="Import0"/>
        <w:spacing w:line="240" w:lineRule="auto"/>
        <w:ind w:left="113" w:hanging="113"/>
        <w:jc w:val="center"/>
        <w:rPr>
          <w:rFonts w:ascii="Arial" w:hAnsi="Arial" w:cs="Arial"/>
          <w:b/>
          <w:sz w:val="22"/>
          <w:szCs w:val="22"/>
          <w:highlight w:val="yellow"/>
        </w:rPr>
      </w:pPr>
    </w:p>
    <w:p w14:paraId="3C41FCD6" w14:textId="77777777" w:rsidR="001E66E8" w:rsidRPr="00550E70" w:rsidRDefault="001E66E8" w:rsidP="00550E70">
      <w:pPr>
        <w:pStyle w:val="Import6"/>
        <w:numPr>
          <w:ilvl w:val="0"/>
          <w:numId w:val="44"/>
        </w:numPr>
        <w:tabs>
          <w:tab w:val="clear" w:pos="360"/>
          <w:tab w:val="left" w:pos="426"/>
          <w:tab w:val="num" w:pos="709"/>
        </w:tabs>
        <w:spacing w:line="240" w:lineRule="auto"/>
        <w:ind w:left="426" w:right="-284" w:hanging="426"/>
        <w:jc w:val="both"/>
        <w:rPr>
          <w:rFonts w:ascii="Arial" w:hAnsi="Arial" w:cs="Arial"/>
          <w:sz w:val="22"/>
          <w:szCs w:val="22"/>
        </w:rPr>
      </w:pPr>
      <w:r w:rsidRPr="00550E70">
        <w:rPr>
          <w:rFonts w:ascii="Arial" w:hAnsi="Arial" w:cs="Arial"/>
          <w:b/>
          <w:sz w:val="22"/>
          <w:szCs w:val="22"/>
        </w:rPr>
        <w:t>Brněnské vodárny a kanalizace, a.s.</w:t>
      </w:r>
      <w:r w:rsidRPr="00550E70">
        <w:rPr>
          <w:rFonts w:ascii="Arial" w:hAnsi="Arial" w:cs="Arial"/>
          <w:sz w:val="22"/>
          <w:szCs w:val="22"/>
        </w:rPr>
        <w:t xml:space="preserve">, IČO 46347275, se sídlem Pisárecká 555/1a, Pisárky, 603 00 Brno, zapsaná v OR pod </w:t>
      </w:r>
      <w:proofErr w:type="spellStart"/>
      <w:proofErr w:type="gramStart"/>
      <w:r w:rsidRPr="00550E70">
        <w:rPr>
          <w:rFonts w:ascii="Arial" w:hAnsi="Arial" w:cs="Arial"/>
          <w:sz w:val="22"/>
          <w:szCs w:val="22"/>
        </w:rPr>
        <w:t>spis</w:t>
      </w:r>
      <w:proofErr w:type="gramEnd"/>
      <w:r w:rsidRPr="00550E70">
        <w:rPr>
          <w:rFonts w:ascii="Arial" w:hAnsi="Arial" w:cs="Arial"/>
          <w:sz w:val="22"/>
          <w:szCs w:val="22"/>
        </w:rPr>
        <w:t>.</w:t>
      </w:r>
      <w:proofErr w:type="gramStart"/>
      <w:r w:rsidRPr="00550E70">
        <w:rPr>
          <w:rFonts w:ascii="Arial" w:hAnsi="Arial" w:cs="Arial"/>
          <w:sz w:val="22"/>
          <w:szCs w:val="22"/>
        </w:rPr>
        <w:t>zn</w:t>
      </w:r>
      <w:proofErr w:type="spellEnd"/>
      <w:r w:rsidRPr="00550E70">
        <w:rPr>
          <w:rFonts w:ascii="Arial" w:hAnsi="Arial" w:cs="Arial"/>
          <w:sz w:val="22"/>
          <w:szCs w:val="22"/>
        </w:rPr>
        <w:t>.</w:t>
      </w:r>
      <w:proofErr w:type="gramEnd"/>
      <w:r w:rsidRPr="00550E70">
        <w:rPr>
          <w:rFonts w:ascii="Arial" w:hAnsi="Arial" w:cs="Arial"/>
          <w:sz w:val="22"/>
          <w:szCs w:val="22"/>
        </w:rPr>
        <w:t xml:space="preserve">: B 783 u KS v Brně, </w:t>
      </w:r>
    </w:p>
    <w:p w14:paraId="4A8D7230" w14:textId="15DAD778" w:rsidR="001E66E8" w:rsidRPr="00550E70" w:rsidRDefault="000D2D9F" w:rsidP="00550E70">
      <w:pPr>
        <w:pStyle w:val="Import6"/>
        <w:tabs>
          <w:tab w:val="left" w:pos="426"/>
        </w:tabs>
        <w:spacing w:line="240" w:lineRule="auto"/>
        <w:ind w:left="426" w:right="-284"/>
        <w:jc w:val="both"/>
        <w:rPr>
          <w:rFonts w:ascii="Arial" w:hAnsi="Arial" w:cs="Arial"/>
          <w:bCs/>
          <w:sz w:val="22"/>
          <w:szCs w:val="22"/>
        </w:rPr>
      </w:pPr>
      <w:r>
        <w:rPr>
          <w:rFonts w:ascii="Arial" w:hAnsi="Arial" w:cs="Arial"/>
          <w:sz w:val="22"/>
          <w:szCs w:val="22"/>
        </w:rPr>
        <w:t>z</w:t>
      </w:r>
      <w:r w:rsidR="001E66E8" w:rsidRPr="00550E70">
        <w:rPr>
          <w:rFonts w:ascii="Arial" w:hAnsi="Arial" w:cs="Arial"/>
          <w:sz w:val="22"/>
          <w:szCs w:val="22"/>
        </w:rPr>
        <w:t>astoupená</w:t>
      </w:r>
      <w:r>
        <w:rPr>
          <w:rFonts w:ascii="Arial" w:hAnsi="Arial" w:cs="Arial"/>
          <w:sz w:val="22"/>
          <w:szCs w:val="22"/>
        </w:rPr>
        <w:t xml:space="preserve"> panem Ing. Danielem </w:t>
      </w:r>
      <w:proofErr w:type="spellStart"/>
      <w:r>
        <w:rPr>
          <w:rFonts w:ascii="Arial" w:hAnsi="Arial" w:cs="Arial"/>
          <w:sz w:val="22"/>
          <w:szCs w:val="22"/>
        </w:rPr>
        <w:t>Stružem</w:t>
      </w:r>
      <w:proofErr w:type="spellEnd"/>
      <w:r>
        <w:rPr>
          <w:rFonts w:ascii="Arial" w:hAnsi="Arial" w:cs="Arial"/>
          <w:sz w:val="22"/>
          <w:szCs w:val="22"/>
        </w:rPr>
        <w:t xml:space="preserve">, </w:t>
      </w:r>
      <w:r w:rsidR="00EC3114">
        <w:rPr>
          <w:rFonts w:ascii="Arial" w:hAnsi="Arial" w:cs="Arial"/>
          <w:sz w:val="22"/>
          <w:szCs w:val="22"/>
        </w:rPr>
        <w:t xml:space="preserve">MBA, </w:t>
      </w:r>
      <w:r>
        <w:rPr>
          <w:rFonts w:ascii="Arial" w:hAnsi="Arial" w:cs="Arial"/>
          <w:sz w:val="22"/>
          <w:szCs w:val="22"/>
        </w:rPr>
        <w:t>předsedou představenstva</w:t>
      </w:r>
    </w:p>
    <w:p w14:paraId="2F626A1D" w14:textId="77777777" w:rsidR="001E66E8" w:rsidRPr="00550E70" w:rsidRDefault="001E66E8" w:rsidP="00550E70">
      <w:pPr>
        <w:pStyle w:val="Import6"/>
        <w:tabs>
          <w:tab w:val="left" w:pos="426"/>
        </w:tabs>
        <w:spacing w:line="240" w:lineRule="auto"/>
        <w:ind w:left="426" w:right="-284"/>
        <w:jc w:val="both"/>
        <w:rPr>
          <w:rFonts w:ascii="Arial" w:hAnsi="Arial" w:cs="Arial"/>
          <w:sz w:val="22"/>
          <w:szCs w:val="22"/>
        </w:rPr>
      </w:pPr>
      <w:r w:rsidRPr="00550E70">
        <w:rPr>
          <w:rFonts w:ascii="Arial" w:hAnsi="Arial" w:cs="Arial"/>
          <w:sz w:val="22"/>
          <w:szCs w:val="22"/>
        </w:rPr>
        <w:t xml:space="preserve">bankovní spojení: Komerční banka a.s., </w:t>
      </w:r>
      <w:proofErr w:type="spellStart"/>
      <w:proofErr w:type="gramStart"/>
      <w:r w:rsidRPr="00550E70">
        <w:rPr>
          <w:rFonts w:ascii="Arial" w:hAnsi="Arial" w:cs="Arial"/>
          <w:sz w:val="22"/>
          <w:szCs w:val="22"/>
        </w:rPr>
        <w:t>č.ú</w:t>
      </w:r>
      <w:proofErr w:type="spellEnd"/>
      <w:r w:rsidRPr="00550E70">
        <w:rPr>
          <w:rFonts w:ascii="Arial" w:hAnsi="Arial" w:cs="Arial"/>
          <w:sz w:val="22"/>
          <w:szCs w:val="22"/>
        </w:rPr>
        <w:t>.: 5501621/0100</w:t>
      </w:r>
      <w:proofErr w:type="gramEnd"/>
      <w:r w:rsidRPr="00550E70">
        <w:rPr>
          <w:rFonts w:ascii="Arial" w:hAnsi="Arial" w:cs="Arial"/>
          <w:bCs/>
          <w:sz w:val="22"/>
          <w:szCs w:val="22"/>
          <w:highlight w:val="yellow"/>
        </w:rPr>
        <w:t xml:space="preserve"> </w:t>
      </w:r>
    </w:p>
    <w:p w14:paraId="6D8DA9BB" w14:textId="77777777" w:rsidR="001E66E8" w:rsidRPr="00550E70" w:rsidRDefault="001E66E8" w:rsidP="00550E70">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426"/>
          <w:tab w:val="num" w:pos="709"/>
        </w:tabs>
        <w:spacing w:line="240" w:lineRule="auto"/>
        <w:ind w:left="426" w:hanging="426"/>
        <w:jc w:val="both"/>
        <w:rPr>
          <w:rFonts w:ascii="Arial" w:hAnsi="Arial" w:cs="Arial"/>
          <w:sz w:val="22"/>
          <w:szCs w:val="22"/>
        </w:rPr>
      </w:pPr>
      <w:r w:rsidRPr="00550E70">
        <w:rPr>
          <w:rFonts w:ascii="Arial" w:hAnsi="Arial" w:cs="Arial"/>
          <w:sz w:val="22"/>
          <w:szCs w:val="22"/>
        </w:rPr>
        <w:tab/>
        <w:t xml:space="preserve">jako </w:t>
      </w:r>
      <w:r w:rsidRPr="00550E70">
        <w:rPr>
          <w:rFonts w:ascii="Arial" w:hAnsi="Arial" w:cs="Arial"/>
          <w:b/>
          <w:sz w:val="22"/>
          <w:szCs w:val="22"/>
        </w:rPr>
        <w:t>„Povinný“</w:t>
      </w:r>
      <w:r w:rsidRPr="00550E70">
        <w:rPr>
          <w:rFonts w:ascii="Arial" w:hAnsi="Arial" w:cs="Arial"/>
          <w:sz w:val="22"/>
          <w:szCs w:val="22"/>
        </w:rPr>
        <w:t xml:space="preserve"> na straně jedné, a</w:t>
      </w:r>
    </w:p>
    <w:p w14:paraId="6EB56AE9" w14:textId="77777777" w:rsidR="001E66E8" w:rsidRPr="00550E70" w:rsidRDefault="001E66E8" w:rsidP="00550E70">
      <w:pPr>
        <w:pStyle w:val="Import6"/>
        <w:tabs>
          <w:tab w:val="clear" w:pos="1152"/>
        </w:tabs>
        <w:spacing w:line="240" w:lineRule="auto"/>
        <w:ind w:left="426" w:hanging="426"/>
        <w:jc w:val="both"/>
        <w:rPr>
          <w:rFonts w:ascii="Arial" w:hAnsi="Arial" w:cs="Arial"/>
          <w:sz w:val="22"/>
          <w:szCs w:val="22"/>
        </w:rPr>
      </w:pPr>
    </w:p>
    <w:p w14:paraId="40D34FC6" w14:textId="77777777" w:rsidR="001E66E8" w:rsidRPr="00550E70" w:rsidRDefault="001E66E8" w:rsidP="00550E70">
      <w:pPr>
        <w:pStyle w:val="Import6"/>
        <w:tabs>
          <w:tab w:val="clear" w:pos="1152"/>
        </w:tabs>
        <w:spacing w:line="240" w:lineRule="auto"/>
        <w:ind w:left="426" w:hanging="426"/>
        <w:jc w:val="both"/>
        <w:rPr>
          <w:rFonts w:ascii="Arial" w:hAnsi="Arial" w:cs="Arial"/>
          <w:sz w:val="22"/>
          <w:szCs w:val="22"/>
        </w:rPr>
      </w:pPr>
    </w:p>
    <w:p w14:paraId="05A844C3" w14:textId="77777777" w:rsidR="001E66E8" w:rsidRPr="00550E70" w:rsidRDefault="001E66E8" w:rsidP="00550E70">
      <w:pPr>
        <w:pStyle w:val="Zkladntext"/>
        <w:widowControl w:val="0"/>
        <w:numPr>
          <w:ilvl w:val="0"/>
          <w:numId w:val="44"/>
        </w:numPr>
        <w:spacing w:after="0"/>
        <w:rPr>
          <w:rFonts w:cs="Arial"/>
          <w:bCs/>
          <w:sz w:val="22"/>
          <w:szCs w:val="22"/>
        </w:rPr>
      </w:pPr>
      <w:proofErr w:type="spellStart"/>
      <w:r w:rsidRPr="00550E70">
        <w:rPr>
          <w:rFonts w:cs="Arial"/>
          <w:b/>
          <w:bCs/>
          <w:sz w:val="22"/>
          <w:szCs w:val="22"/>
        </w:rPr>
        <w:t>Recovera</w:t>
      </w:r>
      <w:proofErr w:type="spellEnd"/>
      <w:r w:rsidRPr="00550E70">
        <w:rPr>
          <w:rFonts w:cs="Arial"/>
          <w:b/>
          <w:bCs/>
          <w:sz w:val="22"/>
          <w:szCs w:val="22"/>
        </w:rPr>
        <w:t xml:space="preserve"> Využití zdrojů a.s. </w:t>
      </w:r>
      <w:r w:rsidRPr="00550E70">
        <w:rPr>
          <w:rFonts w:cs="Arial"/>
          <w:sz w:val="22"/>
          <w:szCs w:val="22"/>
        </w:rPr>
        <w:t>(dříve SUEZ CZ a.s</w:t>
      </w:r>
      <w:r w:rsidRPr="00550E70">
        <w:rPr>
          <w:rFonts w:cs="Arial"/>
          <w:b/>
          <w:bCs/>
          <w:sz w:val="22"/>
          <w:szCs w:val="22"/>
        </w:rPr>
        <w:t xml:space="preserve">.), </w:t>
      </w:r>
      <w:r w:rsidRPr="00550E70">
        <w:rPr>
          <w:rFonts w:cs="Arial"/>
          <w:bCs/>
          <w:sz w:val="22"/>
          <w:szCs w:val="22"/>
        </w:rPr>
        <w:t xml:space="preserve">IČO 25638955, se sídlem Španělská 1073/10, Vinohrady, 120 00 Praha 2, zapsaná v OR pod </w:t>
      </w:r>
      <w:proofErr w:type="spellStart"/>
      <w:proofErr w:type="gramStart"/>
      <w:r w:rsidRPr="00550E70">
        <w:rPr>
          <w:rFonts w:cs="Arial"/>
          <w:bCs/>
          <w:sz w:val="22"/>
          <w:szCs w:val="22"/>
        </w:rPr>
        <w:t>spis</w:t>
      </w:r>
      <w:proofErr w:type="gramEnd"/>
      <w:r w:rsidRPr="00550E70">
        <w:rPr>
          <w:rFonts w:cs="Arial"/>
          <w:bCs/>
          <w:sz w:val="22"/>
          <w:szCs w:val="22"/>
        </w:rPr>
        <w:t>.</w:t>
      </w:r>
      <w:proofErr w:type="gramStart"/>
      <w:r w:rsidRPr="00550E70">
        <w:rPr>
          <w:rFonts w:cs="Arial"/>
          <w:bCs/>
          <w:sz w:val="22"/>
          <w:szCs w:val="22"/>
        </w:rPr>
        <w:t>zn</w:t>
      </w:r>
      <w:proofErr w:type="spellEnd"/>
      <w:r w:rsidRPr="00550E70">
        <w:rPr>
          <w:rFonts w:cs="Arial"/>
          <w:bCs/>
          <w:sz w:val="22"/>
          <w:szCs w:val="22"/>
        </w:rPr>
        <w:t>.</w:t>
      </w:r>
      <w:proofErr w:type="gramEnd"/>
      <w:r w:rsidRPr="00550E70">
        <w:rPr>
          <w:rFonts w:cs="Arial"/>
          <w:bCs/>
          <w:sz w:val="22"/>
          <w:szCs w:val="22"/>
        </w:rPr>
        <w:t xml:space="preserve">: B 9378 u MS v Praze </w:t>
      </w:r>
    </w:p>
    <w:p w14:paraId="23629A8C" w14:textId="35CA6022" w:rsidR="001E66E8" w:rsidRPr="00550E70" w:rsidRDefault="001E66E8" w:rsidP="00550E70">
      <w:pPr>
        <w:pStyle w:val="Zkladntext"/>
        <w:spacing w:after="0"/>
        <w:ind w:left="360"/>
        <w:rPr>
          <w:rFonts w:cs="Arial"/>
          <w:bCs/>
          <w:sz w:val="22"/>
          <w:szCs w:val="22"/>
        </w:rPr>
      </w:pPr>
      <w:r w:rsidRPr="000D2D9F">
        <w:rPr>
          <w:rFonts w:cs="Arial"/>
          <w:bCs/>
          <w:sz w:val="22"/>
          <w:szCs w:val="22"/>
        </w:rPr>
        <w:t>zastoupená panem Ing. Mojmírem Zálešákem, místopředsedou představenstva</w:t>
      </w:r>
      <w:r w:rsidR="000D2D9F" w:rsidRPr="000D2D9F">
        <w:rPr>
          <w:rFonts w:cs="Arial"/>
          <w:sz w:val="22"/>
          <w:szCs w:val="22"/>
        </w:rPr>
        <w:t>, a panem Ing. Tomášem Karasem, členem představenstva</w:t>
      </w:r>
      <w:r w:rsidRPr="00550E70">
        <w:rPr>
          <w:rFonts w:cs="Arial"/>
          <w:sz w:val="22"/>
          <w:szCs w:val="22"/>
        </w:rPr>
        <w:t xml:space="preserve">  </w:t>
      </w:r>
    </w:p>
    <w:p w14:paraId="18CFBF0F" w14:textId="77777777" w:rsidR="001E66E8" w:rsidRPr="00550E70" w:rsidRDefault="001E66E8" w:rsidP="00550E70">
      <w:pPr>
        <w:pStyle w:val="Zkladntext"/>
        <w:spacing w:after="0"/>
        <w:ind w:left="360"/>
        <w:rPr>
          <w:rFonts w:cs="Arial"/>
          <w:bCs/>
          <w:sz w:val="22"/>
          <w:szCs w:val="22"/>
        </w:rPr>
      </w:pPr>
      <w:r w:rsidRPr="00550E70">
        <w:rPr>
          <w:rFonts w:cs="Arial"/>
          <w:bCs/>
          <w:sz w:val="22"/>
          <w:szCs w:val="22"/>
        </w:rPr>
        <w:t xml:space="preserve">bankovní spojení: </w:t>
      </w:r>
      <w:r w:rsidRPr="00550E70">
        <w:rPr>
          <w:rFonts w:cs="Arial"/>
          <w:sz w:val="22"/>
          <w:szCs w:val="22"/>
        </w:rPr>
        <w:t xml:space="preserve">Komerční banka a.s., </w:t>
      </w:r>
      <w:proofErr w:type="spellStart"/>
      <w:proofErr w:type="gramStart"/>
      <w:r w:rsidRPr="00550E70">
        <w:rPr>
          <w:rFonts w:cs="Arial"/>
          <w:sz w:val="22"/>
          <w:szCs w:val="22"/>
        </w:rPr>
        <w:t>č.ú</w:t>
      </w:r>
      <w:proofErr w:type="spellEnd"/>
      <w:r w:rsidRPr="00550E70">
        <w:rPr>
          <w:rFonts w:cs="Arial"/>
          <w:sz w:val="22"/>
          <w:szCs w:val="22"/>
        </w:rPr>
        <w:t>.: 27</w:t>
      </w:r>
      <w:proofErr w:type="gramEnd"/>
      <w:r w:rsidRPr="00550E70">
        <w:rPr>
          <w:rFonts w:cs="Arial"/>
          <w:sz w:val="22"/>
          <w:szCs w:val="22"/>
        </w:rPr>
        <w:t>-9328790297/0100</w:t>
      </w:r>
    </w:p>
    <w:p w14:paraId="74E15FE3" w14:textId="77777777" w:rsidR="001E66E8" w:rsidRPr="00550E70" w:rsidRDefault="001E66E8" w:rsidP="00550E70">
      <w:pPr>
        <w:pStyle w:val="Import6"/>
        <w:tabs>
          <w:tab w:val="clear" w:pos="1152"/>
          <w:tab w:val="num" w:pos="426"/>
        </w:tabs>
        <w:spacing w:line="240" w:lineRule="auto"/>
        <w:ind w:left="426" w:hanging="426"/>
        <w:jc w:val="both"/>
        <w:rPr>
          <w:rFonts w:ascii="Arial" w:hAnsi="Arial" w:cs="Arial"/>
          <w:sz w:val="22"/>
          <w:szCs w:val="22"/>
        </w:rPr>
      </w:pPr>
    </w:p>
    <w:p w14:paraId="05288593" w14:textId="77E68330" w:rsidR="001E66E8" w:rsidRPr="00550E70" w:rsidRDefault="001E66E8" w:rsidP="00550E70">
      <w:pPr>
        <w:pStyle w:val="Import6"/>
        <w:tabs>
          <w:tab w:val="clear" w:pos="1152"/>
          <w:tab w:val="num" w:pos="426"/>
        </w:tabs>
        <w:spacing w:line="240" w:lineRule="auto"/>
        <w:ind w:left="426" w:hanging="426"/>
        <w:jc w:val="both"/>
        <w:rPr>
          <w:rFonts w:ascii="Arial" w:hAnsi="Arial" w:cs="Arial"/>
          <w:sz w:val="22"/>
          <w:szCs w:val="22"/>
        </w:rPr>
      </w:pPr>
      <w:r w:rsidRPr="00550E70">
        <w:rPr>
          <w:rFonts w:ascii="Arial" w:hAnsi="Arial" w:cs="Arial"/>
          <w:sz w:val="22"/>
          <w:szCs w:val="22"/>
        </w:rPr>
        <w:tab/>
        <w:t xml:space="preserve">jako </w:t>
      </w:r>
      <w:r w:rsidRPr="00550E70">
        <w:rPr>
          <w:rFonts w:ascii="Arial" w:hAnsi="Arial" w:cs="Arial"/>
          <w:b/>
          <w:sz w:val="22"/>
          <w:szCs w:val="22"/>
        </w:rPr>
        <w:t>„Oprávněný“</w:t>
      </w:r>
      <w:r w:rsidRPr="00550E70">
        <w:rPr>
          <w:rFonts w:ascii="Arial" w:hAnsi="Arial" w:cs="Arial"/>
          <w:sz w:val="22"/>
          <w:szCs w:val="22"/>
        </w:rPr>
        <w:t xml:space="preserve"> na straně druhé </w:t>
      </w:r>
    </w:p>
    <w:p w14:paraId="7E99007C" w14:textId="77777777" w:rsidR="001E66E8" w:rsidRPr="00550E70" w:rsidRDefault="001E66E8" w:rsidP="00550E70">
      <w:pPr>
        <w:pStyle w:val="Import0"/>
        <w:spacing w:line="240" w:lineRule="auto"/>
        <w:ind w:left="113" w:firstLine="397"/>
        <w:jc w:val="both"/>
        <w:rPr>
          <w:rFonts w:ascii="Arial" w:hAnsi="Arial" w:cs="Arial"/>
          <w:sz w:val="22"/>
          <w:szCs w:val="22"/>
        </w:rPr>
      </w:pPr>
    </w:p>
    <w:p w14:paraId="01D41E4F" w14:textId="409B3DD3" w:rsidR="001E66E8" w:rsidRPr="00550E70" w:rsidRDefault="001E66E8" w:rsidP="0023630E">
      <w:pPr>
        <w:pStyle w:val="Zkladntext"/>
        <w:spacing w:after="0"/>
        <w:ind w:left="360"/>
        <w:rPr>
          <w:rFonts w:cs="Arial"/>
          <w:sz w:val="22"/>
          <w:szCs w:val="22"/>
        </w:rPr>
      </w:pPr>
      <w:r w:rsidRPr="00550E70">
        <w:rPr>
          <w:rFonts w:cs="Arial"/>
          <w:sz w:val="22"/>
          <w:szCs w:val="22"/>
        </w:rPr>
        <w:t xml:space="preserve">      </w:t>
      </w:r>
    </w:p>
    <w:p w14:paraId="419B5FEA" w14:textId="77777777" w:rsidR="001E66E8" w:rsidRPr="00550E70" w:rsidRDefault="001E66E8" w:rsidP="00550E70">
      <w:pPr>
        <w:pStyle w:val="ZkladntextIMP"/>
        <w:spacing w:line="240" w:lineRule="auto"/>
        <w:ind w:left="426" w:hanging="426"/>
        <w:jc w:val="center"/>
        <w:rPr>
          <w:rFonts w:ascii="Arial" w:hAnsi="Arial" w:cs="Arial"/>
          <w:b/>
          <w:bCs/>
          <w:sz w:val="22"/>
          <w:szCs w:val="22"/>
        </w:rPr>
      </w:pPr>
      <w:r w:rsidRPr="00550E70">
        <w:rPr>
          <w:rFonts w:ascii="Arial" w:hAnsi="Arial" w:cs="Arial"/>
          <w:b/>
          <w:bCs/>
          <w:sz w:val="22"/>
          <w:szCs w:val="22"/>
        </w:rPr>
        <w:t>Článek 1</w:t>
      </w:r>
    </w:p>
    <w:p w14:paraId="00BB7C17" w14:textId="77777777" w:rsidR="001E66E8" w:rsidRPr="00550E70" w:rsidRDefault="001E66E8" w:rsidP="00550E70">
      <w:pPr>
        <w:pStyle w:val="ZkladntextIMP"/>
        <w:spacing w:line="240" w:lineRule="auto"/>
        <w:ind w:left="426" w:hanging="426"/>
        <w:jc w:val="center"/>
        <w:rPr>
          <w:rFonts w:ascii="Arial" w:hAnsi="Arial" w:cs="Arial"/>
          <w:b/>
          <w:bCs/>
          <w:sz w:val="22"/>
          <w:szCs w:val="22"/>
        </w:rPr>
      </w:pPr>
      <w:r w:rsidRPr="00550E70">
        <w:rPr>
          <w:rFonts w:ascii="Arial" w:hAnsi="Arial" w:cs="Arial"/>
          <w:b/>
          <w:bCs/>
          <w:sz w:val="22"/>
          <w:szCs w:val="22"/>
        </w:rPr>
        <w:t>Úvodní ustanovení</w:t>
      </w:r>
    </w:p>
    <w:p w14:paraId="33942DF0" w14:textId="77777777" w:rsidR="001E66E8" w:rsidRPr="00550E70" w:rsidRDefault="001E66E8" w:rsidP="00550E70">
      <w:pPr>
        <w:pStyle w:val="ZkladntextIMP"/>
        <w:spacing w:line="240" w:lineRule="auto"/>
        <w:ind w:left="426" w:hanging="426"/>
        <w:jc w:val="both"/>
        <w:rPr>
          <w:rFonts w:ascii="Arial" w:hAnsi="Arial" w:cs="Arial"/>
          <w:bCs/>
          <w:sz w:val="22"/>
          <w:szCs w:val="22"/>
        </w:rPr>
      </w:pPr>
    </w:p>
    <w:p w14:paraId="56B310C7" w14:textId="77777777" w:rsidR="001E66E8" w:rsidRPr="00550E70" w:rsidRDefault="001E66E8" w:rsidP="0023630E">
      <w:pPr>
        <w:pStyle w:val="ZkladntextIMP"/>
        <w:numPr>
          <w:ilvl w:val="1"/>
          <w:numId w:val="45"/>
        </w:numPr>
        <w:spacing w:line="240" w:lineRule="auto"/>
        <w:ind w:left="567" w:hanging="567"/>
        <w:jc w:val="both"/>
        <w:rPr>
          <w:rFonts w:ascii="Arial" w:hAnsi="Arial" w:cs="Arial"/>
          <w:sz w:val="22"/>
          <w:szCs w:val="22"/>
        </w:rPr>
      </w:pPr>
      <w:r w:rsidRPr="00550E70">
        <w:rPr>
          <w:rFonts w:ascii="Arial" w:hAnsi="Arial" w:cs="Arial"/>
          <w:sz w:val="22"/>
          <w:szCs w:val="22"/>
        </w:rPr>
        <w:t xml:space="preserve">Povinný má ve svém výlučném vlastnictví mimo jiné </w:t>
      </w:r>
      <w:r w:rsidRPr="00550E70">
        <w:rPr>
          <w:rFonts w:ascii="Arial" w:hAnsi="Arial" w:cs="Arial"/>
          <w:b/>
          <w:sz w:val="22"/>
          <w:szCs w:val="22"/>
        </w:rPr>
        <w:t xml:space="preserve">pozemek </w:t>
      </w:r>
      <w:proofErr w:type="spellStart"/>
      <w:proofErr w:type="gramStart"/>
      <w:r w:rsidRPr="00550E70">
        <w:rPr>
          <w:rFonts w:ascii="Arial" w:hAnsi="Arial" w:cs="Arial"/>
          <w:b/>
          <w:sz w:val="22"/>
          <w:szCs w:val="22"/>
        </w:rPr>
        <w:t>p.č</w:t>
      </w:r>
      <w:proofErr w:type="spellEnd"/>
      <w:r w:rsidRPr="00550E70">
        <w:rPr>
          <w:rFonts w:ascii="Arial" w:hAnsi="Arial" w:cs="Arial"/>
          <w:b/>
          <w:sz w:val="22"/>
          <w:szCs w:val="22"/>
        </w:rPr>
        <w:t>.</w:t>
      </w:r>
      <w:proofErr w:type="gramEnd"/>
      <w:r w:rsidRPr="00550E70">
        <w:rPr>
          <w:rFonts w:ascii="Arial" w:hAnsi="Arial" w:cs="Arial"/>
          <w:b/>
          <w:sz w:val="22"/>
          <w:szCs w:val="22"/>
        </w:rPr>
        <w:t xml:space="preserve"> 2070/1</w:t>
      </w:r>
      <w:r w:rsidRPr="00550E70">
        <w:rPr>
          <w:rFonts w:ascii="Arial" w:hAnsi="Arial" w:cs="Arial"/>
          <w:sz w:val="22"/>
          <w:szCs w:val="22"/>
        </w:rPr>
        <w:t>, o výměře 12.150 m</w:t>
      </w:r>
      <w:r w:rsidRPr="00550E70">
        <w:rPr>
          <w:rFonts w:ascii="Arial" w:hAnsi="Arial" w:cs="Arial"/>
          <w:sz w:val="22"/>
          <w:szCs w:val="22"/>
          <w:vertAlign w:val="superscript"/>
        </w:rPr>
        <w:t>2</w:t>
      </w:r>
      <w:r w:rsidRPr="00550E70">
        <w:rPr>
          <w:rFonts w:ascii="Arial" w:hAnsi="Arial" w:cs="Arial"/>
          <w:sz w:val="22"/>
          <w:szCs w:val="22"/>
        </w:rPr>
        <w:t>, ostatní plocha, ostatní komunikace, zapsaný na LV 1502 pro katastrální území Chrlice a obec Brno u Katastrálního úřadu pro Jihomoravský kraj, Katastrální pracoviště Brno-město (dále jen „</w:t>
      </w:r>
      <w:r w:rsidRPr="00550E70">
        <w:rPr>
          <w:rFonts w:ascii="Arial" w:hAnsi="Arial" w:cs="Arial"/>
          <w:b/>
          <w:sz w:val="22"/>
          <w:szCs w:val="22"/>
        </w:rPr>
        <w:t>Služebný pozemek</w:t>
      </w:r>
      <w:r w:rsidRPr="00550E70">
        <w:rPr>
          <w:rFonts w:ascii="Arial" w:hAnsi="Arial" w:cs="Arial"/>
          <w:sz w:val="22"/>
          <w:szCs w:val="22"/>
        </w:rPr>
        <w:t xml:space="preserve">“). </w:t>
      </w:r>
    </w:p>
    <w:p w14:paraId="2E97774D" w14:textId="77777777" w:rsidR="001E66E8" w:rsidRPr="00550E70" w:rsidRDefault="001E66E8" w:rsidP="00550E70">
      <w:pPr>
        <w:pStyle w:val="ZkladntextIMP"/>
        <w:spacing w:line="240" w:lineRule="auto"/>
        <w:ind w:left="360"/>
        <w:jc w:val="both"/>
        <w:rPr>
          <w:rFonts w:ascii="Arial" w:hAnsi="Arial" w:cs="Arial"/>
          <w:sz w:val="22"/>
          <w:szCs w:val="22"/>
        </w:rPr>
      </w:pPr>
    </w:p>
    <w:p w14:paraId="03C88E68" w14:textId="7141CB93" w:rsidR="001E66E8" w:rsidRPr="00550E70" w:rsidRDefault="001E66E8" w:rsidP="0023630E">
      <w:pPr>
        <w:pStyle w:val="ZkladntextIMP"/>
        <w:numPr>
          <w:ilvl w:val="1"/>
          <w:numId w:val="45"/>
        </w:numPr>
        <w:spacing w:line="240" w:lineRule="auto"/>
        <w:ind w:left="567" w:hanging="567"/>
        <w:jc w:val="both"/>
        <w:rPr>
          <w:rFonts w:ascii="Arial" w:hAnsi="Arial" w:cs="Arial"/>
          <w:sz w:val="22"/>
          <w:szCs w:val="22"/>
        </w:rPr>
      </w:pPr>
      <w:r w:rsidRPr="00550E70">
        <w:rPr>
          <w:rFonts w:ascii="Arial" w:hAnsi="Arial" w:cs="Arial"/>
          <w:sz w:val="22"/>
          <w:szCs w:val="22"/>
        </w:rPr>
        <w:t xml:space="preserve">Oprávněný (jako </w:t>
      </w:r>
      <w:r w:rsidRPr="00550E70">
        <w:rPr>
          <w:rFonts w:ascii="Arial" w:hAnsi="Arial" w:cs="Arial"/>
          <w:b/>
          <w:sz w:val="22"/>
          <w:szCs w:val="22"/>
        </w:rPr>
        <w:t>„Stavebník</w:t>
      </w:r>
      <w:r w:rsidRPr="00550E70">
        <w:rPr>
          <w:rFonts w:ascii="Arial" w:hAnsi="Arial" w:cs="Arial"/>
          <w:sz w:val="22"/>
          <w:szCs w:val="22"/>
        </w:rPr>
        <w:t xml:space="preserve">“) je na základě smlouvy o zřízení práva stavby, jejíž vklad do katastru nemovitostí je předmětem řízení </w:t>
      </w:r>
      <w:proofErr w:type="spellStart"/>
      <w:r w:rsidRPr="00550E70">
        <w:rPr>
          <w:rFonts w:ascii="Arial" w:hAnsi="Arial" w:cs="Arial"/>
          <w:sz w:val="22"/>
          <w:szCs w:val="22"/>
        </w:rPr>
        <w:t>sp</w:t>
      </w:r>
      <w:proofErr w:type="spellEnd"/>
      <w:r w:rsidRPr="00550E70">
        <w:rPr>
          <w:rFonts w:ascii="Arial" w:hAnsi="Arial" w:cs="Arial"/>
          <w:sz w:val="22"/>
          <w:szCs w:val="22"/>
        </w:rPr>
        <w:t>. zn. V-</w:t>
      </w:r>
      <w:r w:rsidR="00EC3114">
        <w:rPr>
          <w:rFonts w:ascii="Arial" w:hAnsi="Arial" w:cs="Arial"/>
          <w:sz w:val="22"/>
          <w:szCs w:val="22"/>
        </w:rPr>
        <w:t>23125</w:t>
      </w:r>
      <w:r w:rsidRPr="00550E70">
        <w:rPr>
          <w:rFonts w:ascii="Arial" w:hAnsi="Arial" w:cs="Arial"/>
          <w:sz w:val="22"/>
          <w:szCs w:val="22"/>
        </w:rPr>
        <w:t>/</w:t>
      </w:r>
      <w:r w:rsidR="00EC3114">
        <w:rPr>
          <w:rFonts w:ascii="Arial" w:hAnsi="Arial" w:cs="Arial"/>
          <w:sz w:val="22"/>
          <w:szCs w:val="22"/>
        </w:rPr>
        <w:t>2023</w:t>
      </w:r>
      <w:r w:rsidRPr="00550E70">
        <w:rPr>
          <w:rFonts w:ascii="Arial" w:hAnsi="Arial" w:cs="Arial"/>
          <w:sz w:val="22"/>
          <w:szCs w:val="22"/>
        </w:rPr>
        <w:t>-702 (dále jen „</w:t>
      </w:r>
      <w:r w:rsidRPr="00550E70">
        <w:rPr>
          <w:rFonts w:ascii="Arial" w:hAnsi="Arial" w:cs="Arial"/>
          <w:b/>
          <w:sz w:val="22"/>
          <w:szCs w:val="22"/>
        </w:rPr>
        <w:t>Právo stavby</w:t>
      </w:r>
      <w:r w:rsidRPr="00550E70">
        <w:rPr>
          <w:rFonts w:ascii="Arial" w:hAnsi="Arial" w:cs="Arial"/>
          <w:sz w:val="22"/>
          <w:szCs w:val="22"/>
        </w:rPr>
        <w:t xml:space="preserve">“), oprávněn vybudovat a provozovat na pozemku ve vlastnictví Povinného, konkrétně na pozemku </w:t>
      </w:r>
      <w:r w:rsidRPr="00550E70">
        <w:rPr>
          <w:rFonts w:ascii="Arial" w:hAnsi="Arial" w:cs="Arial"/>
          <w:b/>
          <w:bCs/>
          <w:sz w:val="22"/>
          <w:szCs w:val="22"/>
        </w:rPr>
        <w:t>p. č. 2062/17</w:t>
      </w:r>
      <w:r w:rsidRPr="00550E70">
        <w:rPr>
          <w:rFonts w:ascii="Arial" w:hAnsi="Arial" w:cs="Arial"/>
          <w:sz w:val="22"/>
          <w:szCs w:val="22"/>
        </w:rPr>
        <w:t xml:space="preserve"> o výměře 3.522 m</w:t>
      </w:r>
      <w:r w:rsidR="00B153E0">
        <w:rPr>
          <w:rFonts w:ascii="Arial" w:hAnsi="Arial" w:cs="Arial"/>
          <w:sz w:val="22"/>
          <w:szCs w:val="22"/>
        </w:rPr>
        <w:t>²</w:t>
      </w:r>
      <w:r w:rsidR="0023630E">
        <w:rPr>
          <w:rFonts w:ascii="Arial" w:hAnsi="Arial" w:cs="Arial"/>
          <w:sz w:val="22"/>
          <w:szCs w:val="22"/>
        </w:rPr>
        <w:t xml:space="preserve"> v</w:t>
      </w:r>
      <w:r w:rsidRPr="00550E70">
        <w:rPr>
          <w:rFonts w:ascii="Arial" w:hAnsi="Arial" w:cs="Arial"/>
          <w:sz w:val="22"/>
          <w:szCs w:val="22"/>
        </w:rPr>
        <w:t xml:space="preserve"> </w:t>
      </w:r>
      <w:proofErr w:type="spellStart"/>
      <w:proofErr w:type="gramStart"/>
      <w:r w:rsidRPr="00550E70">
        <w:rPr>
          <w:rFonts w:ascii="Arial" w:hAnsi="Arial" w:cs="Arial"/>
          <w:sz w:val="22"/>
          <w:szCs w:val="22"/>
        </w:rPr>
        <w:t>k.ú</w:t>
      </w:r>
      <w:proofErr w:type="spellEnd"/>
      <w:r w:rsidRPr="00550E70">
        <w:rPr>
          <w:rFonts w:ascii="Arial" w:hAnsi="Arial" w:cs="Arial"/>
          <w:sz w:val="22"/>
          <w:szCs w:val="22"/>
        </w:rPr>
        <w:t>.</w:t>
      </w:r>
      <w:proofErr w:type="gramEnd"/>
      <w:r w:rsidRPr="00550E70">
        <w:rPr>
          <w:rFonts w:ascii="Arial" w:hAnsi="Arial" w:cs="Arial"/>
          <w:sz w:val="22"/>
          <w:szCs w:val="22"/>
        </w:rPr>
        <w:t xml:space="preserve"> Chrlice, obec Brno, stavbu </w:t>
      </w:r>
      <w:r w:rsidRPr="00550E70">
        <w:rPr>
          <w:rFonts w:ascii="Arial" w:hAnsi="Arial" w:cs="Arial"/>
          <w:b/>
          <w:sz w:val="22"/>
          <w:szCs w:val="22"/>
        </w:rPr>
        <w:t xml:space="preserve">Neutralizační a </w:t>
      </w:r>
      <w:proofErr w:type="spellStart"/>
      <w:r w:rsidRPr="00550E70">
        <w:rPr>
          <w:rFonts w:ascii="Arial" w:hAnsi="Arial" w:cs="Arial"/>
          <w:b/>
          <w:sz w:val="22"/>
          <w:szCs w:val="22"/>
        </w:rPr>
        <w:t>deemulgační</w:t>
      </w:r>
      <w:proofErr w:type="spellEnd"/>
      <w:r w:rsidRPr="00550E70">
        <w:rPr>
          <w:rFonts w:ascii="Arial" w:hAnsi="Arial" w:cs="Arial"/>
          <w:b/>
          <w:sz w:val="22"/>
          <w:szCs w:val="22"/>
        </w:rPr>
        <w:t xml:space="preserve"> stanice v areálu ČOV Brno Modřice jako koncového technologického zařízení pro odstraňování kapalných odpadů („N“ a „O“) a odpadních vod s obsahem nebezpečných látek, </w:t>
      </w:r>
      <w:r w:rsidRPr="00550E70">
        <w:rPr>
          <w:rFonts w:ascii="Arial" w:hAnsi="Arial" w:cs="Arial"/>
          <w:sz w:val="22"/>
          <w:szCs w:val="22"/>
        </w:rPr>
        <w:t xml:space="preserve">která bude umístěna do nové vytápěné haly, jež bude zřízena Oprávněným za tímto účelem na pozemku </w:t>
      </w:r>
      <w:r w:rsidRPr="00550E70">
        <w:rPr>
          <w:rFonts w:ascii="Arial" w:hAnsi="Arial" w:cs="Arial"/>
          <w:b/>
          <w:bCs/>
          <w:sz w:val="22"/>
          <w:szCs w:val="22"/>
        </w:rPr>
        <w:t>p. č. 2062/17</w:t>
      </w:r>
      <w:r w:rsidR="0023630E">
        <w:rPr>
          <w:rFonts w:ascii="Arial" w:hAnsi="Arial" w:cs="Arial"/>
          <w:b/>
          <w:bCs/>
          <w:sz w:val="22"/>
          <w:szCs w:val="22"/>
        </w:rPr>
        <w:t xml:space="preserve"> </w:t>
      </w:r>
      <w:r w:rsidR="0023630E">
        <w:rPr>
          <w:rFonts w:ascii="Arial" w:hAnsi="Arial" w:cs="Arial"/>
          <w:sz w:val="22"/>
          <w:szCs w:val="22"/>
        </w:rPr>
        <w:t xml:space="preserve">v </w:t>
      </w:r>
      <w:proofErr w:type="spellStart"/>
      <w:proofErr w:type="gramStart"/>
      <w:r w:rsidRPr="00550E70">
        <w:rPr>
          <w:rFonts w:ascii="Arial" w:hAnsi="Arial" w:cs="Arial"/>
          <w:sz w:val="22"/>
          <w:szCs w:val="22"/>
        </w:rPr>
        <w:t>k.ú</w:t>
      </w:r>
      <w:proofErr w:type="spellEnd"/>
      <w:r w:rsidRPr="00550E70">
        <w:rPr>
          <w:rFonts w:ascii="Arial" w:hAnsi="Arial" w:cs="Arial"/>
          <w:sz w:val="22"/>
          <w:szCs w:val="22"/>
        </w:rPr>
        <w:t>.</w:t>
      </w:r>
      <w:proofErr w:type="gramEnd"/>
      <w:r w:rsidRPr="00550E70">
        <w:rPr>
          <w:rFonts w:ascii="Arial" w:hAnsi="Arial" w:cs="Arial"/>
          <w:sz w:val="22"/>
          <w:szCs w:val="22"/>
        </w:rPr>
        <w:t xml:space="preserve"> Chrlice, ve vlastnictví Povinného. Stavba bude sloužit pro odstraňování kapalných odpadů a odpadních vod různého složení od různých producentů, včetně souvisejících sítí</w:t>
      </w:r>
      <w:r w:rsidRPr="00550E70">
        <w:rPr>
          <w:rFonts w:ascii="Arial" w:hAnsi="Arial" w:cs="Arial"/>
          <w:b/>
          <w:sz w:val="22"/>
          <w:szCs w:val="22"/>
        </w:rPr>
        <w:t xml:space="preserve"> </w:t>
      </w:r>
      <w:r w:rsidRPr="00550E70">
        <w:rPr>
          <w:rFonts w:ascii="Arial" w:hAnsi="Arial" w:cs="Arial"/>
          <w:sz w:val="22"/>
          <w:szCs w:val="22"/>
        </w:rPr>
        <w:t>(dále jen „</w:t>
      </w:r>
      <w:r w:rsidRPr="00550E70">
        <w:rPr>
          <w:rFonts w:ascii="Arial" w:hAnsi="Arial" w:cs="Arial"/>
          <w:b/>
          <w:sz w:val="22"/>
          <w:szCs w:val="22"/>
        </w:rPr>
        <w:t>Stavba</w:t>
      </w:r>
      <w:r w:rsidRPr="00550E70">
        <w:rPr>
          <w:rFonts w:ascii="Arial" w:hAnsi="Arial" w:cs="Arial"/>
          <w:sz w:val="22"/>
          <w:szCs w:val="22"/>
        </w:rPr>
        <w:t xml:space="preserve">“). </w:t>
      </w:r>
    </w:p>
    <w:p w14:paraId="400BDF8F" w14:textId="77777777" w:rsidR="001E66E8" w:rsidRPr="00550E70" w:rsidRDefault="001E66E8" w:rsidP="00550E70">
      <w:pPr>
        <w:pStyle w:val="ZkladntextIMP"/>
        <w:spacing w:line="240" w:lineRule="auto"/>
        <w:ind w:left="360"/>
        <w:jc w:val="both"/>
        <w:rPr>
          <w:rFonts w:ascii="Arial" w:hAnsi="Arial" w:cs="Arial"/>
          <w:sz w:val="22"/>
          <w:szCs w:val="22"/>
        </w:rPr>
      </w:pPr>
    </w:p>
    <w:p w14:paraId="228C3822" w14:textId="77777777" w:rsidR="001E66E8" w:rsidRPr="00550E70" w:rsidRDefault="001E66E8" w:rsidP="0023630E">
      <w:pPr>
        <w:pStyle w:val="ZkladntextIMP"/>
        <w:numPr>
          <w:ilvl w:val="1"/>
          <w:numId w:val="45"/>
        </w:numPr>
        <w:spacing w:line="240" w:lineRule="auto"/>
        <w:ind w:left="567" w:hanging="567"/>
        <w:jc w:val="both"/>
        <w:rPr>
          <w:rFonts w:ascii="Arial" w:hAnsi="Arial" w:cs="Arial"/>
          <w:sz w:val="22"/>
          <w:szCs w:val="22"/>
        </w:rPr>
      </w:pPr>
      <w:r w:rsidRPr="00550E70">
        <w:rPr>
          <w:rFonts w:ascii="Arial" w:hAnsi="Arial" w:cs="Arial"/>
          <w:sz w:val="22"/>
          <w:szCs w:val="22"/>
        </w:rPr>
        <w:t>Za účelem výkonu Práva stavby a výstavby a provozování Stavby se smluvní strany dohodly na uzavření této smlouvy, jak uvedeno dále.</w:t>
      </w:r>
    </w:p>
    <w:p w14:paraId="78523941" w14:textId="77777777" w:rsidR="001E66E8" w:rsidRPr="00550E70" w:rsidRDefault="001E66E8" w:rsidP="00550E70">
      <w:pPr>
        <w:pStyle w:val="ZkladntextIMP"/>
        <w:spacing w:line="240" w:lineRule="auto"/>
        <w:ind w:left="360"/>
        <w:jc w:val="both"/>
        <w:rPr>
          <w:rFonts w:ascii="Arial" w:hAnsi="Arial" w:cs="Arial"/>
          <w:sz w:val="22"/>
          <w:szCs w:val="22"/>
        </w:rPr>
      </w:pPr>
    </w:p>
    <w:p w14:paraId="056B68B4" w14:textId="77777777" w:rsidR="001E66E8" w:rsidRPr="00550E70" w:rsidRDefault="001E66E8" w:rsidP="00550E70">
      <w:pPr>
        <w:pStyle w:val="ZkladntextIMP"/>
        <w:spacing w:line="240" w:lineRule="auto"/>
        <w:ind w:left="360"/>
        <w:jc w:val="both"/>
        <w:rPr>
          <w:rFonts w:ascii="Arial" w:hAnsi="Arial" w:cs="Arial"/>
          <w:sz w:val="22"/>
          <w:szCs w:val="22"/>
        </w:rPr>
      </w:pPr>
    </w:p>
    <w:p w14:paraId="049C7F10" w14:textId="77777777" w:rsidR="001E66E8" w:rsidRPr="00550E70" w:rsidRDefault="001E66E8" w:rsidP="00550E70">
      <w:pPr>
        <w:pStyle w:val="ZkladntextIMP"/>
        <w:spacing w:line="240" w:lineRule="auto"/>
        <w:ind w:left="360"/>
        <w:jc w:val="both"/>
        <w:rPr>
          <w:rFonts w:ascii="Arial" w:hAnsi="Arial" w:cs="Arial"/>
          <w:sz w:val="22"/>
          <w:szCs w:val="22"/>
        </w:rPr>
      </w:pPr>
    </w:p>
    <w:p w14:paraId="02C328BC" w14:textId="77777777" w:rsidR="001E66E8" w:rsidRPr="00550E70" w:rsidRDefault="001E66E8" w:rsidP="00550E70">
      <w:pPr>
        <w:pStyle w:val="ZkladntextIMP"/>
        <w:spacing w:line="240" w:lineRule="auto"/>
        <w:ind w:left="360"/>
        <w:jc w:val="both"/>
        <w:rPr>
          <w:rFonts w:ascii="Arial" w:hAnsi="Arial" w:cs="Arial"/>
          <w:sz w:val="22"/>
          <w:szCs w:val="22"/>
        </w:rPr>
      </w:pPr>
    </w:p>
    <w:p w14:paraId="13FE7650" w14:textId="77777777" w:rsidR="001E66E8" w:rsidRPr="00550E70" w:rsidRDefault="001E66E8" w:rsidP="00550E70">
      <w:pPr>
        <w:spacing w:after="0"/>
        <w:jc w:val="center"/>
        <w:rPr>
          <w:rFonts w:cs="Arial"/>
          <w:b/>
          <w:sz w:val="22"/>
          <w:szCs w:val="22"/>
        </w:rPr>
      </w:pPr>
      <w:r w:rsidRPr="00550E70">
        <w:rPr>
          <w:rFonts w:cs="Arial"/>
          <w:b/>
          <w:sz w:val="22"/>
          <w:szCs w:val="22"/>
        </w:rPr>
        <w:t>Článek 2</w:t>
      </w:r>
    </w:p>
    <w:p w14:paraId="240D8F84" w14:textId="77777777" w:rsidR="001E66E8" w:rsidRPr="00550E70" w:rsidRDefault="001E66E8" w:rsidP="00550E70">
      <w:pPr>
        <w:spacing w:after="0"/>
        <w:jc w:val="center"/>
        <w:rPr>
          <w:rFonts w:cs="Arial"/>
          <w:sz w:val="22"/>
          <w:szCs w:val="22"/>
        </w:rPr>
      </w:pPr>
      <w:r w:rsidRPr="00550E70">
        <w:rPr>
          <w:rFonts w:cs="Arial"/>
          <w:b/>
          <w:sz w:val="22"/>
          <w:szCs w:val="22"/>
        </w:rPr>
        <w:t xml:space="preserve">Zřízení služebností  </w:t>
      </w:r>
    </w:p>
    <w:p w14:paraId="37478B21" w14:textId="77777777" w:rsidR="001E66E8" w:rsidRPr="00550E70" w:rsidRDefault="001E66E8" w:rsidP="00550E70">
      <w:pPr>
        <w:spacing w:after="0"/>
        <w:ind w:left="426" w:hanging="426"/>
        <w:rPr>
          <w:rFonts w:cs="Arial"/>
          <w:sz w:val="22"/>
          <w:szCs w:val="22"/>
        </w:rPr>
      </w:pPr>
    </w:p>
    <w:p w14:paraId="4EB1321A" w14:textId="1E9FAE75" w:rsidR="001E66E8" w:rsidRPr="00550E70" w:rsidRDefault="001E66E8" w:rsidP="00550E70">
      <w:pPr>
        <w:spacing w:after="0"/>
        <w:ind w:left="567" w:hanging="567"/>
        <w:rPr>
          <w:rFonts w:cs="Arial"/>
          <w:sz w:val="22"/>
          <w:szCs w:val="22"/>
        </w:rPr>
      </w:pPr>
      <w:r w:rsidRPr="00550E70">
        <w:rPr>
          <w:rFonts w:cs="Arial"/>
          <w:sz w:val="22"/>
          <w:szCs w:val="22"/>
        </w:rPr>
        <w:t>2.1</w:t>
      </w:r>
      <w:r w:rsidR="0023630E">
        <w:rPr>
          <w:rFonts w:cs="Arial"/>
          <w:sz w:val="22"/>
          <w:szCs w:val="22"/>
        </w:rPr>
        <w:t>.</w:t>
      </w:r>
      <w:r w:rsidRPr="00550E70">
        <w:rPr>
          <w:rFonts w:cs="Arial"/>
          <w:sz w:val="22"/>
          <w:szCs w:val="22"/>
        </w:rPr>
        <w:t xml:space="preserve"> </w:t>
      </w:r>
      <w:r w:rsidRPr="00550E70">
        <w:rPr>
          <w:rFonts w:cs="Arial"/>
          <w:sz w:val="22"/>
          <w:szCs w:val="22"/>
        </w:rPr>
        <w:tab/>
        <w:t>Povinný touto smlouvou zřizuje ve prospěch Oprávněného, jako oprávněného z Práva stavby, věcné břemeno – pozemkovou služebnost stezky a cesty spočívající</w:t>
      </w:r>
    </w:p>
    <w:p w14:paraId="7EDBE35D" w14:textId="77777777" w:rsidR="001E66E8" w:rsidRPr="00550E70" w:rsidRDefault="001E66E8" w:rsidP="00550E70">
      <w:pPr>
        <w:spacing w:after="0"/>
        <w:ind w:left="567" w:hanging="567"/>
        <w:rPr>
          <w:rFonts w:cs="Arial"/>
          <w:sz w:val="22"/>
          <w:szCs w:val="22"/>
        </w:rPr>
      </w:pPr>
    </w:p>
    <w:p w14:paraId="54AE5168" w14:textId="77777777" w:rsidR="001E66E8" w:rsidRPr="00550E70" w:rsidRDefault="001E66E8" w:rsidP="00550E70">
      <w:pPr>
        <w:pStyle w:val="Odstavecseseznamem"/>
        <w:numPr>
          <w:ilvl w:val="0"/>
          <w:numId w:val="42"/>
        </w:numPr>
        <w:spacing w:after="0"/>
        <w:contextualSpacing/>
        <w:rPr>
          <w:rFonts w:cs="Arial"/>
          <w:sz w:val="22"/>
          <w:szCs w:val="22"/>
        </w:rPr>
      </w:pPr>
      <w:r w:rsidRPr="00550E70">
        <w:rPr>
          <w:rFonts w:cs="Arial"/>
          <w:sz w:val="22"/>
          <w:szCs w:val="22"/>
        </w:rPr>
        <w:t>v právu Oprávněného a každého dalšího Stavebníka z Práva stavby a jiných osob (zejména zaměstnanců Oprávněného, jeho zákazníků, obchodních partnerů atd.), přicházejících a přijíždějících k Oprávněnému a odcházejících a odjíždějících od něj, 7 dní v týdnu po dobu 24 hodin denně, chodit po Služebném pozemku a jezdit po něm vhodnými motorovými i nemotorovými dopravními prostředky tak, aby nedocházelo k opotřebování povrchu cesty nad obvyklou míru, a to pouze pro účely výstavby a provozu Stavby,</w:t>
      </w:r>
    </w:p>
    <w:p w14:paraId="3E75EEE7" w14:textId="77777777" w:rsidR="001E66E8" w:rsidRPr="00550E70" w:rsidRDefault="001E66E8" w:rsidP="00550E70">
      <w:pPr>
        <w:pStyle w:val="Odstavecseseznamem"/>
        <w:spacing w:after="0"/>
        <w:ind w:left="927"/>
        <w:rPr>
          <w:rFonts w:cs="Arial"/>
          <w:sz w:val="22"/>
          <w:szCs w:val="22"/>
        </w:rPr>
      </w:pPr>
      <w:r w:rsidRPr="00550E70">
        <w:rPr>
          <w:rFonts w:cs="Arial"/>
          <w:sz w:val="22"/>
          <w:szCs w:val="22"/>
        </w:rPr>
        <w:t xml:space="preserve"> </w:t>
      </w:r>
    </w:p>
    <w:p w14:paraId="4D5AF1E1" w14:textId="5186F0A2" w:rsidR="001E66E8" w:rsidRPr="00550E70" w:rsidRDefault="001E66E8" w:rsidP="00550E70">
      <w:pPr>
        <w:pStyle w:val="Odstavecseseznamem"/>
        <w:numPr>
          <w:ilvl w:val="0"/>
          <w:numId w:val="42"/>
        </w:numPr>
        <w:spacing w:after="0"/>
        <w:contextualSpacing/>
        <w:rPr>
          <w:rFonts w:cs="Arial"/>
          <w:sz w:val="22"/>
          <w:szCs w:val="22"/>
        </w:rPr>
      </w:pPr>
      <w:r w:rsidRPr="00550E70">
        <w:rPr>
          <w:rFonts w:cs="Arial"/>
          <w:sz w:val="22"/>
          <w:szCs w:val="22"/>
        </w:rPr>
        <w:t>v právu Oprávněného a každého dalšího Stavebníka z Práva stavby a jiných osob (zejména zaměstnanců Oprávněného, jeho zákazníků, obchodních partnerů atd.) přepravovat po Služebném pozemku materiál a stroje za účelem a pouze po dobu výstavby Stavby, jejích úprav, údržby, oprav, modernizace a obecně jejího provozování a výkonu všech činností s provozováním Stavby souvisejících, a to vždy tak, aby nedocházelo k opotřebování povrchu cesty nad obvyklou míru</w:t>
      </w:r>
      <w:r w:rsidR="0023630E">
        <w:rPr>
          <w:rFonts w:cs="Arial"/>
          <w:sz w:val="22"/>
          <w:szCs w:val="22"/>
        </w:rPr>
        <w:t>,</w:t>
      </w:r>
      <w:r w:rsidRPr="00550E70">
        <w:rPr>
          <w:rFonts w:cs="Arial"/>
          <w:sz w:val="22"/>
          <w:szCs w:val="22"/>
        </w:rPr>
        <w:t xml:space="preserve"> </w:t>
      </w:r>
    </w:p>
    <w:p w14:paraId="34FE1609" w14:textId="77777777" w:rsidR="001E66E8" w:rsidRPr="00550E70" w:rsidRDefault="001E66E8" w:rsidP="00550E70">
      <w:pPr>
        <w:spacing w:after="0"/>
        <w:rPr>
          <w:rFonts w:cs="Arial"/>
          <w:sz w:val="22"/>
          <w:szCs w:val="22"/>
        </w:rPr>
      </w:pPr>
    </w:p>
    <w:p w14:paraId="12A0342F" w14:textId="77777777" w:rsidR="001E66E8" w:rsidRPr="00550E70" w:rsidRDefault="001E66E8" w:rsidP="00550E70">
      <w:pPr>
        <w:spacing w:after="0"/>
        <w:ind w:left="567"/>
        <w:rPr>
          <w:rFonts w:cs="Arial"/>
          <w:sz w:val="22"/>
          <w:szCs w:val="22"/>
        </w:rPr>
      </w:pPr>
      <w:r w:rsidRPr="00550E70">
        <w:rPr>
          <w:rFonts w:cs="Arial"/>
          <w:sz w:val="22"/>
          <w:szCs w:val="22"/>
        </w:rPr>
        <w:t>a to vše na Služebném pozemku v rozsahu dle Geometrického plánu č. 2219-118/2020 vyhotoveného G.K.S. spol. s r.o.</w:t>
      </w:r>
      <w:r w:rsidRPr="00550E70">
        <w:rPr>
          <w:rFonts w:cs="Arial"/>
          <w:bCs/>
          <w:sz w:val="22"/>
          <w:szCs w:val="22"/>
        </w:rPr>
        <w:t>,</w:t>
      </w:r>
      <w:r w:rsidRPr="00550E70">
        <w:rPr>
          <w:rFonts w:cs="Arial"/>
          <w:sz w:val="22"/>
          <w:szCs w:val="22"/>
        </w:rPr>
        <w:t xml:space="preserve"> odsouhlaseného oprávněným zeměměřičským inženýrem Ing. Vladislavem </w:t>
      </w:r>
      <w:proofErr w:type="spellStart"/>
      <w:r w:rsidRPr="00550E70">
        <w:rPr>
          <w:rFonts w:cs="Arial"/>
          <w:sz w:val="22"/>
          <w:szCs w:val="22"/>
        </w:rPr>
        <w:t>Nimráčkem</w:t>
      </w:r>
      <w:proofErr w:type="spellEnd"/>
      <w:r w:rsidRPr="00550E70">
        <w:rPr>
          <w:rFonts w:cs="Arial"/>
          <w:sz w:val="22"/>
          <w:szCs w:val="22"/>
        </w:rPr>
        <w:t xml:space="preserve"> dne </w:t>
      </w:r>
      <w:proofErr w:type="gramStart"/>
      <w:r w:rsidRPr="00550E70">
        <w:rPr>
          <w:rFonts w:cs="Arial"/>
          <w:sz w:val="22"/>
          <w:szCs w:val="22"/>
        </w:rPr>
        <w:t>17.8.2020</w:t>
      </w:r>
      <w:proofErr w:type="gramEnd"/>
      <w:r w:rsidRPr="00550E70">
        <w:rPr>
          <w:rFonts w:cs="Arial"/>
          <w:sz w:val="22"/>
          <w:szCs w:val="22"/>
        </w:rPr>
        <w:t xml:space="preserve"> pod č. 118/2020</w:t>
      </w:r>
      <w:r w:rsidRPr="00550E70">
        <w:rPr>
          <w:rFonts w:cs="Arial"/>
          <w:bCs/>
          <w:sz w:val="22"/>
          <w:szCs w:val="22"/>
        </w:rPr>
        <w:t>,</w:t>
      </w:r>
      <w:r w:rsidRPr="00550E70">
        <w:rPr>
          <w:rFonts w:cs="Arial"/>
          <w:sz w:val="22"/>
          <w:szCs w:val="22"/>
        </w:rPr>
        <w:t xml:space="preserve"> potvrzeného Katastrálním úřadem pro Jihomoravský kraj, Katastrální pracoviště Brno – město, dne 19.8. 2020</w:t>
      </w:r>
      <w:r w:rsidRPr="00550E70">
        <w:rPr>
          <w:rFonts w:cs="Arial"/>
          <w:bCs/>
          <w:sz w:val="22"/>
          <w:szCs w:val="22"/>
        </w:rPr>
        <w:t xml:space="preserve"> </w:t>
      </w:r>
      <w:r w:rsidRPr="00550E70">
        <w:rPr>
          <w:rFonts w:cs="Arial"/>
          <w:sz w:val="22"/>
          <w:szCs w:val="22"/>
        </w:rPr>
        <w:t>pod č. PGP-1411/2020-702 a předem odsouhlaseného Povinným, který tvoří nedílnou součást této smlouvy jako příloha č. 1 (dále též jen jako „</w:t>
      </w:r>
      <w:r w:rsidRPr="00550E70">
        <w:rPr>
          <w:rFonts w:cs="Arial"/>
          <w:b/>
          <w:sz w:val="22"/>
          <w:szCs w:val="22"/>
        </w:rPr>
        <w:t>Geometrický plán</w:t>
      </w:r>
      <w:r w:rsidRPr="00550E70">
        <w:rPr>
          <w:rFonts w:cs="Arial"/>
          <w:sz w:val="22"/>
          <w:szCs w:val="22"/>
        </w:rPr>
        <w:t xml:space="preserve">“).    </w:t>
      </w:r>
    </w:p>
    <w:p w14:paraId="26FEAB8B" w14:textId="77777777" w:rsidR="001E66E8" w:rsidRPr="00550E70" w:rsidRDefault="001E66E8" w:rsidP="00550E70">
      <w:pPr>
        <w:spacing w:after="0"/>
        <w:rPr>
          <w:rFonts w:cs="Arial"/>
          <w:sz w:val="22"/>
          <w:szCs w:val="22"/>
        </w:rPr>
      </w:pPr>
    </w:p>
    <w:p w14:paraId="1307BD61" w14:textId="77777777" w:rsidR="001E66E8" w:rsidRDefault="001E66E8" w:rsidP="00550E70">
      <w:pPr>
        <w:pStyle w:val="Bodytext2PRK"/>
        <w:numPr>
          <w:ilvl w:val="0"/>
          <w:numId w:val="0"/>
        </w:numPr>
        <w:spacing w:after="0"/>
        <w:ind w:left="567"/>
        <w:rPr>
          <w:rFonts w:cs="Arial"/>
        </w:rPr>
      </w:pPr>
      <w:r w:rsidRPr="00550E70">
        <w:rPr>
          <w:rFonts w:cs="Arial"/>
        </w:rPr>
        <w:t>Výše uvedenému právu Oprávněného z výše popsané služebnosti odpovídá povinnost Povinného a případných budoucích vlastníků Služebného pozemku strpět práva Oprávněného v rozsahu odpovídajícím služebnosti stezky a cesty dle této smlouvy (dále jen "</w:t>
      </w:r>
      <w:r w:rsidRPr="00550E70">
        <w:rPr>
          <w:rFonts w:cs="Arial"/>
          <w:b/>
        </w:rPr>
        <w:t>Služebnost stezky a cesty</w:t>
      </w:r>
      <w:r w:rsidRPr="00550E70">
        <w:rPr>
          <w:rFonts w:cs="Arial"/>
        </w:rPr>
        <w:t>").</w:t>
      </w:r>
    </w:p>
    <w:p w14:paraId="2B7B1400" w14:textId="77777777" w:rsidR="0023630E" w:rsidRPr="00550E70" w:rsidRDefault="0023630E" w:rsidP="00550E70">
      <w:pPr>
        <w:pStyle w:val="Bodytext2PRK"/>
        <w:numPr>
          <w:ilvl w:val="0"/>
          <w:numId w:val="0"/>
        </w:numPr>
        <w:spacing w:after="0"/>
        <w:ind w:left="567"/>
        <w:rPr>
          <w:rFonts w:cs="Arial"/>
        </w:rPr>
      </w:pPr>
    </w:p>
    <w:p w14:paraId="2AF8E976" w14:textId="625C8467" w:rsidR="001E66E8" w:rsidRDefault="001E66E8" w:rsidP="0023630E">
      <w:pPr>
        <w:pStyle w:val="Bodytext2PRK"/>
        <w:numPr>
          <w:ilvl w:val="1"/>
          <w:numId w:val="46"/>
        </w:numPr>
        <w:spacing w:after="0"/>
        <w:ind w:left="567" w:hanging="567"/>
        <w:rPr>
          <w:rFonts w:cs="Arial"/>
        </w:rPr>
      </w:pPr>
      <w:r w:rsidRPr="00550E70">
        <w:rPr>
          <w:rFonts w:cs="Arial"/>
        </w:rPr>
        <w:t>Služebnost stezky a cesty je dále v této smlouvě označována jako „</w:t>
      </w:r>
      <w:r w:rsidRPr="00550E70">
        <w:rPr>
          <w:rFonts w:cs="Arial"/>
          <w:b/>
        </w:rPr>
        <w:t>Pozemková služebnost</w:t>
      </w:r>
      <w:r w:rsidRPr="00550E70">
        <w:rPr>
          <w:rFonts w:cs="Arial"/>
        </w:rPr>
        <w:t xml:space="preserve">“. </w:t>
      </w:r>
    </w:p>
    <w:p w14:paraId="4454F433" w14:textId="77777777" w:rsidR="0023630E" w:rsidRPr="00550E70" w:rsidRDefault="0023630E" w:rsidP="0023630E">
      <w:pPr>
        <w:pStyle w:val="Bodytext2PRK"/>
        <w:numPr>
          <w:ilvl w:val="0"/>
          <w:numId w:val="0"/>
        </w:numPr>
        <w:spacing w:after="0"/>
        <w:ind w:left="360"/>
        <w:rPr>
          <w:rFonts w:cs="Arial"/>
        </w:rPr>
      </w:pPr>
    </w:p>
    <w:p w14:paraId="2A2128B0" w14:textId="77777777" w:rsidR="001E66E8" w:rsidRDefault="001E66E8" w:rsidP="00550E70">
      <w:pPr>
        <w:pStyle w:val="Bodytext2PRK"/>
        <w:numPr>
          <w:ilvl w:val="1"/>
          <w:numId w:val="46"/>
        </w:numPr>
        <w:spacing w:after="0"/>
        <w:ind w:left="567" w:hanging="567"/>
        <w:rPr>
          <w:rFonts w:cs="Arial"/>
        </w:rPr>
      </w:pPr>
      <w:r w:rsidRPr="00550E70">
        <w:rPr>
          <w:rFonts w:cs="Arial"/>
        </w:rPr>
        <w:t>Oprávněný zřízení Pozemkové služebnosti tak, jak je výše uvedeno, přijímá a Povinný se zavazuje tato práva strpět a umožnit Oprávněnému nerušený výkon těchto práv.</w:t>
      </w:r>
    </w:p>
    <w:p w14:paraId="228FEB2B" w14:textId="77777777" w:rsidR="0023630E" w:rsidRDefault="0023630E" w:rsidP="0023630E">
      <w:pPr>
        <w:pStyle w:val="Odstavecseseznamem"/>
        <w:rPr>
          <w:rFonts w:cs="Arial"/>
        </w:rPr>
      </w:pPr>
    </w:p>
    <w:p w14:paraId="5522B317" w14:textId="77777777" w:rsidR="001E66E8" w:rsidRDefault="001E66E8" w:rsidP="00550E70">
      <w:pPr>
        <w:pStyle w:val="Bodytext2PRK"/>
        <w:numPr>
          <w:ilvl w:val="1"/>
          <w:numId w:val="46"/>
        </w:numPr>
        <w:spacing w:after="0"/>
        <w:ind w:left="567" w:hanging="567"/>
        <w:rPr>
          <w:rFonts w:cs="Arial"/>
        </w:rPr>
      </w:pPr>
      <w:r w:rsidRPr="00550E70">
        <w:rPr>
          <w:rFonts w:cs="Arial"/>
        </w:rPr>
        <w:t xml:space="preserve">Oprávněný je povinen při výkonu práv z Pozemkové služebnosti co nejméně rušit Povinného a každého budoucího vlastníka Služebného pozemku, vlastníky či uživatele na něm se nacházejících věcí či staveb a co nejvíce šetřit jejich práva. Oprávněný je dále povinen dodržovat dopravně provozní řád Povinného platný pro areál Čistírny odpadních vod v Brně-Modřicích. </w:t>
      </w:r>
    </w:p>
    <w:p w14:paraId="4F528AE3" w14:textId="77777777" w:rsidR="0023630E" w:rsidRDefault="0023630E" w:rsidP="0023630E">
      <w:pPr>
        <w:pStyle w:val="Odstavecseseznamem"/>
        <w:rPr>
          <w:rFonts w:cs="Arial"/>
        </w:rPr>
      </w:pPr>
    </w:p>
    <w:p w14:paraId="2F3D5A50" w14:textId="77777777" w:rsidR="001E66E8" w:rsidRPr="00550E70" w:rsidRDefault="001E66E8" w:rsidP="00550E70">
      <w:pPr>
        <w:pStyle w:val="Heading2PRK"/>
        <w:numPr>
          <w:ilvl w:val="1"/>
          <w:numId w:val="46"/>
        </w:numPr>
        <w:spacing w:after="0"/>
        <w:ind w:left="567" w:hanging="567"/>
        <w:rPr>
          <w:rFonts w:cs="Arial"/>
        </w:rPr>
      </w:pPr>
      <w:r w:rsidRPr="00550E70">
        <w:rPr>
          <w:rFonts w:cs="Arial"/>
        </w:rPr>
        <w:t xml:space="preserve">Povinný prohlašuje, že na Služebném pozemku nevázne věcné ani jiné právo, které by bránilo zřízení Pozemkové služebnosti dle této smlouvy, ani se nezavázal k některému z nich takové právo zřídit, vyjma služebností, které jsou či budou zřízeny ve prospěch Oprávněného.  Povinný prohlašuje, že předkupní právo ve prospěch Statutárního města </w:t>
      </w:r>
      <w:r w:rsidRPr="00550E70">
        <w:rPr>
          <w:rFonts w:cs="Arial"/>
        </w:rPr>
        <w:lastRenderedPageBreak/>
        <w:t xml:space="preserve">Brno, kterým je Služebný pozemek zatížen, nijak neohrožuje výkon práv z Pozemkové služebnosti Oprávněným.  </w:t>
      </w:r>
    </w:p>
    <w:p w14:paraId="5FBE8A8C" w14:textId="77777777" w:rsidR="001E66E8" w:rsidRPr="00550E70" w:rsidRDefault="001E66E8" w:rsidP="00550E70">
      <w:pPr>
        <w:pStyle w:val="Heading2PRK"/>
        <w:numPr>
          <w:ilvl w:val="1"/>
          <w:numId w:val="46"/>
        </w:numPr>
        <w:spacing w:after="0"/>
        <w:ind w:left="567" w:hanging="567"/>
        <w:rPr>
          <w:rFonts w:cs="Arial"/>
        </w:rPr>
      </w:pPr>
      <w:r w:rsidRPr="00550E70">
        <w:rPr>
          <w:rFonts w:cs="Arial"/>
        </w:rPr>
        <w:t xml:space="preserve">Povinný se zavazuje nezměnit účelové určení Služebného pozemku a neprovádět na nich bez předchozího souhlasu Oprávněného žádné činnosti ani budovat stavby neslučitelné s právy plynoucími z Pozemkové služebnosti. Povinný se zavazuje udržovat Služebný pozemek nepřetržitě v dobrém a funkčním stavu, plně sjízdné a užívání schopné. Smluvní strany se podílejí rovným dílem na opravách Služebného pozemku a komunikací na tomto pozemku umístěných, včetně jejich příslušenství, a to v celém rozsahu služebnosti zřízené dle této smlouvy. O plánované údržbě či opravě, včetně jejich ceny, je Povinný povinen Oprávněného předem písemně vyrozumět, snese-li taková oprava či údržba odkladu. Opravy Služebných pozemků a komunikací na těchto pozemcích umístěných, včetně jejich příslušenství, je oprávněn provádět pouze Povinný.  </w:t>
      </w:r>
    </w:p>
    <w:p w14:paraId="2BD614BF" w14:textId="77777777" w:rsidR="001E66E8" w:rsidRPr="00550E70" w:rsidRDefault="001E66E8" w:rsidP="00550E70">
      <w:pPr>
        <w:pStyle w:val="Heading2PRK"/>
        <w:numPr>
          <w:ilvl w:val="0"/>
          <w:numId w:val="0"/>
        </w:numPr>
        <w:spacing w:after="0"/>
        <w:ind w:left="567"/>
        <w:rPr>
          <w:rFonts w:cs="Arial"/>
        </w:rPr>
      </w:pPr>
    </w:p>
    <w:p w14:paraId="4EE6AED7" w14:textId="77777777" w:rsidR="001E66E8" w:rsidRDefault="001E66E8" w:rsidP="00550E70">
      <w:pPr>
        <w:pStyle w:val="Heading2PRK"/>
        <w:numPr>
          <w:ilvl w:val="1"/>
          <w:numId w:val="46"/>
        </w:numPr>
        <w:spacing w:after="0"/>
        <w:ind w:left="567" w:hanging="567"/>
        <w:rPr>
          <w:rFonts w:cs="Arial"/>
        </w:rPr>
      </w:pPr>
      <w:bookmarkStart w:id="0" w:name="_Hlk25741109"/>
      <w:r w:rsidRPr="00550E70">
        <w:rPr>
          <w:rFonts w:cs="Arial"/>
        </w:rPr>
        <w:t xml:space="preserve">Oprávněný není oprávněn užívat jiný majetek Povinného mimo částí ploch Služebného pozemku, jak je uvedeno v čl. 2 odst. </w:t>
      </w:r>
      <w:proofErr w:type="gramStart"/>
      <w:r w:rsidRPr="00550E70">
        <w:rPr>
          <w:rFonts w:cs="Arial"/>
        </w:rPr>
        <w:t>2.1. této</w:t>
      </w:r>
      <w:proofErr w:type="gramEnd"/>
      <w:r w:rsidRPr="00550E70">
        <w:rPr>
          <w:rFonts w:cs="Arial"/>
        </w:rPr>
        <w:t xml:space="preserve"> smlouvy, pokud to výslovně nevyplývá z jiné smlouvy uzavřené mezi Oprávněným a Povinným. </w:t>
      </w:r>
    </w:p>
    <w:p w14:paraId="65532C5B" w14:textId="77777777" w:rsidR="00B153E0" w:rsidRDefault="00B153E0" w:rsidP="00B153E0">
      <w:pPr>
        <w:pStyle w:val="Odstavecseseznamem"/>
        <w:rPr>
          <w:rFonts w:cs="Arial"/>
        </w:rPr>
      </w:pPr>
    </w:p>
    <w:p w14:paraId="02CE4494" w14:textId="77777777" w:rsidR="001E66E8" w:rsidRDefault="001E66E8" w:rsidP="00550E70">
      <w:pPr>
        <w:pStyle w:val="Heading2PRK"/>
        <w:numPr>
          <w:ilvl w:val="1"/>
          <w:numId w:val="46"/>
        </w:numPr>
        <w:spacing w:after="0"/>
        <w:ind w:left="567" w:hanging="567"/>
        <w:rPr>
          <w:rFonts w:cs="Arial"/>
        </w:rPr>
      </w:pPr>
      <w:r w:rsidRPr="00550E70">
        <w:rPr>
          <w:rFonts w:cs="Arial"/>
        </w:rPr>
        <w:t xml:space="preserve">Oprávněný není oprávněn užívat plochu Služebného pozemku k jiným účelům či v jiném rozsahu, než je uvedeno v čl. 2 odst. </w:t>
      </w:r>
      <w:proofErr w:type="gramStart"/>
      <w:r w:rsidRPr="00550E70">
        <w:rPr>
          <w:rFonts w:cs="Arial"/>
        </w:rPr>
        <w:t>2.1. této</w:t>
      </w:r>
      <w:proofErr w:type="gramEnd"/>
      <w:r w:rsidRPr="00550E70">
        <w:rPr>
          <w:rFonts w:cs="Arial"/>
        </w:rPr>
        <w:t xml:space="preserve"> smlouvy, pokud to výslovně nevyplývá z jiné smlouvy uzavřené mezi Oprávněným a Povinným. </w:t>
      </w:r>
    </w:p>
    <w:p w14:paraId="6C99C2BF" w14:textId="77777777" w:rsidR="00B153E0" w:rsidRDefault="00B153E0" w:rsidP="00B153E0">
      <w:pPr>
        <w:pStyle w:val="Odstavecseseznamem"/>
        <w:rPr>
          <w:rFonts w:cs="Arial"/>
        </w:rPr>
      </w:pPr>
    </w:p>
    <w:p w14:paraId="3E298668" w14:textId="77777777" w:rsidR="001E66E8" w:rsidRPr="00550E70" w:rsidRDefault="001E66E8" w:rsidP="00550E70">
      <w:pPr>
        <w:pStyle w:val="Heading2PRK"/>
        <w:numPr>
          <w:ilvl w:val="1"/>
          <w:numId w:val="46"/>
        </w:numPr>
        <w:spacing w:after="0"/>
        <w:ind w:left="567" w:hanging="567"/>
        <w:rPr>
          <w:rFonts w:cs="Arial"/>
        </w:rPr>
      </w:pPr>
      <w:r w:rsidRPr="00550E70">
        <w:rPr>
          <w:rFonts w:cs="Arial"/>
        </w:rPr>
        <w:t xml:space="preserve">Pro případ, že by Oprávněný porušoval čl. 2 odst. </w:t>
      </w:r>
      <w:proofErr w:type="gramStart"/>
      <w:r w:rsidRPr="00550E70">
        <w:rPr>
          <w:rFonts w:cs="Arial"/>
        </w:rPr>
        <w:t>2.8</w:t>
      </w:r>
      <w:proofErr w:type="gramEnd"/>
      <w:r w:rsidRPr="00550E70">
        <w:rPr>
          <w:rFonts w:cs="Arial"/>
        </w:rPr>
        <w:t xml:space="preserve">. a 2.7. této smlouvy, je vedle Úplaty povinen platit náhradu za majetkový prospěch vzniklý z tohoto důvodu ve výši ceny obvyklé, stanovené znaleckým posudkem, který bude na náklad Oprávněného zpracován znalcem, kterého určí Povinný. </w:t>
      </w:r>
      <w:bookmarkEnd w:id="0"/>
    </w:p>
    <w:p w14:paraId="5A1616CE" w14:textId="77777777" w:rsidR="001E66E8" w:rsidRPr="00550E70" w:rsidRDefault="001E66E8" w:rsidP="00550E70">
      <w:pPr>
        <w:pStyle w:val="Heading2PRK"/>
        <w:numPr>
          <w:ilvl w:val="0"/>
          <w:numId w:val="0"/>
        </w:numPr>
        <w:spacing w:after="0"/>
        <w:rPr>
          <w:rFonts w:cs="Arial"/>
        </w:rPr>
      </w:pPr>
    </w:p>
    <w:p w14:paraId="1C75B135" w14:textId="77777777" w:rsidR="001E66E8" w:rsidRPr="00550E70" w:rsidRDefault="001E66E8" w:rsidP="00550E70">
      <w:pPr>
        <w:pStyle w:val="Heading2PRK"/>
        <w:numPr>
          <w:ilvl w:val="0"/>
          <w:numId w:val="0"/>
        </w:numPr>
        <w:spacing w:after="0"/>
        <w:jc w:val="center"/>
        <w:rPr>
          <w:rFonts w:cs="Arial"/>
          <w:b/>
        </w:rPr>
      </w:pPr>
      <w:r w:rsidRPr="00550E70">
        <w:rPr>
          <w:rFonts w:cs="Arial"/>
          <w:b/>
        </w:rPr>
        <w:t>Článek 3</w:t>
      </w:r>
    </w:p>
    <w:p w14:paraId="6A1C05F5" w14:textId="77777777" w:rsidR="001E66E8" w:rsidRPr="00550E70" w:rsidRDefault="001E66E8" w:rsidP="00550E70">
      <w:pPr>
        <w:pStyle w:val="Heading2PRK"/>
        <w:numPr>
          <w:ilvl w:val="0"/>
          <w:numId w:val="0"/>
        </w:numPr>
        <w:spacing w:after="0"/>
        <w:jc w:val="center"/>
        <w:rPr>
          <w:rFonts w:cs="Arial"/>
          <w:b/>
        </w:rPr>
      </w:pPr>
      <w:r w:rsidRPr="00550E70">
        <w:rPr>
          <w:rFonts w:cs="Arial"/>
          <w:b/>
        </w:rPr>
        <w:t>Charakter zřízení služebnosti</w:t>
      </w:r>
    </w:p>
    <w:p w14:paraId="501D81B0" w14:textId="77777777" w:rsidR="001E66E8" w:rsidRPr="00550E70" w:rsidRDefault="001E66E8" w:rsidP="00550E70">
      <w:pPr>
        <w:pStyle w:val="Heading2PRK"/>
        <w:numPr>
          <w:ilvl w:val="0"/>
          <w:numId w:val="0"/>
        </w:numPr>
        <w:spacing w:after="0"/>
        <w:ind w:left="709" w:hanging="709"/>
        <w:rPr>
          <w:rFonts w:cs="Arial"/>
        </w:rPr>
      </w:pPr>
    </w:p>
    <w:p w14:paraId="1705162E" w14:textId="20021F1E" w:rsidR="001E66E8" w:rsidRDefault="001E66E8" w:rsidP="00550E70">
      <w:pPr>
        <w:pStyle w:val="Heading2PRK"/>
        <w:numPr>
          <w:ilvl w:val="0"/>
          <w:numId w:val="47"/>
        </w:numPr>
        <w:spacing w:after="0"/>
        <w:ind w:left="567" w:hanging="567"/>
        <w:rPr>
          <w:rFonts w:cs="Arial"/>
        </w:rPr>
      </w:pPr>
      <w:r w:rsidRPr="00550E70">
        <w:rPr>
          <w:rFonts w:cs="Arial"/>
        </w:rPr>
        <w:t xml:space="preserve">Pozemková služebnost se zřizuje za úplatu, která je určena </w:t>
      </w:r>
      <w:r w:rsidR="00505C34" w:rsidRPr="00505C34">
        <w:rPr>
          <w:rFonts w:cs="Arial"/>
          <w:b/>
        </w:rPr>
        <w:t>XXX</w:t>
      </w:r>
      <w:r w:rsidRPr="00550E70">
        <w:rPr>
          <w:rFonts w:cs="Arial"/>
        </w:rPr>
        <w:t xml:space="preserve"> (dále též jen jako „</w:t>
      </w:r>
      <w:r w:rsidRPr="00550E70">
        <w:rPr>
          <w:rFonts w:cs="Arial"/>
          <w:b/>
        </w:rPr>
        <w:t>Úplata</w:t>
      </w:r>
      <w:r w:rsidRPr="00550E70">
        <w:rPr>
          <w:rFonts w:cs="Arial"/>
        </w:rPr>
        <w:t xml:space="preserve">“). </w:t>
      </w:r>
    </w:p>
    <w:p w14:paraId="590DA691" w14:textId="77777777" w:rsidR="007B41DD" w:rsidRPr="00550E70" w:rsidRDefault="007B41DD" w:rsidP="007B41DD">
      <w:pPr>
        <w:pStyle w:val="Heading2PRK"/>
        <w:numPr>
          <w:ilvl w:val="0"/>
          <w:numId w:val="0"/>
        </w:numPr>
        <w:spacing w:after="0"/>
        <w:ind w:left="567"/>
        <w:rPr>
          <w:rFonts w:cs="Arial"/>
        </w:rPr>
      </w:pPr>
    </w:p>
    <w:p w14:paraId="3930A300" w14:textId="77777777" w:rsidR="001E66E8" w:rsidRDefault="001E66E8" w:rsidP="00550E70">
      <w:pPr>
        <w:pStyle w:val="Heading2PRK"/>
        <w:numPr>
          <w:ilvl w:val="0"/>
          <w:numId w:val="47"/>
        </w:numPr>
        <w:spacing w:after="0"/>
        <w:ind w:left="567" w:hanging="567"/>
        <w:rPr>
          <w:rFonts w:cs="Arial"/>
        </w:rPr>
      </w:pPr>
      <w:r w:rsidRPr="00550E70">
        <w:rPr>
          <w:rFonts w:cs="Arial"/>
        </w:rPr>
        <w:t xml:space="preserve">Úplata za Pozemkovou služebnost je splatná ve lhůtě třiceti (30) dní ode dne uzavření této smlouvy, a to na základě daňového dokladu vystaveného Povinným, který byl předán Oprávněnému při uzavření této smlouvy, což Oprávněný podpisem této smlouvy potvrzuje. </w:t>
      </w:r>
    </w:p>
    <w:p w14:paraId="2CE1E88D" w14:textId="77777777" w:rsidR="007B41DD" w:rsidRDefault="007B41DD" w:rsidP="007B41DD">
      <w:pPr>
        <w:pStyle w:val="Odstavecseseznamem"/>
        <w:rPr>
          <w:rFonts w:cs="Arial"/>
        </w:rPr>
      </w:pPr>
    </w:p>
    <w:p w14:paraId="19EA0AFF" w14:textId="77777777" w:rsidR="001E66E8" w:rsidRDefault="001E66E8" w:rsidP="00550E70">
      <w:pPr>
        <w:pStyle w:val="Heading2PRK"/>
        <w:numPr>
          <w:ilvl w:val="0"/>
          <w:numId w:val="47"/>
        </w:numPr>
        <w:spacing w:after="0"/>
        <w:ind w:left="567" w:hanging="567"/>
        <w:rPr>
          <w:rFonts w:cs="Arial"/>
        </w:rPr>
      </w:pPr>
      <w:r w:rsidRPr="00550E70">
        <w:rPr>
          <w:rFonts w:cs="Arial"/>
        </w:rPr>
        <w:t>Úplata podléhá DPH v souladu s příslušnými právními předpisy.</w:t>
      </w:r>
    </w:p>
    <w:p w14:paraId="0FDE2E77" w14:textId="77777777" w:rsidR="007B41DD" w:rsidRDefault="007B41DD" w:rsidP="007B41DD">
      <w:pPr>
        <w:pStyle w:val="Odstavecseseznamem"/>
        <w:rPr>
          <w:rFonts w:cs="Arial"/>
        </w:rPr>
      </w:pPr>
    </w:p>
    <w:p w14:paraId="42B4A3DD" w14:textId="77777777" w:rsidR="001E66E8" w:rsidRPr="00550E70" w:rsidRDefault="001E66E8" w:rsidP="00550E70">
      <w:pPr>
        <w:pStyle w:val="Heading2PRK"/>
        <w:numPr>
          <w:ilvl w:val="0"/>
          <w:numId w:val="47"/>
        </w:numPr>
        <w:spacing w:after="0"/>
        <w:ind w:left="567" w:hanging="567"/>
        <w:rPr>
          <w:rFonts w:cs="Arial"/>
        </w:rPr>
      </w:pPr>
      <w:r w:rsidRPr="00550E70">
        <w:rPr>
          <w:rFonts w:cs="Arial"/>
        </w:rPr>
        <w:t xml:space="preserve">V případě, že Oprávněný bude v prodlení se zaplacením Úplaty či její části a současně nezjedná nápravu takového stavu ani v dodatečné lhůtě stanovené Povinným v písemné výzvě doručené Oprávněnému, která musí být přiměřená charakteru porušení, je Povinný oprávněn po uplynutí takové přiměřené dodatečné lhůty dle předchozí věty od této smlouvy jako celku odstoupit.  </w:t>
      </w:r>
    </w:p>
    <w:p w14:paraId="26FF3D36" w14:textId="77777777" w:rsidR="001E66E8" w:rsidRDefault="001E66E8" w:rsidP="00550E70">
      <w:pPr>
        <w:pStyle w:val="Heading2PRK"/>
        <w:numPr>
          <w:ilvl w:val="0"/>
          <w:numId w:val="0"/>
        </w:numPr>
        <w:spacing w:after="0"/>
        <w:ind w:left="709"/>
        <w:rPr>
          <w:rFonts w:cs="Arial"/>
        </w:rPr>
      </w:pPr>
    </w:p>
    <w:p w14:paraId="50556F34" w14:textId="77777777" w:rsidR="007B41DD" w:rsidRDefault="007B41DD" w:rsidP="00550E70">
      <w:pPr>
        <w:pStyle w:val="Heading2PRK"/>
        <w:numPr>
          <w:ilvl w:val="0"/>
          <w:numId w:val="0"/>
        </w:numPr>
        <w:spacing w:after="0"/>
        <w:ind w:left="709"/>
        <w:rPr>
          <w:rFonts w:cs="Arial"/>
        </w:rPr>
      </w:pPr>
    </w:p>
    <w:p w14:paraId="7C5D4C31" w14:textId="77777777" w:rsidR="007B41DD" w:rsidRDefault="007B41DD" w:rsidP="00550E70">
      <w:pPr>
        <w:pStyle w:val="Heading2PRK"/>
        <w:numPr>
          <w:ilvl w:val="0"/>
          <w:numId w:val="0"/>
        </w:numPr>
        <w:spacing w:after="0"/>
        <w:ind w:left="709"/>
        <w:rPr>
          <w:rFonts w:cs="Arial"/>
        </w:rPr>
      </w:pPr>
    </w:p>
    <w:p w14:paraId="315C166C" w14:textId="77777777" w:rsidR="007B41DD" w:rsidRPr="00550E70" w:rsidRDefault="007B41DD" w:rsidP="00550E70">
      <w:pPr>
        <w:pStyle w:val="Heading2PRK"/>
        <w:numPr>
          <w:ilvl w:val="0"/>
          <w:numId w:val="0"/>
        </w:numPr>
        <w:spacing w:after="0"/>
        <w:ind w:left="709"/>
        <w:rPr>
          <w:rFonts w:cs="Arial"/>
        </w:rPr>
      </w:pPr>
    </w:p>
    <w:p w14:paraId="28DC17FC" w14:textId="77777777" w:rsidR="001E66E8" w:rsidRPr="00550E70" w:rsidRDefault="001E66E8" w:rsidP="00550E70">
      <w:pPr>
        <w:pStyle w:val="Heading2PRK"/>
        <w:numPr>
          <w:ilvl w:val="0"/>
          <w:numId w:val="0"/>
        </w:numPr>
        <w:spacing w:after="0"/>
        <w:ind w:left="709"/>
        <w:rPr>
          <w:rFonts w:cs="Arial"/>
        </w:rPr>
      </w:pPr>
    </w:p>
    <w:p w14:paraId="1E90F072" w14:textId="77777777" w:rsidR="001E66E8" w:rsidRPr="00550E70" w:rsidRDefault="001E66E8" w:rsidP="00505C34">
      <w:pPr>
        <w:pStyle w:val="Heading2PRK"/>
        <w:keepNext/>
        <w:numPr>
          <w:ilvl w:val="0"/>
          <w:numId w:val="0"/>
        </w:numPr>
        <w:spacing w:after="0"/>
        <w:jc w:val="center"/>
        <w:rPr>
          <w:rFonts w:cs="Arial"/>
          <w:b/>
        </w:rPr>
      </w:pPr>
      <w:bookmarkStart w:id="1" w:name="_GoBack"/>
      <w:r w:rsidRPr="00550E70">
        <w:rPr>
          <w:rFonts w:cs="Arial"/>
          <w:b/>
        </w:rPr>
        <w:lastRenderedPageBreak/>
        <w:t>Článek 4</w:t>
      </w:r>
    </w:p>
    <w:p w14:paraId="39650D59" w14:textId="77777777" w:rsidR="001E66E8" w:rsidRDefault="001E66E8" w:rsidP="00505C34">
      <w:pPr>
        <w:pStyle w:val="Heading2PRK"/>
        <w:keepNext/>
        <w:numPr>
          <w:ilvl w:val="0"/>
          <w:numId w:val="0"/>
        </w:numPr>
        <w:spacing w:after="0"/>
        <w:jc w:val="center"/>
        <w:rPr>
          <w:rFonts w:cs="Arial"/>
          <w:b/>
        </w:rPr>
      </w:pPr>
      <w:r w:rsidRPr="00550E70">
        <w:rPr>
          <w:rFonts w:cs="Arial"/>
          <w:b/>
        </w:rPr>
        <w:t>Doba trvání služebnosti</w:t>
      </w:r>
    </w:p>
    <w:p w14:paraId="6849FA6E" w14:textId="77777777" w:rsidR="007B41DD" w:rsidRPr="00550E70" w:rsidRDefault="007B41DD" w:rsidP="00505C34">
      <w:pPr>
        <w:pStyle w:val="Heading2PRK"/>
        <w:keepNext/>
        <w:numPr>
          <w:ilvl w:val="0"/>
          <w:numId w:val="0"/>
        </w:numPr>
        <w:spacing w:after="0"/>
        <w:jc w:val="center"/>
        <w:rPr>
          <w:rFonts w:cs="Arial"/>
          <w:b/>
        </w:rPr>
      </w:pPr>
    </w:p>
    <w:p w14:paraId="74BDD131" w14:textId="77777777" w:rsidR="001E66E8" w:rsidRPr="00550E70" w:rsidRDefault="001E66E8" w:rsidP="00505C34">
      <w:pPr>
        <w:pStyle w:val="Odstavecseseznamem"/>
        <w:keepNext/>
        <w:numPr>
          <w:ilvl w:val="0"/>
          <w:numId w:val="48"/>
        </w:numPr>
        <w:spacing w:after="0"/>
        <w:ind w:left="567" w:hanging="567"/>
        <w:contextualSpacing/>
        <w:rPr>
          <w:rFonts w:cs="Arial"/>
          <w:sz w:val="22"/>
          <w:szCs w:val="22"/>
        </w:rPr>
      </w:pPr>
      <w:r w:rsidRPr="00550E70">
        <w:rPr>
          <w:rFonts w:cs="Arial"/>
          <w:sz w:val="22"/>
          <w:szCs w:val="22"/>
        </w:rPr>
        <w:t xml:space="preserve">Pozemková služebnost podle této smlouvy se zřizuje </w:t>
      </w:r>
      <w:r w:rsidRPr="00550E70">
        <w:rPr>
          <w:rFonts w:cs="Arial"/>
          <w:b/>
          <w:sz w:val="22"/>
          <w:szCs w:val="22"/>
        </w:rPr>
        <w:t>na dobu určitou</w:t>
      </w:r>
      <w:r w:rsidRPr="00550E70">
        <w:rPr>
          <w:rFonts w:cs="Arial"/>
          <w:sz w:val="22"/>
          <w:szCs w:val="22"/>
        </w:rPr>
        <w:t xml:space="preserve"> v délce trvání Práva stavby uvedeného v čl. 1 odst. </w:t>
      </w:r>
      <w:proofErr w:type="gramStart"/>
      <w:r w:rsidRPr="00550E70">
        <w:rPr>
          <w:rFonts w:cs="Arial"/>
          <w:sz w:val="22"/>
          <w:szCs w:val="22"/>
        </w:rPr>
        <w:t>1.2. této</w:t>
      </w:r>
      <w:proofErr w:type="gramEnd"/>
      <w:r w:rsidRPr="00550E70">
        <w:rPr>
          <w:rFonts w:cs="Arial"/>
          <w:sz w:val="22"/>
          <w:szCs w:val="22"/>
        </w:rPr>
        <w:t xml:space="preserve"> smlouvy</w:t>
      </w:r>
      <w:bookmarkEnd w:id="1"/>
      <w:r w:rsidRPr="00550E70">
        <w:rPr>
          <w:rFonts w:cs="Arial"/>
          <w:sz w:val="22"/>
          <w:szCs w:val="22"/>
        </w:rPr>
        <w:t xml:space="preserve">. </w:t>
      </w:r>
    </w:p>
    <w:p w14:paraId="310F380B" w14:textId="77777777" w:rsidR="001E66E8" w:rsidRPr="00550E70" w:rsidRDefault="001E66E8" w:rsidP="00550E70">
      <w:pPr>
        <w:pStyle w:val="Odstavecseseznamem"/>
        <w:spacing w:after="0"/>
        <w:ind w:left="567"/>
        <w:rPr>
          <w:rFonts w:cs="Arial"/>
          <w:sz w:val="22"/>
          <w:szCs w:val="22"/>
        </w:rPr>
      </w:pPr>
    </w:p>
    <w:p w14:paraId="2FE5BF8F" w14:textId="77777777" w:rsidR="001E66E8" w:rsidRPr="00550E70" w:rsidRDefault="001E66E8" w:rsidP="00550E70">
      <w:pPr>
        <w:pStyle w:val="Odstavecseseznamem"/>
        <w:numPr>
          <w:ilvl w:val="0"/>
          <w:numId w:val="48"/>
        </w:numPr>
        <w:spacing w:after="0"/>
        <w:ind w:left="567" w:hanging="567"/>
        <w:contextualSpacing/>
        <w:rPr>
          <w:rFonts w:cs="Arial"/>
          <w:sz w:val="22"/>
          <w:szCs w:val="22"/>
        </w:rPr>
      </w:pPr>
      <w:r w:rsidRPr="00550E70">
        <w:rPr>
          <w:rFonts w:cs="Arial"/>
          <w:sz w:val="22"/>
          <w:szCs w:val="22"/>
        </w:rPr>
        <w:t>Povinný je oprávněn tuto smlouvu vypovědět bez výpovědní doby v případě, že Oprávněný bude hrubě porušovat povinnosti sjednané v této smlouvě, zejména v případě, že Oprávněný:</w:t>
      </w:r>
    </w:p>
    <w:p w14:paraId="1BF2A851" w14:textId="77777777" w:rsidR="001E66E8" w:rsidRPr="00550E70" w:rsidRDefault="001E66E8" w:rsidP="00550E70">
      <w:pPr>
        <w:pStyle w:val="Odstavecseseznamem"/>
        <w:spacing w:after="0"/>
        <w:ind w:left="567"/>
        <w:rPr>
          <w:rFonts w:cs="Arial"/>
          <w:sz w:val="22"/>
          <w:szCs w:val="22"/>
        </w:rPr>
      </w:pPr>
    </w:p>
    <w:p w14:paraId="472FFD53" w14:textId="77777777" w:rsidR="001E66E8" w:rsidRPr="00550E70" w:rsidRDefault="001E66E8" w:rsidP="00550E70">
      <w:pPr>
        <w:pStyle w:val="Odstavecseseznamem"/>
        <w:numPr>
          <w:ilvl w:val="1"/>
          <w:numId w:val="48"/>
        </w:numPr>
        <w:spacing w:after="0"/>
        <w:ind w:left="1134"/>
        <w:contextualSpacing/>
        <w:rPr>
          <w:rFonts w:cs="Arial"/>
          <w:sz w:val="22"/>
          <w:szCs w:val="22"/>
        </w:rPr>
      </w:pPr>
      <w:r w:rsidRPr="00550E70">
        <w:rPr>
          <w:rFonts w:cs="Arial"/>
          <w:sz w:val="22"/>
          <w:szCs w:val="22"/>
        </w:rPr>
        <w:t xml:space="preserve">bude nad míru obvyklou poměrům opotřebovávat povrch Služebného pozemku či </w:t>
      </w:r>
    </w:p>
    <w:p w14:paraId="17162116" w14:textId="77777777" w:rsidR="001E66E8" w:rsidRPr="00550E70" w:rsidRDefault="001E66E8" w:rsidP="00550E70">
      <w:pPr>
        <w:pStyle w:val="Odstavecseseznamem"/>
        <w:numPr>
          <w:ilvl w:val="1"/>
          <w:numId w:val="48"/>
        </w:numPr>
        <w:spacing w:after="0"/>
        <w:ind w:left="1134"/>
        <w:contextualSpacing/>
        <w:rPr>
          <w:rFonts w:cs="Arial"/>
          <w:sz w:val="22"/>
          <w:szCs w:val="22"/>
        </w:rPr>
      </w:pPr>
      <w:r w:rsidRPr="00550E70">
        <w:rPr>
          <w:rFonts w:cs="Arial"/>
          <w:sz w:val="22"/>
          <w:szCs w:val="22"/>
        </w:rPr>
        <w:t xml:space="preserve">bude na místech, které k tomu nejsou určeny odstavovat vozidla, materiály či </w:t>
      </w:r>
    </w:p>
    <w:p w14:paraId="47000ADB" w14:textId="77777777" w:rsidR="001E66E8" w:rsidRPr="00550E70" w:rsidRDefault="001E66E8" w:rsidP="00550E70">
      <w:pPr>
        <w:pStyle w:val="Odstavecseseznamem"/>
        <w:numPr>
          <w:ilvl w:val="1"/>
          <w:numId w:val="48"/>
        </w:numPr>
        <w:spacing w:after="0"/>
        <w:ind w:left="1134"/>
        <w:contextualSpacing/>
        <w:rPr>
          <w:rFonts w:cs="Arial"/>
          <w:sz w:val="22"/>
          <w:szCs w:val="22"/>
        </w:rPr>
      </w:pPr>
      <w:r w:rsidRPr="00550E70">
        <w:rPr>
          <w:rFonts w:cs="Arial"/>
          <w:sz w:val="22"/>
          <w:szCs w:val="22"/>
        </w:rPr>
        <w:t xml:space="preserve">bude nedovoleně zasahovat do práv třetích osob či Oprávněného, </w:t>
      </w:r>
    </w:p>
    <w:p w14:paraId="67AD406F" w14:textId="77777777" w:rsidR="001E66E8" w:rsidRPr="00550E70" w:rsidRDefault="001E66E8" w:rsidP="00550E70">
      <w:pPr>
        <w:pStyle w:val="Odstavecseseznamem"/>
        <w:numPr>
          <w:ilvl w:val="1"/>
          <w:numId w:val="48"/>
        </w:numPr>
        <w:spacing w:after="0"/>
        <w:ind w:left="1134"/>
        <w:contextualSpacing/>
        <w:rPr>
          <w:rFonts w:cs="Arial"/>
          <w:sz w:val="22"/>
          <w:szCs w:val="22"/>
        </w:rPr>
      </w:pPr>
      <w:r w:rsidRPr="00550E70">
        <w:rPr>
          <w:rFonts w:cs="Arial"/>
          <w:sz w:val="22"/>
          <w:szCs w:val="22"/>
        </w:rPr>
        <w:t xml:space="preserve">poruší ujednání čl. 2 odst. </w:t>
      </w:r>
      <w:proofErr w:type="gramStart"/>
      <w:r w:rsidRPr="00550E70">
        <w:rPr>
          <w:rFonts w:cs="Arial"/>
          <w:sz w:val="22"/>
          <w:szCs w:val="22"/>
        </w:rPr>
        <w:t>2.8. nebo</w:t>
      </w:r>
      <w:proofErr w:type="gramEnd"/>
      <w:r w:rsidRPr="00550E70">
        <w:rPr>
          <w:rFonts w:cs="Arial"/>
          <w:sz w:val="22"/>
          <w:szCs w:val="22"/>
        </w:rPr>
        <w:t xml:space="preserve"> 2.7. této smlouvy,</w:t>
      </w:r>
    </w:p>
    <w:p w14:paraId="7C8DCA19" w14:textId="77777777" w:rsidR="001E66E8" w:rsidRPr="00550E70" w:rsidRDefault="001E66E8" w:rsidP="00550E70">
      <w:pPr>
        <w:pStyle w:val="Odstavecseseznamem"/>
        <w:spacing w:after="0"/>
        <w:ind w:left="1134"/>
        <w:rPr>
          <w:rFonts w:cs="Arial"/>
          <w:sz w:val="22"/>
          <w:szCs w:val="22"/>
        </w:rPr>
      </w:pPr>
    </w:p>
    <w:p w14:paraId="668F10DF" w14:textId="77777777" w:rsidR="001E66E8" w:rsidRPr="00550E70" w:rsidRDefault="001E66E8" w:rsidP="00550E70">
      <w:pPr>
        <w:spacing w:after="0"/>
        <w:ind w:left="567"/>
        <w:rPr>
          <w:rFonts w:cs="Arial"/>
          <w:sz w:val="22"/>
          <w:szCs w:val="22"/>
        </w:rPr>
      </w:pPr>
      <w:r w:rsidRPr="00550E70">
        <w:rPr>
          <w:rFonts w:cs="Arial"/>
          <w:sz w:val="22"/>
          <w:szCs w:val="22"/>
        </w:rPr>
        <w:t xml:space="preserve">a současně Oprávněný nezjedná nápravu takového stavu ani v dodatečné lhůtě, která musí být přiměřená charakteru porušení, stanovené Povinným v písemné výzvě doručené Oprávněnému.  </w:t>
      </w:r>
    </w:p>
    <w:p w14:paraId="19873B84" w14:textId="77777777" w:rsidR="001E66E8" w:rsidRPr="00550E70" w:rsidRDefault="001E66E8" w:rsidP="00550E70">
      <w:pPr>
        <w:spacing w:after="0"/>
        <w:rPr>
          <w:rFonts w:cs="Arial"/>
          <w:sz w:val="22"/>
          <w:szCs w:val="22"/>
        </w:rPr>
      </w:pPr>
    </w:p>
    <w:p w14:paraId="7402FE22" w14:textId="77777777" w:rsidR="001E66E8" w:rsidRPr="00550E70" w:rsidRDefault="001E66E8" w:rsidP="00550E70">
      <w:pPr>
        <w:pStyle w:val="Odstavecseseznamem"/>
        <w:numPr>
          <w:ilvl w:val="0"/>
          <w:numId w:val="48"/>
        </w:numPr>
        <w:spacing w:after="0"/>
        <w:ind w:left="567" w:hanging="567"/>
        <w:contextualSpacing/>
        <w:rPr>
          <w:rFonts w:cs="Arial"/>
          <w:sz w:val="22"/>
          <w:szCs w:val="22"/>
        </w:rPr>
      </w:pPr>
      <w:bookmarkStart w:id="2" w:name="_Hlk25741972"/>
      <w:r w:rsidRPr="00550E70">
        <w:rPr>
          <w:rFonts w:cs="Arial"/>
          <w:sz w:val="22"/>
          <w:szCs w:val="22"/>
        </w:rPr>
        <w:t xml:space="preserve">Pro případ zániku Pozemkové služebnosti bude oprávněný, v případě, že bude užívat majetek Povinného, povinen v příslušném rozsahu platit Povinnému náhradu za majetkový prospěch stanovenou stejným způsobem, jak je sjednáno v čl. 2 odst. </w:t>
      </w:r>
      <w:proofErr w:type="gramStart"/>
      <w:r w:rsidRPr="00550E70">
        <w:rPr>
          <w:rFonts w:cs="Arial"/>
          <w:sz w:val="22"/>
          <w:szCs w:val="22"/>
        </w:rPr>
        <w:t>2.9. této</w:t>
      </w:r>
      <w:proofErr w:type="gramEnd"/>
      <w:r w:rsidRPr="00550E70">
        <w:rPr>
          <w:rFonts w:cs="Arial"/>
          <w:sz w:val="22"/>
          <w:szCs w:val="22"/>
        </w:rPr>
        <w:t xml:space="preserve"> smlouvy. </w:t>
      </w:r>
    </w:p>
    <w:bookmarkEnd w:id="2"/>
    <w:p w14:paraId="31DC4D9F" w14:textId="77777777" w:rsidR="001E66E8" w:rsidRPr="00550E70" w:rsidRDefault="001E66E8" w:rsidP="00550E70">
      <w:pPr>
        <w:pStyle w:val="Zkladntextodsazen2"/>
        <w:spacing w:after="0" w:line="240" w:lineRule="auto"/>
        <w:ind w:left="567" w:hanging="567"/>
        <w:rPr>
          <w:rFonts w:cs="Arial"/>
          <w:sz w:val="22"/>
          <w:szCs w:val="22"/>
        </w:rPr>
      </w:pPr>
    </w:p>
    <w:p w14:paraId="6B9A9C8F" w14:textId="77777777" w:rsidR="001E66E8" w:rsidRPr="00550E70" w:rsidRDefault="001E66E8" w:rsidP="00550E70">
      <w:pPr>
        <w:pStyle w:val="Zkladntextodsazen2"/>
        <w:spacing w:after="0" w:line="240" w:lineRule="auto"/>
        <w:ind w:left="567" w:hanging="567"/>
        <w:rPr>
          <w:rFonts w:cs="Arial"/>
          <w:sz w:val="22"/>
          <w:szCs w:val="22"/>
        </w:rPr>
      </w:pPr>
    </w:p>
    <w:p w14:paraId="257504F3" w14:textId="77777777" w:rsidR="001E66E8" w:rsidRPr="00550E70" w:rsidRDefault="001E66E8" w:rsidP="00550E70">
      <w:pPr>
        <w:pStyle w:val="Zkladntextodsazen2"/>
        <w:spacing w:after="0" w:line="240" w:lineRule="auto"/>
        <w:ind w:left="0"/>
        <w:jc w:val="center"/>
        <w:rPr>
          <w:rFonts w:cs="Arial"/>
          <w:b/>
          <w:bCs/>
          <w:sz w:val="22"/>
          <w:szCs w:val="22"/>
        </w:rPr>
      </w:pPr>
      <w:r w:rsidRPr="00550E70">
        <w:rPr>
          <w:rFonts w:cs="Arial"/>
          <w:b/>
          <w:bCs/>
          <w:sz w:val="22"/>
          <w:szCs w:val="22"/>
        </w:rPr>
        <w:t>Článek 5</w:t>
      </w:r>
    </w:p>
    <w:p w14:paraId="154BA071" w14:textId="77777777" w:rsidR="001E66E8" w:rsidRPr="00550E70" w:rsidRDefault="001E66E8" w:rsidP="00550E70">
      <w:pPr>
        <w:spacing w:after="0"/>
        <w:jc w:val="center"/>
        <w:rPr>
          <w:rFonts w:cs="Arial"/>
          <w:b/>
          <w:bCs/>
          <w:sz w:val="22"/>
          <w:szCs w:val="22"/>
        </w:rPr>
      </w:pPr>
      <w:r w:rsidRPr="00550E70">
        <w:rPr>
          <w:rFonts w:cs="Arial"/>
          <w:b/>
          <w:bCs/>
          <w:sz w:val="22"/>
          <w:szCs w:val="22"/>
        </w:rPr>
        <w:t xml:space="preserve">Zápis služebnosti do katastru nemovitostí </w:t>
      </w:r>
    </w:p>
    <w:p w14:paraId="1156D171" w14:textId="77777777" w:rsidR="001E66E8" w:rsidRPr="00550E70" w:rsidRDefault="001E66E8" w:rsidP="00550E70">
      <w:pPr>
        <w:pStyle w:val="Zkladntextodsazen2"/>
        <w:spacing w:after="0" w:line="240" w:lineRule="auto"/>
        <w:rPr>
          <w:rFonts w:cs="Arial"/>
          <w:sz w:val="22"/>
          <w:szCs w:val="22"/>
        </w:rPr>
      </w:pPr>
    </w:p>
    <w:p w14:paraId="4AAD8CFB" w14:textId="680C05DC" w:rsidR="001E66E8" w:rsidRPr="00550E70" w:rsidRDefault="001E66E8" w:rsidP="00550E70">
      <w:pPr>
        <w:pStyle w:val="Zkladntext"/>
        <w:spacing w:after="0"/>
        <w:ind w:left="567" w:hanging="567"/>
        <w:rPr>
          <w:rFonts w:cs="Arial"/>
          <w:sz w:val="22"/>
          <w:szCs w:val="22"/>
        </w:rPr>
      </w:pPr>
      <w:proofErr w:type="gramStart"/>
      <w:r w:rsidRPr="00550E70">
        <w:rPr>
          <w:rFonts w:cs="Arial"/>
          <w:sz w:val="22"/>
          <w:szCs w:val="22"/>
        </w:rPr>
        <w:t>5.1</w:t>
      </w:r>
      <w:proofErr w:type="gramEnd"/>
      <w:r w:rsidR="007B41DD">
        <w:rPr>
          <w:rFonts w:cs="Arial"/>
          <w:sz w:val="22"/>
          <w:szCs w:val="22"/>
        </w:rPr>
        <w:t>.</w:t>
      </w:r>
      <w:r w:rsidRPr="00550E70">
        <w:rPr>
          <w:rFonts w:cs="Arial"/>
          <w:sz w:val="22"/>
          <w:szCs w:val="22"/>
        </w:rPr>
        <w:tab/>
        <w:t xml:space="preserve">Pozemková služebnost vzniká zápisem do katastru nemovitostí. Smluvní strany podepisují společně s touto smlouvou také návrh na vklad Pozemkové služebnosti do katastru nemovitostí v jednom (1) vyhotovení. </w:t>
      </w:r>
    </w:p>
    <w:p w14:paraId="7F06441C" w14:textId="77777777" w:rsidR="001E66E8" w:rsidRPr="00550E70" w:rsidRDefault="001E66E8" w:rsidP="00550E70">
      <w:pPr>
        <w:pStyle w:val="Zkladntextodsazen2"/>
        <w:spacing w:after="0" w:line="240" w:lineRule="auto"/>
        <w:ind w:left="567" w:hanging="567"/>
        <w:rPr>
          <w:rFonts w:cs="Arial"/>
          <w:sz w:val="22"/>
          <w:szCs w:val="22"/>
        </w:rPr>
      </w:pPr>
    </w:p>
    <w:p w14:paraId="2E6FD897" w14:textId="3049A816" w:rsidR="001E66E8" w:rsidRPr="00550E70" w:rsidRDefault="001E66E8" w:rsidP="00550E70">
      <w:pPr>
        <w:pStyle w:val="Zkladntextodsazen2"/>
        <w:spacing w:after="0" w:line="240" w:lineRule="auto"/>
        <w:ind w:left="567" w:hanging="567"/>
        <w:rPr>
          <w:rFonts w:cs="Arial"/>
          <w:sz w:val="22"/>
          <w:szCs w:val="22"/>
        </w:rPr>
      </w:pPr>
      <w:proofErr w:type="gramStart"/>
      <w:r w:rsidRPr="00550E70">
        <w:rPr>
          <w:rFonts w:cs="Arial"/>
          <w:sz w:val="22"/>
          <w:szCs w:val="22"/>
        </w:rPr>
        <w:t>5.2</w:t>
      </w:r>
      <w:proofErr w:type="gramEnd"/>
      <w:r w:rsidR="007B41DD">
        <w:rPr>
          <w:rFonts w:cs="Arial"/>
          <w:sz w:val="22"/>
          <w:szCs w:val="22"/>
        </w:rPr>
        <w:t>.</w:t>
      </w:r>
      <w:r w:rsidRPr="00550E70">
        <w:rPr>
          <w:rFonts w:cs="Arial"/>
          <w:sz w:val="22"/>
          <w:szCs w:val="22"/>
        </w:rPr>
        <w:tab/>
        <w:t xml:space="preserve">Návrh na vklad práva odpovídajícího Pozemkové služebnosti dle této Smlouvy do katastru nemovitostí u příslušného katastrálního úřadu podá Oprávněný, a to do </w:t>
      </w:r>
      <w:r w:rsidR="007B41DD">
        <w:rPr>
          <w:rFonts w:cs="Arial"/>
          <w:sz w:val="22"/>
          <w:szCs w:val="22"/>
        </w:rPr>
        <w:t>patnácti (</w:t>
      </w:r>
      <w:r w:rsidRPr="00550E70">
        <w:rPr>
          <w:rFonts w:cs="Arial"/>
          <w:sz w:val="22"/>
          <w:szCs w:val="22"/>
        </w:rPr>
        <w:t>15</w:t>
      </w:r>
      <w:r w:rsidR="007B41DD">
        <w:rPr>
          <w:rFonts w:cs="Arial"/>
          <w:sz w:val="22"/>
          <w:szCs w:val="22"/>
        </w:rPr>
        <w:t>)</w:t>
      </w:r>
      <w:r w:rsidRPr="00550E70">
        <w:rPr>
          <w:rFonts w:cs="Arial"/>
          <w:sz w:val="22"/>
          <w:szCs w:val="22"/>
        </w:rPr>
        <w:t xml:space="preserve"> dní po podpisu této smlouvy. Oprávněný se zavazuje obratem po podání návrhu na vklad Pozemkové služebnosti do katastru nemovitostí, zaslat Povinnému kopii podaného návrhu vč. otisku razítka podatelny příslušného katastrálního úřadu.  </w:t>
      </w:r>
    </w:p>
    <w:p w14:paraId="13D4DA6C" w14:textId="77777777" w:rsidR="001E66E8" w:rsidRPr="00550E70" w:rsidRDefault="001E66E8" w:rsidP="00550E70">
      <w:pPr>
        <w:pStyle w:val="Zkladntextodsazen2"/>
        <w:spacing w:after="0" w:line="240" w:lineRule="auto"/>
        <w:ind w:left="567" w:hanging="567"/>
        <w:rPr>
          <w:rFonts w:cs="Arial"/>
          <w:sz w:val="22"/>
          <w:szCs w:val="22"/>
        </w:rPr>
      </w:pPr>
    </w:p>
    <w:p w14:paraId="67CC123C" w14:textId="14C21256" w:rsidR="001E66E8" w:rsidRPr="00550E70" w:rsidRDefault="001E66E8" w:rsidP="00550E70">
      <w:pPr>
        <w:pStyle w:val="Zkladntextodsazen2"/>
        <w:spacing w:after="0" w:line="240" w:lineRule="auto"/>
        <w:ind w:left="567" w:hanging="567"/>
        <w:rPr>
          <w:rFonts w:cs="Arial"/>
          <w:sz w:val="22"/>
          <w:szCs w:val="22"/>
        </w:rPr>
      </w:pPr>
      <w:proofErr w:type="gramStart"/>
      <w:r w:rsidRPr="00550E70">
        <w:rPr>
          <w:rFonts w:cs="Arial"/>
          <w:sz w:val="22"/>
          <w:szCs w:val="22"/>
        </w:rPr>
        <w:t>5.3</w:t>
      </w:r>
      <w:proofErr w:type="gramEnd"/>
      <w:r w:rsidR="007B41DD">
        <w:rPr>
          <w:rFonts w:cs="Arial"/>
          <w:sz w:val="22"/>
          <w:szCs w:val="22"/>
        </w:rPr>
        <w:t>.</w:t>
      </w:r>
      <w:r w:rsidRPr="00550E70">
        <w:rPr>
          <w:rFonts w:cs="Arial"/>
          <w:sz w:val="22"/>
          <w:szCs w:val="22"/>
        </w:rPr>
        <w:tab/>
        <w:t xml:space="preserve">Smluvní strany se zavazují vzájemně si poskytnout veškerou součinnost potřebnou k podání návrhu na vklad Pozemkové služebnosti do katastru nemovitostí a ke splnění všech náležitostí a požadavků v řízení před katastrálním úřadem. </w:t>
      </w:r>
    </w:p>
    <w:p w14:paraId="1AE4800F" w14:textId="77777777" w:rsidR="001E66E8" w:rsidRPr="00550E70" w:rsidRDefault="001E66E8" w:rsidP="00550E70">
      <w:pPr>
        <w:pStyle w:val="Zkladntextodsazen2"/>
        <w:spacing w:after="0" w:line="240" w:lineRule="auto"/>
        <w:ind w:left="567" w:hanging="567"/>
        <w:rPr>
          <w:rFonts w:cs="Arial"/>
          <w:sz w:val="22"/>
          <w:szCs w:val="22"/>
        </w:rPr>
      </w:pPr>
    </w:p>
    <w:p w14:paraId="4B118761" w14:textId="74462583" w:rsidR="001E66E8" w:rsidRPr="00550E70" w:rsidRDefault="001E66E8" w:rsidP="00550E70">
      <w:pPr>
        <w:pStyle w:val="Zkladntextodsazen2"/>
        <w:spacing w:after="0" w:line="240" w:lineRule="auto"/>
        <w:ind w:left="567" w:hanging="567"/>
        <w:rPr>
          <w:rFonts w:cs="Arial"/>
          <w:sz w:val="22"/>
          <w:szCs w:val="22"/>
        </w:rPr>
      </w:pPr>
      <w:proofErr w:type="gramStart"/>
      <w:r w:rsidRPr="00550E70">
        <w:rPr>
          <w:rFonts w:cs="Arial"/>
          <w:sz w:val="22"/>
          <w:szCs w:val="22"/>
        </w:rPr>
        <w:t>5.4</w:t>
      </w:r>
      <w:proofErr w:type="gramEnd"/>
      <w:r w:rsidR="007B41DD">
        <w:rPr>
          <w:rFonts w:cs="Arial"/>
          <w:sz w:val="22"/>
          <w:szCs w:val="22"/>
        </w:rPr>
        <w:t>.</w:t>
      </w:r>
      <w:r w:rsidRPr="00550E70">
        <w:rPr>
          <w:rFonts w:cs="Arial"/>
          <w:sz w:val="22"/>
          <w:szCs w:val="22"/>
        </w:rPr>
        <w:tab/>
        <w:t>V případě, že katastrální úřad zamítne návrh vklad Pozemkové služebnosti podle této smlouvy do katastru nemovitostí, popř. zastaví řízení o povolení vkladu, Smluvní strany se zavazují učinit vše pro to, aby byly odstraněny překážky provedení vkladu do katastru nemovitostí, to vše při zachování smyslu a účelu této smlouvy.</w:t>
      </w:r>
    </w:p>
    <w:p w14:paraId="7A837C76" w14:textId="77777777" w:rsidR="001E66E8" w:rsidRPr="00550E70" w:rsidRDefault="001E66E8" w:rsidP="00550E70">
      <w:pPr>
        <w:pStyle w:val="Zkladntextodsazen2"/>
        <w:spacing w:after="0" w:line="240" w:lineRule="auto"/>
        <w:ind w:left="567" w:hanging="567"/>
        <w:rPr>
          <w:rFonts w:cs="Arial"/>
          <w:sz w:val="22"/>
          <w:szCs w:val="22"/>
        </w:rPr>
      </w:pPr>
    </w:p>
    <w:p w14:paraId="214AAE1C" w14:textId="4219FC3D" w:rsidR="001E66E8" w:rsidRPr="00550E70" w:rsidRDefault="001E66E8" w:rsidP="00550E70">
      <w:pPr>
        <w:pStyle w:val="Zkladntextodsazen2"/>
        <w:spacing w:after="0" w:line="240" w:lineRule="auto"/>
        <w:ind w:left="567" w:hanging="567"/>
        <w:rPr>
          <w:rFonts w:cs="Arial"/>
          <w:sz w:val="22"/>
          <w:szCs w:val="22"/>
        </w:rPr>
      </w:pPr>
      <w:proofErr w:type="gramStart"/>
      <w:r w:rsidRPr="00550E70">
        <w:rPr>
          <w:rFonts w:cs="Arial"/>
          <w:sz w:val="22"/>
          <w:szCs w:val="22"/>
        </w:rPr>
        <w:t>5.5</w:t>
      </w:r>
      <w:proofErr w:type="gramEnd"/>
      <w:r w:rsidR="007B41DD">
        <w:rPr>
          <w:rFonts w:cs="Arial"/>
          <w:sz w:val="22"/>
          <w:szCs w:val="22"/>
        </w:rPr>
        <w:t>.</w:t>
      </w:r>
      <w:r w:rsidRPr="00550E70">
        <w:rPr>
          <w:rFonts w:cs="Arial"/>
          <w:sz w:val="22"/>
          <w:szCs w:val="22"/>
        </w:rPr>
        <w:tab/>
        <w:t>Náklady spojené s ověřováním podpisů si hradí každá smluvní strana ze svého. Náklady spojené s podáním návrhu na zápis do katastru nemovitostí, včetně vyhotovení Geometrického plánu, nese Oprávněný.</w:t>
      </w:r>
    </w:p>
    <w:p w14:paraId="490629BC" w14:textId="77777777" w:rsidR="001E66E8" w:rsidRDefault="001E66E8" w:rsidP="00550E70">
      <w:pPr>
        <w:pStyle w:val="Zkladntextodsazen2"/>
        <w:spacing w:after="0" w:line="240" w:lineRule="auto"/>
        <w:ind w:left="567" w:hanging="567"/>
        <w:rPr>
          <w:rFonts w:cs="Arial"/>
          <w:sz w:val="22"/>
          <w:szCs w:val="22"/>
        </w:rPr>
      </w:pPr>
    </w:p>
    <w:p w14:paraId="7C81B876" w14:textId="77777777" w:rsidR="007B41DD" w:rsidRDefault="007B41DD" w:rsidP="00550E70">
      <w:pPr>
        <w:pStyle w:val="Zkladntextodsazen2"/>
        <w:spacing w:after="0" w:line="240" w:lineRule="auto"/>
        <w:ind w:left="567" w:hanging="567"/>
        <w:rPr>
          <w:rFonts w:cs="Arial"/>
          <w:sz w:val="22"/>
          <w:szCs w:val="22"/>
        </w:rPr>
      </w:pPr>
    </w:p>
    <w:p w14:paraId="55F782DC" w14:textId="77777777" w:rsidR="007B41DD" w:rsidRDefault="007B41DD" w:rsidP="00550E70">
      <w:pPr>
        <w:pStyle w:val="Zkladntextodsazen2"/>
        <w:spacing w:after="0" w:line="240" w:lineRule="auto"/>
        <w:ind w:left="567" w:hanging="567"/>
        <w:rPr>
          <w:rFonts w:cs="Arial"/>
          <w:sz w:val="22"/>
          <w:szCs w:val="22"/>
        </w:rPr>
      </w:pPr>
    </w:p>
    <w:p w14:paraId="0057C730" w14:textId="77777777" w:rsidR="007B41DD" w:rsidRDefault="007B41DD" w:rsidP="00550E70">
      <w:pPr>
        <w:pStyle w:val="Zkladntextodsazen2"/>
        <w:spacing w:after="0" w:line="240" w:lineRule="auto"/>
        <w:ind w:left="567" w:hanging="567"/>
        <w:rPr>
          <w:rFonts w:cs="Arial"/>
          <w:sz w:val="22"/>
          <w:szCs w:val="22"/>
        </w:rPr>
      </w:pPr>
    </w:p>
    <w:p w14:paraId="7168720F" w14:textId="77777777" w:rsidR="007B41DD" w:rsidRDefault="007B41DD" w:rsidP="00550E70">
      <w:pPr>
        <w:pStyle w:val="Zkladntextodsazen2"/>
        <w:spacing w:after="0" w:line="240" w:lineRule="auto"/>
        <w:ind w:left="567" w:hanging="567"/>
        <w:rPr>
          <w:rFonts w:cs="Arial"/>
          <w:sz w:val="22"/>
          <w:szCs w:val="22"/>
        </w:rPr>
      </w:pPr>
    </w:p>
    <w:p w14:paraId="6480A817" w14:textId="77777777" w:rsidR="007B41DD" w:rsidRDefault="007B41DD" w:rsidP="00550E70">
      <w:pPr>
        <w:pStyle w:val="Zkladntextodsazen2"/>
        <w:spacing w:after="0" w:line="240" w:lineRule="auto"/>
        <w:ind w:left="567" w:hanging="567"/>
        <w:rPr>
          <w:rFonts w:cs="Arial"/>
          <w:sz w:val="22"/>
          <w:szCs w:val="22"/>
        </w:rPr>
      </w:pPr>
    </w:p>
    <w:p w14:paraId="4FD846C5" w14:textId="77777777" w:rsidR="007B41DD" w:rsidRPr="00550E70" w:rsidRDefault="007B41DD" w:rsidP="00550E70">
      <w:pPr>
        <w:pStyle w:val="Zkladntextodsazen2"/>
        <w:spacing w:after="0" w:line="240" w:lineRule="auto"/>
        <w:ind w:left="567" w:hanging="567"/>
        <w:rPr>
          <w:rFonts w:cs="Arial"/>
          <w:sz w:val="22"/>
          <w:szCs w:val="22"/>
        </w:rPr>
      </w:pPr>
    </w:p>
    <w:p w14:paraId="0C7BE8AB" w14:textId="371FC58A" w:rsidR="001E66E8" w:rsidRPr="00550E70" w:rsidRDefault="001E66E8" w:rsidP="00550E70">
      <w:pPr>
        <w:pStyle w:val="Zkladntextodsazen2"/>
        <w:spacing w:after="0" w:line="240" w:lineRule="auto"/>
        <w:ind w:left="567" w:hanging="567"/>
        <w:rPr>
          <w:rFonts w:cs="Arial"/>
          <w:sz w:val="22"/>
          <w:szCs w:val="22"/>
        </w:rPr>
      </w:pPr>
      <w:proofErr w:type="gramStart"/>
      <w:r w:rsidRPr="00550E70">
        <w:rPr>
          <w:rFonts w:cs="Arial"/>
          <w:sz w:val="22"/>
          <w:szCs w:val="22"/>
        </w:rPr>
        <w:t>5.6</w:t>
      </w:r>
      <w:proofErr w:type="gramEnd"/>
      <w:r w:rsidR="007B41DD">
        <w:rPr>
          <w:rFonts w:cs="Arial"/>
          <w:sz w:val="22"/>
          <w:szCs w:val="22"/>
        </w:rPr>
        <w:t>.</w:t>
      </w:r>
      <w:r w:rsidRPr="00550E70">
        <w:rPr>
          <w:rFonts w:cs="Arial"/>
          <w:sz w:val="22"/>
          <w:szCs w:val="22"/>
        </w:rPr>
        <w:tab/>
        <w:t>V případě, že vklad Pozemkové služebnosti dle této smlouvy, stejně jako vklad Práva stavby dle čl. 1 odst. 1.2</w:t>
      </w:r>
      <w:r w:rsidR="007B41DD">
        <w:rPr>
          <w:rFonts w:cs="Arial"/>
          <w:sz w:val="22"/>
          <w:szCs w:val="22"/>
        </w:rPr>
        <w:t>.</w:t>
      </w:r>
      <w:r w:rsidRPr="00550E70">
        <w:rPr>
          <w:rFonts w:cs="Arial"/>
          <w:sz w:val="22"/>
          <w:szCs w:val="22"/>
        </w:rPr>
        <w:t xml:space="preserve"> této smlouvy, do katastru nemovitostí nebude proveden ani do šesti (6) měsíců ode dne </w:t>
      </w:r>
      <w:proofErr w:type="spellStart"/>
      <w:r w:rsidRPr="00550E70">
        <w:rPr>
          <w:rFonts w:cs="Arial"/>
          <w:sz w:val="22"/>
          <w:szCs w:val="22"/>
        </w:rPr>
        <w:t>obligačněprávních</w:t>
      </w:r>
      <w:proofErr w:type="spellEnd"/>
      <w:r w:rsidRPr="00550E70">
        <w:rPr>
          <w:rFonts w:cs="Arial"/>
          <w:sz w:val="22"/>
          <w:szCs w:val="22"/>
        </w:rPr>
        <w:t xml:space="preserve"> účinků této smlouvy, je každá smluvní strana oprávněna od této smlouvy jako celku odstoupit.</w:t>
      </w:r>
    </w:p>
    <w:p w14:paraId="089993A8" w14:textId="77777777" w:rsidR="001E66E8" w:rsidRPr="00550E70" w:rsidRDefault="001E66E8" w:rsidP="00550E70">
      <w:pPr>
        <w:pStyle w:val="Zkladntextodsazen2"/>
        <w:spacing w:after="0" w:line="240" w:lineRule="auto"/>
        <w:ind w:left="567" w:hanging="567"/>
        <w:rPr>
          <w:rFonts w:cs="Arial"/>
          <w:sz w:val="22"/>
          <w:szCs w:val="22"/>
        </w:rPr>
      </w:pPr>
    </w:p>
    <w:p w14:paraId="06C25BF7" w14:textId="77777777" w:rsidR="001E66E8" w:rsidRPr="00550E70" w:rsidRDefault="001E66E8" w:rsidP="00550E70">
      <w:pPr>
        <w:pStyle w:val="Zkladntextodsazen2"/>
        <w:spacing w:after="0" w:line="240" w:lineRule="auto"/>
        <w:ind w:left="567" w:hanging="567"/>
        <w:rPr>
          <w:rFonts w:cs="Arial"/>
          <w:sz w:val="22"/>
          <w:szCs w:val="22"/>
        </w:rPr>
      </w:pPr>
    </w:p>
    <w:p w14:paraId="694ED497" w14:textId="77777777" w:rsidR="001E66E8" w:rsidRPr="00550E70" w:rsidRDefault="001E66E8" w:rsidP="00550E70">
      <w:pPr>
        <w:pStyle w:val="Zkladntextodsazen2"/>
        <w:spacing w:after="0" w:line="240" w:lineRule="auto"/>
        <w:ind w:left="0"/>
        <w:jc w:val="center"/>
        <w:rPr>
          <w:rFonts w:cs="Arial"/>
          <w:b/>
          <w:bCs/>
          <w:sz w:val="22"/>
          <w:szCs w:val="22"/>
        </w:rPr>
      </w:pPr>
      <w:r w:rsidRPr="00550E70">
        <w:rPr>
          <w:rFonts w:cs="Arial"/>
          <w:b/>
          <w:bCs/>
          <w:sz w:val="22"/>
          <w:szCs w:val="22"/>
        </w:rPr>
        <w:t>Článek 6</w:t>
      </w:r>
    </w:p>
    <w:p w14:paraId="103E9819" w14:textId="77777777" w:rsidR="001E66E8" w:rsidRPr="00550E70" w:rsidRDefault="001E66E8" w:rsidP="00550E70">
      <w:pPr>
        <w:spacing w:after="0"/>
        <w:jc w:val="center"/>
        <w:rPr>
          <w:rFonts w:cs="Arial"/>
          <w:b/>
          <w:bCs/>
          <w:sz w:val="22"/>
          <w:szCs w:val="22"/>
        </w:rPr>
      </w:pPr>
      <w:r w:rsidRPr="00550E70">
        <w:rPr>
          <w:rFonts w:cs="Arial"/>
          <w:b/>
          <w:bCs/>
          <w:sz w:val="22"/>
          <w:szCs w:val="22"/>
        </w:rPr>
        <w:t>Závěrečná ustanovení</w:t>
      </w:r>
    </w:p>
    <w:p w14:paraId="4C5DB87E" w14:textId="77777777" w:rsidR="001E66E8" w:rsidRPr="00550E70" w:rsidRDefault="001E66E8" w:rsidP="00550E70">
      <w:pPr>
        <w:spacing w:after="0"/>
        <w:ind w:left="705" w:hanging="705"/>
        <w:rPr>
          <w:rFonts w:cs="Arial"/>
          <w:sz w:val="22"/>
          <w:szCs w:val="22"/>
        </w:rPr>
      </w:pPr>
      <w:r w:rsidRPr="00550E70">
        <w:rPr>
          <w:rFonts w:cs="Arial"/>
          <w:sz w:val="22"/>
          <w:szCs w:val="22"/>
        </w:rPr>
        <w:tab/>
      </w:r>
    </w:p>
    <w:p w14:paraId="427BA991" w14:textId="58EA0E08" w:rsidR="001E66E8" w:rsidRPr="00550E70" w:rsidRDefault="001E66E8" w:rsidP="00550E70">
      <w:pPr>
        <w:spacing w:after="0"/>
        <w:ind w:left="567" w:hanging="567"/>
        <w:rPr>
          <w:rFonts w:cs="Arial"/>
          <w:sz w:val="22"/>
          <w:szCs w:val="22"/>
        </w:rPr>
      </w:pPr>
      <w:proofErr w:type="gramStart"/>
      <w:r w:rsidRPr="00550E70">
        <w:rPr>
          <w:rFonts w:cs="Arial"/>
          <w:sz w:val="22"/>
          <w:szCs w:val="22"/>
        </w:rPr>
        <w:t>6.1</w:t>
      </w:r>
      <w:proofErr w:type="gramEnd"/>
      <w:r w:rsidR="007B41DD">
        <w:rPr>
          <w:rFonts w:cs="Arial"/>
          <w:sz w:val="22"/>
          <w:szCs w:val="22"/>
        </w:rPr>
        <w:t>.</w:t>
      </w:r>
      <w:r w:rsidRPr="00550E70">
        <w:rPr>
          <w:rFonts w:cs="Arial"/>
          <w:sz w:val="22"/>
          <w:szCs w:val="22"/>
        </w:rPr>
        <w:tab/>
        <w:t>Jakékoli změny či dodatky k této smlouvě musí být provedeny pouze písemně.</w:t>
      </w:r>
    </w:p>
    <w:p w14:paraId="1D24F9D1" w14:textId="77777777" w:rsidR="001E66E8" w:rsidRPr="00550E70" w:rsidRDefault="001E66E8" w:rsidP="00550E70">
      <w:pPr>
        <w:spacing w:after="0"/>
        <w:ind w:left="567" w:hanging="567"/>
        <w:rPr>
          <w:rFonts w:cs="Arial"/>
          <w:sz w:val="22"/>
          <w:szCs w:val="22"/>
        </w:rPr>
      </w:pPr>
    </w:p>
    <w:p w14:paraId="2E908E1C" w14:textId="7023B178" w:rsidR="001E66E8" w:rsidRPr="00550E70" w:rsidRDefault="001E66E8" w:rsidP="00550E70">
      <w:pPr>
        <w:spacing w:after="0"/>
        <w:ind w:left="567" w:hanging="567"/>
        <w:rPr>
          <w:rFonts w:cs="Arial"/>
          <w:sz w:val="22"/>
          <w:szCs w:val="22"/>
        </w:rPr>
      </w:pPr>
      <w:proofErr w:type="gramStart"/>
      <w:r w:rsidRPr="00550E70">
        <w:rPr>
          <w:rFonts w:cs="Arial"/>
          <w:sz w:val="22"/>
          <w:szCs w:val="22"/>
        </w:rPr>
        <w:t>6.2</w:t>
      </w:r>
      <w:proofErr w:type="gramEnd"/>
      <w:r w:rsidR="007B41DD">
        <w:rPr>
          <w:rFonts w:cs="Arial"/>
          <w:sz w:val="22"/>
          <w:szCs w:val="22"/>
        </w:rPr>
        <w:t>.</w:t>
      </w:r>
      <w:r w:rsidRPr="00550E70">
        <w:rPr>
          <w:rFonts w:cs="Arial"/>
          <w:sz w:val="22"/>
          <w:szCs w:val="22"/>
        </w:rPr>
        <w:tab/>
        <w:t xml:space="preserve">Práva a povinnosti Smluvních stran výslovně neupravené v této smlouvě se řídí Občanským zákoníkem a dalšími obecně závaznými předpisy České republiky. </w:t>
      </w:r>
    </w:p>
    <w:p w14:paraId="7AA89113" w14:textId="77777777" w:rsidR="001E66E8" w:rsidRPr="00550E70" w:rsidRDefault="001E66E8" w:rsidP="00550E70">
      <w:pPr>
        <w:spacing w:after="0"/>
        <w:ind w:left="567" w:hanging="567"/>
        <w:rPr>
          <w:rFonts w:cs="Arial"/>
          <w:sz w:val="22"/>
          <w:szCs w:val="22"/>
        </w:rPr>
      </w:pPr>
    </w:p>
    <w:p w14:paraId="2FD27BFE" w14:textId="1BE30AD8" w:rsidR="001E66E8" w:rsidRPr="00550E70" w:rsidRDefault="001E66E8" w:rsidP="00550E70">
      <w:pPr>
        <w:spacing w:after="0"/>
        <w:ind w:left="567" w:hanging="567"/>
        <w:rPr>
          <w:rFonts w:cs="Arial"/>
          <w:sz w:val="22"/>
          <w:szCs w:val="22"/>
        </w:rPr>
      </w:pPr>
      <w:proofErr w:type="gramStart"/>
      <w:r w:rsidRPr="00550E70">
        <w:rPr>
          <w:rFonts w:cs="Arial"/>
          <w:sz w:val="22"/>
          <w:szCs w:val="22"/>
        </w:rPr>
        <w:t>6.3</w:t>
      </w:r>
      <w:proofErr w:type="gramEnd"/>
      <w:r w:rsidR="007B41DD">
        <w:rPr>
          <w:rFonts w:cs="Arial"/>
          <w:sz w:val="22"/>
          <w:szCs w:val="22"/>
        </w:rPr>
        <w:t>.</w:t>
      </w:r>
      <w:r w:rsidRPr="00550E70">
        <w:rPr>
          <w:rFonts w:cs="Arial"/>
          <w:sz w:val="22"/>
          <w:szCs w:val="22"/>
        </w:rPr>
        <w:tab/>
        <w:t xml:space="preserve">Pokud se kterékoliv ustanovení této smlouvy stane neplatným nebo nevymahatelným, ostatní ustanovení zůstanou v plné platnosti a účinnosti a Smluvní strany se zavazují nahradit toto neplatné nebo nevymahatelné ustanovení jiným ustanovením, jež se bude co nejvíce blížit původnímu záměru Smluvních stran. V případě zániku této smlouvy nezanikají ujednání čl. 2 odst. </w:t>
      </w:r>
      <w:proofErr w:type="gramStart"/>
      <w:r w:rsidRPr="00550E70">
        <w:rPr>
          <w:rFonts w:cs="Arial"/>
          <w:sz w:val="22"/>
          <w:szCs w:val="22"/>
        </w:rPr>
        <w:t>2.8. až</w:t>
      </w:r>
      <w:proofErr w:type="gramEnd"/>
      <w:r w:rsidRPr="00550E70">
        <w:rPr>
          <w:rFonts w:cs="Arial"/>
          <w:sz w:val="22"/>
          <w:szCs w:val="22"/>
        </w:rPr>
        <w:t xml:space="preserve"> 2.9. a čl. 4 odst. 4.3. této smlouvy a ujednání této smlouvy s nimi související, neboť podle vůle smluvních stran mají být zachovány bez ohledu na trvání této smlouvy.</w:t>
      </w:r>
    </w:p>
    <w:p w14:paraId="38EB7CF1" w14:textId="77777777" w:rsidR="001E66E8" w:rsidRPr="00550E70" w:rsidRDefault="001E66E8" w:rsidP="00550E70">
      <w:pPr>
        <w:spacing w:after="0"/>
        <w:ind w:left="567" w:hanging="567"/>
        <w:rPr>
          <w:rFonts w:cs="Arial"/>
          <w:sz w:val="22"/>
          <w:szCs w:val="22"/>
        </w:rPr>
      </w:pPr>
    </w:p>
    <w:p w14:paraId="3D24EFD6" w14:textId="0230D992" w:rsidR="001E66E8" w:rsidRPr="00550E70" w:rsidRDefault="001E66E8" w:rsidP="00550E70">
      <w:pPr>
        <w:spacing w:after="0"/>
        <w:ind w:left="567" w:hanging="567"/>
        <w:rPr>
          <w:rFonts w:cs="Arial"/>
          <w:sz w:val="22"/>
          <w:szCs w:val="22"/>
        </w:rPr>
      </w:pPr>
      <w:r w:rsidRPr="00550E70">
        <w:rPr>
          <w:rFonts w:cs="Arial"/>
          <w:sz w:val="22"/>
          <w:szCs w:val="22"/>
        </w:rPr>
        <w:t>6.4</w:t>
      </w:r>
      <w:r w:rsidR="007B41DD">
        <w:rPr>
          <w:rFonts w:cs="Arial"/>
          <w:sz w:val="22"/>
          <w:szCs w:val="22"/>
        </w:rPr>
        <w:t>.</w:t>
      </w:r>
      <w:r w:rsidRPr="00550E70">
        <w:rPr>
          <w:rFonts w:cs="Arial"/>
          <w:sz w:val="22"/>
          <w:szCs w:val="22"/>
        </w:rPr>
        <w:t xml:space="preserve"> </w:t>
      </w:r>
      <w:r w:rsidRPr="00550E70">
        <w:rPr>
          <w:rFonts w:cs="Arial"/>
          <w:sz w:val="22"/>
          <w:szCs w:val="22"/>
        </w:rPr>
        <w:tab/>
        <w:t xml:space="preserve">Tato smlouva nabývá platnosti dnem podpisu Smluvních stran a účinnosti dnem uveřejnění této smlouvy v registru smluv postupem dle zákona č. 340/2015 Sb. Uveřejnění dle předchozí věty provede po uzavření této smlouvy Povinný za podmínek uvedených v čl. 6 odst. </w:t>
      </w:r>
      <w:proofErr w:type="gramStart"/>
      <w:r w:rsidRPr="00550E70">
        <w:rPr>
          <w:rFonts w:cs="Arial"/>
          <w:sz w:val="22"/>
          <w:szCs w:val="22"/>
        </w:rPr>
        <w:t>6.5</w:t>
      </w:r>
      <w:r w:rsidR="007B41DD">
        <w:rPr>
          <w:rFonts w:cs="Arial"/>
          <w:sz w:val="22"/>
          <w:szCs w:val="22"/>
        </w:rPr>
        <w:t>.</w:t>
      </w:r>
      <w:r w:rsidRPr="00550E70">
        <w:rPr>
          <w:rFonts w:cs="Arial"/>
          <w:sz w:val="22"/>
          <w:szCs w:val="22"/>
        </w:rPr>
        <w:t xml:space="preserve"> této</w:t>
      </w:r>
      <w:proofErr w:type="gramEnd"/>
      <w:r w:rsidRPr="00550E70">
        <w:rPr>
          <w:rFonts w:cs="Arial"/>
          <w:sz w:val="22"/>
          <w:szCs w:val="22"/>
        </w:rPr>
        <w:t xml:space="preserve"> smlouvy, a to bez zbytečného odkladu.</w:t>
      </w:r>
    </w:p>
    <w:p w14:paraId="4D11A6C1" w14:textId="77777777" w:rsidR="001E66E8" w:rsidRPr="00550E70" w:rsidRDefault="001E66E8" w:rsidP="00550E70">
      <w:pPr>
        <w:spacing w:after="0"/>
        <w:ind w:left="567" w:hanging="567"/>
        <w:rPr>
          <w:rFonts w:cs="Arial"/>
          <w:sz w:val="22"/>
          <w:szCs w:val="22"/>
        </w:rPr>
      </w:pPr>
    </w:p>
    <w:p w14:paraId="393714ED" w14:textId="45AB3BFC" w:rsidR="001E66E8" w:rsidRPr="00550E70" w:rsidRDefault="001E66E8" w:rsidP="00550E70">
      <w:pPr>
        <w:spacing w:after="0"/>
        <w:ind w:left="567" w:hanging="567"/>
        <w:rPr>
          <w:rFonts w:cs="Arial"/>
          <w:sz w:val="22"/>
          <w:szCs w:val="22"/>
        </w:rPr>
      </w:pPr>
      <w:proofErr w:type="gramStart"/>
      <w:r w:rsidRPr="00550E70">
        <w:rPr>
          <w:rFonts w:cs="Arial"/>
          <w:sz w:val="22"/>
          <w:szCs w:val="22"/>
        </w:rPr>
        <w:t>6.5</w:t>
      </w:r>
      <w:proofErr w:type="gramEnd"/>
      <w:r w:rsidR="007B41DD">
        <w:rPr>
          <w:rFonts w:cs="Arial"/>
          <w:sz w:val="22"/>
          <w:szCs w:val="22"/>
        </w:rPr>
        <w:t>.</w:t>
      </w:r>
      <w:r w:rsidRPr="00550E70">
        <w:rPr>
          <w:rFonts w:cs="Arial"/>
          <w:sz w:val="22"/>
          <w:szCs w:val="22"/>
        </w:rPr>
        <w:tab/>
        <w:t xml:space="preserve">Smluvní strany se dohodly, že Povinný je oprávněn bez dalšího uveřejnit obsah (kopii) celé této smlouvy prostřednictvím registru smluv dle zákona č. 340/2015 Sb. Smluvní strany výslovně uvádí, že tato smlouva neobsahuje žádné jejich obchodní tajemství, ani jiné informace, které by nemohly být zveřejněny, a to vyjma výše ceny Úplaty a způsobu jejího určení, sjednané v čl. 3 </w:t>
      </w:r>
      <w:proofErr w:type="gramStart"/>
      <w:r w:rsidRPr="00550E70">
        <w:rPr>
          <w:rFonts w:cs="Arial"/>
          <w:sz w:val="22"/>
          <w:szCs w:val="22"/>
        </w:rPr>
        <w:t>této</w:t>
      </w:r>
      <w:proofErr w:type="gramEnd"/>
      <w:r w:rsidRPr="00550E70">
        <w:rPr>
          <w:rFonts w:cs="Arial"/>
          <w:sz w:val="22"/>
          <w:szCs w:val="22"/>
        </w:rPr>
        <w:t xml:space="preserve"> smlouvy, které tímto smluvní strany označují na žádost Oprávněného za jejich obchodní tajemství.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w:t>
      </w:r>
    </w:p>
    <w:p w14:paraId="112AA7A2" w14:textId="77777777" w:rsidR="001E66E8" w:rsidRPr="00550E70" w:rsidRDefault="001E66E8" w:rsidP="00550E70">
      <w:pPr>
        <w:spacing w:after="0"/>
        <w:ind w:left="567" w:hanging="567"/>
        <w:rPr>
          <w:rFonts w:cs="Arial"/>
          <w:sz w:val="22"/>
          <w:szCs w:val="22"/>
        </w:rPr>
      </w:pPr>
    </w:p>
    <w:p w14:paraId="2C6DBC08" w14:textId="55290B56" w:rsidR="001E66E8" w:rsidRPr="00550E70" w:rsidRDefault="001E66E8" w:rsidP="00550E70">
      <w:pPr>
        <w:spacing w:after="0"/>
        <w:ind w:left="567" w:hanging="567"/>
        <w:rPr>
          <w:rFonts w:cs="Arial"/>
          <w:sz w:val="22"/>
          <w:szCs w:val="22"/>
        </w:rPr>
      </w:pPr>
      <w:proofErr w:type="gramStart"/>
      <w:r w:rsidRPr="00550E70">
        <w:rPr>
          <w:rFonts w:cs="Arial"/>
          <w:sz w:val="22"/>
          <w:szCs w:val="22"/>
        </w:rPr>
        <w:t>6.6</w:t>
      </w:r>
      <w:proofErr w:type="gramEnd"/>
      <w:r w:rsidR="007B41DD">
        <w:rPr>
          <w:rFonts w:cs="Arial"/>
          <w:sz w:val="22"/>
          <w:szCs w:val="22"/>
        </w:rPr>
        <w:t>.</w:t>
      </w:r>
      <w:r w:rsidRPr="00550E70">
        <w:rPr>
          <w:rFonts w:cs="Arial"/>
          <w:sz w:val="22"/>
          <w:szCs w:val="22"/>
        </w:rPr>
        <w:tab/>
        <w:t xml:space="preserve">Tato smlouva je sepsána a podepsána ve třech (3) vyhotoveních, z nichž každé má platnost originálu. Každé ze Smluvních stran náleží jedno vyhotovení a zbývající vyhotovení, opatřené úředně ověřenými podpisy účastníků, bude předloženo příslušnému katastrálnímu úřadu společně s návrhem na vklad. </w:t>
      </w:r>
    </w:p>
    <w:p w14:paraId="08D35201" w14:textId="77777777" w:rsidR="001E66E8" w:rsidRDefault="001E66E8" w:rsidP="00550E70">
      <w:pPr>
        <w:spacing w:after="0"/>
        <w:ind w:left="567" w:hanging="567"/>
        <w:rPr>
          <w:rFonts w:cs="Arial"/>
          <w:sz w:val="22"/>
          <w:szCs w:val="22"/>
        </w:rPr>
      </w:pPr>
    </w:p>
    <w:p w14:paraId="3D146EB2" w14:textId="77777777" w:rsidR="007B41DD" w:rsidRDefault="007B41DD" w:rsidP="00550E70">
      <w:pPr>
        <w:spacing w:after="0"/>
        <w:ind w:left="567" w:hanging="567"/>
        <w:rPr>
          <w:rFonts w:cs="Arial"/>
          <w:sz w:val="22"/>
          <w:szCs w:val="22"/>
        </w:rPr>
      </w:pPr>
    </w:p>
    <w:p w14:paraId="722777F7" w14:textId="77777777" w:rsidR="007B41DD" w:rsidRDefault="007B41DD" w:rsidP="00550E70">
      <w:pPr>
        <w:spacing w:after="0"/>
        <w:ind w:left="567" w:hanging="567"/>
        <w:rPr>
          <w:rFonts w:cs="Arial"/>
          <w:sz w:val="22"/>
          <w:szCs w:val="22"/>
        </w:rPr>
      </w:pPr>
    </w:p>
    <w:p w14:paraId="72C549AD" w14:textId="77777777" w:rsidR="007B41DD" w:rsidRDefault="007B41DD" w:rsidP="00550E70">
      <w:pPr>
        <w:spacing w:after="0"/>
        <w:ind w:left="567" w:hanging="567"/>
        <w:rPr>
          <w:rFonts w:cs="Arial"/>
          <w:sz w:val="22"/>
          <w:szCs w:val="22"/>
        </w:rPr>
      </w:pPr>
    </w:p>
    <w:p w14:paraId="78494431" w14:textId="77777777" w:rsidR="007B41DD" w:rsidRDefault="007B41DD" w:rsidP="00550E70">
      <w:pPr>
        <w:spacing w:after="0"/>
        <w:ind w:left="567" w:hanging="567"/>
        <w:rPr>
          <w:rFonts w:cs="Arial"/>
          <w:sz w:val="22"/>
          <w:szCs w:val="22"/>
        </w:rPr>
      </w:pPr>
    </w:p>
    <w:p w14:paraId="3C7A65D5" w14:textId="77777777" w:rsidR="007B41DD" w:rsidRDefault="007B41DD" w:rsidP="00550E70">
      <w:pPr>
        <w:spacing w:after="0"/>
        <w:ind w:left="567" w:hanging="567"/>
        <w:rPr>
          <w:rFonts w:cs="Arial"/>
          <w:sz w:val="22"/>
          <w:szCs w:val="22"/>
        </w:rPr>
      </w:pPr>
    </w:p>
    <w:p w14:paraId="4FF6D9E8" w14:textId="77777777" w:rsidR="007B41DD" w:rsidRDefault="007B41DD" w:rsidP="00550E70">
      <w:pPr>
        <w:spacing w:after="0"/>
        <w:ind w:left="567" w:hanging="567"/>
        <w:rPr>
          <w:rFonts w:cs="Arial"/>
          <w:sz w:val="22"/>
          <w:szCs w:val="22"/>
        </w:rPr>
      </w:pPr>
    </w:p>
    <w:p w14:paraId="7D807F48" w14:textId="77777777" w:rsidR="007B41DD" w:rsidRDefault="007B41DD" w:rsidP="00550E70">
      <w:pPr>
        <w:spacing w:after="0"/>
        <w:ind w:left="567" w:hanging="567"/>
        <w:rPr>
          <w:rFonts w:cs="Arial"/>
          <w:sz w:val="22"/>
          <w:szCs w:val="22"/>
        </w:rPr>
      </w:pPr>
    </w:p>
    <w:p w14:paraId="20ACF36A" w14:textId="77777777" w:rsidR="007B41DD" w:rsidRDefault="007B41DD" w:rsidP="00550E70">
      <w:pPr>
        <w:spacing w:after="0"/>
        <w:ind w:left="567" w:hanging="567"/>
        <w:rPr>
          <w:rFonts w:cs="Arial"/>
          <w:sz w:val="22"/>
          <w:szCs w:val="22"/>
        </w:rPr>
      </w:pPr>
    </w:p>
    <w:p w14:paraId="5846114F" w14:textId="77777777" w:rsidR="007B41DD" w:rsidRDefault="007B41DD" w:rsidP="00550E70">
      <w:pPr>
        <w:spacing w:after="0"/>
        <w:ind w:left="567" w:hanging="567"/>
        <w:rPr>
          <w:rFonts w:cs="Arial"/>
          <w:sz w:val="22"/>
          <w:szCs w:val="22"/>
        </w:rPr>
      </w:pPr>
    </w:p>
    <w:p w14:paraId="5A3EF576" w14:textId="77777777" w:rsidR="007B41DD" w:rsidRPr="00550E70" w:rsidRDefault="007B41DD" w:rsidP="00550E70">
      <w:pPr>
        <w:spacing w:after="0"/>
        <w:ind w:left="567" w:hanging="567"/>
        <w:rPr>
          <w:rFonts w:cs="Arial"/>
          <w:sz w:val="22"/>
          <w:szCs w:val="22"/>
        </w:rPr>
      </w:pPr>
    </w:p>
    <w:p w14:paraId="2DFDB4B3" w14:textId="22A4C573" w:rsidR="001E66E8" w:rsidRPr="00550E70" w:rsidRDefault="001E66E8" w:rsidP="00550E70">
      <w:pPr>
        <w:spacing w:after="0"/>
        <w:ind w:left="567" w:hanging="567"/>
        <w:rPr>
          <w:rFonts w:cs="Arial"/>
          <w:sz w:val="22"/>
          <w:szCs w:val="22"/>
        </w:rPr>
      </w:pPr>
      <w:proofErr w:type="gramStart"/>
      <w:r w:rsidRPr="00550E70">
        <w:rPr>
          <w:rFonts w:cs="Arial"/>
          <w:sz w:val="22"/>
          <w:szCs w:val="22"/>
        </w:rPr>
        <w:t>6.7</w:t>
      </w:r>
      <w:proofErr w:type="gramEnd"/>
      <w:r w:rsidR="007B41DD">
        <w:rPr>
          <w:rFonts w:cs="Arial"/>
          <w:sz w:val="22"/>
          <w:szCs w:val="22"/>
        </w:rPr>
        <w:t>.</w:t>
      </w:r>
      <w:r w:rsidRPr="00550E70">
        <w:rPr>
          <w:rFonts w:cs="Arial"/>
          <w:sz w:val="22"/>
          <w:szCs w:val="22"/>
        </w:rPr>
        <w:tab/>
        <w:t>Smluvní strany shodně prohlašují, že si tuto smlouvu před jejím podpisem přečetly, že byla uzavřena po vzájemném projednání podle jejich pravé a svobodné vůle, určitě, vážně a srozumitelně, nikoliv v tísni a za nápadně nevýhodných podmínek.</w:t>
      </w:r>
    </w:p>
    <w:p w14:paraId="790A03AD" w14:textId="77777777" w:rsidR="001E66E8" w:rsidRDefault="001E66E8" w:rsidP="00550E70">
      <w:pPr>
        <w:spacing w:after="0"/>
        <w:ind w:left="567" w:hanging="567"/>
        <w:rPr>
          <w:rFonts w:cs="Arial"/>
          <w:sz w:val="22"/>
          <w:szCs w:val="22"/>
        </w:rPr>
      </w:pPr>
    </w:p>
    <w:p w14:paraId="20B5BFCC" w14:textId="77777777" w:rsidR="007B41DD" w:rsidRDefault="007B41DD" w:rsidP="00550E70">
      <w:pPr>
        <w:spacing w:after="0"/>
        <w:ind w:left="567" w:hanging="567"/>
        <w:rPr>
          <w:rFonts w:cs="Arial"/>
          <w:sz w:val="22"/>
          <w:szCs w:val="22"/>
        </w:rPr>
      </w:pPr>
    </w:p>
    <w:p w14:paraId="44E6279F" w14:textId="77777777" w:rsidR="007B41DD" w:rsidRPr="00550E70" w:rsidRDefault="007B41DD" w:rsidP="00550E70">
      <w:pPr>
        <w:spacing w:after="0"/>
        <w:ind w:left="567" w:hanging="567"/>
        <w:rPr>
          <w:rFonts w:cs="Arial"/>
          <w:sz w:val="22"/>
          <w:szCs w:val="22"/>
        </w:rPr>
      </w:pPr>
    </w:p>
    <w:p w14:paraId="103BFD16" w14:textId="77777777" w:rsidR="001E66E8" w:rsidRPr="00550E70" w:rsidRDefault="001E66E8" w:rsidP="00550E70">
      <w:pPr>
        <w:spacing w:after="0"/>
        <w:rPr>
          <w:rFonts w:cs="Arial"/>
          <w:sz w:val="22"/>
          <w:szCs w:val="22"/>
        </w:rPr>
      </w:pPr>
      <w:r w:rsidRPr="00550E70">
        <w:rPr>
          <w:rFonts w:cs="Arial"/>
          <w:sz w:val="22"/>
          <w:szCs w:val="22"/>
        </w:rPr>
        <w:t xml:space="preserve">Přílohy:     </w:t>
      </w:r>
    </w:p>
    <w:p w14:paraId="6868E492" w14:textId="77777777" w:rsidR="001E66E8" w:rsidRPr="00550E70" w:rsidRDefault="001E66E8" w:rsidP="00550E70">
      <w:pPr>
        <w:pStyle w:val="Odstavecseseznamem"/>
        <w:numPr>
          <w:ilvl w:val="0"/>
          <w:numId w:val="43"/>
        </w:numPr>
        <w:spacing w:after="0"/>
        <w:contextualSpacing/>
        <w:rPr>
          <w:rFonts w:cs="Arial"/>
          <w:sz w:val="22"/>
          <w:szCs w:val="22"/>
        </w:rPr>
      </w:pPr>
      <w:r w:rsidRPr="00550E70">
        <w:rPr>
          <w:rFonts w:cs="Arial"/>
          <w:sz w:val="22"/>
          <w:szCs w:val="22"/>
        </w:rPr>
        <w:t>Geometrický plán č. 2219-118/2020</w:t>
      </w:r>
    </w:p>
    <w:p w14:paraId="1B159BFE" w14:textId="77777777" w:rsidR="001E66E8" w:rsidRPr="00550E70" w:rsidRDefault="001E66E8" w:rsidP="00550E70">
      <w:pPr>
        <w:pStyle w:val="ZkladntextIMP"/>
        <w:spacing w:line="240" w:lineRule="auto"/>
        <w:jc w:val="both"/>
        <w:rPr>
          <w:rFonts w:ascii="Arial" w:hAnsi="Arial" w:cs="Arial"/>
          <w:sz w:val="22"/>
          <w:szCs w:val="22"/>
        </w:rPr>
      </w:pPr>
    </w:p>
    <w:p w14:paraId="270E28C8" w14:textId="77777777" w:rsidR="001E66E8" w:rsidRPr="00550E70" w:rsidRDefault="001E66E8" w:rsidP="00550E70">
      <w:pPr>
        <w:pStyle w:val="ZkladntextIMP"/>
        <w:spacing w:line="240" w:lineRule="auto"/>
        <w:jc w:val="both"/>
        <w:rPr>
          <w:rFonts w:ascii="Arial" w:hAnsi="Arial" w:cs="Arial"/>
          <w:sz w:val="22"/>
          <w:szCs w:val="22"/>
        </w:rPr>
      </w:pPr>
    </w:p>
    <w:p w14:paraId="653F3B66" w14:textId="063193D1" w:rsidR="001E66E8" w:rsidRPr="00550E70" w:rsidRDefault="001E66E8" w:rsidP="00550E70">
      <w:pPr>
        <w:pStyle w:val="ZkladntextIMP"/>
        <w:spacing w:line="240" w:lineRule="auto"/>
        <w:jc w:val="both"/>
        <w:rPr>
          <w:rFonts w:ascii="Arial" w:hAnsi="Arial" w:cs="Arial"/>
          <w:sz w:val="22"/>
          <w:szCs w:val="22"/>
        </w:rPr>
      </w:pPr>
      <w:r w:rsidRPr="00550E70">
        <w:rPr>
          <w:rFonts w:ascii="Arial" w:hAnsi="Arial" w:cs="Arial"/>
          <w:sz w:val="22"/>
          <w:szCs w:val="22"/>
        </w:rPr>
        <w:t>V Brně</w:t>
      </w:r>
      <w:r w:rsidRPr="00550E70">
        <w:rPr>
          <w:rFonts w:ascii="Arial" w:hAnsi="Arial" w:cs="Arial"/>
          <w:bCs/>
          <w:sz w:val="22"/>
          <w:szCs w:val="22"/>
        </w:rPr>
        <w:t xml:space="preserve"> </w:t>
      </w:r>
      <w:r w:rsidRPr="00550E70">
        <w:rPr>
          <w:rFonts w:ascii="Arial" w:hAnsi="Arial" w:cs="Arial"/>
          <w:sz w:val="22"/>
          <w:szCs w:val="22"/>
        </w:rPr>
        <w:t xml:space="preserve">dne  </w:t>
      </w:r>
      <w:r w:rsidR="00486C87">
        <w:rPr>
          <w:rFonts w:ascii="Arial" w:hAnsi="Arial" w:cs="Arial"/>
          <w:sz w:val="22"/>
          <w:szCs w:val="22"/>
        </w:rPr>
        <w:t>2.1.2024</w:t>
      </w:r>
      <w:r w:rsidRPr="00550E70">
        <w:rPr>
          <w:rFonts w:ascii="Arial" w:hAnsi="Arial" w:cs="Arial"/>
          <w:sz w:val="22"/>
          <w:szCs w:val="22"/>
        </w:rPr>
        <w:tab/>
      </w:r>
      <w:r w:rsidRPr="00550E70">
        <w:rPr>
          <w:rFonts w:ascii="Arial" w:hAnsi="Arial" w:cs="Arial"/>
          <w:sz w:val="22"/>
          <w:szCs w:val="22"/>
        </w:rPr>
        <w:tab/>
      </w:r>
      <w:r w:rsidRPr="00550E70">
        <w:rPr>
          <w:rFonts w:ascii="Arial" w:hAnsi="Arial" w:cs="Arial"/>
          <w:sz w:val="22"/>
          <w:szCs w:val="22"/>
        </w:rPr>
        <w:tab/>
      </w:r>
      <w:r w:rsidRPr="00550E70">
        <w:rPr>
          <w:rFonts w:ascii="Arial" w:hAnsi="Arial" w:cs="Arial"/>
          <w:sz w:val="22"/>
          <w:szCs w:val="22"/>
        </w:rPr>
        <w:tab/>
        <w:t xml:space="preserve">V Praze dne </w:t>
      </w:r>
      <w:proofErr w:type="gramStart"/>
      <w:r w:rsidR="00486C87">
        <w:rPr>
          <w:rFonts w:ascii="Arial" w:hAnsi="Arial" w:cs="Arial"/>
          <w:sz w:val="22"/>
          <w:szCs w:val="22"/>
        </w:rPr>
        <w:t>18.12.2023</w:t>
      </w:r>
      <w:proofErr w:type="gramEnd"/>
    </w:p>
    <w:p w14:paraId="45D6A17B" w14:textId="77777777" w:rsidR="001E66E8" w:rsidRPr="00550E70" w:rsidRDefault="001E66E8" w:rsidP="00550E70">
      <w:pPr>
        <w:pStyle w:val="ZkladntextIMP"/>
        <w:tabs>
          <w:tab w:val="left" w:pos="426"/>
          <w:tab w:val="left" w:pos="5103"/>
        </w:tabs>
        <w:spacing w:line="240" w:lineRule="auto"/>
        <w:jc w:val="both"/>
        <w:rPr>
          <w:rFonts w:ascii="Arial" w:hAnsi="Arial" w:cs="Arial"/>
          <w:sz w:val="22"/>
          <w:szCs w:val="22"/>
        </w:rPr>
      </w:pPr>
    </w:p>
    <w:p w14:paraId="55FDB4F6" w14:textId="77777777" w:rsidR="001E66E8" w:rsidRPr="00550E70" w:rsidRDefault="001E66E8" w:rsidP="00550E70">
      <w:pPr>
        <w:pStyle w:val="ZkladntextIMP"/>
        <w:tabs>
          <w:tab w:val="left" w:pos="426"/>
          <w:tab w:val="left" w:pos="5103"/>
        </w:tabs>
        <w:spacing w:line="240" w:lineRule="auto"/>
        <w:ind w:left="426"/>
        <w:jc w:val="both"/>
        <w:rPr>
          <w:rFonts w:ascii="Arial" w:hAnsi="Arial" w:cs="Arial"/>
          <w:sz w:val="22"/>
          <w:szCs w:val="22"/>
        </w:rPr>
      </w:pPr>
    </w:p>
    <w:p w14:paraId="011433F0" w14:textId="77777777" w:rsidR="001E66E8" w:rsidRPr="00550E70" w:rsidRDefault="001E66E8" w:rsidP="00550E70">
      <w:pPr>
        <w:pStyle w:val="ZkladntextIMP"/>
        <w:tabs>
          <w:tab w:val="left" w:pos="426"/>
          <w:tab w:val="left" w:pos="5103"/>
        </w:tabs>
        <w:spacing w:line="240" w:lineRule="auto"/>
        <w:jc w:val="both"/>
        <w:rPr>
          <w:rFonts w:ascii="Arial" w:hAnsi="Arial" w:cs="Arial"/>
          <w:sz w:val="22"/>
          <w:szCs w:val="22"/>
        </w:rPr>
      </w:pPr>
      <w:proofErr w:type="gramStart"/>
      <w:r w:rsidRPr="00550E70">
        <w:rPr>
          <w:rFonts w:ascii="Arial" w:hAnsi="Arial" w:cs="Arial"/>
          <w:sz w:val="22"/>
          <w:szCs w:val="22"/>
        </w:rPr>
        <w:t xml:space="preserve">Povinný : </w:t>
      </w:r>
      <w:r w:rsidRPr="00550E70">
        <w:rPr>
          <w:rFonts w:ascii="Arial" w:hAnsi="Arial" w:cs="Arial"/>
          <w:sz w:val="22"/>
          <w:szCs w:val="22"/>
        </w:rPr>
        <w:tab/>
        <w:t>Oprávněný</w:t>
      </w:r>
      <w:proofErr w:type="gramEnd"/>
      <w:r w:rsidRPr="00550E70">
        <w:rPr>
          <w:rFonts w:ascii="Arial" w:hAnsi="Arial" w:cs="Arial"/>
          <w:sz w:val="22"/>
          <w:szCs w:val="22"/>
        </w:rPr>
        <w:t xml:space="preserve">: </w:t>
      </w:r>
    </w:p>
    <w:p w14:paraId="7F19273F" w14:textId="77777777" w:rsidR="001E66E8" w:rsidRPr="00550E70" w:rsidRDefault="001E66E8" w:rsidP="00550E70">
      <w:pPr>
        <w:pStyle w:val="ZkladntextIMP"/>
        <w:tabs>
          <w:tab w:val="left" w:pos="426"/>
          <w:tab w:val="left" w:pos="5103"/>
        </w:tabs>
        <w:spacing w:line="240" w:lineRule="auto"/>
        <w:ind w:left="426"/>
        <w:jc w:val="both"/>
        <w:rPr>
          <w:rFonts w:ascii="Arial" w:hAnsi="Arial" w:cs="Arial"/>
          <w:sz w:val="22"/>
          <w:szCs w:val="22"/>
        </w:rPr>
      </w:pPr>
    </w:p>
    <w:p w14:paraId="03038A69" w14:textId="77777777" w:rsidR="001E66E8" w:rsidRPr="00550E70" w:rsidRDefault="001E66E8" w:rsidP="00550E70">
      <w:pPr>
        <w:pStyle w:val="ZkladntextIMP"/>
        <w:tabs>
          <w:tab w:val="left" w:pos="426"/>
          <w:tab w:val="left" w:pos="5103"/>
        </w:tabs>
        <w:spacing w:line="240" w:lineRule="auto"/>
        <w:ind w:left="426"/>
        <w:jc w:val="both"/>
        <w:rPr>
          <w:rFonts w:ascii="Arial" w:hAnsi="Arial" w:cs="Arial"/>
          <w:sz w:val="22"/>
          <w:szCs w:val="22"/>
        </w:rPr>
      </w:pPr>
    </w:p>
    <w:p w14:paraId="39E19A2A" w14:textId="77777777" w:rsidR="001E66E8" w:rsidRPr="00550E70" w:rsidRDefault="001E66E8" w:rsidP="00550E70">
      <w:pPr>
        <w:pStyle w:val="ZkladntextIMP"/>
        <w:tabs>
          <w:tab w:val="left" w:pos="426"/>
          <w:tab w:val="left" w:pos="5103"/>
        </w:tabs>
        <w:spacing w:line="240" w:lineRule="auto"/>
        <w:jc w:val="both"/>
        <w:rPr>
          <w:rFonts w:ascii="Arial" w:hAnsi="Arial" w:cs="Arial"/>
          <w:sz w:val="22"/>
          <w:szCs w:val="22"/>
        </w:rPr>
      </w:pPr>
      <w:r w:rsidRPr="00550E70">
        <w:rPr>
          <w:rFonts w:ascii="Arial" w:hAnsi="Arial" w:cs="Arial"/>
          <w:sz w:val="22"/>
          <w:szCs w:val="22"/>
        </w:rPr>
        <w:t>Za Brněnské vodárny a kanalizace, a.s.:</w:t>
      </w:r>
      <w:r w:rsidRPr="00550E70">
        <w:rPr>
          <w:rFonts w:ascii="Arial" w:hAnsi="Arial" w:cs="Arial"/>
          <w:sz w:val="22"/>
          <w:szCs w:val="22"/>
        </w:rPr>
        <w:tab/>
        <w:t xml:space="preserve">Za </w:t>
      </w:r>
      <w:proofErr w:type="spellStart"/>
      <w:r w:rsidRPr="00550E70">
        <w:rPr>
          <w:rFonts w:ascii="Arial" w:hAnsi="Arial" w:cs="Arial"/>
          <w:sz w:val="22"/>
          <w:szCs w:val="22"/>
        </w:rPr>
        <w:t>Recovera</w:t>
      </w:r>
      <w:proofErr w:type="spellEnd"/>
      <w:r w:rsidRPr="00550E70">
        <w:rPr>
          <w:rFonts w:ascii="Arial" w:hAnsi="Arial" w:cs="Arial"/>
          <w:sz w:val="22"/>
          <w:szCs w:val="22"/>
        </w:rPr>
        <w:t xml:space="preserve"> Využití zdrojů a.s.: </w:t>
      </w:r>
    </w:p>
    <w:p w14:paraId="1EE403B2" w14:textId="77777777" w:rsidR="001E66E8" w:rsidRPr="00550E70" w:rsidRDefault="001E66E8" w:rsidP="00550E70">
      <w:pPr>
        <w:pStyle w:val="ZkladntextIMP"/>
        <w:tabs>
          <w:tab w:val="left" w:pos="426"/>
          <w:tab w:val="left" w:pos="5103"/>
        </w:tabs>
        <w:spacing w:line="240" w:lineRule="auto"/>
        <w:jc w:val="both"/>
        <w:rPr>
          <w:rFonts w:ascii="Arial" w:hAnsi="Arial" w:cs="Arial"/>
          <w:sz w:val="22"/>
          <w:szCs w:val="22"/>
        </w:rPr>
      </w:pPr>
    </w:p>
    <w:p w14:paraId="2C6E8441" w14:textId="77777777" w:rsidR="001E66E8" w:rsidRPr="000D2D9F" w:rsidRDefault="001E66E8" w:rsidP="00550E70">
      <w:pPr>
        <w:pStyle w:val="ZkladntextIMP"/>
        <w:tabs>
          <w:tab w:val="left" w:pos="426"/>
          <w:tab w:val="left" w:pos="5103"/>
        </w:tabs>
        <w:spacing w:line="240" w:lineRule="auto"/>
        <w:jc w:val="both"/>
        <w:rPr>
          <w:rFonts w:ascii="Arial" w:hAnsi="Arial" w:cs="Arial"/>
          <w:sz w:val="22"/>
          <w:szCs w:val="22"/>
        </w:rPr>
      </w:pPr>
    </w:p>
    <w:p w14:paraId="26D47B1F" w14:textId="2E3F2246" w:rsidR="001E66E8" w:rsidRPr="00EC3114" w:rsidRDefault="000D2D9F" w:rsidP="00550E70">
      <w:pPr>
        <w:pStyle w:val="ZkladntextIMP"/>
        <w:tabs>
          <w:tab w:val="left" w:pos="426"/>
          <w:tab w:val="left" w:pos="5103"/>
        </w:tabs>
        <w:spacing w:line="240" w:lineRule="auto"/>
        <w:jc w:val="both"/>
        <w:rPr>
          <w:rFonts w:ascii="Arial" w:hAnsi="Arial" w:cs="Arial"/>
          <w:sz w:val="22"/>
          <w:szCs w:val="22"/>
        </w:rPr>
      </w:pPr>
      <w:r w:rsidRPr="00EC3114">
        <w:rPr>
          <w:rFonts w:ascii="Arial" w:hAnsi="Arial" w:cs="Arial"/>
          <w:bCs/>
          <w:sz w:val="22"/>
          <w:szCs w:val="22"/>
        </w:rPr>
        <w:t>______________________</w:t>
      </w:r>
      <w:r w:rsidRPr="00EC3114">
        <w:rPr>
          <w:rFonts w:ascii="Arial" w:hAnsi="Arial" w:cs="Arial"/>
          <w:bCs/>
          <w:sz w:val="22"/>
          <w:szCs w:val="22"/>
        </w:rPr>
        <w:tab/>
      </w:r>
      <w:r w:rsidR="001E66E8" w:rsidRPr="00EC3114">
        <w:rPr>
          <w:rFonts w:ascii="Arial" w:hAnsi="Arial" w:cs="Arial"/>
          <w:sz w:val="22"/>
          <w:szCs w:val="22"/>
        </w:rPr>
        <w:t xml:space="preserve"> ________________________</w:t>
      </w:r>
    </w:p>
    <w:p w14:paraId="40840F01" w14:textId="66DCFEE5" w:rsidR="001E66E8" w:rsidRPr="00EC3114" w:rsidRDefault="000D2D9F" w:rsidP="00550E70">
      <w:pPr>
        <w:pStyle w:val="ZkladntextIMP"/>
        <w:tabs>
          <w:tab w:val="left" w:pos="426"/>
          <w:tab w:val="left" w:pos="5103"/>
        </w:tabs>
        <w:spacing w:line="240" w:lineRule="auto"/>
        <w:jc w:val="both"/>
        <w:rPr>
          <w:rFonts w:ascii="Arial" w:hAnsi="Arial" w:cs="Arial"/>
          <w:sz w:val="22"/>
          <w:szCs w:val="22"/>
        </w:rPr>
      </w:pPr>
      <w:r w:rsidRPr="00EC3114">
        <w:rPr>
          <w:rFonts w:ascii="Arial" w:hAnsi="Arial" w:cs="Arial"/>
          <w:sz w:val="22"/>
          <w:szCs w:val="22"/>
        </w:rPr>
        <w:t xml:space="preserve">Ing. Daniel </w:t>
      </w:r>
      <w:proofErr w:type="spellStart"/>
      <w:r w:rsidRPr="00EC3114">
        <w:rPr>
          <w:rFonts w:ascii="Arial" w:hAnsi="Arial" w:cs="Arial"/>
          <w:sz w:val="22"/>
          <w:szCs w:val="22"/>
        </w:rPr>
        <w:t>Struž</w:t>
      </w:r>
      <w:proofErr w:type="spellEnd"/>
      <w:r w:rsidR="00EC3114">
        <w:rPr>
          <w:rFonts w:ascii="Arial" w:hAnsi="Arial" w:cs="Arial"/>
          <w:sz w:val="22"/>
          <w:szCs w:val="22"/>
        </w:rPr>
        <w:t>, MBA</w:t>
      </w:r>
      <w:r w:rsidR="001E66E8" w:rsidRPr="00EC3114">
        <w:rPr>
          <w:rFonts w:ascii="Arial" w:hAnsi="Arial" w:cs="Arial"/>
          <w:sz w:val="22"/>
          <w:szCs w:val="22"/>
        </w:rPr>
        <w:tab/>
        <w:t>Ing. M</w:t>
      </w:r>
      <w:r w:rsidRPr="00EC3114">
        <w:rPr>
          <w:rFonts w:ascii="Arial" w:hAnsi="Arial" w:cs="Arial"/>
          <w:sz w:val="22"/>
          <w:szCs w:val="22"/>
        </w:rPr>
        <w:t xml:space="preserve">ojmír Zálešák </w:t>
      </w:r>
    </w:p>
    <w:p w14:paraId="254082CA" w14:textId="59B77B1E" w:rsidR="001E66E8" w:rsidRPr="00EC3114" w:rsidRDefault="000D2D9F" w:rsidP="00550E70">
      <w:pPr>
        <w:pStyle w:val="ZkladntextIMP"/>
        <w:tabs>
          <w:tab w:val="left" w:pos="426"/>
          <w:tab w:val="left" w:pos="5103"/>
        </w:tabs>
        <w:spacing w:line="240" w:lineRule="auto"/>
        <w:jc w:val="both"/>
        <w:rPr>
          <w:rFonts w:ascii="Arial" w:hAnsi="Arial" w:cs="Arial"/>
          <w:sz w:val="22"/>
          <w:szCs w:val="22"/>
        </w:rPr>
      </w:pPr>
      <w:r w:rsidRPr="00EC3114">
        <w:rPr>
          <w:rFonts w:ascii="Arial" w:hAnsi="Arial" w:cs="Arial"/>
          <w:sz w:val="22"/>
          <w:szCs w:val="22"/>
        </w:rPr>
        <w:t>předseda představenstva</w:t>
      </w:r>
      <w:r w:rsidR="001E66E8" w:rsidRPr="00EC3114">
        <w:rPr>
          <w:rFonts w:ascii="Arial" w:hAnsi="Arial" w:cs="Arial"/>
          <w:sz w:val="22"/>
          <w:szCs w:val="22"/>
        </w:rPr>
        <w:tab/>
      </w:r>
      <w:r w:rsidRPr="00EC3114">
        <w:rPr>
          <w:rFonts w:ascii="Arial" w:hAnsi="Arial" w:cs="Arial"/>
          <w:sz w:val="22"/>
          <w:szCs w:val="22"/>
        </w:rPr>
        <w:t>místo</w:t>
      </w:r>
      <w:r w:rsidR="001E66E8" w:rsidRPr="00EC3114">
        <w:rPr>
          <w:rFonts w:ascii="Arial" w:hAnsi="Arial" w:cs="Arial"/>
          <w:sz w:val="22"/>
          <w:szCs w:val="22"/>
        </w:rPr>
        <w:t>předseda představenstva</w:t>
      </w:r>
    </w:p>
    <w:p w14:paraId="36E648AA" w14:textId="77777777" w:rsidR="001E66E8" w:rsidRPr="00EC3114" w:rsidRDefault="001E66E8" w:rsidP="00550E70">
      <w:pPr>
        <w:pStyle w:val="ZkladntextIMP"/>
        <w:tabs>
          <w:tab w:val="left" w:pos="426"/>
          <w:tab w:val="left" w:pos="5103"/>
        </w:tabs>
        <w:spacing w:line="240" w:lineRule="auto"/>
        <w:jc w:val="both"/>
        <w:rPr>
          <w:rFonts w:ascii="Arial" w:hAnsi="Arial" w:cs="Arial"/>
          <w:sz w:val="22"/>
          <w:szCs w:val="22"/>
        </w:rPr>
      </w:pPr>
    </w:p>
    <w:p w14:paraId="3B7E6DF6" w14:textId="77777777" w:rsidR="001E66E8" w:rsidRPr="00EC3114" w:rsidRDefault="001E66E8" w:rsidP="00550E70">
      <w:pPr>
        <w:pStyle w:val="ZkladntextIMP"/>
        <w:tabs>
          <w:tab w:val="left" w:pos="426"/>
          <w:tab w:val="left" w:pos="5103"/>
        </w:tabs>
        <w:spacing w:line="240" w:lineRule="auto"/>
        <w:jc w:val="both"/>
        <w:rPr>
          <w:rFonts w:ascii="Arial" w:hAnsi="Arial" w:cs="Arial"/>
          <w:sz w:val="22"/>
          <w:szCs w:val="22"/>
        </w:rPr>
      </w:pPr>
    </w:p>
    <w:p w14:paraId="7C4D45CA" w14:textId="77777777" w:rsidR="001E66E8" w:rsidRPr="00EC3114" w:rsidRDefault="001E66E8" w:rsidP="00550E70">
      <w:pPr>
        <w:pStyle w:val="ZkladntextIMP"/>
        <w:tabs>
          <w:tab w:val="left" w:pos="426"/>
          <w:tab w:val="left" w:pos="5103"/>
        </w:tabs>
        <w:spacing w:line="240" w:lineRule="auto"/>
        <w:jc w:val="both"/>
        <w:rPr>
          <w:rFonts w:ascii="Arial" w:hAnsi="Arial" w:cs="Arial"/>
          <w:sz w:val="22"/>
          <w:szCs w:val="22"/>
        </w:rPr>
      </w:pPr>
      <w:r w:rsidRPr="00EC3114">
        <w:rPr>
          <w:rFonts w:ascii="Arial" w:hAnsi="Arial" w:cs="Arial"/>
          <w:sz w:val="22"/>
          <w:szCs w:val="22"/>
        </w:rPr>
        <w:tab/>
      </w:r>
      <w:r w:rsidRPr="00EC3114">
        <w:rPr>
          <w:rFonts w:ascii="Arial" w:hAnsi="Arial" w:cs="Arial"/>
          <w:sz w:val="22"/>
          <w:szCs w:val="22"/>
        </w:rPr>
        <w:tab/>
        <w:t>________________________</w:t>
      </w:r>
    </w:p>
    <w:p w14:paraId="3B7B44E7" w14:textId="56E24267" w:rsidR="001E66E8" w:rsidRPr="00EC3114" w:rsidRDefault="001E66E8" w:rsidP="00550E70">
      <w:pPr>
        <w:pStyle w:val="ZkladntextIMP"/>
        <w:tabs>
          <w:tab w:val="left" w:pos="426"/>
          <w:tab w:val="left" w:pos="5103"/>
        </w:tabs>
        <w:spacing w:line="240" w:lineRule="auto"/>
        <w:jc w:val="both"/>
        <w:rPr>
          <w:rFonts w:ascii="Arial" w:hAnsi="Arial" w:cs="Arial"/>
          <w:sz w:val="22"/>
          <w:szCs w:val="22"/>
        </w:rPr>
      </w:pPr>
      <w:r w:rsidRPr="00EC3114">
        <w:rPr>
          <w:rFonts w:ascii="Arial" w:hAnsi="Arial" w:cs="Arial"/>
          <w:sz w:val="22"/>
          <w:szCs w:val="22"/>
        </w:rPr>
        <w:tab/>
      </w:r>
      <w:r w:rsidRPr="00EC3114">
        <w:rPr>
          <w:rFonts w:ascii="Arial" w:hAnsi="Arial" w:cs="Arial"/>
          <w:sz w:val="22"/>
          <w:szCs w:val="22"/>
        </w:rPr>
        <w:tab/>
        <w:t xml:space="preserve">Ing. </w:t>
      </w:r>
      <w:r w:rsidR="000D2D9F" w:rsidRPr="00EC3114">
        <w:rPr>
          <w:rFonts w:ascii="Arial" w:hAnsi="Arial" w:cs="Arial"/>
          <w:sz w:val="22"/>
          <w:szCs w:val="22"/>
        </w:rPr>
        <w:t>Tomáš Karas</w:t>
      </w:r>
    </w:p>
    <w:p w14:paraId="030F28C4" w14:textId="6B8F9075" w:rsidR="001E66E8" w:rsidRPr="000D2D9F" w:rsidRDefault="001E66E8" w:rsidP="00550E70">
      <w:pPr>
        <w:pStyle w:val="ZkladntextIMP"/>
        <w:tabs>
          <w:tab w:val="left" w:pos="426"/>
          <w:tab w:val="left" w:pos="5103"/>
        </w:tabs>
        <w:spacing w:line="240" w:lineRule="auto"/>
        <w:jc w:val="both"/>
        <w:rPr>
          <w:rFonts w:ascii="Arial" w:hAnsi="Arial" w:cs="Arial"/>
          <w:sz w:val="22"/>
          <w:szCs w:val="22"/>
        </w:rPr>
      </w:pPr>
      <w:r w:rsidRPr="00EC3114">
        <w:rPr>
          <w:rFonts w:ascii="Arial" w:hAnsi="Arial" w:cs="Arial"/>
          <w:sz w:val="22"/>
          <w:szCs w:val="22"/>
        </w:rPr>
        <w:tab/>
      </w:r>
      <w:r w:rsidRPr="00EC3114">
        <w:rPr>
          <w:rFonts w:ascii="Arial" w:hAnsi="Arial" w:cs="Arial"/>
          <w:sz w:val="22"/>
          <w:szCs w:val="22"/>
        </w:rPr>
        <w:tab/>
      </w:r>
      <w:r w:rsidR="000D2D9F" w:rsidRPr="00EC3114">
        <w:rPr>
          <w:rFonts w:ascii="Arial" w:hAnsi="Arial" w:cs="Arial"/>
          <w:sz w:val="22"/>
          <w:szCs w:val="22"/>
        </w:rPr>
        <w:t>člen</w:t>
      </w:r>
      <w:r w:rsidRPr="00EC3114">
        <w:rPr>
          <w:rFonts w:ascii="Arial" w:hAnsi="Arial" w:cs="Arial"/>
          <w:sz w:val="22"/>
          <w:szCs w:val="22"/>
        </w:rPr>
        <w:t xml:space="preserve"> představenstva</w:t>
      </w:r>
      <w:r w:rsidRPr="000D2D9F">
        <w:rPr>
          <w:rFonts w:ascii="Arial" w:hAnsi="Arial" w:cs="Arial"/>
          <w:sz w:val="22"/>
          <w:szCs w:val="22"/>
        </w:rPr>
        <w:t xml:space="preserve"> </w:t>
      </w:r>
    </w:p>
    <w:p w14:paraId="523EDBB6" w14:textId="77777777" w:rsidR="000B3B2F" w:rsidRPr="000D2D9F" w:rsidRDefault="000B3B2F" w:rsidP="00550E70">
      <w:pPr>
        <w:spacing w:after="0"/>
        <w:rPr>
          <w:rFonts w:cs="Arial"/>
          <w:sz w:val="22"/>
          <w:szCs w:val="22"/>
        </w:rPr>
      </w:pPr>
    </w:p>
    <w:p w14:paraId="3B3A8707" w14:textId="77777777" w:rsidR="000C3B40" w:rsidRPr="000D2D9F" w:rsidRDefault="000C3B40" w:rsidP="000C3B40"/>
    <w:sectPr w:rsidR="000C3B40" w:rsidRPr="000D2D9F" w:rsidSect="00736C77">
      <w:headerReference w:type="even" r:id="rId8"/>
      <w:headerReference w:type="default" r:id="rId9"/>
      <w:footerReference w:type="default" r:id="rId10"/>
      <w:headerReference w:type="first" r:id="rId11"/>
      <w:pgSz w:w="11906" w:h="16838"/>
      <w:pgMar w:top="1028" w:right="1133" w:bottom="1276" w:left="1417" w:header="426" w:footer="6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CEAFF" w14:textId="77777777" w:rsidR="00F84E4E" w:rsidRDefault="00F84E4E" w:rsidP="00E51CAA">
      <w:r>
        <w:separator/>
      </w:r>
    </w:p>
  </w:endnote>
  <w:endnote w:type="continuationSeparator" w:id="0">
    <w:p w14:paraId="0B1C60A2" w14:textId="77777777" w:rsidR="00F84E4E" w:rsidRDefault="00F84E4E"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497916"/>
      <w:docPartObj>
        <w:docPartGallery w:val="Page Numbers (Bottom of Page)"/>
        <w:docPartUnique/>
      </w:docPartObj>
    </w:sdtPr>
    <w:sdtEndPr/>
    <w:sdtContent>
      <w:p w14:paraId="2A0147AA" w14:textId="76E51160" w:rsidR="00550E70" w:rsidRDefault="00550E70">
        <w:pPr>
          <w:pStyle w:val="Zpat"/>
          <w:jc w:val="right"/>
        </w:pPr>
        <w:r>
          <w:fldChar w:fldCharType="begin"/>
        </w:r>
        <w:r>
          <w:instrText>PAGE   \* MERGEFORMAT</w:instrText>
        </w:r>
        <w:r>
          <w:fldChar w:fldCharType="separate"/>
        </w:r>
        <w:r w:rsidR="009B2031">
          <w:rPr>
            <w:noProof/>
          </w:rPr>
          <w:t>6</w:t>
        </w:r>
        <w:r>
          <w:fldChar w:fldCharType="end"/>
        </w:r>
      </w:p>
    </w:sdtContent>
  </w:sdt>
  <w:p w14:paraId="5DD08476" w14:textId="77777777" w:rsidR="00550E70" w:rsidRDefault="00550E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8D482" w14:textId="77777777" w:rsidR="00F84E4E" w:rsidRDefault="00F84E4E" w:rsidP="00E51CAA">
      <w:r>
        <w:separator/>
      </w:r>
    </w:p>
  </w:footnote>
  <w:footnote w:type="continuationSeparator" w:id="0">
    <w:p w14:paraId="2CD21540" w14:textId="77777777" w:rsidR="00F84E4E" w:rsidRDefault="00F84E4E"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25673" w14:textId="77777777" w:rsidR="00A3722E" w:rsidRDefault="00F84E4E">
    <w:pPr>
      <w:pStyle w:val="Zhlav"/>
    </w:pPr>
    <w:r>
      <w:rPr>
        <w:noProof/>
        <w:lang w:eastAsia="cs-CZ"/>
      </w:rPr>
      <w:pict w14:anchorId="47167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4" o:spid="_x0000_s2059" type="#_x0000_t75" style="position:absolute;left:0;text-align:left;margin-left:0;margin-top:0;width:229.45pt;height:373.45pt;z-index:-25165875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6C02" w14:textId="6C03A353" w:rsidR="000C3B40" w:rsidRDefault="000C3B40" w:rsidP="000C3B40">
    <w:pPr>
      <w:pStyle w:val="Zhlav"/>
    </w:pPr>
    <w:r>
      <w:rPr>
        <w:noProof/>
        <w:lang w:eastAsia="cs-CZ"/>
      </w:rPr>
      <w:drawing>
        <wp:anchor distT="0" distB="0" distL="114300" distR="114300" simplePos="0" relativeHeight="251659776" behindDoc="0" locked="0" layoutInCell="1" allowOverlap="1" wp14:anchorId="5EFB7ADE" wp14:editId="2FE6EE7F">
          <wp:simplePos x="0" y="0"/>
          <wp:positionH relativeFrom="column">
            <wp:posOffset>2043430</wp:posOffset>
          </wp:positionH>
          <wp:positionV relativeFrom="paragraph">
            <wp:posOffset>43815</wp:posOffset>
          </wp:positionV>
          <wp:extent cx="2066925" cy="642483"/>
          <wp:effectExtent l="0" t="0" r="0" b="5715"/>
          <wp:wrapNone/>
          <wp:docPr id="681623660" name="Obrázek 68162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424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A5861AA" wp14:editId="25A4DDAA">
          <wp:extent cx="1802765" cy="689610"/>
          <wp:effectExtent l="0" t="0" r="6985" b="0"/>
          <wp:docPr id="507329254" name="Obrázek 507329254" descr="Obsah obrázku text, exteriér,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exteriér, podepsat&#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803602" cy="689930"/>
                  </a:xfrm>
                  <a:prstGeom prst="rect">
                    <a:avLst/>
                  </a:prstGeom>
                </pic:spPr>
              </pic:pic>
            </a:graphicData>
          </a:graphic>
        </wp:inline>
      </w:drawing>
    </w:r>
  </w:p>
  <w:p w14:paraId="5170BBCC" w14:textId="5B8081E2" w:rsidR="00A3722E" w:rsidRDefault="00F84E4E">
    <w:pPr>
      <w:pStyle w:val="Zhlav"/>
    </w:pPr>
    <w:r>
      <w:rPr>
        <w:noProof/>
        <w:lang w:eastAsia="cs-CZ"/>
      </w:rPr>
      <w:pict w14:anchorId="44225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5" o:spid="_x0000_s2060" type="#_x0000_t75" style="position:absolute;left:0;text-align:left;margin-left:0;margin-top:0;width:229.45pt;height:373.45pt;z-index:-251657728;mso-position-horizontal:center;mso-position-horizontal-relative:margin;mso-position-vertical:center;mso-position-vertical-relative:margin" o:allowincell="f">
          <v:imagedata r:id="rId3"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ABA0" w14:textId="77777777" w:rsidR="00A3722E" w:rsidRDefault="00F84E4E">
    <w:pPr>
      <w:pStyle w:val="Zhlav"/>
    </w:pPr>
    <w:r>
      <w:rPr>
        <w:noProof/>
        <w:lang w:eastAsia="cs-CZ"/>
      </w:rPr>
      <w:pict w14:anchorId="736ED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3" o:spid="_x0000_s2058" type="#_x0000_t75" style="position:absolute;left:0;text-align:left;margin-left:0;margin-top:0;width:229.45pt;height:373.45pt;z-index:-251659776;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5" w15:restartNumberingAfterBreak="0">
    <w:nsid w:val="1B63564F"/>
    <w:multiLevelType w:val="hybridMultilevel"/>
    <w:tmpl w:val="BB88D0B8"/>
    <w:lvl w:ilvl="0" w:tplc="3F5C33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67062B6"/>
    <w:multiLevelType w:val="hybridMultilevel"/>
    <w:tmpl w:val="06DC704E"/>
    <w:lvl w:ilvl="0" w:tplc="B4D4A6F8">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605921"/>
    <w:multiLevelType w:val="hybridMultilevel"/>
    <w:tmpl w:val="B46AED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20"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B4125E9"/>
    <w:multiLevelType w:val="multilevel"/>
    <w:tmpl w:val="6D1437A4"/>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DDA48CE"/>
    <w:multiLevelType w:val="hybridMultilevel"/>
    <w:tmpl w:val="92AE953C"/>
    <w:lvl w:ilvl="0" w:tplc="B0E4BC5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6"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7" w15:restartNumberingAfterBreak="0">
    <w:nsid w:val="4203371E"/>
    <w:multiLevelType w:val="multilevel"/>
    <w:tmpl w:val="6400B6C6"/>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1002"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8" w15:restartNumberingAfterBreak="0">
    <w:nsid w:val="45E82813"/>
    <w:multiLevelType w:val="hybridMultilevel"/>
    <w:tmpl w:val="8866135E"/>
    <w:lvl w:ilvl="0" w:tplc="98C2C6D0">
      <w:start w:val="1"/>
      <w:numFmt w:val="bullet"/>
      <w:pStyle w:val="odrka"/>
      <w:lvlText w:val=""/>
      <w:lvlJc w:val="left"/>
      <w:pPr>
        <w:ind w:left="786"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32"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639C2DE7"/>
    <w:multiLevelType w:val="multilevel"/>
    <w:tmpl w:val="84C04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35"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36" w15:restartNumberingAfterBreak="0">
    <w:nsid w:val="73A95CD0"/>
    <w:multiLevelType w:val="multilevel"/>
    <w:tmpl w:val="BC3265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AD7510"/>
    <w:multiLevelType w:val="hybridMultilevel"/>
    <w:tmpl w:val="1A7412C8"/>
    <w:lvl w:ilvl="0" w:tplc="30BE699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24"/>
  </w:num>
  <w:num w:numId="5">
    <w:abstractNumId w:val="12"/>
  </w:num>
  <w:num w:numId="6">
    <w:abstractNumId w:val="29"/>
  </w:num>
  <w:num w:numId="7">
    <w:abstractNumId w:val="25"/>
  </w:num>
  <w:num w:numId="8">
    <w:abstractNumId w:val="31"/>
  </w:num>
  <w:num w:numId="9">
    <w:abstractNumId w:val="34"/>
  </w:num>
  <w:num w:numId="10">
    <w:abstractNumId w:val="26"/>
  </w:num>
  <w:num w:numId="11">
    <w:abstractNumId w:val="10"/>
  </w:num>
  <w:num w:numId="12">
    <w:abstractNumId w:val="14"/>
  </w:num>
  <w:num w:numId="13">
    <w:abstractNumId w:val="27"/>
  </w:num>
  <w:num w:numId="14">
    <w:abstractNumId w:val="35"/>
  </w:num>
  <w:num w:numId="15">
    <w:abstractNumId w:val="20"/>
  </w:num>
  <w:num w:numId="16">
    <w:abstractNumId w:val="30"/>
  </w:num>
  <w:num w:numId="17">
    <w:abstractNumId w:val="32"/>
  </w:num>
  <w:num w:numId="18">
    <w:abstractNumId w:val="28"/>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7"/>
  </w:num>
  <w:num w:numId="33">
    <w:abstractNumId w:val="18"/>
  </w:num>
  <w:num w:numId="34">
    <w:abstractNumId w:val="27"/>
  </w:num>
  <w:num w:numId="35">
    <w:abstractNumId w:val="27"/>
  </w:num>
  <w:num w:numId="36">
    <w:abstractNumId w:val="28"/>
  </w:num>
  <w:num w:numId="37">
    <w:abstractNumId w:val="28"/>
  </w:num>
  <w:num w:numId="38">
    <w:abstractNumId w:val="27"/>
  </w:num>
  <w:num w:numId="39">
    <w:abstractNumId w:val="28"/>
  </w:num>
  <w:num w:numId="40">
    <w:abstractNumId w:val="19"/>
  </w:num>
  <w:num w:numId="41">
    <w:abstractNumId w:val="23"/>
  </w:num>
  <w:num w:numId="42">
    <w:abstractNumId w:val="22"/>
  </w:num>
  <w:num w:numId="43">
    <w:abstractNumId w:val="15"/>
  </w:num>
  <w:num w:numId="44">
    <w:abstractNumId w:val="21"/>
  </w:num>
  <w:num w:numId="45">
    <w:abstractNumId w:val="33"/>
  </w:num>
  <w:num w:numId="46">
    <w:abstractNumId w:val="36"/>
  </w:num>
  <w:num w:numId="47">
    <w:abstractNumId w:val="37"/>
  </w:num>
  <w:num w:numId="4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1053"/>
    <w:rsid w:val="00016AA3"/>
    <w:rsid w:val="0001735C"/>
    <w:rsid w:val="00026233"/>
    <w:rsid w:val="000327D6"/>
    <w:rsid w:val="00060F63"/>
    <w:rsid w:val="00081BA0"/>
    <w:rsid w:val="00093317"/>
    <w:rsid w:val="000934A6"/>
    <w:rsid w:val="000A0AC1"/>
    <w:rsid w:val="000A1B72"/>
    <w:rsid w:val="000A1BA9"/>
    <w:rsid w:val="000A5F2F"/>
    <w:rsid w:val="000A7837"/>
    <w:rsid w:val="000B3B2F"/>
    <w:rsid w:val="000C3B40"/>
    <w:rsid w:val="000C73AC"/>
    <w:rsid w:val="000D056C"/>
    <w:rsid w:val="000D2D9F"/>
    <w:rsid w:val="000D77C7"/>
    <w:rsid w:val="000F2CF6"/>
    <w:rsid w:val="00125EC5"/>
    <w:rsid w:val="00155D9B"/>
    <w:rsid w:val="00165C31"/>
    <w:rsid w:val="00167F5F"/>
    <w:rsid w:val="00180943"/>
    <w:rsid w:val="00184D82"/>
    <w:rsid w:val="00186D8F"/>
    <w:rsid w:val="0019562C"/>
    <w:rsid w:val="00195F08"/>
    <w:rsid w:val="001A0525"/>
    <w:rsid w:val="001A53C4"/>
    <w:rsid w:val="001A6094"/>
    <w:rsid w:val="001B4D92"/>
    <w:rsid w:val="001E0459"/>
    <w:rsid w:val="001E2937"/>
    <w:rsid w:val="001E66E8"/>
    <w:rsid w:val="001F3C68"/>
    <w:rsid w:val="002015FC"/>
    <w:rsid w:val="00204F62"/>
    <w:rsid w:val="0022286C"/>
    <w:rsid w:val="00224473"/>
    <w:rsid w:val="0022767E"/>
    <w:rsid w:val="00234095"/>
    <w:rsid w:val="0023630E"/>
    <w:rsid w:val="00240342"/>
    <w:rsid w:val="00256357"/>
    <w:rsid w:val="0026054D"/>
    <w:rsid w:val="0027566F"/>
    <w:rsid w:val="002763B9"/>
    <w:rsid w:val="00293A9B"/>
    <w:rsid w:val="00296721"/>
    <w:rsid w:val="002C4459"/>
    <w:rsid w:val="0030065E"/>
    <w:rsid w:val="003023E6"/>
    <w:rsid w:val="0032529D"/>
    <w:rsid w:val="003405B4"/>
    <w:rsid w:val="00342118"/>
    <w:rsid w:val="00362C22"/>
    <w:rsid w:val="00362EAB"/>
    <w:rsid w:val="00381F07"/>
    <w:rsid w:val="003858D8"/>
    <w:rsid w:val="00385C61"/>
    <w:rsid w:val="00385F7A"/>
    <w:rsid w:val="0039458E"/>
    <w:rsid w:val="00395BC7"/>
    <w:rsid w:val="00397A24"/>
    <w:rsid w:val="003B0F4F"/>
    <w:rsid w:val="003B5825"/>
    <w:rsid w:val="003E19D4"/>
    <w:rsid w:val="00405FF1"/>
    <w:rsid w:val="004224F8"/>
    <w:rsid w:val="00446F94"/>
    <w:rsid w:val="00450C0B"/>
    <w:rsid w:val="004579B4"/>
    <w:rsid w:val="004701C7"/>
    <w:rsid w:val="00485FAF"/>
    <w:rsid w:val="00486C87"/>
    <w:rsid w:val="00492FAC"/>
    <w:rsid w:val="004B0118"/>
    <w:rsid w:val="004B716E"/>
    <w:rsid w:val="004D24B6"/>
    <w:rsid w:val="004D6FE0"/>
    <w:rsid w:val="004F5F7F"/>
    <w:rsid w:val="004F76E3"/>
    <w:rsid w:val="005004E7"/>
    <w:rsid w:val="00505C34"/>
    <w:rsid w:val="00512FEE"/>
    <w:rsid w:val="00517537"/>
    <w:rsid w:val="00544A57"/>
    <w:rsid w:val="00545BFD"/>
    <w:rsid w:val="00550E70"/>
    <w:rsid w:val="00557DA5"/>
    <w:rsid w:val="005700BE"/>
    <w:rsid w:val="00571087"/>
    <w:rsid w:val="00594106"/>
    <w:rsid w:val="005A6186"/>
    <w:rsid w:val="005B23A0"/>
    <w:rsid w:val="005C6543"/>
    <w:rsid w:val="005D4746"/>
    <w:rsid w:val="005D7E2C"/>
    <w:rsid w:val="005E1867"/>
    <w:rsid w:val="005E299F"/>
    <w:rsid w:val="0062786C"/>
    <w:rsid w:val="0064257D"/>
    <w:rsid w:val="006450CF"/>
    <w:rsid w:val="00663985"/>
    <w:rsid w:val="0067397B"/>
    <w:rsid w:val="00680BAD"/>
    <w:rsid w:val="00695020"/>
    <w:rsid w:val="006B6032"/>
    <w:rsid w:val="006E7D6B"/>
    <w:rsid w:val="00725960"/>
    <w:rsid w:val="00732011"/>
    <w:rsid w:val="00736C77"/>
    <w:rsid w:val="0074020A"/>
    <w:rsid w:val="007555CD"/>
    <w:rsid w:val="0075714A"/>
    <w:rsid w:val="00765648"/>
    <w:rsid w:val="007A0DE7"/>
    <w:rsid w:val="007A638A"/>
    <w:rsid w:val="007B41DD"/>
    <w:rsid w:val="007F17F4"/>
    <w:rsid w:val="007F30A2"/>
    <w:rsid w:val="0080148E"/>
    <w:rsid w:val="008027BD"/>
    <w:rsid w:val="00814D87"/>
    <w:rsid w:val="0082622B"/>
    <w:rsid w:val="00842AE3"/>
    <w:rsid w:val="008440CE"/>
    <w:rsid w:val="00846766"/>
    <w:rsid w:val="0085702E"/>
    <w:rsid w:val="00876DA4"/>
    <w:rsid w:val="0089074E"/>
    <w:rsid w:val="0089082E"/>
    <w:rsid w:val="008A516E"/>
    <w:rsid w:val="008B0327"/>
    <w:rsid w:val="008C01E7"/>
    <w:rsid w:val="008C35F0"/>
    <w:rsid w:val="008C7ADC"/>
    <w:rsid w:val="008D5659"/>
    <w:rsid w:val="008F23C1"/>
    <w:rsid w:val="00912B56"/>
    <w:rsid w:val="009611AB"/>
    <w:rsid w:val="00973CBC"/>
    <w:rsid w:val="00991D71"/>
    <w:rsid w:val="00992FA4"/>
    <w:rsid w:val="009B2031"/>
    <w:rsid w:val="009C500E"/>
    <w:rsid w:val="009C60BB"/>
    <w:rsid w:val="009D2B7C"/>
    <w:rsid w:val="009D3887"/>
    <w:rsid w:val="009D4313"/>
    <w:rsid w:val="009E3D6E"/>
    <w:rsid w:val="009F3A04"/>
    <w:rsid w:val="00A06F7C"/>
    <w:rsid w:val="00A3722E"/>
    <w:rsid w:val="00A45E42"/>
    <w:rsid w:val="00A46370"/>
    <w:rsid w:val="00A53161"/>
    <w:rsid w:val="00A53F5A"/>
    <w:rsid w:val="00A61297"/>
    <w:rsid w:val="00A843CE"/>
    <w:rsid w:val="00AB31ED"/>
    <w:rsid w:val="00AB640F"/>
    <w:rsid w:val="00AC69DE"/>
    <w:rsid w:val="00AD0BD9"/>
    <w:rsid w:val="00AD1840"/>
    <w:rsid w:val="00AD2BC1"/>
    <w:rsid w:val="00B07E87"/>
    <w:rsid w:val="00B153E0"/>
    <w:rsid w:val="00B27707"/>
    <w:rsid w:val="00B32C3B"/>
    <w:rsid w:val="00B47773"/>
    <w:rsid w:val="00B5635B"/>
    <w:rsid w:val="00B567E6"/>
    <w:rsid w:val="00B60B6D"/>
    <w:rsid w:val="00B73F85"/>
    <w:rsid w:val="00BB5D7C"/>
    <w:rsid w:val="00BB6C3B"/>
    <w:rsid w:val="00BD1A1B"/>
    <w:rsid w:val="00BE1B2C"/>
    <w:rsid w:val="00BF372F"/>
    <w:rsid w:val="00C03EE9"/>
    <w:rsid w:val="00C105E2"/>
    <w:rsid w:val="00C36228"/>
    <w:rsid w:val="00C433B0"/>
    <w:rsid w:val="00C463AF"/>
    <w:rsid w:val="00C47197"/>
    <w:rsid w:val="00C5317F"/>
    <w:rsid w:val="00C729C3"/>
    <w:rsid w:val="00C8336B"/>
    <w:rsid w:val="00C85510"/>
    <w:rsid w:val="00CD2A6A"/>
    <w:rsid w:val="00CD3AD5"/>
    <w:rsid w:val="00CD6316"/>
    <w:rsid w:val="00CE3838"/>
    <w:rsid w:val="00CE403A"/>
    <w:rsid w:val="00D167D0"/>
    <w:rsid w:val="00D2065A"/>
    <w:rsid w:val="00D510C7"/>
    <w:rsid w:val="00D55AFC"/>
    <w:rsid w:val="00D65469"/>
    <w:rsid w:val="00D656C2"/>
    <w:rsid w:val="00D853CB"/>
    <w:rsid w:val="00D9260E"/>
    <w:rsid w:val="00DC40F7"/>
    <w:rsid w:val="00DC7BB6"/>
    <w:rsid w:val="00DD191C"/>
    <w:rsid w:val="00DD21F9"/>
    <w:rsid w:val="00DD5E22"/>
    <w:rsid w:val="00DD76FE"/>
    <w:rsid w:val="00DF782B"/>
    <w:rsid w:val="00E0186F"/>
    <w:rsid w:val="00E141C7"/>
    <w:rsid w:val="00E20942"/>
    <w:rsid w:val="00E24E43"/>
    <w:rsid w:val="00E37231"/>
    <w:rsid w:val="00E40E68"/>
    <w:rsid w:val="00E505A7"/>
    <w:rsid w:val="00E51CAA"/>
    <w:rsid w:val="00E7537B"/>
    <w:rsid w:val="00E760C5"/>
    <w:rsid w:val="00E8092D"/>
    <w:rsid w:val="00E86431"/>
    <w:rsid w:val="00E96609"/>
    <w:rsid w:val="00EB238B"/>
    <w:rsid w:val="00EC2AC7"/>
    <w:rsid w:val="00EC3114"/>
    <w:rsid w:val="00EF67D3"/>
    <w:rsid w:val="00F0214D"/>
    <w:rsid w:val="00F03357"/>
    <w:rsid w:val="00F06F5F"/>
    <w:rsid w:val="00F14696"/>
    <w:rsid w:val="00F15BCC"/>
    <w:rsid w:val="00F274C6"/>
    <w:rsid w:val="00F6283D"/>
    <w:rsid w:val="00F741B3"/>
    <w:rsid w:val="00F84E4E"/>
    <w:rsid w:val="00F87719"/>
    <w:rsid w:val="00F94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4E8527C2"/>
  <w14:defaultImageDpi w14:val="0"/>
  <w15:chartTrackingRefBased/>
  <w15:docId w15:val="{DFC7BC7D-5E1F-4887-B699-0537766C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99F"/>
    <w:pPr>
      <w:spacing w:after="120"/>
      <w:jc w:val="both"/>
    </w:pPr>
    <w:rPr>
      <w:rFonts w:ascii="Arial" w:hAnsi="Arial"/>
      <w:lang w:eastAsia="en-US"/>
    </w:rPr>
  </w:style>
  <w:style w:type="paragraph" w:styleId="Nadpis1">
    <w:name w:val="heading 1"/>
    <w:basedOn w:val="Normln"/>
    <w:next w:val="Normln"/>
    <w:link w:val="Nadpis1Char"/>
    <w:uiPriority w:val="99"/>
    <w:qFormat/>
    <w:rsid w:val="00594106"/>
    <w:pPr>
      <w:keepNext/>
      <w:numPr>
        <w:numId w:val="13"/>
      </w:numPr>
      <w:spacing w:before="240" w:after="240"/>
      <w:ind w:left="431" w:hanging="431"/>
      <w:outlineLvl w:val="0"/>
    </w:pPr>
    <w:rPr>
      <w:b/>
    </w:rPr>
  </w:style>
  <w:style w:type="paragraph" w:styleId="Nadpis2">
    <w:name w:val="heading 2"/>
    <w:basedOn w:val="Normln"/>
    <w:next w:val="Normln"/>
    <w:link w:val="Nadpis2Char"/>
    <w:uiPriority w:val="99"/>
    <w:qFormat/>
    <w:rsid w:val="005E299F"/>
    <w:pPr>
      <w:numPr>
        <w:ilvl w:val="1"/>
        <w:numId w:val="13"/>
      </w:numPr>
      <w:tabs>
        <w:tab w:val="left" w:pos="993"/>
      </w:tabs>
      <w:ind w:left="993" w:hanging="567"/>
      <w:outlineLvl w:val="1"/>
    </w:pPr>
  </w:style>
  <w:style w:type="paragraph" w:styleId="Nadpis3">
    <w:name w:val="heading 3"/>
    <w:basedOn w:val="Normln"/>
    <w:next w:val="Normln"/>
    <w:link w:val="Nadpis3Char"/>
    <w:uiPriority w:val="99"/>
    <w:semiHidden/>
    <w:locked/>
    <w:rsid w:val="004D6FE0"/>
    <w:pPr>
      <w:keepNext/>
      <w:numPr>
        <w:ilvl w:val="2"/>
        <w:numId w:val="13"/>
      </w:numPr>
      <w:outlineLvl w:val="2"/>
    </w:pPr>
    <w:rPr>
      <w:b/>
      <w:sz w:val="22"/>
    </w:rPr>
  </w:style>
  <w:style w:type="paragraph" w:styleId="Nadpis4">
    <w:name w:val="heading 4"/>
    <w:basedOn w:val="Normln"/>
    <w:next w:val="Normln"/>
    <w:link w:val="Nadpis4Char"/>
    <w:uiPriority w:val="99"/>
    <w:semiHidden/>
    <w:locked/>
    <w:rsid w:val="0082622B"/>
    <w:pPr>
      <w:keepNext/>
      <w:numPr>
        <w:ilvl w:val="3"/>
        <w:numId w:val="13"/>
      </w:numPr>
      <w:outlineLvl w:val="3"/>
    </w:pPr>
    <w:rPr>
      <w:b/>
    </w:rPr>
  </w:style>
  <w:style w:type="paragraph" w:styleId="Nadpis5">
    <w:name w:val="heading 5"/>
    <w:basedOn w:val="Normln"/>
    <w:next w:val="Normln"/>
    <w:link w:val="Nadpis5Char"/>
    <w:uiPriority w:val="99"/>
    <w:semiHidden/>
    <w:locked/>
    <w:rsid w:val="0082622B"/>
    <w:pPr>
      <w:keepNext/>
      <w:numPr>
        <w:ilvl w:val="4"/>
        <w:numId w:val="13"/>
      </w:numPr>
      <w:outlineLvl w:val="4"/>
    </w:pPr>
    <w:rPr>
      <w:b/>
    </w:rPr>
  </w:style>
  <w:style w:type="paragraph" w:styleId="Nadpis6">
    <w:name w:val="heading 6"/>
    <w:basedOn w:val="Normln"/>
    <w:next w:val="Normln"/>
    <w:link w:val="Nadpis6Char"/>
    <w:uiPriority w:val="9"/>
    <w:semiHidden/>
    <w:unhideWhenUsed/>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uiPriority w:val="9"/>
    <w:semiHidden/>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uiPriority w:val="9"/>
    <w:semiHidden/>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94106"/>
    <w:rPr>
      <w:rFonts w:cs="Times New Roman"/>
      <w:b/>
      <w:sz w:val="24"/>
      <w:lang w:val="x-none" w:eastAsia="en-US"/>
    </w:rPr>
  </w:style>
  <w:style w:type="character" w:customStyle="1" w:styleId="Nadpis2Char">
    <w:name w:val="Nadpis 2 Char"/>
    <w:link w:val="Nadpis2"/>
    <w:uiPriority w:val="99"/>
    <w:locked/>
    <w:rsid w:val="005E299F"/>
    <w:rPr>
      <w:rFonts w:ascii="Arial" w:hAnsi="Arial"/>
      <w:lang w:eastAsia="en-US"/>
    </w:rPr>
  </w:style>
  <w:style w:type="character" w:customStyle="1" w:styleId="Nadpis3Char">
    <w:name w:val="Nadpis 3 Char"/>
    <w:link w:val="Nadpis3"/>
    <w:uiPriority w:val="99"/>
    <w:semiHidden/>
    <w:locked/>
    <w:rsid w:val="0089074E"/>
    <w:rPr>
      <w:rFonts w:cs="Times New Roman"/>
      <w:b/>
      <w:sz w:val="22"/>
      <w:lang w:val="x-none" w:eastAsia="en-US"/>
    </w:rPr>
  </w:style>
  <w:style w:type="character" w:customStyle="1" w:styleId="Nadpis4Char">
    <w:name w:val="Nadpis 4 Char"/>
    <w:link w:val="Nadpis4"/>
    <w:uiPriority w:val="99"/>
    <w:semiHidden/>
    <w:locked/>
    <w:rsid w:val="0089074E"/>
    <w:rPr>
      <w:rFonts w:cs="Times New Roman"/>
      <w:b/>
      <w:sz w:val="24"/>
      <w:lang w:val="x-none" w:eastAsia="en-US"/>
    </w:rPr>
  </w:style>
  <w:style w:type="character" w:customStyle="1" w:styleId="Nadpis5Char">
    <w:name w:val="Nadpis 5 Char"/>
    <w:link w:val="Nadpis5"/>
    <w:uiPriority w:val="99"/>
    <w:semiHidden/>
    <w:locked/>
    <w:rsid w:val="0089074E"/>
    <w:rPr>
      <w:rFonts w:cs="Times New Roman"/>
      <w:b/>
      <w:lang w:val="x-none" w:eastAsia="en-US"/>
    </w:rPr>
  </w:style>
  <w:style w:type="character" w:customStyle="1" w:styleId="Nadpis6Char">
    <w:name w:val="Nadpis 6 Char"/>
    <w:link w:val="Nadpis6"/>
    <w:uiPriority w:val="9"/>
    <w:semiHidden/>
    <w:locked/>
    <w:rsid w:val="004D6FE0"/>
    <w:rPr>
      <w:rFonts w:ascii="Calibri" w:hAnsi="Calibri" w:cs="Times New Roman"/>
      <w:b/>
      <w:sz w:val="22"/>
      <w:lang w:val="x-none" w:eastAsia="en-US"/>
    </w:rPr>
  </w:style>
  <w:style w:type="character" w:customStyle="1" w:styleId="Nadpis7Char">
    <w:name w:val="Nadpis 7 Char"/>
    <w:link w:val="Nadpis7"/>
    <w:uiPriority w:val="9"/>
    <w:semiHidden/>
    <w:locked/>
    <w:rsid w:val="004D6FE0"/>
    <w:rPr>
      <w:rFonts w:ascii="Calibri" w:hAnsi="Calibri" w:cs="Times New Roman"/>
      <w:sz w:val="24"/>
      <w:lang w:val="x-none" w:eastAsia="en-US"/>
    </w:rPr>
  </w:style>
  <w:style w:type="character" w:customStyle="1" w:styleId="Nadpis8Char">
    <w:name w:val="Nadpis 8 Char"/>
    <w:link w:val="Nadpis8"/>
    <w:uiPriority w:val="9"/>
    <w:semiHidden/>
    <w:locked/>
    <w:rsid w:val="004D6FE0"/>
    <w:rPr>
      <w:rFonts w:ascii="Calibri" w:hAnsi="Calibri" w:cs="Times New Roman"/>
      <w:i/>
      <w:sz w:val="24"/>
      <w:lang w:val="x-none" w:eastAsia="en-US"/>
    </w:rPr>
  </w:style>
  <w:style w:type="character" w:customStyle="1" w:styleId="Nadpis9Char">
    <w:name w:val="Nadpis 9 Char"/>
    <w:link w:val="Nadpis9"/>
    <w:uiPriority w:val="9"/>
    <w:semiHidden/>
    <w:locked/>
    <w:rsid w:val="004D6FE0"/>
    <w:rPr>
      <w:rFonts w:ascii="Cambria" w:hAnsi="Cambria" w:cs="Times New Roman"/>
      <w:sz w:val="22"/>
      <w:lang w:val="x-none"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rFonts w:cs="Times New Roman"/>
      <w:b/>
      <w:caps/>
      <w:sz w:val="32"/>
      <w:lang w:val="x-none"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lang w:val="x-none"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val="x-none" w:eastAsia="en-US"/>
    </w:rPr>
  </w:style>
  <w:style w:type="paragraph" w:styleId="Zhlav">
    <w:name w:val="header"/>
    <w:basedOn w:val="Normln"/>
    <w:link w:val="ZhlavChar"/>
    <w:rsid w:val="0082622B"/>
    <w:pPr>
      <w:tabs>
        <w:tab w:val="center" w:pos="4536"/>
        <w:tab w:val="right" w:pos="9072"/>
      </w:tabs>
    </w:pPr>
  </w:style>
  <w:style w:type="character" w:customStyle="1" w:styleId="ZhlavChar">
    <w:name w:val="Záhlaví Char"/>
    <w:link w:val="Zhlav"/>
    <w:locked/>
    <w:rsid w:val="000A1B72"/>
    <w:rPr>
      <w:rFonts w:cs="Times New Roman"/>
      <w:sz w:val="20"/>
      <w:lang w:val="x-none" w:eastAsia="en-US"/>
    </w:rPr>
  </w:style>
  <w:style w:type="paragraph" w:styleId="Zpat">
    <w:name w:val="footer"/>
    <w:basedOn w:val="Normln"/>
    <w:link w:val="ZpatChar"/>
    <w:uiPriority w:val="99"/>
    <w:rsid w:val="0082622B"/>
    <w:pPr>
      <w:tabs>
        <w:tab w:val="center" w:pos="4536"/>
        <w:tab w:val="right" w:pos="9072"/>
      </w:tabs>
    </w:pPr>
  </w:style>
  <w:style w:type="character" w:customStyle="1" w:styleId="ZpatChar">
    <w:name w:val="Zápatí Char"/>
    <w:link w:val="Zpat"/>
    <w:uiPriority w:val="99"/>
    <w:locked/>
    <w:rsid w:val="000A1B72"/>
    <w:rPr>
      <w:rFonts w:cs="Times New Roman"/>
      <w:sz w:val="20"/>
      <w:lang w:val="x-none"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lang w:val="x-none"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lang w:val="x-none"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lang w:val="x-none" w:eastAsia="en-US"/>
    </w:rPr>
  </w:style>
  <w:style w:type="character" w:styleId="slostrnky">
    <w:name w:val="page number"/>
    <w:uiPriority w:val="99"/>
    <w:semiHidden/>
    <w:rsid w:val="0082622B"/>
    <w:rPr>
      <w:rFonts w:cs="Times New Roman"/>
    </w:rPr>
  </w:style>
  <w:style w:type="paragraph" w:customStyle="1" w:styleId="zarovnnnasted">
    <w:name w:val="zarovnání na střed"/>
    <w:basedOn w:val="Texttabulky"/>
    <w:qFormat/>
    <w:rsid w:val="00060F63"/>
    <w:pPr>
      <w:jc w:val="center"/>
    </w:p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34"/>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27566F"/>
    <w:pPr>
      <w:numPr>
        <w:ilvl w:val="0"/>
        <w:numId w:val="0"/>
      </w:numPr>
      <w:spacing w:before="20" w:after="20"/>
    </w:pPr>
    <w:rPr>
      <w:b w:val="0"/>
    </w:rPr>
  </w:style>
  <w:style w:type="paragraph" w:customStyle="1" w:styleId="odrka">
    <w:name w:val="odrážka"/>
    <w:basedOn w:val="Normln"/>
    <w:qFormat/>
    <w:rsid w:val="000B3B2F"/>
    <w:pPr>
      <w:keepLines/>
      <w:widowControl w:val="0"/>
      <w:numPr>
        <w:numId w:val="18"/>
      </w:numPr>
      <w:tabs>
        <w:tab w:val="left" w:pos="851"/>
      </w:tabs>
      <w:spacing w:after="40"/>
    </w:pPr>
    <w:rPr>
      <w:szCs w:val="22"/>
    </w:rPr>
  </w:style>
  <w:style w:type="paragraph" w:customStyle="1" w:styleId="pododstavec-nadpis2">
    <w:name w:val="pododstavec-nadpis2"/>
    <w:basedOn w:val="Normln"/>
    <w:qFormat/>
    <w:rsid w:val="005E299F"/>
    <w:pPr>
      <w:ind w:left="993"/>
    </w:pPr>
    <w:rPr>
      <w:bCs/>
      <w:color w:val="000000"/>
      <w:szCs w:val="22"/>
    </w:rPr>
  </w:style>
  <w:style w:type="paragraph" w:customStyle="1" w:styleId="zpat0">
    <w:name w:val="zápatí"/>
    <w:basedOn w:val="Zpat"/>
    <w:qFormat/>
    <w:rsid w:val="006E7D6B"/>
    <w:rPr>
      <w:sz w:val="18"/>
      <w:szCs w:val="18"/>
    </w:rPr>
  </w:style>
  <w:style w:type="paragraph" w:customStyle="1" w:styleId="Poznmka">
    <w:name w:val="Poznámka"/>
    <w:basedOn w:val="Normln"/>
    <w:qFormat/>
    <w:rsid w:val="00060F63"/>
    <w:rPr>
      <w:b/>
      <w:color w:val="FF0000"/>
    </w:rPr>
  </w:style>
  <w:style w:type="paragraph" w:styleId="Textbubliny">
    <w:name w:val="Balloon Text"/>
    <w:basedOn w:val="Normln"/>
    <w:link w:val="TextbublinyChar"/>
    <w:uiPriority w:val="99"/>
    <w:semiHidden/>
    <w:unhideWhenUsed/>
    <w:rsid w:val="00195F08"/>
    <w:pPr>
      <w:spacing w:after="0"/>
    </w:pPr>
    <w:rPr>
      <w:rFonts w:ascii="Tahoma" w:hAnsi="Tahoma" w:cs="Tahoma"/>
      <w:sz w:val="16"/>
      <w:szCs w:val="16"/>
    </w:rPr>
  </w:style>
  <w:style w:type="character" w:customStyle="1" w:styleId="TextbublinyChar">
    <w:name w:val="Text bubliny Char"/>
    <w:link w:val="Textbubliny"/>
    <w:uiPriority w:val="99"/>
    <w:semiHidden/>
    <w:locked/>
    <w:rsid w:val="00195F08"/>
    <w:rPr>
      <w:rFonts w:ascii="Tahoma" w:hAnsi="Tahoma" w:cs="Tahoma"/>
      <w:sz w:val="16"/>
      <w:szCs w:val="16"/>
      <w:lang w:val="x-none" w:eastAsia="en-US"/>
    </w:rPr>
  </w:style>
  <w:style w:type="paragraph" w:customStyle="1" w:styleId="0Nzevsmlouvy-nejvyssiroven">
    <w:name w:val="§0 Název smlouvy - nejvyssi úroven"/>
    <w:next w:val="Normln"/>
    <w:qFormat/>
    <w:rsid w:val="005E299F"/>
    <w:pPr>
      <w:keepNext/>
      <w:suppressLineNumbers/>
      <w:suppressAutoHyphens/>
      <w:spacing w:before="120" w:after="120"/>
      <w:jc w:val="center"/>
    </w:pPr>
    <w:rPr>
      <w:rFonts w:ascii="Arial" w:hAnsi="Arial"/>
      <w:b/>
      <w:sz w:val="28"/>
      <w:szCs w:val="32"/>
    </w:rPr>
  </w:style>
  <w:style w:type="paragraph" w:customStyle="1" w:styleId="text">
    <w:name w:val="text"/>
    <w:qFormat/>
    <w:rsid w:val="005E299F"/>
    <w:pPr>
      <w:spacing w:before="120" w:after="120"/>
      <w:jc w:val="center"/>
    </w:pPr>
    <w:rPr>
      <w:rFonts w:ascii="Arial" w:hAnsi="Arial" w:cs="Arial"/>
    </w:rPr>
  </w:style>
  <w:style w:type="paragraph" w:customStyle="1" w:styleId="pedsazpsmeno">
    <w:name w:val="předsaz písmeno"/>
    <w:basedOn w:val="Normln"/>
    <w:qFormat/>
    <w:rsid w:val="00093317"/>
    <w:pPr>
      <w:spacing w:after="60"/>
      <w:ind w:left="284" w:hanging="284"/>
    </w:pPr>
    <w:rPr>
      <w:lang w:eastAsia="cs-CZ"/>
    </w:rPr>
  </w:style>
  <w:style w:type="character" w:customStyle="1" w:styleId="Odsazen2Char">
    <w:name w:val="Odsazení2 Char"/>
    <w:link w:val="Odsazen2"/>
    <w:locked/>
    <w:rsid w:val="00F87719"/>
    <w:rPr>
      <w:sz w:val="24"/>
    </w:rPr>
  </w:style>
  <w:style w:type="paragraph" w:customStyle="1" w:styleId="Odsazen2">
    <w:name w:val="Odsazení2"/>
    <w:basedOn w:val="Normln"/>
    <w:link w:val="Odsazen2Char"/>
    <w:rsid w:val="00F87719"/>
    <w:pPr>
      <w:tabs>
        <w:tab w:val="left" w:pos="1418"/>
      </w:tabs>
      <w:spacing w:after="60"/>
      <w:ind w:left="227"/>
    </w:pPr>
    <w:rPr>
      <w:lang w:eastAsia="cs-CZ"/>
    </w:rPr>
  </w:style>
  <w:style w:type="paragraph" w:styleId="Zkladntextodsazen2">
    <w:name w:val="Body Text Indent 2"/>
    <w:basedOn w:val="Normln"/>
    <w:link w:val="Zkladntextodsazen2Char"/>
    <w:uiPriority w:val="99"/>
    <w:semiHidden/>
    <w:unhideWhenUsed/>
    <w:rsid w:val="001E66E8"/>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1E66E8"/>
    <w:rPr>
      <w:rFonts w:ascii="Arial" w:hAnsi="Arial"/>
      <w:lang w:eastAsia="en-US"/>
    </w:rPr>
  </w:style>
  <w:style w:type="paragraph" w:customStyle="1" w:styleId="Bodytext5PRK">
    <w:name w:val="Body text 5 PRK"/>
    <w:basedOn w:val="Normln"/>
    <w:uiPriority w:val="4"/>
    <w:rsid w:val="001E66E8"/>
    <w:pPr>
      <w:numPr>
        <w:ilvl w:val="4"/>
        <w:numId w:val="41"/>
      </w:numPr>
      <w:spacing w:after="240"/>
      <w:outlineLvl w:val="4"/>
    </w:pPr>
    <w:rPr>
      <w:sz w:val="22"/>
      <w:lang w:eastAsia="cs-CZ"/>
    </w:rPr>
  </w:style>
  <w:style w:type="paragraph" w:customStyle="1" w:styleId="Bodytext4PRK">
    <w:name w:val="Body text 4 PRK"/>
    <w:basedOn w:val="Normln"/>
    <w:uiPriority w:val="4"/>
    <w:rsid w:val="001E66E8"/>
    <w:pPr>
      <w:numPr>
        <w:ilvl w:val="3"/>
        <w:numId w:val="41"/>
      </w:numPr>
      <w:spacing w:after="240"/>
      <w:outlineLvl w:val="3"/>
    </w:pPr>
    <w:rPr>
      <w:sz w:val="22"/>
      <w:szCs w:val="22"/>
      <w:lang w:eastAsia="cs-CZ"/>
    </w:rPr>
  </w:style>
  <w:style w:type="paragraph" w:customStyle="1" w:styleId="Bodytext1PRK">
    <w:name w:val="Body text 1 PRK"/>
    <w:basedOn w:val="Normln"/>
    <w:uiPriority w:val="4"/>
    <w:qFormat/>
    <w:rsid w:val="001E66E8"/>
    <w:pPr>
      <w:numPr>
        <w:numId w:val="41"/>
      </w:numPr>
      <w:spacing w:after="240"/>
      <w:outlineLvl w:val="0"/>
    </w:pPr>
    <w:rPr>
      <w:sz w:val="22"/>
      <w:szCs w:val="22"/>
      <w:lang w:eastAsia="cs-CZ"/>
    </w:rPr>
  </w:style>
  <w:style w:type="paragraph" w:customStyle="1" w:styleId="Bodytext2PRK">
    <w:name w:val="Body text 2 PRK"/>
    <w:basedOn w:val="Normln"/>
    <w:uiPriority w:val="4"/>
    <w:rsid w:val="001E66E8"/>
    <w:pPr>
      <w:numPr>
        <w:ilvl w:val="1"/>
        <w:numId w:val="41"/>
      </w:numPr>
      <w:spacing w:after="240"/>
      <w:outlineLvl w:val="1"/>
    </w:pPr>
    <w:rPr>
      <w:sz w:val="22"/>
      <w:szCs w:val="22"/>
      <w:lang w:eastAsia="cs-CZ"/>
    </w:rPr>
  </w:style>
  <w:style w:type="paragraph" w:customStyle="1" w:styleId="Bodytext3PRK">
    <w:name w:val="Body text 3 PRK"/>
    <w:basedOn w:val="Normln"/>
    <w:uiPriority w:val="4"/>
    <w:rsid w:val="001E66E8"/>
    <w:pPr>
      <w:numPr>
        <w:ilvl w:val="2"/>
        <w:numId w:val="41"/>
      </w:numPr>
      <w:spacing w:after="240"/>
      <w:outlineLvl w:val="2"/>
    </w:pPr>
    <w:rPr>
      <w:sz w:val="22"/>
      <w:szCs w:val="22"/>
      <w:lang w:eastAsia="cs-CZ"/>
    </w:rPr>
  </w:style>
  <w:style w:type="paragraph" w:customStyle="1" w:styleId="Heading6PRK">
    <w:name w:val="Heading 6 PRK"/>
    <w:basedOn w:val="Normln"/>
    <w:uiPriority w:val="6"/>
    <w:rsid w:val="001E66E8"/>
    <w:pPr>
      <w:numPr>
        <w:ilvl w:val="5"/>
        <w:numId w:val="40"/>
      </w:numPr>
      <w:spacing w:after="240"/>
    </w:pPr>
    <w:rPr>
      <w:sz w:val="22"/>
      <w:szCs w:val="22"/>
      <w:lang w:eastAsia="cs-CZ"/>
    </w:rPr>
  </w:style>
  <w:style w:type="paragraph" w:customStyle="1" w:styleId="Heading5PRK">
    <w:name w:val="Heading 5 PRK"/>
    <w:basedOn w:val="Normln"/>
    <w:uiPriority w:val="6"/>
    <w:rsid w:val="001E66E8"/>
    <w:pPr>
      <w:widowControl w:val="0"/>
      <w:numPr>
        <w:ilvl w:val="4"/>
        <w:numId w:val="40"/>
      </w:numPr>
      <w:spacing w:after="240"/>
      <w:outlineLvl w:val="4"/>
    </w:pPr>
    <w:rPr>
      <w:sz w:val="22"/>
      <w:szCs w:val="22"/>
      <w:lang w:eastAsia="cs-CZ"/>
    </w:rPr>
  </w:style>
  <w:style w:type="paragraph" w:customStyle="1" w:styleId="Heading4PRK">
    <w:name w:val="Heading 4 PRK"/>
    <w:basedOn w:val="Normln"/>
    <w:uiPriority w:val="6"/>
    <w:rsid w:val="001E66E8"/>
    <w:pPr>
      <w:numPr>
        <w:ilvl w:val="3"/>
        <w:numId w:val="40"/>
      </w:numPr>
      <w:spacing w:after="240"/>
      <w:outlineLvl w:val="3"/>
    </w:pPr>
    <w:rPr>
      <w:rFonts w:eastAsiaTheme="minorHAnsi"/>
      <w:sz w:val="22"/>
      <w:szCs w:val="22"/>
    </w:rPr>
  </w:style>
  <w:style w:type="paragraph" w:customStyle="1" w:styleId="Heading1PRK">
    <w:name w:val="Heading 1 PRK"/>
    <w:basedOn w:val="Normln"/>
    <w:uiPriority w:val="6"/>
    <w:qFormat/>
    <w:rsid w:val="001E66E8"/>
    <w:pPr>
      <w:keepNext/>
      <w:numPr>
        <w:numId w:val="40"/>
      </w:numPr>
      <w:spacing w:before="160" w:after="240"/>
      <w:outlineLvl w:val="0"/>
    </w:pPr>
    <w:rPr>
      <w:b/>
      <w:caps/>
      <w:sz w:val="22"/>
      <w:szCs w:val="22"/>
      <w:lang w:eastAsia="cs-CZ"/>
    </w:rPr>
  </w:style>
  <w:style w:type="paragraph" w:customStyle="1" w:styleId="Heading2PRK">
    <w:name w:val="Heading 2 PRK"/>
    <w:basedOn w:val="Normln"/>
    <w:link w:val="Heading2PRKChar"/>
    <w:uiPriority w:val="6"/>
    <w:rsid w:val="001E66E8"/>
    <w:pPr>
      <w:numPr>
        <w:ilvl w:val="1"/>
        <w:numId w:val="40"/>
      </w:numPr>
      <w:spacing w:after="240"/>
      <w:outlineLvl w:val="1"/>
    </w:pPr>
    <w:rPr>
      <w:rFonts w:eastAsiaTheme="minorHAnsi"/>
      <w:sz w:val="22"/>
      <w:szCs w:val="22"/>
    </w:rPr>
  </w:style>
  <w:style w:type="character" w:customStyle="1" w:styleId="Heading2PRKChar">
    <w:name w:val="Heading 2 PRK Char"/>
    <w:link w:val="Heading2PRK"/>
    <w:uiPriority w:val="6"/>
    <w:rsid w:val="001E66E8"/>
    <w:rPr>
      <w:rFonts w:ascii="Arial" w:eastAsiaTheme="minorHAnsi" w:hAnsi="Arial"/>
      <w:sz w:val="22"/>
      <w:szCs w:val="22"/>
      <w:lang w:eastAsia="en-US"/>
    </w:rPr>
  </w:style>
  <w:style w:type="paragraph" w:customStyle="1" w:styleId="Heading3PRK">
    <w:name w:val="Heading 3 PRK"/>
    <w:basedOn w:val="Normln"/>
    <w:uiPriority w:val="6"/>
    <w:rsid w:val="001E66E8"/>
    <w:pPr>
      <w:numPr>
        <w:ilvl w:val="2"/>
        <w:numId w:val="40"/>
      </w:numPr>
      <w:spacing w:after="240"/>
      <w:outlineLvl w:val="2"/>
    </w:pPr>
    <w:rPr>
      <w:rFonts w:eastAsiaTheme="minorHAnsi"/>
      <w:sz w:val="22"/>
      <w:szCs w:val="22"/>
    </w:rPr>
  </w:style>
  <w:style w:type="paragraph" w:customStyle="1" w:styleId="Import0">
    <w:name w:val="Import 0"/>
    <w:basedOn w:val="Normln"/>
    <w:rsid w:val="001E66E8"/>
    <w:pPr>
      <w:suppressAutoHyphens/>
      <w:spacing w:after="0" w:line="276" w:lineRule="auto"/>
      <w:jc w:val="left"/>
    </w:pPr>
    <w:rPr>
      <w:rFonts w:ascii="Courier New" w:hAnsi="Courier New"/>
      <w:sz w:val="24"/>
      <w:lang w:eastAsia="cs-CZ"/>
    </w:rPr>
  </w:style>
  <w:style w:type="paragraph" w:customStyle="1" w:styleId="Import6">
    <w:name w:val="Import 6"/>
    <w:basedOn w:val="Import0"/>
    <w:rsid w:val="001E66E8"/>
    <w:pPr>
      <w:tabs>
        <w:tab w:val="left" w:pos="1152"/>
      </w:tabs>
      <w:ind w:left="720"/>
    </w:pPr>
  </w:style>
  <w:style w:type="paragraph" w:customStyle="1" w:styleId="Import3">
    <w:name w:val="Import 3"/>
    <w:basedOn w:val="Import0"/>
    <w:rsid w:val="001E66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152"/>
    </w:pPr>
  </w:style>
  <w:style w:type="paragraph" w:customStyle="1" w:styleId="ZkladntextIMP">
    <w:name w:val="Základní text_IMP"/>
    <w:basedOn w:val="Normln"/>
    <w:rsid w:val="001E66E8"/>
    <w:pPr>
      <w:suppressAutoHyphens/>
      <w:spacing w:after="0" w:line="276" w:lineRule="auto"/>
      <w:jc w:val="left"/>
    </w:pPr>
    <w:rPr>
      <w:rFonts w:ascii="Times New Roman"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894">
      <w:marLeft w:val="0"/>
      <w:marRight w:val="0"/>
      <w:marTop w:val="0"/>
      <w:marBottom w:val="0"/>
      <w:divBdr>
        <w:top w:val="none" w:sz="0" w:space="0" w:color="auto"/>
        <w:left w:val="none" w:sz="0" w:space="0" w:color="auto"/>
        <w:bottom w:val="none" w:sz="0" w:space="0" w:color="auto"/>
        <w:right w:val="none" w:sz="0" w:space="0" w:color="auto"/>
      </w:divBdr>
    </w:div>
    <w:div w:id="70321895">
      <w:marLeft w:val="0"/>
      <w:marRight w:val="0"/>
      <w:marTop w:val="0"/>
      <w:marBottom w:val="0"/>
      <w:divBdr>
        <w:top w:val="none" w:sz="0" w:space="0" w:color="auto"/>
        <w:left w:val="none" w:sz="0" w:space="0" w:color="auto"/>
        <w:bottom w:val="none" w:sz="0" w:space="0" w:color="auto"/>
        <w:right w:val="none" w:sz="0" w:space="0" w:color="auto"/>
      </w:divBdr>
    </w:div>
    <w:div w:id="70321896">
      <w:marLeft w:val="0"/>
      <w:marRight w:val="0"/>
      <w:marTop w:val="0"/>
      <w:marBottom w:val="0"/>
      <w:divBdr>
        <w:top w:val="none" w:sz="0" w:space="0" w:color="auto"/>
        <w:left w:val="none" w:sz="0" w:space="0" w:color="auto"/>
        <w:bottom w:val="none" w:sz="0" w:space="0" w:color="auto"/>
        <w:right w:val="none" w:sz="0" w:space="0" w:color="auto"/>
      </w:divBdr>
    </w:div>
    <w:div w:id="70321897">
      <w:marLeft w:val="0"/>
      <w:marRight w:val="0"/>
      <w:marTop w:val="0"/>
      <w:marBottom w:val="0"/>
      <w:divBdr>
        <w:top w:val="none" w:sz="0" w:space="0" w:color="auto"/>
        <w:left w:val="none" w:sz="0" w:space="0" w:color="auto"/>
        <w:bottom w:val="none" w:sz="0" w:space="0" w:color="auto"/>
        <w:right w:val="none" w:sz="0" w:space="0" w:color="auto"/>
      </w:divBdr>
    </w:div>
    <w:div w:id="80875449">
      <w:bodyDiv w:val="1"/>
      <w:marLeft w:val="0"/>
      <w:marRight w:val="0"/>
      <w:marTop w:val="0"/>
      <w:marBottom w:val="0"/>
      <w:divBdr>
        <w:top w:val="none" w:sz="0" w:space="0" w:color="auto"/>
        <w:left w:val="none" w:sz="0" w:space="0" w:color="auto"/>
        <w:bottom w:val="none" w:sz="0" w:space="0" w:color="auto"/>
        <w:right w:val="none" w:sz="0" w:space="0" w:color="auto"/>
      </w:divBdr>
    </w:div>
    <w:div w:id="134832434">
      <w:bodyDiv w:val="1"/>
      <w:marLeft w:val="0"/>
      <w:marRight w:val="0"/>
      <w:marTop w:val="0"/>
      <w:marBottom w:val="0"/>
      <w:divBdr>
        <w:top w:val="none" w:sz="0" w:space="0" w:color="auto"/>
        <w:left w:val="none" w:sz="0" w:space="0" w:color="auto"/>
        <w:bottom w:val="none" w:sz="0" w:space="0" w:color="auto"/>
        <w:right w:val="none" w:sz="0" w:space="0" w:color="auto"/>
      </w:divBdr>
    </w:div>
    <w:div w:id="348028235">
      <w:bodyDiv w:val="1"/>
      <w:marLeft w:val="0"/>
      <w:marRight w:val="0"/>
      <w:marTop w:val="0"/>
      <w:marBottom w:val="0"/>
      <w:divBdr>
        <w:top w:val="none" w:sz="0" w:space="0" w:color="auto"/>
        <w:left w:val="none" w:sz="0" w:space="0" w:color="auto"/>
        <w:bottom w:val="none" w:sz="0" w:space="0" w:color="auto"/>
        <w:right w:val="none" w:sz="0" w:space="0" w:color="auto"/>
      </w:divBdr>
    </w:div>
    <w:div w:id="412628963">
      <w:bodyDiv w:val="1"/>
      <w:marLeft w:val="0"/>
      <w:marRight w:val="0"/>
      <w:marTop w:val="0"/>
      <w:marBottom w:val="0"/>
      <w:divBdr>
        <w:top w:val="none" w:sz="0" w:space="0" w:color="auto"/>
        <w:left w:val="none" w:sz="0" w:space="0" w:color="auto"/>
        <w:bottom w:val="none" w:sz="0" w:space="0" w:color="auto"/>
        <w:right w:val="none" w:sz="0" w:space="0" w:color="auto"/>
      </w:divBdr>
    </w:div>
    <w:div w:id="1365903753">
      <w:bodyDiv w:val="1"/>
      <w:marLeft w:val="0"/>
      <w:marRight w:val="0"/>
      <w:marTop w:val="0"/>
      <w:marBottom w:val="0"/>
      <w:divBdr>
        <w:top w:val="none" w:sz="0" w:space="0" w:color="auto"/>
        <w:left w:val="none" w:sz="0" w:space="0" w:color="auto"/>
        <w:bottom w:val="none" w:sz="0" w:space="0" w:color="auto"/>
        <w:right w:val="none" w:sz="0" w:space="0" w:color="auto"/>
      </w:divBdr>
    </w:div>
    <w:div w:id="1920095642">
      <w:bodyDiv w:val="1"/>
      <w:marLeft w:val="0"/>
      <w:marRight w:val="0"/>
      <w:marTop w:val="0"/>
      <w:marBottom w:val="0"/>
      <w:divBdr>
        <w:top w:val="none" w:sz="0" w:space="0" w:color="auto"/>
        <w:left w:val="none" w:sz="0" w:space="0" w:color="auto"/>
        <w:bottom w:val="none" w:sz="0" w:space="0" w:color="auto"/>
        <w:right w:val="none" w:sz="0" w:space="0" w:color="auto"/>
      </w:divBdr>
    </w:div>
    <w:div w:id="1961719807">
      <w:bodyDiv w:val="1"/>
      <w:marLeft w:val="0"/>
      <w:marRight w:val="0"/>
      <w:marTop w:val="0"/>
      <w:marBottom w:val="0"/>
      <w:divBdr>
        <w:top w:val="none" w:sz="0" w:space="0" w:color="auto"/>
        <w:left w:val="none" w:sz="0" w:space="0" w:color="auto"/>
        <w:bottom w:val="none" w:sz="0" w:space="0" w:color="auto"/>
        <w:right w:val="none" w:sz="0" w:space="0" w:color="auto"/>
      </w:divBdr>
    </w:div>
    <w:div w:id="21410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4726-0FED-4724-A976-392E1232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1939</Words>
  <Characters>11444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Zdeňka Vondráčková</dc:creator>
  <cp:keywords/>
  <cp:lastModifiedBy>František Kropáč</cp:lastModifiedBy>
  <cp:revision>3</cp:revision>
  <cp:lastPrinted>2016-10-27T11:08:00Z</cp:lastPrinted>
  <dcterms:created xsi:type="dcterms:W3CDTF">2024-01-04T07:34:00Z</dcterms:created>
  <dcterms:modified xsi:type="dcterms:W3CDTF">2024-01-04T09:27:00Z</dcterms:modified>
</cp:coreProperties>
</file>