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6743" w14:textId="77777777" w:rsidR="00C877D1" w:rsidRDefault="008A66AB" w:rsidP="009B71A0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559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Dodatek č. </w:t>
      </w:r>
      <w:r w:rsidR="00C174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D559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043C5D0B" w14:textId="77777777" w:rsidR="00C877D1" w:rsidRDefault="008A66AB" w:rsidP="00C877D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559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ke Smlouvě o dodávce tepelné energie č. </w:t>
      </w:r>
      <w:r w:rsidR="003C12A1" w:rsidRPr="003C12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141/2022</w:t>
      </w:r>
      <w:r w:rsidR="00C877D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ACA3176" w14:textId="77777777" w:rsidR="00C877D1" w:rsidRPr="00C877D1" w:rsidRDefault="00C877D1" w:rsidP="00C877D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6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3. 2</w:t>
      </w:r>
      <w:r w:rsidRPr="008A66AB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A66AB">
        <w:rPr>
          <w:rFonts w:ascii="Times New Roman" w:eastAsia="Times New Roman" w:hAnsi="Times New Roman" w:cs="Times New Roman"/>
          <w:sz w:val="24"/>
          <w:szCs w:val="24"/>
          <w:lang w:eastAsia="cs-CZ"/>
        </w:rPr>
        <w:t>, uzavřené podle § 76 odst. 3 zákona č. 458/2000 Sb., energetický zákon 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A66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znění pozdějších předpisů  </w:t>
      </w:r>
    </w:p>
    <w:p w14:paraId="59D833C3" w14:textId="77777777" w:rsidR="008A66AB" w:rsidRPr="00C877D1" w:rsidRDefault="00C877D1" w:rsidP="00C877D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77D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„Smlouva“)</w:t>
      </w:r>
    </w:p>
    <w:p w14:paraId="5646AD02" w14:textId="2F852F32" w:rsidR="00723ADD" w:rsidRPr="00723ADD" w:rsidRDefault="00723ADD" w:rsidP="00C877D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A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(Číslo </w:t>
      </w:r>
      <w:r w:rsidR="005444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dodatku v DMS</w:t>
      </w:r>
      <w:r w:rsidRPr="00723A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odběratele: 1702-2021-11142/</w:t>
      </w:r>
      <w:r w:rsidR="004F7B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723A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70681884" w14:textId="77777777" w:rsidR="008A66AB" w:rsidRPr="00E511CC" w:rsidRDefault="008A66AB" w:rsidP="00C877D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6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54447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A66AB"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</w:t>
      </w:r>
      <w:r w:rsidR="0054447C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8A66A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342A1" w14:paraId="631FB239" w14:textId="77777777" w:rsidTr="003342A1">
        <w:tc>
          <w:tcPr>
            <w:tcW w:w="9918" w:type="dxa"/>
          </w:tcPr>
          <w:p w14:paraId="64816448" w14:textId="77777777" w:rsidR="0054447C" w:rsidRDefault="0054447C" w:rsidP="003342A1">
            <w:pPr>
              <w:widowControl w:val="0"/>
              <w:suppressAutoHyphens/>
              <w:autoSpaceDE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2F10063" w14:textId="77777777" w:rsidR="003342A1" w:rsidRPr="003342A1" w:rsidRDefault="003342A1" w:rsidP="003342A1">
            <w:pPr>
              <w:widowControl w:val="0"/>
              <w:suppressAutoHyphens/>
              <w:autoSpaceDE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4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Článek I</w:t>
            </w:r>
          </w:p>
          <w:p w14:paraId="02A8B4D4" w14:textId="77777777" w:rsidR="003342A1" w:rsidRDefault="003342A1" w:rsidP="003342A1">
            <w:pPr>
              <w:tabs>
                <w:tab w:val="left" w:pos="2872"/>
              </w:tabs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Smluvní strany</w:t>
            </w:r>
          </w:p>
          <w:p w14:paraId="1D2DDAD8" w14:textId="77777777" w:rsidR="003342A1" w:rsidRPr="008A66AB" w:rsidRDefault="003342A1" w:rsidP="003342A1">
            <w:pPr>
              <w:tabs>
                <w:tab w:val="left" w:pos="28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8A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TEPLO BRUNTÁL a.s.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0331624C" w14:textId="77777777" w:rsidR="003342A1" w:rsidRPr="008A66AB" w:rsidRDefault="003342A1" w:rsidP="003342A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se sídlem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Bruntál, Šmilovského 659/6, PSČ 792 01 </w:t>
            </w:r>
          </w:p>
          <w:p w14:paraId="1894AF37" w14:textId="77777777" w:rsidR="003342A1" w:rsidRPr="008A66AB" w:rsidRDefault="003342A1" w:rsidP="003342A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zapsaná  v obchodním rejstříku, vedeném KS v Ostravě, oddíl B, vložka 1345</w:t>
            </w:r>
          </w:p>
          <w:p w14:paraId="1B128DE7" w14:textId="77777777" w:rsidR="003342A1" w:rsidRPr="008A66AB" w:rsidRDefault="003342A1" w:rsidP="003342A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držitel licence k podnikání, ve smyslu zákona č. 458/2000 Sb., energetický zákon, skupin: 31,32,11</w:t>
            </w:r>
          </w:p>
          <w:p w14:paraId="31DA94E3" w14:textId="77777777" w:rsidR="003342A1" w:rsidRPr="008A66AB" w:rsidRDefault="003342A1" w:rsidP="003342A1">
            <w:pPr>
              <w:tabs>
                <w:tab w:val="left" w:pos="287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zastoupený: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představenstvem a.s.</w:t>
            </w:r>
          </w:p>
          <w:p w14:paraId="298E8442" w14:textId="6459826B" w:rsidR="003342A1" w:rsidRPr="008A66AB" w:rsidRDefault="003342A1" w:rsidP="003342A1">
            <w:pPr>
              <w:tabs>
                <w:tab w:val="left" w:pos="28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zplnomocnění: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</w:t>
            </w:r>
          </w:p>
          <w:p w14:paraId="5B74AFDE" w14:textId="77777777" w:rsidR="003342A1" w:rsidRPr="008A66AB" w:rsidRDefault="003342A1" w:rsidP="003342A1">
            <w:pPr>
              <w:tabs>
                <w:tab w:val="left" w:pos="285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5444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253 50 676</w:t>
            </w:r>
          </w:p>
          <w:p w14:paraId="268BB3F6" w14:textId="77777777" w:rsidR="003342A1" w:rsidRPr="008A66AB" w:rsidRDefault="003342A1" w:rsidP="003342A1">
            <w:pPr>
              <w:tabs>
                <w:tab w:val="left" w:pos="28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DIČ: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CZ25350676</w:t>
            </w:r>
          </w:p>
          <w:p w14:paraId="5883B5D0" w14:textId="77777777" w:rsidR="003342A1" w:rsidRPr="008A66AB" w:rsidRDefault="003342A1" w:rsidP="003342A1">
            <w:pPr>
              <w:tabs>
                <w:tab w:val="left" w:pos="2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bankovní spojení: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5444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86-5325040257/0100 ( KB )</w:t>
            </w:r>
          </w:p>
          <w:p w14:paraId="4FE2D769" w14:textId="77777777" w:rsidR="003342A1" w:rsidRPr="008A66AB" w:rsidRDefault="003342A1" w:rsidP="003342A1">
            <w:pPr>
              <w:tabs>
                <w:tab w:val="left" w:pos="2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5444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249032948/0300  (ČSOB )</w:t>
            </w:r>
          </w:p>
          <w:p w14:paraId="4C6EB1BB" w14:textId="46A1B060" w:rsidR="003342A1" w:rsidRPr="008A66AB" w:rsidRDefault="003342A1" w:rsidP="003342A1">
            <w:pPr>
              <w:tabs>
                <w:tab w:val="left" w:pos="28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telefon: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</w:t>
            </w:r>
          </w:p>
          <w:p w14:paraId="4DA543ED" w14:textId="77777777" w:rsidR="003342A1" w:rsidRPr="008A66AB" w:rsidRDefault="003342A1" w:rsidP="003342A1">
            <w:pPr>
              <w:tabs>
                <w:tab w:val="left" w:pos="2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webové stránky: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5444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 teplobr.cz</w:t>
            </w:r>
          </w:p>
          <w:p w14:paraId="582BB1A4" w14:textId="1914B89F" w:rsidR="003342A1" w:rsidRPr="008A66AB" w:rsidRDefault="003342A1" w:rsidP="003342A1">
            <w:pPr>
              <w:tabs>
                <w:tab w:val="left" w:pos="28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e-mail: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xxxxxxxxxxxxxxxxx</w:t>
            </w:r>
            <w:r w:rsidR="00121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1F4AB28D" w14:textId="77777777" w:rsidR="003342A1" w:rsidRPr="008A66AB" w:rsidRDefault="003342A1" w:rsidP="003342A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zaměstnanci pověřeni činností:</w:t>
            </w:r>
          </w:p>
          <w:p w14:paraId="0FB09A20" w14:textId="7B709B20" w:rsidR="003342A1" w:rsidRPr="008A66AB" w:rsidRDefault="003342A1" w:rsidP="003342A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 věcech obchodních: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tel </w:t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e-mail:</w:t>
            </w:r>
            <w:r w:rsidRPr="008A66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="001A12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xxxxxxxxxxxxxx</w:t>
              </w:r>
            </w:hyperlink>
          </w:p>
          <w:p w14:paraId="05157B5F" w14:textId="17CFC1B4" w:rsidR="003342A1" w:rsidRPr="008A66AB" w:rsidRDefault="003342A1" w:rsidP="003342A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 věcech technických: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tel. </w:t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444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e-mail: </w:t>
            </w:r>
            <w:hyperlink r:id="rId6" w:history="1">
              <w:r w:rsidR="001A121F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x</w:t>
              </w:r>
              <w:r w:rsidR="001A121F">
                <w:rPr>
                  <w:rStyle w:val="Hypertextovodkaz"/>
                </w:rPr>
                <w:t>xxxxxxxxxxxxxxxxxxxxx</w:t>
              </w:r>
            </w:hyperlink>
            <w:r w:rsidR="00121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42A9267" w14:textId="721F3443" w:rsidR="003342A1" w:rsidRPr="008A66AB" w:rsidRDefault="003342A1" w:rsidP="003342A1">
            <w:pPr>
              <w:tabs>
                <w:tab w:val="left" w:pos="285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tel. </w:t>
            </w:r>
            <w:r w:rsidR="001A1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</w:t>
            </w:r>
            <w:r w:rsidRPr="008A66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e-mail: </w:t>
            </w:r>
            <w:hyperlink r:id="rId7" w:history="1">
              <w:r w:rsidR="001A121F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x</w:t>
              </w:r>
              <w:r w:rsidR="001A121F">
                <w:rPr>
                  <w:rStyle w:val="Hypertextovodkaz"/>
                </w:rPr>
                <w:t>xxxxxxxxxxxxxxxxxxxxxxxx</w:t>
              </w:r>
            </w:hyperlink>
            <w:r w:rsidR="00121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03F3750" w14:textId="77777777" w:rsidR="003342A1" w:rsidRPr="00337143" w:rsidRDefault="003342A1" w:rsidP="00334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3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(dále jen „dodavatel“)</w:t>
            </w:r>
          </w:p>
          <w:p w14:paraId="6439ACE3" w14:textId="77777777" w:rsidR="003342A1" w:rsidRPr="001131BB" w:rsidRDefault="003342A1" w:rsidP="0054447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13AA5C7B" w14:textId="77777777" w:rsidR="003342A1" w:rsidRPr="00337143" w:rsidRDefault="003342A1" w:rsidP="003342A1">
            <w:pPr>
              <w:tabs>
                <w:tab w:val="left" w:pos="285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567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Česká republika - Ministerstvo zemědělství</w:t>
            </w:r>
          </w:p>
          <w:p w14:paraId="09AA9043" w14:textId="77777777" w:rsidR="003342A1" w:rsidRPr="00337143" w:rsidRDefault="003342A1" w:rsidP="0054447C">
            <w:pPr>
              <w:tabs>
                <w:tab w:val="left" w:pos="286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  <w:r w:rsidRPr="00B56E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  <w:t>Těšnov 65/17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05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 00 Praha 1</w:t>
            </w:r>
          </w:p>
          <w:p w14:paraId="6F6D08F1" w14:textId="77777777" w:rsidR="003342A1" w:rsidRPr="00337143" w:rsidRDefault="003342A1" w:rsidP="003342A1">
            <w:pPr>
              <w:tabs>
                <w:tab w:val="left" w:pos="287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105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00020478</w:t>
            </w:r>
          </w:p>
          <w:p w14:paraId="44FD0501" w14:textId="77777777" w:rsidR="003342A1" w:rsidRDefault="003342A1" w:rsidP="003342A1">
            <w:pPr>
              <w:tabs>
                <w:tab w:val="left" w:pos="287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105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CZ00020478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INCONTACTID1:1,1"/>
            </w:tblPr>
            <w:tblGrid>
              <w:gridCol w:w="2835"/>
              <w:gridCol w:w="6852"/>
            </w:tblGrid>
            <w:tr w:rsidR="004C47D7" w14:paraId="72FB683B" w14:textId="77777777" w:rsidTr="004C47D7">
              <w:tc>
                <w:tcPr>
                  <w:tcW w:w="2835" w:type="dxa"/>
                  <w:tcMar>
                    <w:left w:w="0" w:type="dxa"/>
                    <w:right w:w="0" w:type="dxa"/>
                  </w:tcMar>
                </w:tcPr>
                <w:p w14:paraId="39B5D027" w14:textId="77777777" w:rsidR="004C47D7" w:rsidRDefault="004C47D7" w:rsidP="003342A1">
                  <w:pPr>
                    <w:tabs>
                      <w:tab w:val="left" w:pos="2872"/>
                    </w:tabs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4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zastoupené:</w:t>
                  </w:r>
                </w:p>
              </w:tc>
              <w:tc>
                <w:tcPr>
                  <w:tcW w:w="6852" w:type="dxa"/>
                  <w:tcMar>
                    <w:left w:w="28" w:type="dxa"/>
                    <w:right w:w="0" w:type="dxa"/>
                  </w:tcMar>
                </w:tcPr>
                <w:p w14:paraId="0EFF4B60" w14:textId="77777777" w:rsidR="004C47D7" w:rsidRDefault="002235BD" w:rsidP="002235BD">
                  <w:pPr>
                    <w:tabs>
                      <w:tab w:val="left" w:pos="2872"/>
                    </w:tabs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Mgr. Pavel Brokeš</w:t>
                  </w:r>
                  <w:r w:rsidR="004C47D7" w:rsidRPr="004C4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r w:rsidRPr="00223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ředitel odboru vnitřní správy</w:t>
                  </w:r>
                </w:p>
              </w:tc>
            </w:tr>
            <w:tr w:rsidR="004C47D7" w14:paraId="4016E932" w14:textId="77777777" w:rsidTr="004C47D7">
              <w:tc>
                <w:tcPr>
                  <w:tcW w:w="2835" w:type="dxa"/>
                  <w:tcMar>
                    <w:left w:w="0" w:type="dxa"/>
                    <w:right w:w="0" w:type="dxa"/>
                  </w:tcMar>
                </w:tcPr>
                <w:p w14:paraId="31DA8EC7" w14:textId="77777777" w:rsidR="004C47D7" w:rsidRDefault="007B5C31" w:rsidP="003342A1">
                  <w:pPr>
                    <w:tabs>
                      <w:tab w:val="left" w:pos="2872"/>
                    </w:tabs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 věcech technických</w:t>
                  </w:r>
                  <w:r w:rsidR="004C47D7" w:rsidRPr="004C4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6852" w:type="dxa"/>
                  <w:tcMar>
                    <w:left w:w="28" w:type="dxa"/>
                    <w:right w:w="0" w:type="dxa"/>
                  </w:tcMar>
                </w:tcPr>
                <w:p w14:paraId="28A43F23" w14:textId="77777777" w:rsidR="004C47D7" w:rsidRDefault="002235BD" w:rsidP="002235BD">
                  <w:pPr>
                    <w:tabs>
                      <w:tab w:val="left" w:pos="2872"/>
                    </w:tabs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Ing. Jaroslav Šafář</w:t>
                  </w:r>
                  <w:r w:rsidR="004C47D7" w:rsidRPr="004C4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r w:rsidRPr="00223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referent oddělení správy budov</w:t>
                  </w:r>
                </w:p>
              </w:tc>
            </w:tr>
          </w:tbl>
          <w:p w14:paraId="49FD07F1" w14:textId="77777777" w:rsidR="003342A1" w:rsidRPr="00337143" w:rsidRDefault="003342A1" w:rsidP="003342A1">
            <w:pPr>
              <w:tabs>
                <w:tab w:val="left" w:pos="287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 spojení:</w:t>
            </w: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105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1226001/0710</w:t>
            </w:r>
          </w:p>
          <w:p w14:paraId="0B268E28" w14:textId="77777777" w:rsidR="003342A1" w:rsidRPr="00337143" w:rsidRDefault="003342A1" w:rsidP="003342A1">
            <w:pPr>
              <w:tabs>
                <w:tab w:val="left" w:pos="287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  <w:r w:rsidRPr="00337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1052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602583055</w:t>
            </w:r>
          </w:p>
          <w:p w14:paraId="612853B2" w14:textId="77777777" w:rsidR="003342A1" w:rsidRDefault="001946DF" w:rsidP="001946DF">
            <w:pPr>
              <w:tabs>
                <w:tab w:val="left" w:pos="28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  <w:r w:rsidRPr="001946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hyperlink r:id="rId8" w:history="1">
              <w:r w:rsidR="00121C46" w:rsidRPr="00212D1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jaroslav.safar@mze.cz</w:t>
              </w:r>
            </w:hyperlink>
            <w:r w:rsidR="00121C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52051763" w14:textId="77777777" w:rsidR="009E1793" w:rsidRPr="00337143" w:rsidRDefault="009E1793" w:rsidP="009E179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71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odběra</w:t>
      </w:r>
      <w:r w:rsidRPr="003371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tel“)</w:t>
      </w:r>
    </w:p>
    <w:p w14:paraId="285F1346" w14:textId="77777777" w:rsidR="003342A1" w:rsidRDefault="003342A1" w:rsidP="008A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BJECTIDOM:1,7"/>
      </w:tblPr>
      <w:tblGrid>
        <w:gridCol w:w="9889"/>
      </w:tblGrid>
      <w:tr w:rsidR="008A66AB" w14:paraId="7634DC42" w14:textId="77777777" w:rsidTr="00CB33CD">
        <w:tc>
          <w:tcPr>
            <w:tcW w:w="9889" w:type="dxa"/>
            <w:tcMar>
              <w:top w:w="57" w:type="dxa"/>
              <w:bottom w:w="57" w:type="dxa"/>
            </w:tcMar>
          </w:tcPr>
          <w:p w14:paraId="627323E4" w14:textId="77777777" w:rsidR="008A66AB" w:rsidRPr="00E511CC" w:rsidRDefault="003342A1" w:rsidP="007A635C">
            <w:pPr>
              <w:tabs>
                <w:tab w:val="left" w:pos="2872"/>
              </w:tabs>
              <w:outlineLvl w:val="0"/>
            </w:pPr>
            <w:r w:rsidRPr="00334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 odběrné místo: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A635C" w:rsidRPr="007A6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OPS 114 Partyzánská 7</w:t>
            </w:r>
            <w:r w:rsidR="0054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Bruntál</w:t>
            </w:r>
          </w:p>
        </w:tc>
      </w:tr>
    </w:tbl>
    <w:p w14:paraId="64F2C889" w14:textId="77777777" w:rsidR="00C877D1" w:rsidRDefault="00C877D1">
      <w:r>
        <w:br w:type="page"/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BJECTIDOM:1,7"/>
      </w:tblPr>
      <w:tblGrid>
        <w:gridCol w:w="9889"/>
      </w:tblGrid>
      <w:tr w:rsidR="008A66AB" w:rsidRPr="007B5C31" w14:paraId="23FFA5E1" w14:textId="77777777" w:rsidTr="00CB33CD">
        <w:tc>
          <w:tcPr>
            <w:tcW w:w="9889" w:type="dxa"/>
            <w:tcMar>
              <w:top w:w="57" w:type="dxa"/>
              <w:bottom w:w="57" w:type="dxa"/>
            </w:tcMar>
          </w:tcPr>
          <w:p w14:paraId="510413A6" w14:textId="77777777" w:rsidR="0054447C" w:rsidRPr="007B5C31" w:rsidRDefault="0054447C" w:rsidP="007A63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472A604" w14:textId="77777777" w:rsidR="0054447C" w:rsidRPr="007B5C31" w:rsidRDefault="0054447C" w:rsidP="00E97C78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Článek II</w:t>
            </w:r>
          </w:p>
          <w:p w14:paraId="5D57B1B5" w14:textId="77777777" w:rsidR="00E97C78" w:rsidRPr="007B5C31" w:rsidRDefault="003852AF" w:rsidP="00C877D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</w:t>
            </w:r>
            <w:r w:rsidR="00AC53F8" w:rsidRPr="007B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čel dodatku</w:t>
            </w:r>
          </w:p>
          <w:p w14:paraId="084946D2" w14:textId="3181635B" w:rsidR="007A635C" w:rsidRPr="007B5C31" w:rsidRDefault="00AC53F8" w:rsidP="00AC53F8">
            <w:pPr>
              <w:pStyle w:val="Odstavecseseznamem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sz w:val="24"/>
                <w:szCs w:val="24"/>
                <w:lang w:eastAsia="cs-CZ"/>
              </w:rPr>
            </w:pPr>
            <w:r w:rsidRPr="007B5C31">
              <w:rPr>
                <w:sz w:val="24"/>
                <w:szCs w:val="24"/>
                <w:lang w:eastAsia="cs-CZ"/>
              </w:rPr>
              <w:t>Ú</w:t>
            </w:r>
            <w:r w:rsidR="00E54D46" w:rsidRPr="007B5C31">
              <w:rPr>
                <w:sz w:val="24"/>
                <w:szCs w:val="24"/>
                <w:lang w:eastAsia="cs-CZ"/>
              </w:rPr>
              <w:t xml:space="preserve">čelem </w:t>
            </w:r>
            <w:r w:rsidR="003852AF" w:rsidRPr="007B5C31">
              <w:rPr>
                <w:sz w:val="24"/>
                <w:szCs w:val="24"/>
                <w:lang w:eastAsia="cs-CZ"/>
              </w:rPr>
              <w:t xml:space="preserve">dodatku je sjednání </w:t>
            </w:r>
            <w:r w:rsidRPr="007B5C31">
              <w:rPr>
                <w:sz w:val="24"/>
                <w:szCs w:val="24"/>
                <w:lang w:eastAsia="cs-CZ"/>
              </w:rPr>
              <w:t xml:space="preserve">jednotkové </w:t>
            </w:r>
            <w:r w:rsidR="003852AF" w:rsidRPr="007B5C31">
              <w:rPr>
                <w:sz w:val="24"/>
                <w:szCs w:val="24"/>
                <w:lang w:eastAsia="cs-CZ"/>
              </w:rPr>
              <w:t>ceny tepelné energie pro rok 202</w:t>
            </w:r>
            <w:r w:rsidR="004C1A37">
              <w:rPr>
                <w:sz w:val="24"/>
                <w:szCs w:val="24"/>
                <w:lang w:eastAsia="cs-CZ"/>
              </w:rPr>
              <w:t>4</w:t>
            </w:r>
            <w:r w:rsidR="00C877D1" w:rsidRPr="007B5C31">
              <w:rPr>
                <w:sz w:val="24"/>
                <w:szCs w:val="24"/>
                <w:lang w:eastAsia="cs-CZ"/>
              </w:rPr>
              <w:t xml:space="preserve"> a </w:t>
            </w:r>
            <w:r w:rsidRPr="007B5C31">
              <w:rPr>
                <w:sz w:val="24"/>
                <w:szCs w:val="24"/>
                <w:lang w:eastAsia="cs-CZ"/>
              </w:rPr>
              <w:t xml:space="preserve">související </w:t>
            </w:r>
            <w:r w:rsidR="003852AF" w:rsidRPr="007B5C31">
              <w:rPr>
                <w:sz w:val="24"/>
                <w:szCs w:val="24"/>
                <w:lang w:eastAsia="cs-CZ"/>
              </w:rPr>
              <w:t>aktualizac</w:t>
            </w:r>
            <w:r w:rsidR="00C877D1" w:rsidRPr="007B5C31">
              <w:rPr>
                <w:sz w:val="24"/>
                <w:szCs w:val="24"/>
                <w:lang w:eastAsia="cs-CZ"/>
              </w:rPr>
              <w:t xml:space="preserve">e </w:t>
            </w:r>
            <w:r w:rsidR="003852AF" w:rsidRPr="007B5C31">
              <w:rPr>
                <w:sz w:val="24"/>
                <w:szCs w:val="24"/>
                <w:lang w:eastAsia="cs-CZ"/>
              </w:rPr>
              <w:t>P</w:t>
            </w:r>
            <w:r w:rsidR="007A635C" w:rsidRPr="007B5C31">
              <w:rPr>
                <w:sz w:val="24"/>
                <w:szCs w:val="24"/>
                <w:lang w:eastAsia="cs-CZ"/>
              </w:rPr>
              <w:t>říloh</w:t>
            </w:r>
            <w:r w:rsidR="003852AF" w:rsidRPr="007B5C31">
              <w:rPr>
                <w:sz w:val="24"/>
                <w:szCs w:val="24"/>
                <w:lang w:eastAsia="cs-CZ"/>
              </w:rPr>
              <w:t>y</w:t>
            </w:r>
            <w:r w:rsidR="007A635C" w:rsidRPr="007B5C31">
              <w:rPr>
                <w:sz w:val="24"/>
                <w:szCs w:val="24"/>
                <w:lang w:eastAsia="cs-CZ"/>
              </w:rPr>
              <w:t xml:space="preserve"> č</w:t>
            </w:r>
            <w:r w:rsidR="00BF4F1E" w:rsidRPr="007B5C31">
              <w:rPr>
                <w:sz w:val="24"/>
                <w:szCs w:val="24"/>
                <w:lang w:eastAsia="cs-CZ"/>
              </w:rPr>
              <w:t xml:space="preserve">. 1 </w:t>
            </w:r>
            <w:r w:rsidRPr="007B5C31">
              <w:rPr>
                <w:sz w:val="24"/>
                <w:szCs w:val="24"/>
                <w:lang w:eastAsia="cs-CZ"/>
              </w:rPr>
              <w:t xml:space="preserve">Smlouvy </w:t>
            </w:r>
            <w:r w:rsidR="00C877D1" w:rsidRPr="007B5C31">
              <w:rPr>
                <w:sz w:val="24"/>
                <w:szCs w:val="24"/>
                <w:lang w:eastAsia="cs-CZ"/>
              </w:rPr>
              <w:t xml:space="preserve">– </w:t>
            </w:r>
            <w:r w:rsidR="003852AF" w:rsidRPr="007B5C31">
              <w:rPr>
                <w:sz w:val="24"/>
                <w:szCs w:val="24"/>
                <w:lang w:eastAsia="cs-CZ"/>
              </w:rPr>
              <w:t>Cenové ujednání</w:t>
            </w:r>
            <w:r w:rsidR="00C877D1" w:rsidRPr="007B5C31">
              <w:rPr>
                <w:sz w:val="24"/>
                <w:szCs w:val="24"/>
                <w:lang w:eastAsia="cs-CZ"/>
              </w:rPr>
              <w:t xml:space="preserve"> (dále jen „Příloha č. 1 Smlouvy“)</w:t>
            </w:r>
            <w:r w:rsidR="003852AF" w:rsidRPr="007B5C31">
              <w:rPr>
                <w:sz w:val="24"/>
                <w:szCs w:val="24"/>
                <w:lang w:eastAsia="cs-CZ"/>
              </w:rPr>
              <w:t xml:space="preserve">. </w:t>
            </w:r>
          </w:p>
          <w:p w14:paraId="7E2EA680" w14:textId="77777777" w:rsidR="00C877D1" w:rsidRPr="007B5C31" w:rsidRDefault="00C877D1" w:rsidP="007A63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EB66FE3" w14:textId="77777777" w:rsidR="003852AF" w:rsidRPr="007B5C31" w:rsidRDefault="003852AF" w:rsidP="00567BC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Článek III</w:t>
            </w:r>
          </w:p>
          <w:p w14:paraId="17EF4D2E" w14:textId="77777777" w:rsidR="003852AF" w:rsidRPr="007B5C31" w:rsidRDefault="003852AF" w:rsidP="00C877D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Předmět dodatku</w:t>
            </w:r>
          </w:p>
          <w:p w14:paraId="52709EE6" w14:textId="77777777" w:rsidR="003852AF" w:rsidRPr="007B5C31" w:rsidRDefault="003852AF" w:rsidP="00BF4F1E">
            <w:pPr>
              <w:pStyle w:val="Odstavecseseznamem"/>
              <w:numPr>
                <w:ilvl w:val="0"/>
                <w:numId w:val="6"/>
              </w:numPr>
              <w:spacing w:before="120"/>
              <w:ind w:left="284" w:hanging="284"/>
              <w:rPr>
                <w:sz w:val="24"/>
                <w:szCs w:val="24"/>
              </w:rPr>
            </w:pPr>
            <w:r w:rsidRPr="007B5C31">
              <w:rPr>
                <w:sz w:val="24"/>
                <w:szCs w:val="24"/>
              </w:rPr>
              <w:t>Smluvní strany se dohodly za změně Přílohy č. 1 Smlouvy následovně:</w:t>
            </w:r>
          </w:p>
          <w:p w14:paraId="458CB871" w14:textId="77777777" w:rsidR="003852AF" w:rsidRPr="007B5C31" w:rsidRDefault="00BF4F1E" w:rsidP="001433E1">
            <w:pPr>
              <w:widowControl w:val="0"/>
              <w:autoSpaceDE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31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="003852AF" w:rsidRPr="007B5C31">
              <w:rPr>
                <w:rFonts w:ascii="Times New Roman" w:hAnsi="Times New Roman" w:cs="Times New Roman"/>
                <w:sz w:val="24"/>
                <w:szCs w:val="24"/>
              </w:rPr>
              <w:t xml:space="preserve">Původní </w:t>
            </w:r>
            <w:r w:rsidR="00C877D1" w:rsidRPr="007B5C31">
              <w:rPr>
                <w:rFonts w:ascii="Times New Roman" w:hAnsi="Times New Roman" w:cs="Times New Roman"/>
                <w:sz w:val="24"/>
                <w:szCs w:val="24"/>
              </w:rPr>
              <w:t>znění „</w:t>
            </w:r>
            <w:r w:rsidR="00EF64C2" w:rsidRPr="007B5C31">
              <w:rPr>
                <w:rFonts w:ascii="Times New Roman" w:hAnsi="Times New Roman" w:cs="Times New Roman"/>
                <w:sz w:val="24"/>
                <w:szCs w:val="24"/>
              </w:rPr>
              <w:t>Přehled</w:t>
            </w:r>
            <w:r w:rsidR="00C877D1" w:rsidRPr="007B5C3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F64C2" w:rsidRPr="007B5C31">
              <w:rPr>
                <w:rFonts w:ascii="Times New Roman" w:hAnsi="Times New Roman" w:cs="Times New Roman"/>
                <w:sz w:val="24"/>
                <w:szCs w:val="24"/>
              </w:rPr>
              <w:t xml:space="preserve"> odběrných míst</w:t>
            </w:r>
            <w:r w:rsidR="00C877D1" w:rsidRPr="007B5C3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B0E7D" w:rsidRPr="007B5C31">
              <w:rPr>
                <w:rFonts w:ascii="Times New Roman" w:hAnsi="Times New Roman" w:cs="Times New Roman"/>
                <w:sz w:val="24"/>
                <w:szCs w:val="24"/>
              </w:rPr>
              <w:t xml:space="preserve"> uveden</w:t>
            </w:r>
            <w:r w:rsidR="00C877D1" w:rsidRPr="007B5C31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EB0E7D" w:rsidRPr="007B5C31">
              <w:rPr>
                <w:rFonts w:ascii="Times New Roman" w:hAnsi="Times New Roman" w:cs="Times New Roman"/>
                <w:sz w:val="24"/>
                <w:szCs w:val="24"/>
              </w:rPr>
              <w:t xml:space="preserve"> v čl. III Přílohy č. 1</w:t>
            </w:r>
            <w:r w:rsidR="00C877D1" w:rsidRPr="007B5C31">
              <w:rPr>
                <w:rFonts w:ascii="Times New Roman" w:hAnsi="Times New Roman" w:cs="Times New Roman"/>
                <w:sz w:val="24"/>
                <w:szCs w:val="24"/>
              </w:rPr>
              <w:t xml:space="preserve"> Smlouvy</w:t>
            </w:r>
            <w:r w:rsidRPr="007B5C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Mkatabulky"/>
              <w:tblW w:w="5000" w:type="pct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  <w:tblCaption w:val="OBJECTIDOM:1,11"/>
            </w:tblPr>
            <w:tblGrid>
              <w:gridCol w:w="815"/>
              <w:gridCol w:w="675"/>
              <w:gridCol w:w="680"/>
              <w:gridCol w:w="681"/>
              <w:gridCol w:w="682"/>
              <w:gridCol w:w="681"/>
              <w:gridCol w:w="682"/>
              <w:gridCol w:w="683"/>
              <w:gridCol w:w="682"/>
              <w:gridCol w:w="681"/>
              <w:gridCol w:w="682"/>
              <w:gridCol w:w="682"/>
              <w:gridCol w:w="682"/>
              <w:gridCol w:w="685"/>
            </w:tblGrid>
            <w:tr w:rsidR="00EF64C2" w:rsidRPr="007B5C31" w14:paraId="29EAE6A5" w14:textId="77777777" w:rsidTr="00C877D1">
              <w:tc>
                <w:tcPr>
                  <w:tcW w:w="967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28CAD8E" w14:textId="77777777" w:rsidR="00EF64C2" w:rsidRPr="007B5C31" w:rsidRDefault="00EF64C2" w:rsidP="00EF64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  <w:t>Odběrné místo OPS 114 Partyzánská 7</w:t>
                  </w:r>
                </w:p>
              </w:tc>
            </w:tr>
            <w:tr w:rsidR="00EF64C2" w:rsidRPr="007B5C31" w14:paraId="79EB7251" w14:textId="77777777" w:rsidTr="00C877D1">
              <w:tc>
                <w:tcPr>
                  <w:tcW w:w="967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F1B6A" w14:textId="77777777" w:rsidR="00EF64C2" w:rsidRPr="007B5C31" w:rsidRDefault="00EF64C2" w:rsidP="00EF64C2">
                  <w:pPr>
                    <w:widowControl w:val="0"/>
                    <w:tabs>
                      <w:tab w:val="left" w:pos="3828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  <w:t>Adresa: Partyzánská 7</w:t>
                  </w:r>
                </w:p>
              </w:tc>
            </w:tr>
            <w:tr w:rsidR="00EF64C2" w:rsidRPr="007B5C31" w14:paraId="4A2E8345" w14:textId="77777777" w:rsidTr="00C877D1">
              <w:tc>
                <w:tcPr>
                  <w:tcW w:w="967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D9233" w14:textId="77777777" w:rsidR="00EF64C2" w:rsidRPr="007B5C31" w:rsidRDefault="00EF64C2" w:rsidP="00EF64C2">
                  <w:pPr>
                    <w:ind w:left="460" w:hanging="426"/>
                    <w:jc w:val="both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  <w:t>Předběžné ceny za komodity na odběrném místě (včetně 10% DPH) činí:</w:t>
                  </w:r>
                </w:p>
              </w:tc>
            </w:tr>
            <w:tr w:rsidR="00EF64C2" w:rsidRPr="007B5C31" w14:paraId="4BC9FF20" w14:textId="77777777" w:rsidTr="00C877D1">
              <w:tc>
                <w:tcPr>
                  <w:tcW w:w="967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Mkatabulky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PRICES:1,1"/>
                  </w:tblPr>
                  <w:tblGrid>
                    <w:gridCol w:w="5733"/>
                    <w:gridCol w:w="2551"/>
                    <w:gridCol w:w="1408"/>
                  </w:tblGrid>
                  <w:tr w:rsidR="00EF64C2" w:rsidRPr="007B5C31" w14:paraId="31392038" w14:textId="77777777" w:rsidTr="005811DE">
                    <w:tc>
                      <w:tcPr>
                        <w:tcW w:w="5733" w:type="dxa"/>
                      </w:tcPr>
                      <w:p w14:paraId="756ED89D" w14:textId="77777777" w:rsidR="00EF64C2" w:rsidRPr="007B5C31" w:rsidRDefault="00EF64C2" w:rsidP="00EF64C2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/>
                            <w:iCs/>
                            <w:kern w:val="28"/>
                          </w:rPr>
                        </w:pPr>
                        <w:r w:rsidRPr="007B5C31">
                          <w:rPr>
                            <w:rFonts w:ascii="Times New Roman" w:hAnsi="Times New Roman" w:cs="Times New Roman"/>
                            <w:i/>
                            <w:iCs/>
                            <w:kern w:val="28"/>
                          </w:rPr>
                          <w:t xml:space="preserve">Teplo UT - OPS vlastní 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3878E41D" w14:textId="29E4D6C8" w:rsidR="00EF64C2" w:rsidRPr="007B5C31" w:rsidRDefault="00C174E9" w:rsidP="00EF64C2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Times New Roman" w:hAnsi="Times New Roman" w:cs="Times New Roman"/>
                            <w:i/>
                            <w:iCs/>
                            <w:kern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kern w:val="28"/>
                          </w:rPr>
                          <w:t>831</w:t>
                        </w:r>
                        <w:r w:rsidR="00EF64C2" w:rsidRPr="007B5C31">
                          <w:rPr>
                            <w:rFonts w:ascii="Times New Roman" w:hAnsi="Times New Roman" w:cs="Times New Roman"/>
                            <w:i/>
                            <w:iCs/>
                            <w:kern w:val="28"/>
                          </w:rPr>
                          <w:t>,60 Kč/</w:t>
                        </w:r>
                      </w:p>
                    </w:tc>
                    <w:tc>
                      <w:tcPr>
                        <w:tcW w:w="1408" w:type="dxa"/>
                      </w:tcPr>
                      <w:p w14:paraId="10D407BA" w14:textId="77777777" w:rsidR="00EF64C2" w:rsidRPr="007B5C31" w:rsidRDefault="00EF64C2" w:rsidP="00EF64C2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/>
                            <w:iCs/>
                            <w:kern w:val="28"/>
                          </w:rPr>
                        </w:pPr>
                        <w:r w:rsidRPr="007B5C31">
                          <w:rPr>
                            <w:rFonts w:ascii="Times New Roman" w:hAnsi="Times New Roman" w:cs="Times New Roman"/>
                            <w:i/>
                            <w:iCs/>
                            <w:kern w:val="28"/>
                          </w:rPr>
                          <w:t>GJ</w:t>
                        </w:r>
                      </w:p>
                    </w:tc>
                  </w:tr>
                </w:tbl>
                <w:p w14:paraId="7795E047" w14:textId="77777777" w:rsidR="00EF64C2" w:rsidRPr="007B5C31" w:rsidRDefault="00EF64C2" w:rsidP="00EF64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</w:p>
              </w:tc>
            </w:tr>
            <w:tr w:rsidR="00EF64C2" w:rsidRPr="007B5C31" w14:paraId="72CACFEF" w14:textId="77777777" w:rsidTr="00C877D1">
              <w:tc>
                <w:tcPr>
                  <w:tcW w:w="967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47DE" w14:textId="77777777" w:rsidR="00EF64C2" w:rsidRPr="007B5C31" w:rsidRDefault="00EF64C2" w:rsidP="00C877D1">
                  <w:pPr>
                    <w:keepNext/>
                    <w:keepLines/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  <w:t>Předpokládaný odběr</w:t>
                  </w:r>
                </w:p>
              </w:tc>
            </w:tr>
            <w:tr w:rsidR="00EF64C2" w:rsidRPr="007B5C31" w14:paraId="38C79719" w14:textId="77777777" w:rsidTr="00C877D1">
              <w:tc>
                <w:tcPr>
                  <w:tcW w:w="815" w:type="dxa"/>
                  <w:tcBorders>
                    <w:top w:val="single" w:sz="4" w:space="0" w:color="auto"/>
                  </w:tcBorders>
                </w:tcPr>
                <w:p w14:paraId="6997FE2E" w14:textId="77777777" w:rsidR="00EF64C2" w:rsidRPr="007B5C31" w:rsidRDefault="00EF64C2" w:rsidP="00EF64C2">
                  <w:pPr>
                    <w:keepNext/>
                    <w:keepLines/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kern w:val="28"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Měsíc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14:paraId="06FF1C62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</w:tcPr>
                <w:p w14:paraId="03F07DC6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14:paraId="3C15C1D0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14:paraId="29B91AD6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14:paraId="3D474827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14:paraId="72A7D3C9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</w:tcBorders>
                </w:tcPr>
                <w:p w14:paraId="2B74BB22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14:paraId="383BDD98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14:paraId="6BB0ECAE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14:paraId="7D74AE97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14:paraId="005ADFE7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14:paraId="394C5CF0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</w:tcPr>
                <w:p w14:paraId="4196299F" w14:textId="77777777" w:rsidR="00EF64C2" w:rsidRPr="007B5C31" w:rsidRDefault="00EF64C2" w:rsidP="00EF64C2">
                  <w:pPr>
                    <w:keepNext/>
                    <w:keepLines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Rok</w:t>
                  </w:r>
                </w:p>
              </w:tc>
            </w:tr>
            <w:tr w:rsidR="00EF64C2" w:rsidRPr="007B5C31" w14:paraId="74407FDE" w14:textId="77777777" w:rsidTr="00C877D1">
              <w:tc>
                <w:tcPr>
                  <w:tcW w:w="815" w:type="dxa"/>
                </w:tcPr>
                <w:p w14:paraId="5BFC67DB" w14:textId="77777777" w:rsidR="00EF64C2" w:rsidRPr="007B5C31" w:rsidRDefault="00EF64C2" w:rsidP="00EF64C2">
                  <w:pPr>
                    <w:keepNext/>
                    <w:keepLines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ÚT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D292B39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680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F6C34C6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5316E90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682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46B73F6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94C828E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682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739416D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A8FC325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2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83E4665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81F765E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682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A0CE0A6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682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B12F460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682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136104C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21BEC2E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1 074</w:t>
                  </w:r>
                </w:p>
              </w:tc>
            </w:tr>
            <w:tr w:rsidR="00EF64C2" w:rsidRPr="007B5C31" w14:paraId="514D83E0" w14:textId="77777777" w:rsidTr="00C877D1">
              <w:tc>
                <w:tcPr>
                  <w:tcW w:w="815" w:type="dxa"/>
                  <w:tcBorders>
                    <w:bottom w:val="single" w:sz="4" w:space="0" w:color="auto"/>
                  </w:tcBorders>
                </w:tcPr>
                <w:p w14:paraId="69765BB6" w14:textId="77777777" w:rsidR="00EF64C2" w:rsidRPr="007B5C31" w:rsidRDefault="00EF64C2" w:rsidP="00EF64C2">
                  <w:pPr>
                    <w:keepNext/>
                    <w:keepLines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TUV</w:t>
                  </w:r>
                </w:p>
              </w:tc>
              <w:tc>
                <w:tcPr>
                  <w:tcW w:w="675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CA93CE4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391E6A0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F493BE7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78BD41B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A54B25A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E4AF66B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CDC4AE6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A324634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5BBFAE7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7954ABB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560C778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CD110C6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B7D4F07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</w:tr>
            <w:tr w:rsidR="00EF64C2" w:rsidRPr="007B5C31" w14:paraId="3E2CCB76" w14:textId="77777777" w:rsidTr="00C877D1">
              <w:tc>
                <w:tcPr>
                  <w:tcW w:w="815" w:type="dxa"/>
                  <w:tcBorders>
                    <w:bottom w:val="single" w:sz="4" w:space="0" w:color="auto"/>
                  </w:tcBorders>
                </w:tcPr>
                <w:p w14:paraId="25C91B64" w14:textId="77777777" w:rsidR="00EF64C2" w:rsidRPr="007B5C31" w:rsidRDefault="00EF64C2" w:rsidP="00EF64C2">
                  <w:pPr>
                    <w:keepNext/>
                    <w:keepLines/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kern w:val="28"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Teplo celkové</w:t>
                  </w:r>
                </w:p>
              </w:tc>
              <w:tc>
                <w:tcPr>
                  <w:tcW w:w="675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F2C9E33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DBDE052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85382CD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6CDEA96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4AD367C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4102384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A2F4B27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3630CF5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9F4DB28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1888AA9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E3C5C6C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CB26BB5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3DADBBD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</w:tr>
            <w:tr w:rsidR="00EF64C2" w:rsidRPr="007B5C31" w14:paraId="7323A9BD" w14:textId="77777777" w:rsidTr="00C877D1">
              <w:tc>
                <w:tcPr>
                  <w:tcW w:w="815" w:type="dxa"/>
                  <w:tcBorders>
                    <w:bottom w:val="single" w:sz="4" w:space="0" w:color="auto"/>
                  </w:tcBorders>
                </w:tcPr>
                <w:p w14:paraId="578633A0" w14:textId="77777777" w:rsidR="00EF64C2" w:rsidRPr="007B5C31" w:rsidRDefault="00EF64C2" w:rsidP="00EF64C2">
                  <w:pPr>
                    <w:keepNext/>
                    <w:keepLines/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Studená voda</w:t>
                  </w:r>
                </w:p>
              </w:tc>
              <w:tc>
                <w:tcPr>
                  <w:tcW w:w="675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2775F16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887A04A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61D13CC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48D3593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84D38A5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582EFAC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B31A29B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A37D75E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B4E20CB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F4CD81A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20B1472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E1C1954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7048309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3A339DB7" w14:textId="77777777" w:rsidR="003852AF" w:rsidRPr="007B5C31" w:rsidRDefault="00FA36E3" w:rsidP="001433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7B5C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64C2" w:rsidRPr="007B5C31">
              <w:rPr>
                <w:rFonts w:ascii="Times New Roman" w:hAnsi="Times New Roman" w:cs="Times New Roman"/>
                <w:sz w:val="24"/>
                <w:szCs w:val="24"/>
              </w:rPr>
              <w:t>e mění na</w:t>
            </w:r>
            <w:r w:rsidR="00EF64C2" w:rsidRPr="007B5C31">
              <w:rPr>
                <w:rFonts w:ascii="Times New Roman" w:hAnsi="Times New Roman" w:cs="Times New Roman"/>
              </w:rPr>
              <w:t xml:space="preserve"> </w:t>
            </w:r>
            <w:r w:rsidR="00EF64C2" w:rsidRPr="007B5C31">
              <w:rPr>
                <w:rFonts w:ascii="Times New Roman" w:hAnsi="Times New Roman" w:cs="Times New Roman"/>
                <w:sz w:val="24"/>
                <w:szCs w:val="24"/>
              </w:rPr>
              <w:t>násled</w:t>
            </w:r>
            <w:r w:rsidR="00C877D1" w:rsidRPr="007B5C31">
              <w:rPr>
                <w:rFonts w:ascii="Times New Roman" w:hAnsi="Times New Roman" w:cs="Times New Roman"/>
                <w:sz w:val="24"/>
                <w:szCs w:val="24"/>
              </w:rPr>
              <w:t>ující znění</w:t>
            </w:r>
            <w:r w:rsidR="00BF4F1E" w:rsidRPr="007B5C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Mkatabulky"/>
              <w:tblW w:w="5000" w:type="pct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  <w:tblCaption w:val="OBJECTIDOM:1,11"/>
            </w:tblPr>
            <w:tblGrid>
              <w:gridCol w:w="815"/>
              <w:gridCol w:w="675"/>
              <w:gridCol w:w="680"/>
              <w:gridCol w:w="681"/>
              <w:gridCol w:w="682"/>
              <w:gridCol w:w="681"/>
              <w:gridCol w:w="682"/>
              <w:gridCol w:w="683"/>
              <w:gridCol w:w="682"/>
              <w:gridCol w:w="681"/>
              <w:gridCol w:w="682"/>
              <w:gridCol w:w="682"/>
              <w:gridCol w:w="682"/>
              <w:gridCol w:w="685"/>
            </w:tblGrid>
            <w:tr w:rsidR="00EF64C2" w:rsidRPr="007B5C31" w14:paraId="6018764B" w14:textId="77777777" w:rsidTr="00EF64C2">
              <w:tc>
                <w:tcPr>
                  <w:tcW w:w="1006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936383D" w14:textId="77777777" w:rsidR="00EF64C2" w:rsidRPr="007B5C31" w:rsidRDefault="00EF64C2" w:rsidP="00EF64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  <w:t>Odběrné místo OPS 114 Partyzánská 7</w:t>
                  </w:r>
                </w:p>
              </w:tc>
            </w:tr>
            <w:tr w:rsidR="00EF64C2" w:rsidRPr="007B5C31" w14:paraId="12FA59C1" w14:textId="77777777" w:rsidTr="00EF64C2">
              <w:tc>
                <w:tcPr>
                  <w:tcW w:w="1006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EF7EF" w14:textId="77777777" w:rsidR="00EF64C2" w:rsidRPr="007B5C31" w:rsidRDefault="00EF64C2" w:rsidP="00EF64C2">
                  <w:pPr>
                    <w:widowControl w:val="0"/>
                    <w:tabs>
                      <w:tab w:val="left" w:pos="3828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  <w:t>Adresa: Partyzánská 7</w:t>
                  </w:r>
                </w:p>
              </w:tc>
            </w:tr>
            <w:tr w:rsidR="00EF64C2" w:rsidRPr="007B5C31" w14:paraId="47971CBC" w14:textId="77777777" w:rsidTr="00EF64C2">
              <w:tc>
                <w:tcPr>
                  <w:tcW w:w="1006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1F0FF" w14:textId="77777777" w:rsidR="00EF64C2" w:rsidRPr="007B5C31" w:rsidRDefault="00EF64C2" w:rsidP="00C174E9">
                  <w:pPr>
                    <w:ind w:left="460" w:hanging="426"/>
                    <w:jc w:val="both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  <w:t>Předběžné ceny za komodity na odběrném místě (</w:t>
                  </w:r>
                  <w:r w:rsidRPr="00C174E9">
                    <w:rPr>
                      <w:rFonts w:ascii="Times New Roman" w:hAnsi="Times New Roman" w:cs="Times New Roman"/>
                      <w:b/>
                      <w:i/>
                      <w:iCs/>
                      <w:kern w:val="28"/>
                    </w:rPr>
                    <w:t>včetně 1</w:t>
                  </w:r>
                  <w:r w:rsidR="00C174E9" w:rsidRPr="00C174E9">
                    <w:rPr>
                      <w:rFonts w:ascii="Times New Roman" w:hAnsi="Times New Roman" w:cs="Times New Roman"/>
                      <w:b/>
                      <w:i/>
                      <w:iCs/>
                      <w:kern w:val="28"/>
                    </w:rPr>
                    <w:t>2</w:t>
                  </w:r>
                  <w:r w:rsidRPr="00C174E9">
                    <w:rPr>
                      <w:rFonts w:ascii="Times New Roman" w:hAnsi="Times New Roman" w:cs="Times New Roman"/>
                      <w:b/>
                      <w:i/>
                      <w:iCs/>
                      <w:kern w:val="28"/>
                    </w:rPr>
                    <w:t>% DPH</w:t>
                  </w:r>
                  <w:r w:rsidRPr="007B5C31"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  <w:t>) činí:</w:t>
                  </w:r>
                </w:p>
              </w:tc>
            </w:tr>
            <w:tr w:rsidR="00EF64C2" w:rsidRPr="007B5C31" w14:paraId="6FB36A7B" w14:textId="77777777" w:rsidTr="00EF64C2">
              <w:tc>
                <w:tcPr>
                  <w:tcW w:w="1006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Mkatabulky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PRICES:1,1"/>
                  </w:tblPr>
                  <w:tblGrid>
                    <w:gridCol w:w="5733"/>
                    <w:gridCol w:w="2551"/>
                    <w:gridCol w:w="1408"/>
                  </w:tblGrid>
                  <w:tr w:rsidR="00EF64C2" w:rsidRPr="007B5C31" w14:paraId="504FBD4A" w14:textId="77777777" w:rsidTr="005811DE">
                    <w:tc>
                      <w:tcPr>
                        <w:tcW w:w="5733" w:type="dxa"/>
                      </w:tcPr>
                      <w:p w14:paraId="0B3637AF" w14:textId="77777777" w:rsidR="00EF64C2" w:rsidRPr="007B5C31" w:rsidRDefault="00EF64C2" w:rsidP="00EF64C2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/>
                            <w:iCs/>
                            <w:kern w:val="28"/>
                          </w:rPr>
                        </w:pPr>
                        <w:r w:rsidRPr="007B5C31">
                          <w:rPr>
                            <w:rFonts w:ascii="Times New Roman" w:hAnsi="Times New Roman" w:cs="Times New Roman"/>
                            <w:i/>
                            <w:iCs/>
                            <w:kern w:val="28"/>
                          </w:rPr>
                          <w:t xml:space="preserve">Teplo UT - OPS vlastní 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3A02F0D1" w14:textId="77777777" w:rsidR="00EF64C2" w:rsidRPr="007B5C31" w:rsidRDefault="00BF4F1E" w:rsidP="00EF64C2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kern w:val="28"/>
                          </w:rPr>
                        </w:pPr>
                        <w:r w:rsidRPr="007B5C3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kern w:val="28"/>
                          </w:rPr>
                          <w:t>831,60</w:t>
                        </w:r>
                        <w:r w:rsidR="00EF64C2" w:rsidRPr="007B5C3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kern w:val="28"/>
                          </w:rPr>
                          <w:t xml:space="preserve"> Kč/</w:t>
                        </w:r>
                      </w:p>
                    </w:tc>
                    <w:tc>
                      <w:tcPr>
                        <w:tcW w:w="1408" w:type="dxa"/>
                      </w:tcPr>
                      <w:p w14:paraId="1DDD5D44" w14:textId="77777777" w:rsidR="00EF64C2" w:rsidRPr="007B5C31" w:rsidRDefault="00EF64C2" w:rsidP="00EF64C2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kern w:val="28"/>
                          </w:rPr>
                        </w:pPr>
                        <w:r w:rsidRPr="007B5C3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kern w:val="28"/>
                          </w:rPr>
                          <w:t>GJ</w:t>
                        </w:r>
                      </w:p>
                    </w:tc>
                  </w:tr>
                </w:tbl>
                <w:p w14:paraId="1E1D9395" w14:textId="77777777" w:rsidR="00EF64C2" w:rsidRPr="007B5C31" w:rsidRDefault="00EF64C2" w:rsidP="00EF64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</w:p>
              </w:tc>
            </w:tr>
            <w:tr w:rsidR="00EF64C2" w:rsidRPr="007B5C31" w14:paraId="5DE313A9" w14:textId="77777777" w:rsidTr="00EF64C2">
              <w:tc>
                <w:tcPr>
                  <w:tcW w:w="10065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08E918" w14:textId="77777777" w:rsidR="00EF64C2" w:rsidRPr="007B5C31" w:rsidRDefault="00EF64C2" w:rsidP="00C877D1">
                  <w:pPr>
                    <w:keepNext/>
                    <w:keepLines/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</w:pPr>
                  <w:r w:rsidRPr="007B5C31">
                    <w:rPr>
                      <w:rFonts w:ascii="Times New Roman" w:hAnsi="Times New Roman" w:cs="Times New Roman"/>
                      <w:i/>
                      <w:iCs/>
                      <w:kern w:val="28"/>
                    </w:rPr>
                    <w:t>Předpokládaný odběr</w:t>
                  </w:r>
                </w:p>
              </w:tc>
            </w:tr>
            <w:tr w:rsidR="00EF64C2" w:rsidRPr="007B5C31" w14:paraId="2427DBB8" w14:textId="77777777" w:rsidTr="00EF64C2">
              <w:tc>
                <w:tcPr>
                  <w:tcW w:w="852" w:type="dxa"/>
                  <w:tcBorders>
                    <w:top w:val="single" w:sz="4" w:space="0" w:color="auto"/>
                  </w:tcBorders>
                </w:tcPr>
                <w:p w14:paraId="6B762158" w14:textId="77777777" w:rsidR="00EF64C2" w:rsidRPr="007B5C31" w:rsidRDefault="00EF64C2" w:rsidP="00EF64C2">
                  <w:pPr>
                    <w:keepNext/>
                    <w:keepLines/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i/>
                      <w:iCs/>
                      <w:kern w:val="28"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Měsíc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</w:tcBorders>
                </w:tcPr>
                <w:p w14:paraId="2DEA1CD7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14:paraId="09611EEE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6DEC3420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19989B26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14:paraId="0E84CD76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17CAD461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</w:tcBorders>
                </w:tcPr>
                <w:p w14:paraId="5B423CAB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171E4524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14:paraId="7F4F2175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19C38C3A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7DE75752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2F0DE538" w14:textId="77777777" w:rsidR="00EF64C2" w:rsidRPr="007B5C31" w:rsidRDefault="00EF64C2" w:rsidP="00EF64C2">
                  <w:pPr>
                    <w:keepNext/>
                    <w:keepLines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</w:tcBorders>
                </w:tcPr>
                <w:p w14:paraId="431F55B5" w14:textId="77777777" w:rsidR="00EF64C2" w:rsidRPr="007B5C31" w:rsidRDefault="00EF64C2" w:rsidP="00EF64C2">
                  <w:pPr>
                    <w:keepNext/>
                    <w:keepLines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Rok</w:t>
                  </w:r>
                </w:p>
              </w:tc>
            </w:tr>
            <w:tr w:rsidR="00EF64C2" w:rsidRPr="007B5C31" w14:paraId="477CA736" w14:textId="77777777" w:rsidTr="00EF64C2">
              <w:tc>
                <w:tcPr>
                  <w:tcW w:w="852" w:type="dxa"/>
                </w:tcPr>
                <w:p w14:paraId="2824E8F4" w14:textId="77777777" w:rsidR="00EF64C2" w:rsidRPr="007B5C31" w:rsidRDefault="00EF64C2" w:rsidP="00EF64C2">
                  <w:pPr>
                    <w:keepNext/>
                    <w:keepLines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ÚT</w:t>
                  </w:r>
                </w:p>
              </w:tc>
              <w:tc>
                <w:tcPr>
                  <w:tcW w:w="703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B099A94" w14:textId="77777777" w:rsidR="00EF64C2" w:rsidRPr="007B5C31" w:rsidRDefault="00AC53F8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178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A7BF39D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03D8B53" w14:textId="77777777" w:rsidR="00EF64C2" w:rsidRPr="007B5C31" w:rsidRDefault="00AC53F8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416DF53" w14:textId="77777777" w:rsidR="00EF64C2" w:rsidRPr="007B5C31" w:rsidRDefault="00AC53F8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C82237A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7980598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E1B5EE1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B139C3A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A5D49A4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7DEF9FB" w14:textId="77777777" w:rsidR="00EF64C2" w:rsidRPr="007B5C31" w:rsidRDefault="00AC53F8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029177B" w14:textId="77777777" w:rsidR="00EF64C2" w:rsidRPr="007B5C31" w:rsidRDefault="00AC53F8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376A8EC" w14:textId="77777777" w:rsidR="00AC53F8" w:rsidRPr="007B5C31" w:rsidRDefault="00AC53F8" w:rsidP="00AC53F8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713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A3B1409" w14:textId="77777777" w:rsidR="00EF64C2" w:rsidRPr="007B5C31" w:rsidRDefault="00AC53F8" w:rsidP="00EF64C2">
                  <w:pPr>
                    <w:keepNext/>
                    <w:keepLines/>
                    <w:jc w:val="right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C3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955</w:t>
                  </w:r>
                </w:p>
              </w:tc>
            </w:tr>
            <w:tr w:rsidR="00EF64C2" w:rsidRPr="007B5C31" w14:paraId="34559E6E" w14:textId="77777777" w:rsidTr="00EF64C2">
              <w:tc>
                <w:tcPr>
                  <w:tcW w:w="852" w:type="dxa"/>
                  <w:tcBorders>
                    <w:bottom w:val="single" w:sz="4" w:space="0" w:color="auto"/>
                  </w:tcBorders>
                </w:tcPr>
                <w:p w14:paraId="1427ABE5" w14:textId="77777777" w:rsidR="00EF64C2" w:rsidRPr="007B5C31" w:rsidRDefault="00EF64C2" w:rsidP="00EF64C2">
                  <w:pPr>
                    <w:keepNext/>
                    <w:keepLines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TUV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0FA2B89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864FB37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5063BA8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B2B6B3C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BBD900C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24BFF7D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895443E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167AC3B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14725A1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7B754B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84F95FE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039D948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13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6519F35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</w:tr>
            <w:tr w:rsidR="00EF64C2" w:rsidRPr="007B5C31" w14:paraId="1C193A12" w14:textId="77777777" w:rsidTr="00EF64C2">
              <w:tc>
                <w:tcPr>
                  <w:tcW w:w="852" w:type="dxa"/>
                  <w:tcBorders>
                    <w:bottom w:val="single" w:sz="4" w:space="0" w:color="auto"/>
                  </w:tcBorders>
                </w:tcPr>
                <w:p w14:paraId="53ABA446" w14:textId="77777777" w:rsidR="00EF64C2" w:rsidRPr="007B5C31" w:rsidRDefault="00EF64C2" w:rsidP="00EF64C2">
                  <w:pPr>
                    <w:keepNext/>
                    <w:keepLines/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i/>
                      <w:iCs/>
                      <w:kern w:val="28"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Teplo celkové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AC9E1C0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DE6782A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D9CAF02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EF2D210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471B735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98E4EC9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3714964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C194908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113B198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B90C719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C32CA5F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38A7281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</w:rPr>
                  </w:pPr>
                </w:p>
              </w:tc>
              <w:tc>
                <w:tcPr>
                  <w:tcW w:w="713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0157B075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</w:tr>
            <w:tr w:rsidR="00EF64C2" w:rsidRPr="007B5C31" w14:paraId="517D7AF5" w14:textId="77777777" w:rsidTr="00EF64C2">
              <w:tc>
                <w:tcPr>
                  <w:tcW w:w="852" w:type="dxa"/>
                  <w:tcBorders>
                    <w:bottom w:val="single" w:sz="4" w:space="0" w:color="auto"/>
                  </w:tcBorders>
                </w:tcPr>
                <w:p w14:paraId="0ED5758C" w14:textId="77777777" w:rsidR="00EF64C2" w:rsidRPr="007B5C31" w:rsidRDefault="00EF64C2" w:rsidP="00EF64C2">
                  <w:pPr>
                    <w:keepNext/>
                    <w:keepLines/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Studená voda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E0B32E5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EAC51C4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3C9DB34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1EB3A06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81DD3BF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B50F883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C5AA748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CD0725D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3C02158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CCBF25B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71D482D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966CC41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13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7B68E4A" w14:textId="77777777" w:rsidR="00EF64C2" w:rsidRPr="007B5C31" w:rsidRDefault="00EF64C2" w:rsidP="00EF64C2">
                  <w:pPr>
                    <w:keepNext/>
                    <w:keepLines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7B5C31">
                    <w:rPr>
                      <w:i/>
                      <w:iCs/>
                      <w:sz w:val="16"/>
                      <w:szCs w:val="16"/>
                    </w:rPr>
                    <w:t>0</w:t>
                  </w:r>
                </w:p>
              </w:tc>
            </w:tr>
            <w:tr w:rsidR="00EF64C2" w:rsidRPr="007B5C31" w14:paraId="7DB1F84A" w14:textId="77777777" w:rsidTr="00EF64C2">
              <w:tc>
                <w:tcPr>
                  <w:tcW w:w="10065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E2ED2F" w14:textId="77777777" w:rsidR="00EF64C2" w:rsidRPr="007B5C31" w:rsidRDefault="00EF64C2" w:rsidP="00EF64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kern w:val="28"/>
                    </w:rPr>
                  </w:pPr>
                </w:p>
              </w:tc>
            </w:tr>
          </w:tbl>
          <w:p w14:paraId="2F8F3561" w14:textId="77777777" w:rsidR="008A66AB" w:rsidRPr="007B5C31" w:rsidRDefault="008A66AB" w:rsidP="00BF4F1E"/>
        </w:tc>
      </w:tr>
    </w:tbl>
    <w:p w14:paraId="218B61D6" w14:textId="41284166" w:rsidR="00BF4F1E" w:rsidRPr="00BF4F1E" w:rsidRDefault="00BF4F1E" w:rsidP="00BF4F1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  </w:t>
      </w:r>
      <w:r w:rsidRPr="00BF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Původní znění čl. II odst. 3, 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Přílohy č. 1 Smlouvy:</w:t>
      </w:r>
    </w:p>
    <w:p w14:paraId="6AA17FE1" w14:textId="77777777" w:rsidR="00BF4F1E" w:rsidRPr="006F2435" w:rsidRDefault="00BF4F1E" w:rsidP="00B71E56">
      <w:pPr>
        <w:pStyle w:val="Odstavecseseznamem"/>
        <w:widowControl w:val="0"/>
        <w:numPr>
          <w:ilvl w:val="0"/>
          <w:numId w:val="9"/>
        </w:numPr>
        <w:autoSpaceDE w:val="0"/>
        <w:spacing w:after="60"/>
        <w:ind w:left="426" w:hanging="426"/>
        <w:contextualSpacing w:val="0"/>
        <w:jc w:val="both"/>
        <w:rPr>
          <w:i/>
          <w:iCs/>
        </w:rPr>
      </w:pPr>
      <w:r w:rsidRPr="006F2435">
        <w:rPr>
          <w:i/>
          <w:iCs/>
          <w:sz w:val="24"/>
          <w:szCs w:val="24"/>
        </w:rPr>
        <w:t xml:space="preserve">Předběžná cena je stanovena za předpokladu celkové dodávky </w:t>
      </w:r>
      <w:r w:rsidR="00C174E9">
        <w:rPr>
          <w:i/>
          <w:iCs/>
          <w:sz w:val="24"/>
          <w:szCs w:val="24"/>
        </w:rPr>
        <w:t>165</w:t>
      </w:r>
      <w:r w:rsidRPr="006F2435">
        <w:rPr>
          <w:i/>
          <w:iCs/>
          <w:sz w:val="24"/>
          <w:szCs w:val="24"/>
        </w:rPr>
        <w:t xml:space="preserve"> 000 GJ za rok 202</w:t>
      </w:r>
      <w:r w:rsidR="00C174E9">
        <w:rPr>
          <w:i/>
          <w:iCs/>
          <w:sz w:val="24"/>
          <w:szCs w:val="24"/>
        </w:rPr>
        <w:t>3</w:t>
      </w:r>
      <w:r w:rsidRPr="006F2435">
        <w:rPr>
          <w:i/>
          <w:iCs/>
          <w:sz w:val="24"/>
          <w:szCs w:val="24"/>
        </w:rPr>
        <w:t>všem odběratelům. V případě, že po skončení roku 202</w:t>
      </w:r>
      <w:r w:rsidR="00C174E9">
        <w:rPr>
          <w:i/>
          <w:iCs/>
          <w:sz w:val="24"/>
          <w:szCs w:val="24"/>
        </w:rPr>
        <w:t>3</w:t>
      </w:r>
      <w:r w:rsidRPr="006F2435">
        <w:rPr>
          <w:i/>
          <w:iCs/>
          <w:sz w:val="24"/>
          <w:szCs w:val="24"/>
        </w:rPr>
        <w:t xml:space="preserve"> bude skutečné množství dodávek tepla v GJ odchylné, bude výsledná cena úměrně tomu změněna.</w:t>
      </w:r>
    </w:p>
    <w:p w14:paraId="50B3D146" w14:textId="77777777" w:rsidR="00BF4F1E" w:rsidRPr="006F2435" w:rsidRDefault="00BF4F1E" w:rsidP="00B71E56">
      <w:pPr>
        <w:pStyle w:val="Odstavecseseznamem"/>
        <w:widowControl w:val="0"/>
        <w:numPr>
          <w:ilvl w:val="0"/>
          <w:numId w:val="9"/>
        </w:numPr>
        <w:autoSpaceDE w:val="0"/>
        <w:spacing w:after="60"/>
        <w:ind w:left="426" w:hanging="426"/>
        <w:contextualSpacing w:val="0"/>
        <w:jc w:val="both"/>
        <w:rPr>
          <w:i/>
          <w:iCs/>
          <w:sz w:val="24"/>
          <w:szCs w:val="24"/>
        </w:rPr>
      </w:pPr>
      <w:r w:rsidRPr="006F2435">
        <w:rPr>
          <w:i/>
          <w:iCs/>
          <w:sz w:val="24"/>
          <w:szCs w:val="24"/>
        </w:rPr>
        <w:t>Vyrovnání předběžné ceny na cenu výslednou k 31. 12.</w:t>
      </w:r>
      <w:r w:rsidRPr="006F2435">
        <w:rPr>
          <w:i/>
          <w:iCs/>
        </w:rPr>
        <w:t xml:space="preserve"> </w:t>
      </w:r>
      <w:r w:rsidRPr="006F2435">
        <w:rPr>
          <w:i/>
          <w:iCs/>
          <w:sz w:val="24"/>
          <w:szCs w:val="24"/>
        </w:rPr>
        <w:t>202</w:t>
      </w:r>
      <w:r w:rsidR="00C174E9">
        <w:rPr>
          <w:i/>
          <w:iCs/>
          <w:sz w:val="24"/>
          <w:szCs w:val="24"/>
        </w:rPr>
        <w:t>3</w:t>
      </w:r>
      <w:r w:rsidRPr="006F2435">
        <w:rPr>
          <w:i/>
          <w:iCs/>
          <w:sz w:val="24"/>
          <w:szCs w:val="24"/>
        </w:rPr>
        <w:t>, vypočtenou podle výše uvedených zásad bude provedeno do 28. 2. následujícího roku, při konečné fakturaci.</w:t>
      </w:r>
    </w:p>
    <w:p w14:paraId="79030533" w14:textId="77777777" w:rsidR="00BF4F1E" w:rsidRPr="006F2435" w:rsidRDefault="00BF4F1E" w:rsidP="00876CAC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2435">
        <w:rPr>
          <w:rFonts w:ascii="Times New Roman" w:eastAsia="Times New Roman" w:hAnsi="Times New Roman" w:cs="Times New Roman"/>
          <w:sz w:val="24"/>
          <w:szCs w:val="24"/>
          <w:lang w:eastAsia="ar-SA"/>
        </w:rPr>
        <w:t>Se mění na následující znění</w:t>
      </w:r>
      <w:r w:rsidR="006F243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DEFCB0F" w14:textId="77777777" w:rsidR="00F27686" w:rsidRPr="006F2435" w:rsidRDefault="00F27686" w:rsidP="00B71E56">
      <w:pPr>
        <w:pStyle w:val="Odstavecseseznamem"/>
        <w:widowControl w:val="0"/>
        <w:numPr>
          <w:ilvl w:val="0"/>
          <w:numId w:val="10"/>
        </w:numPr>
        <w:autoSpaceDE w:val="0"/>
        <w:spacing w:after="60"/>
        <w:ind w:left="426" w:hanging="426"/>
        <w:contextualSpacing w:val="0"/>
        <w:jc w:val="both"/>
        <w:rPr>
          <w:b/>
          <w:bCs/>
          <w:i/>
          <w:sz w:val="24"/>
          <w:szCs w:val="24"/>
        </w:rPr>
      </w:pPr>
      <w:r w:rsidRPr="006F2435">
        <w:rPr>
          <w:b/>
          <w:bCs/>
          <w:i/>
          <w:sz w:val="24"/>
          <w:szCs w:val="24"/>
        </w:rPr>
        <w:t xml:space="preserve">Předběžná cena je stanovena za předpokladu celkové dodávky </w:t>
      </w:r>
      <w:r w:rsidR="00B02420" w:rsidRPr="006F2435">
        <w:rPr>
          <w:b/>
          <w:bCs/>
          <w:i/>
          <w:sz w:val="24"/>
          <w:szCs w:val="24"/>
        </w:rPr>
        <w:t>16</w:t>
      </w:r>
      <w:r w:rsidR="00C174E9">
        <w:rPr>
          <w:b/>
          <w:bCs/>
          <w:i/>
          <w:sz w:val="24"/>
          <w:szCs w:val="24"/>
        </w:rPr>
        <w:t>0</w:t>
      </w:r>
      <w:r w:rsidR="00A96432" w:rsidRPr="006F2435">
        <w:rPr>
          <w:b/>
          <w:bCs/>
          <w:i/>
          <w:sz w:val="24"/>
          <w:szCs w:val="24"/>
        </w:rPr>
        <w:t xml:space="preserve"> 000</w:t>
      </w:r>
      <w:r w:rsidRPr="006F2435">
        <w:rPr>
          <w:b/>
          <w:bCs/>
          <w:i/>
          <w:sz w:val="24"/>
          <w:szCs w:val="24"/>
        </w:rPr>
        <w:t xml:space="preserve"> GJ za rok </w:t>
      </w:r>
      <w:r w:rsidR="00EC0FDA" w:rsidRPr="006F2435">
        <w:rPr>
          <w:b/>
          <w:bCs/>
          <w:i/>
          <w:sz w:val="24"/>
          <w:szCs w:val="24"/>
        </w:rPr>
        <w:t>202</w:t>
      </w:r>
      <w:r w:rsidR="00C174E9">
        <w:rPr>
          <w:b/>
          <w:bCs/>
          <w:i/>
          <w:sz w:val="24"/>
          <w:szCs w:val="24"/>
        </w:rPr>
        <w:t>4</w:t>
      </w:r>
      <w:r w:rsidRPr="006F2435">
        <w:rPr>
          <w:b/>
          <w:bCs/>
          <w:i/>
          <w:color w:val="FF0000"/>
          <w:sz w:val="24"/>
          <w:szCs w:val="24"/>
        </w:rPr>
        <w:t xml:space="preserve"> </w:t>
      </w:r>
      <w:r w:rsidRPr="006F2435">
        <w:rPr>
          <w:b/>
          <w:bCs/>
          <w:i/>
          <w:sz w:val="24"/>
          <w:szCs w:val="24"/>
        </w:rPr>
        <w:t xml:space="preserve">všem odběratelům. V případě, že po skončení roku </w:t>
      </w:r>
      <w:r w:rsidR="00A036F5" w:rsidRPr="006F2435">
        <w:rPr>
          <w:b/>
          <w:bCs/>
          <w:i/>
          <w:sz w:val="24"/>
          <w:szCs w:val="24"/>
        </w:rPr>
        <w:t>202</w:t>
      </w:r>
      <w:r w:rsidR="00C174E9">
        <w:rPr>
          <w:b/>
          <w:bCs/>
          <w:i/>
          <w:sz w:val="24"/>
          <w:szCs w:val="24"/>
        </w:rPr>
        <w:t>4</w:t>
      </w:r>
      <w:r w:rsidR="00A036F5" w:rsidRPr="006F2435">
        <w:rPr>
          <w:b/>
          <w:bCs/>
          <w:i/>
          <w:sz w:val="24"/>
          <w:szCs w:val="24"/>
        </w:rPr>
        <w:t xml:space="preserve"> </w:t>
      </w:r>
      <w:r w:rsidRPr="006F2435">
        <w:rPr>
          <w:b/>
          <w:bCs/>
          <w:i/>
          <w:sz w:val="24"/>
          <w:szCs w:val="24"/>
        </w:rPr>
        <w:t>bude skutečné množství dodávek tepla v GJ odchylné, bude výsledná cena úměrně tomu změněna.</w:t>
      </w:r>
    </w:p>
    <w:p w14:paraId="634DCFE5" w14:textId="77777777" w:rsidR="00F27686" w:rsidRPr="006F2435" w:rsidRDefault="00F27686" w:rsidP="00B71E56">
      <w:pPr>
        <w:pStyle w:val="Odstavecseseznamem"/>
        <w:widowControl w:val="0"/>
        <w:numPr>
          <w:ilvl w:val="0"/>
          <w:numId w:val="10"/>
        </w:numPr>
        <w:autoSpaceDE w:val="0"/>
        <w:spacing w:after="60"/>
        <w:ind w:left="425" w:hanging="425"/>
        <w:contextualSpacing w:val="0"/>
        <w:jc w:val="both"/>
        <w:rPr>
          <w:b/>
          <w:bCs/>
          <w:i/>
          <w:sz w:val="24"/>
          <w:szCs w:val="24"/>
        </w:rPr>
      </w:pPr>
      <w:r w:rsidRPr="006F2435">
        <w:rPr>
          <w:b/>
          <w:bCs/>
          <w:i/>
          <w:sz w:val="24"/>
          <w:szCs w:val="24"/>
        </w:rPr>
        <w:lastRenderedPageBreak/>
        <w:t xml:space="preserve">Vyrovnání předběžné ceny na cenu výslednou k 31. 12. </w:t>
      </w:r>
      <w:r w:rsidR="0050796A" w:rsidRPr="006F2435">
        <w:rPr>
          <w:b/>
          <w:bCs/>
          <w:i/>
          <w:sz w:val="24"/>
          <w:szCs w:val="24"/>
        </w:rPr>
        <w:t>202</w:t>
      </w:r>
      <w:r w:rsidR="00C174E9">
        <w:rPr>
          <w:b/>
          <w:bCs/>
          <w:i/>
          <w:sz w:val="24"/>
          <w:szCs w:val="24"/>
        </w:rPr>
        <w:t>4</w:t>
      </w:r>
      <w:r w:rsidRPr="006F2435">
        <w:rPr>
          <w:b/>
          <w:bCs/>
          <w:i/>
          <w:sz w:val="24"/>
          <w:szCs w:val="24"/>
        </w:rPr>
        <w:t>, vypočtenou podle výše uvedených</w:t>
      </w:r>
      <w:r w:rsidRPr="006F2435">
        <w:rPr>
          <w:b/>
          <w:bCs/>
          <w:i/>
          <w:color w:val="FF0000"/>
          <w:sz w:val="24"/>
          <w:szCs w:val="24"/>
        </w:rPr>
        <w:t xml:space="preserve"> </w:t>
      </w:r>
      <w:r w:rsidRPr="006F2435">
        <w:rPr>
          <w:b/>
          <w:bCs/>
          <w:i/>
          <w:sz w:val="24"/>
          <w:szCs w:val="24"/>
        </w:rPr>
        <w:t xml:space="preserve">zásad, bude provedeno do </w:t>
      </w:r>
      <w:r w:rsidR="00A96432" w:rsidRPr="006F2435">
        <w:rPr>
          <w:b/>
          <w:bCs/>
          <w:i/>
          <w:sz w:val="24"/>
          <w:szCs w:val="24"/>
        </w:rPr>
        <w:t>28.</w:t>
      </w:r>
      <w:r w:rsidR="00D25793" w:rsidRPr="006F2435">
        <w:rPr>
          <w:b/>
          <w:bCs/>
          <w:i/>
          <w:sz w:val="24"/>
          <w:szCs w:val="24"/>
        </w:rPr>
        <w:t xml:space="preserve"> </w:t>
      </w:r>
      <w:r w:rsidR="00A96432" w:rsidRPr="006F2435">
        <w:rPr>
          <w:b/>
          <w:bCs/>
          <w:i/>
          <w:sz w:val="24"/>
          <w:szCs w:val="24"/>
        </w:rPr>
        <w:t>2.</w:t>
      </w:r>
      <w:r w:rsidR="00D25793" w:rsidRPr="006F2435">
        <w:rPr>
          <w:b/>
          <w:bCs/>
          <w:i/>
          <w:sz w:val="24"/>
          <w:szCs w:val="24"/>
        </w:rPr>
        <w:t xml:space="preserve"> </w:t>
      </w:r>
      <w:r w:rsidRPr="006F2435">
        <w:rPr>
          <w:b/>
          <w:bCs/>
          <w:i/>
          <w:sz w:val="24"/>
          <w:szCs w:val="24"/>
        </w:rPr>
        <w:t>202</w:t>
      </w:r>
      <w:r w:rsidR="00C174E9">
        <w:rPr>
          <w:b/>
          <w:bCs/>
          <w:i/>
          <w:sz w:val="24"/>
          <w:szCs w:val="24"/>
        </w:rPr>
        <w:t>5</w:t>
      </w:r>
      <w:r w:rsidRPr="006F2435">
        <w:rPr>
          <w:b/>
          <w:bCs/>
          <w:i/>
          <w:sz w:val="24"/>
          <w:szCs w:val="24"/>
        </w:rPr>
        <w:t xml:space="preserve"> při konečné fakturaci. </w:t>
      </w:r>
    </w:p>
    <w:p w14:paraId="5909AD38" w14:textId="77777777" w:rsidR="00F27686" w:rsidRDefault="00F27686" w:rsidP="00F27686">
      <w:pPr>
        <w:suppressAutoHyphens/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472E55" w14:textId="77777777" w:rsidR="000B2344" w:rsidRPr="00BF4F1E" w:rsidRDefault="000B2344" w:rsidP="00567BCE">
      <w:pPr>
        <w:suppressAutoHyphens/>
        <w:overflowPunct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4F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Článek IV.</w:t>
      </w:r>
    </w:p>
    <w:p w14:paraId="3CC96FC9" w14:textId="77777777" w:rsidR="000B2344" w:rsidRPr="00BF4F1E" w:rsidRDefault="000B2344" w:rsidP="00BF4F1E">
      <w:pPr>
        <w:suppressAutoHyphens/>
        <w:overflowPunct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4F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Závěrečná ustanovení</w:t>
      </w:r>
    </w:p>
    <w:p w14:paraId="16D243FE" w14:textId="77777777" w:rsidR="0064482B" w:rsidRPr="007B5C31" w:rsidRDefault="0064482B" w:rsidP="0064482B">
      <w:pPr>
        <w:pStyle w:val="Odstavecseseznamem"/>
        <w:numPr>
          <w:ilvl w:val="0"/>
          <w:numId w:val="8"/>
        </w:numPr>
        <w:overflowPunct w:val="0"/>
        <w:adjustRightInd w:val="0"/>
        <w:spacing w:after="120"/>
        <w:ind w:left="284" w:hanging="284"/>
        <w:contextualSpacing w:val="0"/>
        <w:jc w:val="both"/>
        <w:textAlignment w:val="baseline"/>
        <w:rPr>
          <w:bCs/>
          <w:sz w:val="24"/>
          <w:szCs w:val="24"/>
        </w:rPr>
      </w:pPr>
      <w:r w:rsidRPr="007B5C31">
        <w:rPr>
          <w:bCs/>
          <w:sz w:val="24"/>
          <w:szCs w:val="24"/>
        </w:rPr>
        <w:t xml:space="preserve">Ostatní ustanovení Smlouvy </w:t>
      </w:r>
      <w:r w:rsidR="006969F3" w:rsidRPr="007B5C31">
        <w:rPr>
          <w:bCs/>
          <w:sz w:val="24"/>
          <w:szCs w:val="24"/>
        </w:rPr>
        <w:t xml:space="preserve">nedotčená tímto dodatkem </w:t>
      </w:r>
      <w:r w:rsidRPr="007B5C31">
        <w:rPr>
          <w:bCs/>
          <w:sz w:val="24"/>
          <w:szCs w:val="24"/>
        </w:rPr>
        <w:t>zůstávají beze změn.</w:t>
      </w:r>
    </w:p>
    <w:p w14:paraId="1B87362D" w14:textId="77777777" w:rsidR="007E1D4A" w:rsidRPr="007B5C31" w:rsidRDefault="00AC53F8" w:rsidP="0064482B">
      <w:pPr>
        <w:pStyle w:val="Odstavecseseznamem"/>
        <w:numPr>
          <w:ilvl w:val="0"/>
          <w:numId w:val="8"/>
        </w:numPr>
        <w:overflowPunct w:val="0"/>
        <w:adjustRightInd w:val="0"/>
        <w:spacing w:after="120"/>
        <w:ind w:left="284" w:hanging="284"/>
        <w:contextualSpacing w:val="0"/>
        <w:jc w:val="both"/>
        <w:textAlignment w:val="baseline"/>
        <w:rPr>
          <w:bCs/>
          <w:sz w:val="24"/>
          <w:szCs w:val="24"/>
        </w:rPr>
      </w:pPr>
      <w:r w:rsidRPr="007B5C31">
        <w:rPr>
          <w:bCs/>
          <w:sz w:val="24"/>
          <w:szCs w:val="24"/>
        </w:rPr>
        <w:t xml:space="preserve">Uzavření dodatku nepředstavuje podstatnou změnu Smlouvy ve smyslu </w:t>
      </w:r>
      <w:r w:rsidR="007E1D4A" w:rsidRPr="007B5C31">
        <w:rPr>
          <w:bCs/>
          <w:sz w:val="24"/>
          <w:szCs w:val="24"/>
        </w:rPr>
        <w:t>§ 222</w:t>
      </w:r>
      <w:r w:rsidRPr="007B5C31">
        <w:rPr>
          <w:bCs/>
          <w:sz w:val="24"/>
          <w:szCs w:val="24"/>
        </w:rPr>
        <w:t xml:space="preserve"> odst. 2 zákona č. 134/2016 Sb., o zadávání veřejných zakázek, ve znění pozdějších předpisů (dále jen „ZZVZ“), neboť byla uplatněna vyhrazená změna závazku v režimu § 100 odst. 1 ZZVZ sjednaná smluvními stranami v čl. IV. odst. 6 Smlouvy</w:t>
      </w:r>
      <w:r w:rsidR="007E1D4A" w:rsidRPr="007B5C31">
        <w:rPr>
          <w:bCs/>
          <w:sz w:val="24"/>
          <w:szCs w:val="24"/>
        </w:rPr>
        <w:t>.</w:t>
      </w:r>
    </w:p>
    <w:p w14:paraId="2D361A17" w14:textId="77777777" w:rsidR="001433E1" w:rsidRDefault="0098404A" w:rsidP="001433E1">
      <w:pPr>
        <w:pStyle w:val="Odstavecseseznamem"/>
        <w:numPr>
          <w:ilvl w:val="0"/>
          <w:numId w:val="8"/>
        </w:numPr>
        <w:overflowPunct w:val="0"/>
        <w:adjustRightInd w:val="0"/>
        <w:spacing w:after="120"/>
        <w:ind w:left="284" w:hanging="284"/>
        <w:contextualSpacing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Tento dodatek </w:t>
      </w:r>
      <w:r w:rsidR="006F2435" w:rsidRPr="001433E1">
        <w:rPr>
          <w:bCs/>
          <w:sz w:val="24"/>
          <w:szCs w:val="24"/>
        </w:rPr>
        <w:t>nabýv</w:t>
      </w:r>
      <w:r>
        <w:rPr>
          <w:bCs/>
          <w:sz w:val="24"/>
          <w:szCs w:val="24"/>
        </w:rPr>
        <w:t>á</w:t>
      </w:r>
      <w:r w:rsidR="006F2435" w:rsidRPr="001433E1">
        <w:rPr>
          <w:bCs/>
          <w:sz w:val="24"/>
          <w:szCs w:val="24"/>
        </w:rPr>
        <w:t xml:space="preserve"> </w:t>
      </w:r>
      <w:r w:rsidR="000B2344" w:rsidRPr="001433E1">
        <w:rPr>
          <w:bCs/>
          <w:sz w:val="24"/>
          <w:szCs w:val="24"/>
        </w:rPr>
        <w:t>účinnost</w:t>
      </w:r>
      <w:r w:rsidR="006F2435" w:rsidRPr="001433E1">
        <w:rPr>
          <w:bCs/>
          <w:sz w:val="24"/>
          <w:szCs w:val="24"/>
        </w:rPr>
        <w:t>i dne</w:t>
      </w:r>
      <w:r w:rsidR="001433E1">
        <w:rPr>
          <w:bCs/>
          <w:sz w:val="24"/>
          <w:szCs w:val="24"/>
        </w:rPr>
        <w:t>m</w:t>
      </w:r>
      <w:r w:rsidR="000B2344" w:rsidRPr="001433E1">
        <w:rPr>
          <w:bCs/>
          <w:sz w:val="24"/>
          <w:szCs w:val="24"/>
        </w:rPr>
        <w:t xml:space="preserve"> 1.</w:t>
      </w:r>
      <w:r w:rsidR="006F2435" w:rsidRPr="001433E1">
        <w:rPr>
          <w:bCs/>
          <w:sz w:val="24"/>
          <w:szCs w:val="24"/>
        </w:rPr>
        <w:t> </w:t>
      </w:r>
      <w:r w:rsidR="000B2344" w:rsidRPr="001433E1">
        <w:rPr>
          <w:bCs/>
          <w:sz w:val="24"/>
          <w:szCs w:val="24"/>
        </w:rPr>
        <w:t>1.</w:t>
      </w:r>
      <w:r w:rsidR="006F2435" w:rsidRPr="001433E1">
        <w:rPr>
          <w:bCs/>
          <w:sz w:val="24"/>
          <w:szCs w:val="24"/>
        </w:rPr>
        <w:t> </w:t>
      </w:r>
      <w:r w:rsidR="000B2344" w:rsidRPr="001433E1">
        <w:rPr>
          <w:bCs/>
          <w:sz w:val="24"/>
          <w:szCs w:val="24"/>
        </w:rPr>
        <w:t>202</w:t>
      </w:r>
      <w:r w:rsidR="00C174E9">
        <w:rPr>
          <w:bCs/>
          <w:sz w:val="24"/>
          <w:szCs w:val="24"/>
        </w:rPr>
        <w:t>4</w:t>
      </w:r>
      <w:r w:rsidR="006F2435" w:rsidRPr="001433E1">
        <w:rPr>
          <w:bCs/>
          <w:sz w:val="24"/>
          <w:szCs w:val="24"/>
        </w:rPr>
        <w:t>. Pokud však nebude dodatek k tomuto dni uveřejněn v registru smluv, nabývá účinnosti dnem jeho uveřejnění v</w:t>
      </w:r>
      <w:r w:rsidR="001433E1" w:rsidRPr="001433E1">
        <w:rPr>
          <w:bCs/>
          <w:sz w:val="24"/>
          <w:szCs w:val="24"/>
        </w:rPr>
        <w:t> </w:t>
      </w:r>
      <w:r w:rsidR="006F2435" w:rsidRPr="001433E1">
        <w:rPr>
          <w:bCs/>
          <w:sz w:val="24"/>
          <w:szCs w:val="24"/>
        </w:rPr>
        <w:t>reg</w:t>
      </w:r>
      <w:r w:rsidR="001433E1" w:rsidRPr="001433E1">
        <w:rPr>
          <w:bCs/>
          <w:sz w:val="24"/>
          <w:szCs w:val="24"/>
        </w:rPr>
        <w:t>istru smluv</w:t>
      </w:r>
      <w:r w:rsidR="006F2435" w:rsidRPr="001433E1">
        <w:rPr>
          <w:bCs/>
          <w:sz w:val="24"/>
          <w:szCs w:val="24"/>
        </w:rPr>
        <w:t>.</w:t>
      </w:r>
    </w:p>
    <w:p w14:paraId="0F93B19C" w14:textId="77777777" w:rsidR="0064482B" w:rsidRPr="0057421A" w:rsidRDefault="0064482B" w:rsidP="0057421A">
      <w:pPr>
        <w:pStyle w:val="Odstavecseseznamem"/>
        <w:numPr>
          <w:ilvl w:val="0"/>
          <w:numId w:val="8"/>
        </w:numPr>
        <w:overflowPunct w:val="0"/>
        <w:adjustRightInd w:val="0"/>
        <w:spacing w:after="120"/>
        <w:ind w:left="284" w:hanging="284"/>
        <w:contextualSpacing w:val="0"/>
        <w:jc w:val="both"/>
        <w:textAlignment w:val="baseline"/>
      </w:pPr>
      <w:r w:rsidRPr="0057421A">
        <w:rPr>
          <w:bCs/>
          <w:sz w:val="24"/>
          <w:szCs w:val="24"/>
        </w:rPr>
        <w:t xml:space="preserve">Smluvní strany se dohodly, že </w:t>
      </w:r>
      <w:r w:rsidR="009E1793" w:rsidRPr="0057421A">
        <w:rPr>
          <w:bCs/>
          <w:sz w:val="24"/>
          <w:szCs w:val="24"/>
        </w:rPr>
        <w:t>dodatek</w:t>
      </w:r>
      <w:r w:rsidRPr="0057421A">
        <w:rPr>
          <w:bCs/>
          <w:sz w:val="24"/>
          <w:szCs w:val="24"/>
        </w:rPr>
        <w:t xml:space="preserve"> uveřejní v registru smluv dodavatel, a to ve verzi pro uveřejnění, tj. po anonymizování k tomu určených informací, a po předchozím odsouhlasení verze pro uveřejnění odběratelem. Dodavatel uveřejnění </w:t>
      </w:r>
      <w:r w:rsidR="006969F3" w:rsidRPr="0057421A">
        <w:rPr>
          <w:bCs/>
          <w:sz w:val="24"/>
          <w:szCs w:val="24"/>
        </w:rPr>
        <w:t>dodatek</w:t>
      </w:r>
      <w:r w:rsidRPr="0057421A">
        <w:rPr>
          <w:bCs/>
          <w:sz w:val="24"/>
          <w:szCs w:val="24"/>
        </w:rPr>
        <w:t xml:space="preserve"> prostřednictvím </w:t>
      </w:r>
      <w:r w:rsidR="00F92336">
        <w:rPr>
          <w:bCs/>
          <w:sz w:val="24"/>
          <w:szCs w:val="24"/>
        </w:rPr>
        <w:t>r</w:t>
      </w:r>
      <w:r w:rsidRPr="0057421A">
        <w:rPr>
          <w:bCs/>
          <w:sz w:val="24"/>
          <w:szCs w:val="24"/>
        </w:rPr>
        <w:t>egistru</w:t>
      </w:r>
      <w:r w:rsidR="00F92336">
        <w:rPr>
          <w:bCs/>
          <w:sz w:val="24"/>
          <w:szCs w:val="24"/>
        </w:rPr>
        <w:t xml:space="preserve"> smluv</w:t>
      </w:r>
      <w:r w:rsidR="007B5C31">
        <w:rPr>
          <w:bCs/>
          <w:sz w:val="24"/>
          <w:szCs w:val="24"/>
        </w:rPr>
        <w:t xml:space="preserve"> bezprostředně po jeho uzavření, resp. tak, aby dodatek mohl nabýt účinnosti ve smylsu odstavce výše.</w:t>
      </w:r>
      <w:r w:rsidRPr="0057421A">
        <w:rPr>
          <w:bCs/>
          <w:sz w:val="24"/>
          <w:szCs w:val="24"/>
        </w:rPr>
        <w:t xml:space="preserve"> </w:t>
      </w:r>
    </w:p>
    <w:p w14:paraId="30116B90" w14:textId="77777777" w:rsidR="001433E1" w:rsidRPr="00977A25" w:rsidRDefault="00F27686" w:rsidP="001433E1">
      <w:pPr>
        <w:pStyle w:val="Odstavecseseznamem"/>
        <w:numPr>
          <w:ilvl w:val="0"/>
          <w:numId w:val="8"/>
        </w:numPr>
        <w:overflowPunct w:val="0"/>
        <w:adjustRightInd w:val="0"/>
        <w:spacing w:after="12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1433E1">
        <w:rPr>
          <w:sz w:val="24"/>
          <w:szCs w:val="24"/>
        </w:rPr>
        <w:t xml:space="preserve">Dodatek se </w:t>
      </w:r>
      <w:r w:rsidR="0064482B" w:rsidRPr="0064482B">
        <w:rPr>
          <w:sz w:val="24"/>
          <w:szCs w:val="24"/>
        </w:rPr>
        <w:t>uzavírá v elektronické formě</w:t>
      </w:r>
      <w:r w:rsidR="00977A25">
        <w:rPr>
          <w:sz w:val="24"/>
          <w:szCs w:val="24"/>
        </w:rPr>
        <w:t xml:space="preserve"> ve formátu (pdf.)</w:t>
      </w:r>
      <w:r w:rsidR="0064482B" w:rsidRPr="0064482B">
        <w:rPr>
          <w:sz w:val="24"/>
          <w:szCs w:val="24"/>
        </w:rPr>
        <w:t xml:space="preserve"> a bude podepsán oprávněnými osobami zaručeným elektronickým podpisem</w:t>
      </w:r>
      <w:r w:rsidRPr="001433E1">
        <w:rPr>
          <w:sz w:val="24"/>
          <w:szCs w:val="24"/>
        </w:rPr>
        <w:t>.</w:t>
      </w:r>
      <w:r w:rsidR="00977A25">
        <w:rPr>
          <w:sz w:val="24"/>
          <w:szCs w:val="24"/>
        </w:rPr>
        <w:t xml:space="preserve"> </w:t>
      </w:r>
      <w:r w:rsidR="00977A25" w:rsidRPr="00977A25">
        <w:rPr>
          <w:sz w:val="24"/>
          <w:szCs w:val="24"/>
        </w:rPr>
        <w:t>Každá ze smluvních stran obdrží oboustranně elektronicky podepsaný datový soubor tohoto Dodatku.</w:t>
      </w:r>
    </w:p>
    <w:p w14:paraId="27584E81" w14:textId="77777777" w:rsidR="008A66AB" w:rsidRPr="00081EEC" w:rsidRDefault="008A66AB" w:rsidP="00567BC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1"/>
        <w:tblpPr w:leftFromText="141" w:rightFromText="141" w:vertAnchor="text" w:tblpX="-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BJECTIDOM:1,11"/>
      </w:tblPr>
      <w:tblGrid>
        <w:gridCol w:w="4476"/>
        <w:gridCol w:w="4596"/>
      </w:tblGrid>
      <w:tr w:rsidR="00950466" w:rsidRPr="00950466" w14:paraId="4F750876" w14:textId="77777777" w:rsidTr="00CB33CD">
        <w:trPr>
          <w:cantSplit/>
        </w:trPr>
        <w:tc>
          <w:tcPr>
            <w:tcW w:w="4536" w:type="dxa"/>
          </w:tcPr>
          <w:p w14:paraId="01C86084" w14:textId="77777777" w:rsidR="00950466" w:rsidRPr="00950466" w:rsidRDefault="00950466" w:rsidP="00567BCE">
            <w:pPr>
              <w:keepNext/>
              <w:keepLines/>
              <w:spacing w:before="120" w:after="120"/>
              <w:rPr>
                <w:noProof/>
                <w:sz w:val="24"/>
                <w:szCs w:val="24"/>
              </w:rPr>
            </w:pPr>
            <w:r w:rsidRPr="00950466">
              <w:rPr>
                <w:noProof/>
                <w:sz w:val="24"/>
                <w:szCs w:val="24"/>
              </w:rPr>
              <w:t>V Bruntále dne</w:t>
            </w:r>
            <w:r w:rsidR="00567BCE">
              <w:rPr>
                <w:noProof/>
                <w:sz w:val="24"/>
                <w:szCs w:val="24"/>
              </w:rPr>
              <w:t xml:space="preserve"> </w:t>
            </w:r>
            <w:r w:rsidR="00567BCE" w:rsidRPr="00567BCE">
              <w:rPr>
                <w:i/>
                <w:iCs/>
                <w:noProof/>
                <w:sz w:val="24"/>
                <w:szCs w:val="24"/>
              </w:rPr>
              <w:t>dle podpisu</w:t>
            </w:r>
          </w:p>
          <w:p w14:paraId="7F2B5D86" w14:textId="77777777" w:rsidR="00950466" w:rsidRDefault="006969F3" w:rsidP="00876CAC">
            <w:pPr>
              <w:keepNext/>
              <w:keepLines/>
              <w:spacing w:before="120" w:after="7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 D</w:t>
            </w:r>
            <w:r w:rsidR="00950466" w:rsidRPr="00950466">
              <w:rPr>
                <w:noProof/>
                <w:sz w:val="24"/>
                <w:szCs w:val="24"/>
              </w:rPr>
              <w:t>odavatel</w:t>
            </w:r>
            <w:r>
              <w:rPr>
                <w:noProof/>
                <w:sz w:val="24"/>
                <w:szCs w:val="24"/>
              </w:rPr>
              <w:t>:</w:t>
            </w:r>
          </w:p>
          <w:p w14:paraId="3DAFD904" w14:textId="77777777" w:rsidR="00567BCE" w:rsidRDefault="00567BCE" w:rsidP="00567BCE">
            <w:pPr>
              <w:keepNext/>
              <w:keepLines/>
              <w:spacing w:before="120" w:after="480"/>
              <w:rPr>
                <w:noProof/>
                <w:sz w:val="24"/>
                <w:szCs w:val="24"/>
              </w:rPr>
            </w:pPr>
          </w:p>
          <w:p w14:paraId="1E253843" w14:textId="77777777" w:rsidR="00950466" w:rsidRPr="00950466" w:rsidRDefault="00950466" w:rsidP="00950466">
            <w:pPr>
              <w:keepNext/>
              <w:keepLines/>
              <w:rPr>
                <w:noProof/>
                <w:sz w:val="24"/>
                <w:szCs w:val="24"/>
              </w:rPr>
            </w:pPr>
            <w:r w:rsidRPr="00950466">
              <w:rPr>
                <w:noProof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395" w:type="dxa"/>
          </w:tcPr>
          <w:p w14:paraId="14EC1299" w14:textId="77777777" w:rsidR="00950466" w:rsidRPr="00567BCE" w:rsidRDefault="00950466" w:rsidP="00567BCE">
            <w:pPr>
              <w:keepNext/>
              <w:keepLines/>
              <w:spacing w:before="120" w:after="120"/>
              <w:rPr>
                <w:i/>
                <w:iCs/>
                <w:noProof/>
                <w:sz w:val="24"/>
                <w:szCs w:val="24"/>
              </w:rPr>
            </w:pPr>
            <w:r w:rsidRPr="00950466">
              <w:rPr>
                <w:noProof/>
                <w:sz w:val="24"/>
                <w:szCs w:val="24"/>
              </w:rPr>
              <w:t xml:space="preserve">V </w:t>
            </w:r>
            <w:r w:rsidR="00D25793">
              <w:rPr>
                <w:noProof/>
                <w:sz w:val="24"/>
                <w:szCs w:val="24"/>
              </w:rPr>
              <w:t>Praze</w:t>
            </w:r>
            <w:r w:rsidRPr="00950466">
              <w:rPr>
                <w:noProof/>
                <w:sz w:val="24"/>
                <w:szCs w:val="24"/>
              </w:rPr>
              <w:t xml:space="preserve"> dne</w:t>
            </w:r>
            <w:r w:rsidR="00567BCE">
              <w:rPr>
                <w:noProof/>
                <w:sz w:val="24"/>
                <w:szCs w:val="24"/>
              </w:rPr>
              <w:t xml:space="preserve"> </w:t>
            </w:r>
            <w:r w:rsidR="00567BCE" w:rsidRPr="00567BCE">
              <w:rPr>
                <w:i/>
                <w:iCs/>
                <w:noProof/>
                <w:sz w:val="24"/>
                <w:szCs w:val="24"/>
              </w:rPr>
              <w:t>dle podpisu</w:t>
            </w:r>
          </w:p>
          <w:p w14:paraId="3F922A29" w14:textId="77777777" w:rsidR="00950466" w:rsidRDefault="006969F3" w:rsidP="00876CAC">
            <w:pPr>
              <w:keepNext/>
              <w:keepLines/>
              <w:spacing w:before="120" w:after="7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</w:t>
            </w:r>
            <w:r w:rsidR="00950466" w:rsidRPr="00950466">
              <w:rPr>
                <w:noProof/>
                <w:sz w:val="24"/>
                <w:szCs w:val="24"/>
              </w:rPr>
              <w:t>dběratel</w:t>
            </w:r>
            <w:r>
              <w:rPr>
                <w:noProof/>
                <w:sz w:val="24"/>
                <w:szCs w:val="24"/>
              </w:rPr>
              <w:t>:</w:t>
            </w:r>
          </w:p>
          <w:p w14:paraId="656831AC" w14:textId="77777777" w:rsidR="00567BCE" w:rsidRDefault="00567BCE" w:rsidP="00567BCE">
            <w:pPr>
              <w:keepNext/>
              <w:keepLines/>
              <w:spacing w:before="120" w:after="480"/>
              <w:rPr>
                <w:noProof/>
                <w:sz w:val="24"/>
                <w:szCs w:val="24"/>
              </w:rPr>
            </w:pPr>
          </w:p>
          <w:p w14:paraId="694677F6" w14:textId="77777777" w:rsidR="00950466" w:rsidRPr="00950466" w:rsidRDefault="00950466" w:rsidP="00950466">
            <w:pPr>
              <w:keepNext/>
              <w:keepLines/>
              <w:rPr>
                <w:noProof/>
                <w:sz w:val="24"/>
                <w:szCs w:val="24"/>
              </w:rPr>
            </w:pPr>
            <w:r w:rsidRPr="00950466">
              <w:rPr>
                <w:noProof/>
                <w:sz w:val="24"/>
                <w:szCs w:val="24"/>
              </w:rPr>
              <w:t>……………………………………………</w:t>
            </w:r>
            <w:r w:rsidR="006969F3">
              <w:rPr>
                <w:noProof/>
                <w:sz w:val="24"/>
                <w:szCs w:val="24"/>
              </w:rPr>
              <w:t>….</w:t>
            </w:r>
          </w:p>
        </w:tc>
      </w:tr>
      <w:tr w:rsidR="00950466" w:rsidRPr="00950466" w14:paraId="228D347A" w14:textId="77777777" w:rsidTr="00CB33CD">
        <w:trPr>
          <w:cantSplit/>
        </w:trPr>
        <w:tc>
          <w:tcPr>
            <w:tcW w:w="4536" w:type="dxa"/>
          </w:tcPr>
          <w:p w14:paraId="57D26684" w14:textId="77777777" w:rsidR="006969F3" w:rsidRDefault="006969F3" w:rsidP="00950466">
            <w:pPr>
              <w:keepNext/>
              <w:keepLines/>
              <w:jc w:val="center"/>
              <w:rPr>
                <w:noProof/>
                <w:sz w:val="24"/>
                <w:szCs w:val="24"/>
              </w:rPr>
            </w:pPr>
            <w:r w:rsidRPr="008A66AB">
              <w:rPr>
                <w:b/>
                <w:sz w:val="24"/>
                <w:szCs w:val="24"/>
                <w:lang w:eastAsia="ar-SA"/>
              </w:rPr>
              <w:t>TEPLO BRUNTÁL a.s.</w:t>
            </w:r>
          </w:p>
          <w:p w14:paraId="3DB3B304" w14:textId="0C9CED8C" w:rsidR="00950466" w:rsidRPr="00950466" w:rsidRDefault="001A121F" w:rsidP="00950466">
            <w:pPr>
              <w:keepNext/>
              <w:keepLines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xxxxxxxxxxxxxxxx</w:t>
            </w:r>
          </w:p>
          <w:p w14:paraId="31E76ADC" w14:textId="54590DA1" w:rsidR="00950466" w:rsidRPr="00950466" w:rsidRDefault="001A121F" w:rsidP="00950466">
            <w:pPr>
              <w:keepNext/>
              <w:keepLines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xxxxxxxxxxxxx</w:t>
            </w:r>
          </w:p>
        </w:tc>
        <w:tc>
          <w:tcPr>
            <w:tcW w:w="4395" w:type="dxa"/>
          </w:tcPr>
          <w:p w14:paraId="15FB3B90" w14:textId="77777777" w:rsidR="006969F3" w:rsidRDefault="006969F3" w:rsidP="00945EE4">
            <w:pPr>
              <w:jc w:val="center"/>
            </w:pPr>
            <w:r w:rsidRPr="00E61995">
              <w:rPr>
                <w:b/>
                <w:bCs/>
                <w:sz w:val="24"/>
                <w:szCs w:val="24"/>
              </w:rPr>
              <w:t>Česká republika - Ministerstvo zemědělství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INCONTACTID2:1,2"/>
            </w:tblPr>
            <w:tblGrid>
              <w:gridCol w:w="4169"/>
            </w:tblGrid>
            <w:tr w:rsidR="004C47D7" w14:paraId="4FA5AD4B" w14:textId="77777777" w:rsidTr="00862AD1">
              <w:tc>
                <w:tcPr>
                  <w:tcW w:w="4169" w:type="dxa"/>
                </w:tcPr>
                <w:p w14:paraId="6228BB48" w14:textId="77777777" w:rsidR="004C47D7" w:rsidRPr="004C47D7" w:rsidRDefault="004C47D7" w:rsidP="001A121F">
                  <w:pPr>
                    <w:keepNext/>
                    <w:keepLines/>
                    <w:framePr w:hSpace="141" w:wrap="around" w:vAnchor="text" w:hAnchor="text" w:x="-5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Mgr. Pavel Brokeš</w:t>
                  </w:r>
                </w:p>
              </w:tc>
            </w:tr>
            <w:tr w:rsidR="004C47D7" w14:paraId="762769B5" w14:textId="77777777" w:rsidTr="00862AD1">
              <w:tc>
                <w:tcPr>
                  <w:tcW w:w="4169" w:type="dxa"/>
                </w:tcPr>
                <w:p w14:paraId="3A0FD9DA" w14:textId="77777777" w:rsidR="004C47D7" w:rsidRDefault="004C47D7" w:rsidP="001A121F">
                  <w:pPr>
                    <w:keepNext/>
                    <w:keepLines/>
                    <w:framePr w:hSpace="141" w:wrap="around" w:vAnchor="text" w:hAnchor="text" w:x="-5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ředitel odboru vnitřní správy</w:t>
                  </w:r>
                </w:p>
                <w:p w14:paraId="6A5E1B12" w14:textId="77777777" w:rsidR="00DF0550" w:rsidRDefault="00DF0550" w:rsidP="001A121F">
                  <w:pPr>
                    <w:keepNext/>
                    <w:keepLines/>
                    <w:framePr w:hSpace="141" w:wrap="around" w:vAnchor="text" w:hAnchor="text" w:x="-5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F604EB" w14:textId="32B99B45" w:rsidR="00DF0550" w:rsidRPr="004C47D7" w:rsidRDefault="00DF0550" w:rsidP="001A121F">
                  <w:pPr>
                    <w:keepNext/>
                    <w:keepLines/>
                    <w:framePr w:hSpace="141" w:wrap="around" w:vAnchor="text" w:hAnchor="text" w:x="-5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 z. Ing. Jan Svatoš</w:t>
                  </w:r>
                </w:p>
              </w:tc>
            </w:tr>
          </w:tbl>
          <w:p w14:paraId="610F49C0" w14:textId="77777777" w:rsidR="00950466" w:rsidRPr="00950466" w:rsidRDefault="00950466" w:rsidP="00950466">
            <w:pPr>
              <w:keepNext/>
              <w:keepLines/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1E22EB1D" w14:textId="77777777" w:rsidR="00AA445C" w:rsidRDefault="00AA445C"/>
    <w:sectPr w:rsidR="00AA445C" w:rsidSect="00B024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2187"/>
    <w:multiLevelType w:val="multilevel"/>
    <w:tmpl w:val="0FEE9A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0B1141"/>
    <w:multiLevelType w:val="hybridMultilevel"/>
    <w:tmpl w:val="5FE68E0C"/>
    <w:lvl w:ilvl="0" w:tplc="AA006F4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5C04"/>
    <w:multiLevelType w:val="hybridMultilevel"/>
    <w:tmpl w:val="AF6654E8"/>
    <w:lvl w:ilvl="0" w:tplc="75D0384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7685D"/>
    <w:multiLevelType w:val="hybridMultilevel"/>
    <w:tmpl w:val="E520B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6C52"/>
    <w:multiLevelType w:val="hybridMultilevel"/>
    <w:tmpl w:val="DDE8B174"/>
    <w:lvl w:ilvl="0" w:tplc="2D72C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D74FF"/>
    <w:multiLevelType w:val="hybridMultilevel"/>
    <w:tmpl w:val="B93A7730"/>
    <w:lvl w:ilvl="0" w:tplc="105C1F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B3914"/>
    <w:multiLevelType w:val="hybridMultilevel"/>
    <w:tmpl w:val="8B62B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F79D4"/>
    <w:multiLevelType w:val="hybridMultilevel"/>
    <w:tmpl w:val="2B72F888"/>
    <w:lvl w:ilvl="0" w:tplc="3740EF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26697"/>
    <w:multiLevelType w:val="hybridMultilevel"/>
    <w:tmpl w:val="19285CAC"/>
    <w:lvl w:ilvl="0" w:tplc="EC4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732E"/>
    <w:multiLevelType w:val="hybridMultilevel"/>
    <w:tmpl w:val="5A5E4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01061">
    <w:abstractNumId w:val="2"/>
  </w:num>
  <w:num w:numId="2" w16cid:durableId="1329479612">
    <w:abstractNumId w:val="0"/>
  </w:num>
  <w:num w:numId="3" w16cid:durableId="55471128">
    <w:abstractNumId w:val="8"/>
  </w:num>
  <w:num w:numId="4" w16cid:durableId="1463618106">
    <w:abstractNumId w:val="5"/>
  </w:num>
  <w:num w:numId="5" w16cid:durableId="1366321469">
    <w:abstractNumId w:val="6"/>
  </w:num>
  <w:num w:numId="6" w16cid:durableId="1248543369">
    <w:abstractNumId w:val="9"/>
  </w:num>
  <w:num w:numId="7" w16cid:durableId="725228495">
    <w:abstractNumId w:val="3"/>
  </w:num>
  <w:num w:numId="8" w16cid:durableId="1683973769">
    <w:abstractNumId w:val="4"/>
  </w:num>
  <w:num w:numId="9" w16cid:durableId="360206998">
    <w:abstractNumId w:val="1"/>
  </w:num>
  <w:num w:numId="10" w16cid:durableId="100246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AB"/>
    <w:rsid w:val="00004964"/>
    <w:rsid w:val="00011A1B"/>
    <w:rsid w:val="000308D9"/>
    <w:rsid w:val="00064B1E"/>
    <w:rsid w:val="000669DD"/>
    <w:rsid w:val="00071466"/>
    <w:rsid w:val="000B2344"/>
    <w:rsid w:val="000D12D6"/>
    <w:rsid w:val="000F161B"/>
    <w:rsid w:val="001052C2"/>
    <w:rsid w:val="00121C46"/>
    <w:rsid w:val="001261C4"/>
    <w:rsid w:val="001433E1"/>
    <w:rsid w:val="00174B70"/>
    <w:rsid w:val="001946DF"/>
    <w:rsid w:val="001A121F"/>
    <w:rsid w:val="00212B0D"/>
    <w:rsid w:val="002235BD"/>
    <w:rsid w:val="002C21B8"/>
    <w:rsid w:val="003342A1"/>
    <w:rsid w:val="00337143"/>
    <w:rsid w:val="00383291"/>
    <w:rsid w:val="003852AF"/>
    <w:rsid w:val="003C12A1"/>
    <w:rsid w:val="00414CB2"/>
    <w:rsid w:val="00442152"/>
    <w:rsid w:val="004C1A37"/>
    <w:rsid w:val="004C47D7"/>
    <w:rsid w:val="004C4C37"/>
    <w:rsid w:val="004E17E5"/>
    <w:rsid w:val="004E4417"/>
    <w:rsid w:val="004F7BFD"/>
    <w:rsid w:val="0050796A"/>
    <w:rsid w:val="00527453"/>
    <w:rsid w:val="0054447C"/>
    <w:rsid w:val="00567BCE"/>
    <w:rsid w:val="0057421A"/>
    <w:rsid w:val="005802CA"/>
    <w:rsid w:val="005C4AB1"/>
    <w:rsid w:val="00600BB7"/>
    <w:rsid w:val="0064482B"/>
    <w:rsid w:val="006969F3"/>
    <w:rsid w:val="006E4BB7"/>
    <w:rsid w:val="006F2435"/>
    <w:rsid w:val="006F37D5"/>
    <w:rsid w:val="00723ADD"/>
    <w:rsid w:val="00737EDD"/>
    <w:rsid w:val="00782925"/>
    <w:rsid w:val="007A635C"/>
    <w:rsid w:val="007B5C31"/>
    <w:rsid w:val="007E1D4A"/>
    <w:rsid w:val="007E7B84"/>
    <w:rsid w:val="00821B7A"/>
    <w:rsid w:val="00823F28"/>
    <w:rsid w:val="008757A4"/>
    <w:rsid w:val="00876CAC"/>
    <w:rsid w:val="008A66AB"/>
    <w:rsid w:val="008F01E0"/>
    <w:rsid w:val="00914C52"/>
    <w:rsid w:val="00922E1B"/>
    <w:rsid w:val="0093187B"/>
    <w:rsid w:val="00945EE4"/>
    <w:rsid w:val="00950466"/>
    <w:rsid w:val="00960888"/>
    <w:rsid w:val="00977A25"/>
    <w:rsid w:val="009811D3"/>
    <w:rsid w:val="0098404A"/>
    <w:rsid w:val="009B71A0"/>
    <w:rsid w:val="009E1793"/>
    <w:rsid w:val="009F36C4"/>
    <w:rsid w:val="00A036F5"/>
    <w:rsid w:val="00A96432"/>
    <w:rsid w:val="00AA0595"/>
    <w:rsid w:val="00AA445C"/>
    <w:rsid w:val="00AC53F8"/>
    <w:rsid w:val="00AD503A"/>
    <w:rsid w:val="00AE45D2"/>
    <w:rsid w:val="00B02420"/>
    <w:rsid w:val="00B56E75"/>
    <w:rsid w:val="00B6469B"/>
    <w:rsid w:val="00B71E56"/>
    <w:rsid w:val="00BF4F1E"/>
    <w:rsid w:val="00C174E9"/>
    <w:rsid w:val="00C877D1"/>
    <w:rsid w:val="00D25793"/>
    <w:rsid w:val="00D55972"/>
    <w:rsid w:val="00DA4650"/>
    <w:rsid w:val="00DC423F"/>
    <w:rsid w:val="00DF0550"/>
    <w:rsid w:val="00E151BA"/>
    <w:rsid w:val="00E43D94"/>
    <w:rsid w:val="00E54D46"/>
    <w:rsid w:val="00E952D6"/>
    <w:rsid w:val="00E97C78"/>
    <w:rsid w:val="00EB0E7D"/>
    <w:rsid w:val="00EB18A4"/>
    <w:rsid w:val="00EC0FDA"/>
    <w:rsid w:val="00EE12B7"/>
    <w:rsid w:val="00EE3979"/>
    <w:rsid w:val="00EF64C2"/>
    <w:rsid w:val="00F27686"/>
    <w:rsid w:val="00F6688A"/>
    <w:rsid w:val="00F92336"/>
    <w:rsid w:val="00F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4934"/>
  <w15:docId w15:val="{72ED9BFB-31D7-49EF-BE25-5B902D5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466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95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52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A3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3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36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6E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21C4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1C4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15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afar@mz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pecink@teplo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.krpec@teplobr.cz" TargetMode="External"/><Relationship Id="rId5" Type="http://schemas.openxmlformats.org/officeDocument/2006/relationships/hyperlink" Target="mailto:irena.kiskova@teplob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Eva</dc:creator>
  <cp:lastModifiedBy>Petříčková Renata</cp:lastModifiedBy>
  <cp:revision>8</cp:revision>
  <cp:lastPrinted>2022-12-28T11:19:00Z</cp:lastPrinted>
  <dcterms:created xsi:type="dcterms:W3CDTF">2023-12-20T06:45:00Z</dcterms:created>
  <dcterms:modified xsi:type="dcterms:W3CDTF">2023-12-20T11:58:00Z</dcterms:modified>
</cp:coreProperties>
</file>