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5D8F" w14:textId="04ED929C" w:rsidR="00EC6955" w:rsidRDefault="00EC6955" w:rsidP="00226C5B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041290">
        <w:rPr>
          <w:sz w:val="28"/>
        </w:rPr>
        <w:t>1</w:t>
      </w:r>
      <w:r w:rsidR="002D0FC3">
        <w:rPr>
          <w:sz w:val="28"/>
        </w:rPr>
        <w:t>1</w:t>
      </w:r>
    </w:p>
    <w:p w14:paraId="2DAC1ECD" w14:textId="77777777" w:rsidR="00EC6955" w:rsidRDefault="00EC6955" w:rsidP="00EC6955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</w:t>
      </w:r>
      <w:r w:rsidR="00706623">
        <w:rPr>
          <w:b/>
          <w:snapToGrid w:val="0"/>
        </w:rPr>
        <w:t>216</w:t>
      </w:r>
      <w:r>
        <w:rPr>
          <w:b/>
          <w:snapToGrid w:val="0"/>
        </w:rPr>
        <w:t xml:space="preserve"> o dodávce a odběru tepla </w:t>
      </w:r>
      <w:r w:rsidR="00706623">
        <w:rPr>
          <w:b/>
          <w:snapToGrid w:val="0"/>
        </w:rPr>
        <w:t xml:space="preserve">pro vytápění </w:t>
      </w:r>
      <w:r>
        <w:rPr>
          <w:b/>
          <w:snapToGrid w:val="0"/>
        </w:rPr>
        <w:t xml:space="preserve">ze dne </w:t>
      </w:r>
      <w:r w:rsidR="00706623">
        <w:rPr>
          <w:b/>
          <w:snapToGrid w:val="0"/>
        </w:rPr>
        <w:t>29.01.2013</w:t>
      </w:r>
    </w:p>
    <w:p w14:paraId="3F266EDF" w14:textId="77777777" w:rsidR="00EC6955" w:rsidRDefault="00EC6955" w:rsidP="00EC6955">
      <w:pPr>
        <w:widowControl w:val="0"/>
        <w:outlineLvl w:val="0"/>
        <w:rPr>
          <w:b/>
          <w:snapToGrid w:val="0"/>
          <w:sz w:val="22"/>
        </w:rPr>
      </w:pPr>
    </w:p>
    <w:p w14:paraId="40783708" w14:textId="77777777" w:rsidR="00EC6955" w:rsidRDefault="00EC6955" w:rsidP="00EC6955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14:paraId="5EE3F576" w14:textId="77777777" w:rsidR="00EC6955" w:rsidRDefault="00EC6955" w:rsidP="00EC6955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14:paraId="6A4C9B9D" w14:textId="77777777" w:rsidR="00EC6955" w:rsidRDefault="00EC6955" w:rsidP="00EC6955">
      <w:pPr>
        <w:widowControl w:val="0"/>
        <w:jc w:val="both"/>
        <w:rPr>
          <w:snapToGrid w:val="0"/>
          <w:sz w:val="22"/>
          <w:u w:val="single"/>
        </w:rPr>
      </w:pPr>
    </w:p>
    <w:p w14:paraId="17FAB785" w14:textId="77777777" w:rsidR="00EC6955" w:rsidRDefault="00EC6955" w:rsidP="00EC6955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28283D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14:paraId="085F28DC" w14:textId="77777777" w:rsidR="0028283D" w:rsidRDefault="00EC6955" w:rsidP="0028283D">
      <w:pPr>
        <w:pStyle w:val="Nadpis1"/>
        <w:rPr>
          <w:vanish/>
        </w:rPr>
      </w:pPr>
      <w:r>
        <w:tab/>
      </w:r>
      <w:r>
        <w:tab/>
      </w:r>
      <w:r>
        <w:tab/>
      </w:r>
      <w:r w:rsidR="0028283D">
        <w:t>Pernštýnské nám. 176/8,</w:t>
      </w:r>
    </w:p>
    <w:p w14:paraId="45AF3499" w14:textId="77777777" w:rsidR="0028283D" w:rsidRDefault="0028283D" w:rsidP="0028283D">
      <w:pPr>
        <w:rPr>
          <w:vanish/>
          <w:sz w:val="22"/>
        </w:rPr>
      </w:pPr>
    </w:p>
    <w:p w14:paraId="6D819FA8" w14:textId="77777777" w:rsidR="0028283D" w:rsidRDefault="0028283D" w:rsidP="0028283D">
      <w:pPr>
        <w:rPr>
          <w:vanish/>
          <w:sz w:val="22"/>
        </w:rPr>
      </w:pPr>
    </w:p>
    <w:p w14:paraId="20D6D436" w14:textId="77777777" w:rsidR="0028283D" w:rsidRDefault="0028283D" w:rsidP="0028283D">
      <w:pPr>
        <w:rPr>
          <w:vanish/>
          <w:sz w:val="22"/>
        </w:rPr>
      </w:pPr>
    </w:p>
    <w:p w14:paraId="6C97EFE9" w14:textId="77777777" w:rsidR="0028283D" w:rsidRDefault="0028283D" w:rsidP="0028283D">
      <w:pPr>
        <w:rPr>
          <w:vanish/>
          <w:sz w:val="22"/>
        </w:rPr>
      </w:pPr>
    </w:p>
    <w:p w14:paraId="1BDBA4C0" w14:textId="77777777" w:rsidR="0028283D" w:rsidRDefault="0028283D" w:rsidP="0028283D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14:paraId="544C0AD4" w14:textId="77777777" w:rsidR="00EC6955" w:rsidRDefault="00EC6955" w:rsidP="00EC6955">
      <w:pPr>
        <w:pStyle w:val="Nadpis1"/>
        <w:rPr>
          <w:vanish/>
        </w:rPr>
      </w:pPr>
    </w:p>
    <w:p w14:paraId="04483FE2" w14:textId="77777777" w:rsidR="00EC6955" w:rsidRDefault="00EC6955" w:rsidP="00EC6955">
      <w:pPr>
        <w:rPr>
          <w:vanish/>
          <w:sz w:val="22"/>
        </w:rPr>
      </w:pPr>
    </w:p>
    <w:p w14:paraId="62C784E9" w14:textId="77777777" w:rsidR="00EC6955" w:rsidRDefault="00EC6955" w:rsidP="00EC6955">
      <w:pPr>
        <w:rPr>
          <w:vanish/>
          <w:sz w:val="22"/>
        </w:rPr>
      </w:pPr>
    </w:p>
    <w:p w14:paraId="1B42C73F" w14:textId="77777777" w:rsidR="00EC6955" w:rsidRDefault="00EC6955" w:rsidP="00EC6955">
      <w:pPr>
        <w:rPr>
          <w:vanish/>
          <w:sz w:val="22"/>
        </w:rPr>
      </w:pPr>
    </w:p>
    <w:p w14:paraId="6BE2853D" w14:textId="77777777" w:rsidR="00EC6955" w:rsidRDefault="00EC6955" w:rsidP="00EC6955">
      <w:pPr>
        <w:rPr>
          <w:vanish/>
          <w:sz w:val="22"/>
        </w:rPr>
      </w:pPr>
    </w:p>
    <w:p w14:paraId="6C1E6EB1" w14:textId="77777777" w:rsidR="00EC6955" w:rsidRDefault="00EC6955" w:rsidP="00EC6955">
      <w:pPr>
        <w:widowControl w:val="0"/>
        <w:jc w:val="both"/>
        <w:rPr>
          <w:snapToGrid w:val="0"/>
          <w:sz w:val="22"/>
        </w:rPr>
      </w:pPr>
    </w:p>
    <w:p w14:paraId="66896E1D" w14:textId="77777777" w:rsidR="00725027" w:rsidRDefault="00725027" w:rsidP="00725027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8A5586">
        <w:rPr>
          <w:b/>
          <w:snapToGrid w:val="0"/>
          <w:sz w:val="22"/>
        </w:rPr>
        <w:t>Ing. Vladimírem Průšou, jednatelem společnosti</w:t>
      </w:r>
    </w:p>
    <w:p w14:paraId="41524B71" w14:textId="77777777" w:rsidR="00EC6955" w:rsidRDefault="00EC6955" w:rsidP="00EC6955">
      <w:pPr>
        <w:widowControl w:val="0"/>
        <w:jc w:val="both"/>
        <w:rPr>
          <w:snapToGrid w:val="0"/>
          <w:sz w:val="22"/>
        </w:rPr>
      </w:pPr>
    </w:p>
    <w:p w14:paraId="0D250007" w14:textId="77777777"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14:paraId="5F7EB514" w14:textId="77777777"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14:paraId="1AF5A45F" w14:textId="77777777" w:rsidR="00EC6955" w:rsidRDefault="00EC6955" w:rsidP="00EC6955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14:paraId="5CAF9DC3" w14:textId="77777777"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14:paraId="58442618" w14:textId="77777777" w:rsidR="00EC6955" w:rsidRDefault="00EC6955" w:rsidP="00EC6955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14:paraId="497641E8" w14:textId="77777777" w:rsidR="00EC6955" w:rsidRDefault="00EC6955" w:rsidP="00EC6955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58CB3D4B" w14:textId="77777777"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14:paraId="07FB4230" w14:textId="77777777"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14:paraId="4D26DA0B" w14:textId="77777777" w:rsidR="00EC6955" w:rsidRDefault="00EC6955" w:rsidP="00EC6955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14:paraId="6687B115" w14:textId="77777777" w:rsidR="00EC6955" w:rsidRDefault="00EC6955" w:rsidP="00EC6955">
      <w:pPr>
        <w:widowControl w:val="0"/>
        <w:jc w:val="both"/>
        <w:rPr>
          <w:b/>
          <w:snapToGrid w:val="0"/>
          <w:sz w:val="22"/>
        </w:rPr>
      </w:pPr>
    </w:p>
    <w:p w14:paraId="7EA171B4" w14:textId="77777777" w:rsidR="00706623" w:rsidRDefault="00706623" w:rsidP="00706623">
      <w:r w:rsidRPr="002A7D93">
        <w:rPr>
          <w:sz w:val="22"/>
          <w:szCs w:val="22"/>
        </w:rPr>
        <w:t>1.2. Kupující:</w:t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6B597F">
        <w:rPr>
          <w:b/>
          <w:sz w:val="22"/>
          <w:szCs w:val="22"/>
        </w:rPr>
        <w:t xml:space="preserve">Muzeum </w:t>
      </w:r>
      <w:r w:rsidR="006A4749">
        <w:rPr>
          <w:b/>
          <w:sz w:val="22"/>
          <w:szCs w:val="22"/>
        </w:rPr>
        <w:t xml:space="preserve">a galerie </w:t>
      </w:r>
      <w:r w:rsidRPr="006B597F">
        <w:rPr>
          <w:b/>
          <w:sz w:val="22"/>
          <w:szCs w:val="22"/>
        </w:rPr>
        <w:t>v Prostějově, příspěvková organizace</w:t>
      </w:r>
      <w:r>
        <w:t xml:space="preserve"> </w:t>
      </w:r>
    </w:p>
    <w:p w14:paraId="129408FE" w14:textId="77777777" w:rsidR="00706623" w:rsidRPr="0028283D" w:rsidRDefault="00706623" w:rsidP="0028283D">
      <w:pPr>
        <w:rPr>
          <w:sz w:val="22"/>
          <w:szCs w:val="22"/>
        </w:rPr>
      </w:pPr>
      <w:r w:rsidRPr="002A7D93">
        <w:rPr>
          <w:sz w:val="22"/>
          <w:szCs w:val="22"/>
        </w:rPr>
        <w:t xml:space="preserve">se sídlem: </w:t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="0028283D" w:rsidRPr="0028283D">
        <w:rPr>
          <w:b/>
          <w:sz w:val="22"/>
          <w:szCs w:val="22"/>
        </w:rPr>
        <w:t>n</w:t>
      </w:r>
      <w:r w:rsidRPr="006B597F">
        <w:rPr>
          <w:b/>
          <w:sz w:val="22"/>
          <w:szCs w:val="22"/>
        </w:rPr>
        <w:t xml:space="preserve">ám. T. G. Masaryka </w:t>
      </w:r>
      <w:r w:rsidR="0028283D">
        <w:rPr>
          <w:b/>
          <w:sz w:val="22"/>
          <w:szCs w:val="22"/>
        </w:rPr>
        <w:t>21/</w:t>
      </w:r>
      <w:r w:rsidRPr="006B597F">
        <w:rPr>
          <w:b/>
          <w:sz w:val="22"/>
          <w:szCs w:val="22"/>
        </w:rPr>
        <w:t xml:space="preserve">2, 796 </w:t>
      </w:r>
      <w:proofErr w:type="gramStart"/>
      <w:r w:rsidRPr="006B597F">
        <w:rPr>
          <w:b/>
          <w:sz w:val="22"/>
          <w:szCs w:val="22"/>
        </w:rPr>
        <w:t>01  Prostějov</w:t>
      </w:r>
      <w:proofErr w:type="gramEnd"/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</w:r>
      <w:r w:rsidRPr="002A7D93">
        <w:rPr>
          <w:sz w:val="22"/>
          <w:szCs w:val="22"/>
        </w:rPr>
        <w:tab/>
        <w:t xml:space="preserve"> </w:t>
      </w:r>
    </w:p>
    <w:p w14:paraId="5429C2D4" w14:textId="77777777" w:rsidR="00706623" w:rsidRPr="002A7D93" w:rsidRDefault="00706623" w:rsidP="00706623">
      <w:pPr>
        <w:widowControl w:val="0"/>
        <w:jc w:val="both"/>
        <w:rPr>
          <w:snapToGrid w:val="0"/>
          <w:sz w:val="22"/>
          <w:szCs w:val="22"/>
        </w:rPr>
      </w:pPr>
      <w:r w:rsidRPr="002A7D93">
        <w:rPr>
          <w:snapToGrid w:val="0"/>
          <w:sz w:val="22"/>
          <w:szCs w:val="22"/>
        </w:rPr>
        <w:t>zastoupený:</w:t>
      </w:r>
      <w:r w:rsidRPr="002A7D9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6B597F">
        <w:rPr>
          <w:b/>
          <w:snapToGrid w:val="0"/>
          <w:sz w:val="22"/>
          <w:szCs w:val="22"/>
        </w:rPr>
        <w:t xml:space="preserve">Mgr. </w:t>
      </w:r>
      <w:r w:rsidR="00D36BB5">
        <w:rPr>
          <w:b/>
          <w:snapToGrid w:val="0"/>
          <w:sz w:val="22"/>
          <w:szCs w:val="22"/>
        </w:rPr>
        <w:t>Veronikou Hrbáčkovou</w:t>
      </w:r>
      <w:r>
        <w:rPr>
          <w:b/>
          <w:snapToGrid w:val="0"/>
          <w:sz w:val="22"/>
          <w:szCs w:val="22"/>
        </w:rPr>
        <w:t xml:space="preserve">, </w:t>
      </w:r>
      <w:r w:rsidRPr="006B597F">
        <w:rPr>
          <w:b/>
          <w:snapToGrid w:val="0"/>
          <w:sz w:val="22"/>
          <w:szCs w:val="22"/>
        </w:rPr>
        <w:t>ředitel</w:t>
      </w:r>
      <w:r w:rsidR="00A82060">
        <w:rPr>
          <w:b/>
          <w:snapToGrid w:val="0"/>
          <w:sz w:val="22"/>
          <w:szCs w:val="22"/>
        </w:rPr>
        <w:t>kou</w:t>
      </w:r>
      <w:r w:rsidRPr="002A7D93">
        <w:rPr>
          <w:snapToGrid w:val="0"/>
          <w:sz w:val="22"/>
          <w:szCs w:val="22"/>
        </w:rPr>
        <w:t xml:space="preserve">  </w:t>
      </w:r>
      <w:r w:rsidRPr="002A7D93">
        <w:rPr>
          <w:snapToGrid w:val="0"/>
          <w:sz w:val="22"/>
          <w:szCs w:val="22"/>
        </w:rPr>
        <w:tab/>
      </w:r>
    </w:p>
    <w:p w14:paraId="61240E96" w14:textId="77777777" w:rsidR="00706623" w:rsidRPr="002A7D93" w:rsidRDefault="00706623" w:rsidP="00706623">
      <w:pPr>
        <w:widowControl w:val="0"/>
        <w:jc w:val="both"/>
        <w:rPr>
          <w:b/>
          <w:snapToGrid w:val="0"/>
          <w:sz w:val="22"/>
          <w:szCs w:val="22"/>
        </w:rPr>
      </w:pP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</w:r>
      <w:r w:rsidRPr="002A7D93">
        <w:rPr>
          <w:snapToGrid w:val="0"/>
          <w:sz w:val="22"/>
          <w:szCs w:val="22"/>
        </w:rPr>
        <w:tab/>
        <w:t xml:space="preserve"> </w:t>
      </w:r>
    </w:p>
    <w:p w14:paraId="3F508CF3" w14:textId="77777777" w:rsidR="0028283D" w:rsidRPr="0028283D" w:rsidRDefault="00706623" w:rsidP="00706623">
      <w:pPr>
        <w:rPr>
          <w:sz w:val="22"/>
          <w:szCs w:val="22"/>
        </w:rPr>
      </w:pPr>
      <w:r w:rsidRPr="002A7D93">
        <w:rPr>
          <w:sz w:val="22"/>
          <w:szCs w:val="22"/>
        </w:rPr>
        <w:t>registrován kde:</w:t>
      </w:r>
      <w:r w:rsidRPr="002A7D9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 w:rsidR="0028283D" w:rsidRPr="0028283D">
        <w:rPr>
          <w:sz w:val="22"/>
          <w:szCs w:val="22"/>
        </w:rPr>
        <w:t xml:space="preserve">v obchodním rejstříku vedeném </w:t>
      </w:r>
      <w:r w:rsidRPr="0028283D">
        <w:rPr>
          <w:sz w:val="22"/>
          <w:szCs w:val="22"/>
        </w:rPr>
        <w:t>Krajsk</w:t>
      </w:r>
      <w:r w:rsidR="0028283D" w:rsidRPr="0028283D">
        <w:rPr>
          <w:sz w:val="22"/>
          <w:szCs w:val="22"/>
        </w:rPr>
        <w:t xml:space="preserve">ým </w:t>
      </w:r>
      <w:r w:rsidRPr="0028283D">
        <w:rPr>
          <w:sz w:val="22"/>
          <w:szCs w:val="22"/>
        </w:rPr>
        <w:t>soud</w:t>
      </w:r>
      <w:r w:rsidR="0028283D" w:rsidRPr="0028283D">
        <w:rPr>
          <w:sz w:val="22"/>
          <w:szCs w:val="22"/>
        </w:rPr>
        <w:t>em</w:t>
      </w:r>
      <w:r w:rsidRPr="0028283D">
        <w:rPr>
          <w:sz w:val="22"/>
          <w:szCs w:val="22"/>
        </w:rPr>
        <w:t xml:space="preserve"> v Brně,  </w:t>
      </w:r>
    </w:p>
    <w:p w14:paraId="103C14CE" w14:textId="77777777" w:rsidR="00706623" w:rsidRPr="00706623" w:rsidRDefault="00A82060" w:rsidP="0028283D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odd.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.,</w:t>
      </w:r>
      <w:r w:rsidR="00706623" w:rsidRPr="0028283D">
        <w:rPr>
          <w:sz w:val="22"/>
          <w:szCs w:val="22"/>
        </w:rPr>
        <w:t xml:space="preserve"> vložka 1270</w:t>
      </w:r>
      <w:r w:rsidR="00706623" w:rsidRPr="002A7D93">
        <w:rPr>
          <w:b/>
          <w:sz w:val="22"/>
          <w:szCs w:val="22"/>
        </w:rPr>
        <w:t xml:space="preserve"> </w:t>
      </w:r>
      <w:r w:rsidR="00706623" w:rsidRPr="002A7D93">
        <w:t xml:space="preserve">             </w:t>
      </w:r>
      <w:r w:rsidR="00706623" w:rsidRPr="002A7D93">
        <w:tab/>
        <w:t xml:space="preserve">                             </w:t>
      </w:r>
      <w:r w:rsidR="00706623" w:rsidRPr="002A7D93">
        <w:tab/>
        <w:t xml:space="preserve">                     </w:t>
      </w:r>
      <w:r w:rsidR="00706623" w:rsidRPr="002A7D93">
        <w:tab/>
      </w:r>
      <w:r w:rsidR="00706623" w:rsidRPr="002A7D93">
        <w:rPr>
          <w:b/>
        </w:rPr>
        <w:tab/>
      </w:r>
      <w:r w:rsidR="00706623" w:rsidRPr="002A7D93">
        <w:rPr>
          <w:b/>
        </w:rPr>
        <w:tab/>
      </w:r>
      <w:r w:rsidR="00706623" w:rsidRPr="002A7D93">
        <w:rPr>
          <w:b/>
        </w:rPr>
        <w:tab/>
        <w:t xml:space="preserve"> </w:t>
      </w:r>
    </w:p>
    <w:p w14:paraId="6BF6E419" w14:textId="77777777" w:rsidR="00706623" w:rsidRPr="002A7D93" w:rsidRDefault="00706623" w:rsidP="00706623">
      <w:pPr>
        <w:widowControl w:val="0"/>
        <w:jc w:val="both"/>
        <w:rPr>
          <w:b/>
          <w:snapToGrid w:val="0"/>
          <w:sz w:val="22"/>
        </w:rPr>
      </w:pPr>
      <w:r w:rsidRPr="002A7D93">
        <w:rPr>
          <w:snapToGrid w:val="0"/>
          <w:sz w:val="22"/>
        </w:rPr>
        <w:t>IČ:</w:t>
      </w:r>
      <w:r w:rsidRPr="002A7D93">
        <w:rPr>
          <w:b/>
          <w:snapToGrid w:val="0"/>
          <w:sz w:val="22"/>
        </w:rPr>
        <w:t xml:space="preserve">  </w:t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</w:r>
      <w:r w:rsidRPr="006B597F">
        <w:rPr>
          <w:snapToGrid w:val="0"/>
          <w:sz w:val="22"/>
        </w:rPr>
        <w:t>00091405</w:t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  <w:t xml:space="preserve"> </w:t>
      </w:r>
    </w:p>
    <w:p w14:paraId="799974EF" w14:textId="77777777" w:rsidR="00706623" w:rsidRPr="002A7D93" w:rsidRDefault="00706623" w:rsidP="00706623">
      <w:pPr>
        <w:widowControl w:val="0"/>
        <w:jc w:val="both"/>
        <w:outlineLvl w:val="0"/>
        <w:rPr>
          <w:b/>
          <w:snapToGrid w:val="0"/>
          <w:sz w:val="22"/>
        </w:rPr>
      </w:pPr>
      <w:proofErr w:type="gramStart"/>
      <w:r w:rsidRPr="002A7D93">
        <w:rPr>
          <w:snapToGrid w:val="0"/>
          <w:sz w:val="22"/>
        </w:rPr>
        <w:t>DIČ :</w:t>
      </w:r>
      <w:proofErr w:type="gramEnd"/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CZ00091405 – nejsme plátci DPH</w:t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</w:r>
      <w:r w:rsidRPr="002A7D93">
        <w:rPr>
          <w:snapToGrid w:val="0"/>
          <w:sz w:val="22"/>
        </w:rPr>
        <w:tab/>
        <w:t xml:space="preserve">                            bankovní spojení: </w:t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ČSOB Prostějov.</w:t>
      </w:r>
      <w:r w:rsidRPr="002A7D93">
        <w:rPr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  <w:t xml:space="preserve"> </w:t>
      </w:r>
    </w:p>
    <w:p w14:paraId="0F27FDB9" w14:textId="77777777" w:rsidR="00706623" w:rsidRPr="002A7D93" w:rsidRDefault="00706623" w:rsidP="00706623">
      <w:pPr>
        <w:widowControl w:val="0"/>
        <w:jc w:val="both"/>
        <w:rPr>
          <w:b/>
          <w:snapToGrid w:val="0"/>
          <w:sz w:val="22"/>
        </w:rPr>
      </w:pPr>
      <w:r w:rsidRPr="002A7D93">
        <w:rPr>
          <w:snapToGrid w:val="0"/>
          <w:sz w:val="22"/>
        </w:rPr>
        <w:t>číslo účtu:</w:t>
      </w:r>
      <w:r w:rsidRPr="002A7D93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Pr="002A7D93">
        <w:rPr>
          <w:snapToGrid w:val="0"/>
          <w:sz w:val="22"/>
        </w:rPr>
        <w:t>156053416/0300</w:t>
      </w:r>
      <w:r w:rsidRPr="002A7D93">
        <w:rPr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  <w:r w:rsidRPr="002A7D93">
        <w:rPr>
          <w:b/>
          <w:snapToGrid w:val="0"/>
          <w:sz w:val="22"/>
        </w:rPr>
        <w:tab/>
      </w:r>
    </w:p>
    <w:p w14:paraId="0C3D504B" w14:textId="77777777" w:rsidR="00EC6955" w:rsidRDefault="00706623" w:rsidP="00706623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</w:t>
      </w:r>
      <w:r w:rsidR="00EC6955">
        <w:rPr>
          <w:b/>
          <w:snapToGrid w:val="0"/>
          <w:sz w:val="22"/>
        </w:rPr>
        <w:t>(dále jen „odběratel“)</w:t>
      </w:r>
    </w:p>
    <w:p w14:paraId="273DF58F" w14:textId="77777777" w:rsidR="00EC6955" w:rsidRPr="00CF3E42" w:rsidRDefault="00EC6955" w:rsidP="00EC695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14:paraId="0F023E27" w14:textId="77777777" w:rsidR="00EC6955" w:rsidRPr="00BA2586" w:rsidRDefault="00EC6955" w:rsidP="00EC6955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14:paraId="6417116B" w14:textId="77777777" w:rsidR="00EC6955" w:rsidRDefault="00EC6955" w:rsidP="00EC6955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14:paraId="64041900" w14:textId="77777777" w:rsidR="00EC6955" w:rsidRPr="00BA2586" w:rsidRDefault="00EC6955" w:rsidP="00EC6955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14:paraId="0C3FFAC2" w14:textId="77777777" w:rsidR="00EC6955" w:rsidRPr="00BA2586" w:rsidRDefault="00EC6955" w:rsidP="00EC695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14:paraId="0D838B38" w14:textId="77777777" w:rsidR="00EC6955" w:rsidRPr="00BA2586" w:rsidRDefault="00EC6955" w:rsidP="00EC695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14:paraId="0A80934D" w14:textId="77777777" w:rsidR="00EC6955" w:rsidRDefault="00EC6955" w:rsidP="00EC695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14:paraId="757059A9" w14:textId="77777777" w:rsidR="000C3E6F" w:rsidRPr="002A77EC" w:rsidRDefault="000C3E6F" w:rsidP="000C3E6F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proofErr w:type="gramStart"/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</w:r>
      <w:proofErr w:type="gramEnd"/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1 293,69</w:t>
      </w:r>
      <w:r w:rsidRPr="002A77EC">
        <w:rPr>
          <w:sz w:val="22"/>
          <w:szCs w:val="22"/>
        </w:rPr>
        <w:t xml:space="preserve">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</w:t>
      </w:r>
      <w:r>
        <w:rPr>
          <w:sz w:val="22"/>
          <w:szCs w:val="22"/>
        </w:rPr>
        <w:t xml:space="preserve">2 </w:t>
      </w:r>
      <w:r w:rsidRPr="002A77EC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DPH</w:t>
      </w:r>
    </w:p>
    <w:p w14:paraId="2C991419" w14:textId="77777777" w:rsidR="000C3E6F" w:rsidRPr="002A77EC" w:rsidRDefault="000C3E6F" w:rsidP="000C3E6F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14:paraId="07A4CD44" w14:textId="77777777" w:rsidR="000C3E6F" w:rsidRPr="002A77EC" w:rsidRDefault="000C3E6F" w:rsidP="000C3E6F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:</w:t>
      </w:r>
    </w:p>
    <w:p w14:paraId="5863566F" w14:textId="77777777" w:rsidR="000C3E6F" w:rsidRPr="002A77EC" w:rsidRDefault="000C3E6F" w:rsidP="000C3E6F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14:paraId="75F7CB05" w14:textId="77777777" w:rsidR="000C3E6F" w:rsidRPr="002A77EC" w:rsidRDefault="000C3E6F" w:rsidP="000C3E6F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14:paraId="3E3471D5" w14:textId="77777777" w:rsidR="000C3E6F" w:rsidRPr="002A77EC" w:rsidRDefault="000C3E6F" w:rsidP="000C3E6F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130 000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4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4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14:paraId="3E96EC42" w14:textId="77777777" w:rsidR="000C3E6F" w:rsidRDefault="000C3E6F" w:rsidP="000C3E6F">
      <w:pPr>
        <w:widowControl w:val="0"/>
        <w:jc w:val="both"/>
        <w:rPr>
          <w:sz w:val="22"/>
          <w:szCs w:val="22"/>
        </w:rPr>
      </w:pPr>
    </w:p>
    <w:p w14:paraId="7CFFCB52" w14:textId="67CD0071" w:rsidR="000C3E6F" w:rsidRPr="002A77EC" w:rsidRDefault="000C3E6F" w:rsidP="000C3E6F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A77EC">
        <w:rPr>
          <w:sz w:val="22"/>
          <w:szCs w:val="22"/>
        </w:rPr>
        <w:t>.</w:t>
      </w:r>
    </w:p>
    <w:p w14:paraId="7C280BE9" w14:textId="77777777" w:rsidR="000C3E6F" w:rsidRPr="00FB32C4" w:rsidRDefault="000C3E6F" w:rsidP="000C3E6F">
      <w:pPr>
        <w:jc w:val="center"/>
        <w:rPr>
          <w:b/>
          <w:bCs/>
          <w:sz w:val="22"/>
          <w:szCs w:val="22"/>
        </w:rPr>
      </w:pPr>
      <w:r w:rsidRPr="00FB32C4">
        <w:rPr>
          <w:b/>
          <w:bCs/>
          <w:sz w:val="22"/>
          <w:szCs w:val="22"/>
        </w:rPr>
        <w:t>Čl. 4</w:t>
      </w:r>
    </w:p>
    <w:p w14:paraId="275DE50E" w14:textId="77777777" w:rsidR="000C3E6F" w:rsidRPr="00EB3ADA" w:rsidRDefault="000C3E6F" w:rsidP="000C3E6F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14:paraId="582903DB" w14:textId="77777777" w:rsidR="000C3E6F" w:rsidRPr="002A77EC" w:rsidRDefault="000C3E6F" w:rsidP="000C3E6F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4</w:t>
      </w:r>
    </w:p>
    <w:p w14:paraId="42BEF0A6" w14:textId="77777777" w:rsidR="00DB2896" w:rsidRPr="00220CBA" w:rsidRDefault="00DB2896" w:rsidP="00DB2896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CB723E">
        <w:rPr>
          <w:snapToGrid w:val="0"/>
          <w:sz w:val="22"/>
          <w:szCs w:val="22"/>
        </w:rPr>
        <w:t>1</w:t>
      </w:r>
      <w:r w:rsidR="006D2FAC">
        <w:rPr>
          <w:snapToGrid w:val="0"/>
          <w:sz w:val="22"/>
          <w:szCs w:val="22"/>
        </w:rPr>
        <w:t>67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14:paraId="3222F89B" w14:textId="77777777" w:rsidR="00DB2896" w:rsidRDefault="00DB2896" w:rsidP="00DB2896">
      <w:pPr>
        <w:rPr>
          <w:sz w:val="22"/>
          <w:szCs w:val="22"/>
        </w:rPr>
      </w:pPr>
    </w:p>
    <w:p w14:paraId="02A82628" w14:textId="77777777" w:rsidR="00DB2896" w:rsidRDefault="00DB2896" w:rsidP="00DB2896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14:paraId="07CC89D4" w14:textId="77777777" w:rsidR="00EC6955" w:rsidRDefault="00EC6955" w:rsidP="00EC6955">
      <w:pPr>
        <w:rPr>
          <w:sz w:val="22"/>
          <w:szCs w:val="22"/>
        </w:rPr>
      </w:pPr>
    </w:p>
    <w:bookmarkStart w:id="0" w:name="_MON_1448725832"/>
    <w:bookmarkStart w:id="1" w:name="_MON_1448725872"/>
    <w:bookmarkStart w:id="2" w:name="_MON_1479719997"/>
    <w:bookmarkStart w:id="3" w:name="_MON_1290403146"/>
    <w:bookmarkStart w:id="4" w:name="_MON_1320651768"/>
    <w:bookmarkStart w:id="5" w:name="_MON_1320651901"/>
    <w:bookmarkStart w:id="6" w:name="_MON_1353822043"/>
    <w:bookmarkEnd w:id="0"/>
    <w:bookmarkEnd w:id="1"/>
    <w:bookmarkEnd w:id="2"/>
    <w:bookmarkEnd w:id="3"/>
    <w:bookmarkEnd w:id="4"/>
    <w:bookmarkEnd w:id="5"/>
    <w:bookmarkEnd w:id="6"/>
    <w:bookmarkStart w:id="7" w:name="_MON_1384093935"/>
    <w:bookmarkEnd w:id="7"/>
    <w:p w14:paraId="4CD02D75" w14:textId="77777777" w:rsidR="00EC6955" w:rsidRPr="00220CBA" w:rsidRDefault="00CB723E" w:rsidP="00EC6955">
      <w:pPr>
        <w:jc w:val="center"/>
        <w:rPr>
          <w:sz w:val="22"/>
          <w:szCs w:val="22"/>
        </w:rPr>
      </w:pPr>
      <w:r w:rsidRPr="00E92E40">
        <w:rPr>
          <w:sz w:val="22"/>
          <w:szCs w:val="22"/>
        </w:rPr>
        <w:object w:dxaOrig="3813" w:dyaOrig="4376" w14:anchorId="55095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19.75pt" o:ole="">
            <v:imagedata r:id="rId6" o:title=""/>
          </v:shape>
          <o:OLEObject Type="Embed" ProgID="Excel.Sheet.8" ShapeID="_x0000_i1025" DrawAspect="Content" ObjectID="_1763904451" r:id="rId7"/>
        </w:object>
      </w:r>
    </w:p>
    <w:p w14:paraId="696CCF1D" w14:textId="77777777" w:rsidR="00EC6955" w:rsidRDefault="00EC6955" w:rsidP="00EC6955">
      <w:pPr>
        <w:jc w:val="center"/>
        <w:rPr>
          <w:b/>
          <w:bCs/>
          <w:snapToGrid w:val="0"/>
          <w:sz w:val="22"/>
          <w:szCs w:val="22"/>
        </w:rPr>
      </w:pPr>
    </w:p>
    <w:p w14:paraId="0E52727D" w14:textId="77777777" w:rsidR="00EC6955" w:rsidRPr="00CF3E42" w:rsidRDefault="00EC6955" w:rsidP="00EC6955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14:paraId="0BFEEEEB" w14:textId="77777777" w:rsidR="00EC6955" w:rsidRDefault="00EC6955" w:rsidP="00EC6955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14:paraId="4E20681D" w14:textId="77777777" w:rsidR="00EC6955" w:rsidRPr="00CF3E42" w:rsidRDefault="00EC6955" w:rsidP="00EC6955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14:paraId="4C4709F5" w14:textId="77777777" w:rsidR="00EC6955" w:rsidRPr="00CF3E42" w:rsidRDefault="00EC6955" w:rsidP="00EC6955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14:paraId="487C2F6A" w14:textId="77777777" w:rsidR="000C3E6F" w:rsidRPr="00C5426B" w:rsidRDefault="000C3E6F" w:rsidP="000C3E6F">
      <w:pPr>
        <w:widowControl w:val="0"/>
        <w:rPr>
          <w:sz w:val="22"/>
          <w:szCs w:val="22"/>
        </w:rPr>
      </w:pPr>
      <w:bookmarkStart w:id="8" w:name="_Hlk152923650"/>
      <w:bookmarkStart w:id="9" w:name="_Hlk153287345"/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C5426B">
        <w:rPr>
          <w:sz w:val="22"/>
          <w:szCs w:val="22"/>
        </w:rPr>
        <w:t>.</w:t>
      </w:r>
    </w:p>
    <w:p w14:paraId="5F33D7E3" w14:textId="77777777" w:rsidR="000C3E6F" w:rsidRPr="00C5426B" w:rsidRDefault="000C3E6F" w:rsidP="000C3E6F">
      <w:pPr>
        <w:jc w:val="both"/>
        <w:rPr>
          <w:sz w:val="22"/>
          <w:szCs w:val="22"/>
        </w:rPr>
      </w:pPr>
    </w:p>
    <w:p w14:paraId="62EE0C42" w14:textId="77777777" w:rsidR="000C3E6F" w:rsidRPr="00C5426B" w:rsidRDefault="000C3E6F" w:rsidP="000C3E6F">
      <w:pPr>
        <w:jc w:val="both"/>
        <w:rPr>
          <w:sz w:val="22"/>
          <w:szCs w:val="22"/>
        </w:rPr>
      </w:pPr>
    </w:p>
    <w:p w14:paraId="61593649" w14:textId="77777777" w:rsidR="000C3E6F" w:rsidRDefault="000C3E6F" w:rsidP="000C3E6F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18. 12. 2023</w:t>
      </w:r>
      <w:bookmarkEnd w:id="8"/>
    </w:p>
    <w:bookmarkEnd w:id="9"/>
    <w:p w14:paraId="7B469C6A" w14:textId="77777777" w:rsidR="00F4674E" w:rsidRPr="00F4674E" w:rsidRDefault="00F4674E" w:rsidP="00EC6955">
      <w:pPr>
        <w:ind w:left="4956" w:firstLine="708"/>
        <w:rPr>
          <w:sz w:val="22"/>
          <w:szCs w:val="22"/>
        </w:rPr>
      </w:pPr>
    </w:p>
    <w:p w14:paraId="5EEB9BBF" w14:textId="77777777" w:rsidR="00EC6955" w:rsidRPr="00F4674E" w:rsidRDefault="00EC6955" w:rsidP="00EC6955">
      <w:pPr>
        <w:rPr>
          <w:sz w:val="22"/>
          <w:szCs w:val="22"/>
        </w:rPr>
      </w:pPr>
    </w:p>
    <w:p w14:paraId="0FC2D75D" w14:textId="77777777"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 xml:space="preserve">za odběratele: </w:t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</w:r>
      <w:r w:rsidRPr="0057376B">
        <w:rPr>
          <w:snapToGrid w:val="0"/>
          <w:sz w:val="22"/>
        </w:rPr>
        <w:tab/>
        <w:t>z</w:t>
      </w:r>
      <w:r w:rsidRPr="0057376B">
        <w:rPr>
          <w:bCs/>
          <w:iCs/>
          <w:snapToGrid w:val="0"/>
          <w:sz w:val="22"/>
        </w:rPr>
        <w:t>a dodavatele:</w:t>
      </w:r>
    </w:p>
    <w:p w14:paraId="40CCD09E" w14:textId="77777777"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</w:p>
    <w:p w14:paraId="0C6C2255" w14:textId="77777777"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 xml:space="preserve">Mgr. </w:t>
      </w:r>
      <w:r w:rsidR="00D36BB5">
        <w:rPr>
          <w:snapToGrid w:val="0"/>
          <w:sz w:val="22"/>
        </w:rPr>
        <w:t>Veronika Hrbáčková</w:t>
      </w:r>
      <w:r w:rsidR="007F432D">
        <w:rPr>
          <w:snapToGrid w:val="0"/>
          <w:sz w:val="22"/>
        </w:rPr>
        <w:tab/>
      </w:r>
      <w:r w:rsidR="0028283D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Ing. Vladimír Průša</w:t>
      </w:r>
    </w:p>
    <w:p w14:paraId="2B6DBDB1" w14:textId="77777777" w:rsidR="00706623" w:rsidRPr="0057376B" w:rsidRDefault="00706623" w:rsidP="00706623">
      <w:pPr>
        <w:widowControl w:val="0"/>
        <w:jc w:val="both"/>
        <w:rPr>
          <w:snapToGrid w:val="0"/>
          <w:sz w:val="22"/>
        </w:rPr>
      </w:pPr>
      <w:r w:rsidRPr="0057376B">
        <w:rPr>
          <w:snapToGrid w:val="0"/>
          <w:sz w:val="22"/>
        </w:rPr>
        <w:t>ředitel</w:t>
      </w:r>
      <w:r w:rsidR="00A82060">
        <w:rPr>
          <w:snapToGrid w:val="0"/>
          <w:sz w:val="22"/>
        </w:rPr>
        <w:t>ka</w:t>
      </w:r>
      <w:r w:rsidRPr="0057376B">
        <w:rPr>
          <w:snapToGrid w:val="0"/>
          <w:sz w:val="22"/>
        </w:rPr>
        <w:t xml:space="preserve"> </w:t>
      </w:r>
      <w:r w:rsidR="006A4749">
        <w:rPr>
          <w:snapToGrid w:val="0"/>
          <w:sz w:val="22"/>
        </w:rPr>
        <w:tab/>
      </w:r>
      <w:r w:rsidR="006A4749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jednatel společnosti</w:t>
      </w:r>
      <w:r>
        <w:rPr>
          <w:snapToGrid w:val="0"/>
          <w:sz w:val="22"/>
        </w:rPr>
        <w:tab/>
      </w:r>
    </w:p>
    <w:p w14:paraId="2C130C97" w14:textId="77777777" w:rsidR="00EC6955" w:rsidRDefault="00EC6955" w:rsidP="00EC6955"/>
    <w:p w14:paraId="71D6B5CC" w14:textId="77777777"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71AC" w14:textId="77777777" w:rsidR="005E1FF8" w:rsidRDefault="005E1FF8">
      <w:r>
        <w:separator/>
      </w:r>
    </w:p>
  </w:endnote>
  <w:endnote w:type="continuationSeparator" w:id="0">
    <w:p w14:paraId="053B5A1C" w14:textId="77777777" w:rsidR="005E1FF8" w:rsidRDefault="005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B986" w14:textId="77777777" w:rsidR="00DD5DD7" w:rsidRPr="00E92E40" w:rsidRDefault="00DD5DD7" w:rsidP="0048667B">
    <w:pPr>
      <w:pStyle w:val="Zpat"/>
      <w:jc w:val="center"/>
      <w:rPr>
        <w:sz w:val="20"/>
        <w:szCs w:val="20"/>
      </w:rPr>
    </w:pPr>
    <w:r w:rsidRPr="00E92E40">
      <w:rPr>
        <w:sz w:val="20"/>
        <w:szCs w:val="20"/>
      </w:rPr>
      <w:t xml:space="preserve">Strana </w:t>
    </w:r>
    <w:r w:rsidRPr="00E92E40">
      <w:rPr>
        <w:sz w:val="20"/>
        <w:szCs w:val="20"/>
      </w:rPr>
      <w:fldChar w:fldCharType="begin"/>
    </w:r>
    <w:r w:rsidRPr="00E92E40">
      <w:rPr>
        <w:sz w:val="20"/>
        <w:szCs w:val="20"/>
      </w:rPr>
      <w:instrText xml:space="preserve"> PAGE </w:instrText>
    </w:r>
    <w:r w:rsidRPr="00E92E40">
      <w:rPr>
        <w:sz w:val="20"/>
        <w:szCs w:val="20"/>
      </w:rPr>
      <w:fldChar w:fldCharType="separate"/>
    </w:r>
    <w:r w:rsidR="00D36BB5">
      <w:rPr>
        <w:noProof/>
        <w:sz w:val="20"/>
        <w:szCs w:val="20"/>
      </w:rPr>
      <w:t>1</w:t>
    </w:r>
    <w:r w:rsidRPr="00E92E40">
      <w:rPr>
        <w:sz w:val="20"/>
        <w:szCs w:val="20"/>
      </w:rPr>
      <w:fldChar w:fldCharType="end"/>
    </w:r>
    <w:r w:rsidRPr="00E92E40">
      <w:rPr>
        <w:sz w:val="20"/>
        <w:szCs w:val="20"/>
      </w:rPr>
      <w:t xml:space="preserve"> (celkem </w:t>
    </w:r>
    <w:r w:rsidRPr="00E92E40">
      <w:rPr>
        <w:sz w:val="20"/>
        <w:szCs w:val="20"/>
      </w:rPr>
      <w:fldChar w:fldCharType="begin"/>
    </w:r>
    <w:r w:rsidRPr="00E92E40">
      <w:rPr>
        <w:sz w:val="20"/>
        <w:szCs w:val="20"/>
      </w:rPr>
      <w:instrText xml:space="preserve"> NUMPAGES </w:instrText>
    </w:r>
    <w:r w:rsidRPr="00E92E40">
      <w:rPr>
        <w:sz w:val="20"/>
        <w:szCs w:val="20"/>
      </w:rPr>
      <w:fldChar w:fldCharType="separate"/>
    </w:r>
    <w:r w:rsidR="00D36BB5">
      <w:rPr>
        <w:noProof/>
        <w:sz w:val="20"/>
        <w:szCs w:val="20"/>
      </w:rPr>
      <w:t>2</w:t>
    </w:r>
    <w:r w:rsidRPr="00E92E40">
      <w:rPr>
        <w:sz w:val="20"/>
        <w:szCs w:val="20"/>
      </w:rPr>
      <w:fldChar w:fldCharType="end"/>
    </w:r>
    <w:r w:rsidRPr="00E92E40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D3F0" w14:textId="77777777" w:rsidR="005E1FF8" w:rsidRDefault="005E1FF8">
      <w:r>
        <w:separator/>
      </w:r>
    </w:p>
  </w:footnote>
  <w:footnote w:type="continuationSeparator" w:id="0">
    <w:p w14:paraId="01D70413" w14:textId="77777777" w:rsidR="005E1FF8" w:rsidRDefault="005E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55"/>
    <w:rsid w:val="000013E2"/>
    <w:rsid w:val="0002428E"/>
    <w:rsid w:val="00041290"/>
    <w:rsid w:val="00073704"/>
    <w:rsid w:val="000A622D"/>
    <w:rsid w:val="000C3E6F"/>
    <w:rsid w:val="000F0611"/>
    <w:rsid w:val="00143ED9"/>
    <w:rsid w:val="001D3F30"/>
    <w:rsid w:val="001E7998"/>
    <w:rsid w:val="00201446"/>
    <w:rsid w:val="00226C5B"/>
    <w:rsid w:val="00271252"/>
    <w:rsid w:val="0028283D"/>
    <w:rsid w:val="002D0FC3"/>
    <w:rsid w:val="00310220"/>
    <w:rsid w:val="003731B2"/>
    <w:rsid w:val="003739E4"/>
    <w:rsid w:val="003844C3"/>
    <w:rsid w:val="003F51B9"/>
    <w:rsid w:val="0041085B"/>
    <w:rsid w:val="00450BEF"/>
    <w:rsid w:val="00466A6D"/>
    <w:rsid w:val="0048667B"/>
    <w:rsid w:val="0053540F"/>
    <w:rsid w:val="005E118B"/>
    <w:rsid w:val="005E1FF8"/>
    <w:rsid w:val="005F17E4"/>
    <w:rsid w:val="006005A4"/>
    <w:rsid w:val="00641861"/>
    <w:rsid w:val="006A4749"/>
    <w:rsid w:val="006D2FAC"/>
    <w:rsid w:val="00706623"/>
    <w:rsid w:val="00725027"/>
    <w:rsid w:val="00742A04"/>
    <w:rsid w:val="00754770"/>
    <w:rsid w:val="007F432D"/>
    <w:rsid w:val="00877EE4"/>
    <w:rsid w:val="008A5586"/>
    <w:rsid w:val="008A5B4A"/>
    <w:rsid w:val="008B4ABB"/>
    <w:rsid w:val="00912024"/>
    <w:rsid w:val="009729C1"/>
    <w:rsid w:val="009A5209"/>
    <w:rsid w:val="009B0BF6"/>
    <w:rsid w:val="00A728DB"/>
    <w:rsid w:val="00A82060"/>
    <w:rsid w:val="00BD2E3A"/>
    <w:rsid w:val="00BE740E"/>
    <w:rsid w:val="00C02968"/>
    <w:rsid w:val="00C84D5B"/>
    <w:rsid w:val="00CB723E"/>
    <w:rsid w:val="00CC4C75"/>
    <w:rsid w:val="00D268C4"/>
    <w:rsid w:val="00D36BB5"/>
    <w:rsid w:val="00D4304C"/>
    <w:rsid w:val="00D55DA9"/>
    <w:rsid w:val="00DB2896"/>
    <w:rsid w:val="00DD5DD7"/>
    <w:rsid w:val="00DF02CC"/>
    <w:rsid w:val="00E03953"/>
    <w:rsid w:val="00E31D58"/>
    <w:rsid w:val="00E83A8C"/>
    <w:rsid w:val="00E96A8C"/>
    <w:rsid w:val="00EC6955"/>
    <w:rsid w:val="00F4674E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A6FEC4"/>
  <w15:chartTrackingRefBased/>
  <w15:docId w15:val="{1B04299B-45C6-4C91-A518-A969B927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6955"/>
    <w:rPr>
      <w:sz w:val="24"/>
      <w:szCs w:val="24"/>
    </w:rPr>
  </w:style>
  <w:style w:type="paragraph" w:styleId="Nadpis1">
    <w:name w:val="heading 1"/>
    <w:basedOn w:val="Normln"/>
    <w:next w:val="Normln"/>
    <w:qFormat/>
    <w:rsid w:val="00EC6955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EC6955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EC6955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EC6955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EC6955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EC695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2021-01-12T11:40:00Z</cp:lastPrinted>
  <dcterms:created xsi:type="dcterms:W3CDTF">2023-12-12T15:38:00Z</dcterms:created>
  <dcterms:modified xsi:type="dcterms:W3CDTF">2023-12-12T15:39:00Z</dcterms:modified>
</cp:coreProperties>
</file>