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12700</wp:posOffset>
                </wp:positionV>
                <wp:extent cx="2185670" cy="94170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5670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SPORTOVNÍ HALA MOST, a.s.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7384C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Odběratel: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30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SPORTOVNÍ HALA MOST, a.s. tř. Budovatelů 112/7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59" w:lineRule="auto"/>
                              <w:ind w:left="30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434 01 Most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699999999999999pt;margin-top:1.pt;width:172.09999999999999pt;height:74.15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SPORTOVNÍ HALA MOST, a.s.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7384C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30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SPORTOVNÍ HALA MOST, a.s. tř. Budovatelů 112/7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9" w:lineRule="auto"/>
                        <w:ind w:left="30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434 01 Most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rPr>
          <w:color w:val="7384C1"/>
          <w:spacing w:val="0"/>
          <w:w w:val="100"/>
          <w:position w:val="0"/>
          <w:shd w:val="clear" w:color="auto" w:fill="auto"/>
          <w:lang w:val="cs-CZ" w:eastAsia="cs-CZ" w:bidi="cs-CZ"/>
        </w:rPr>
        <w:t>OBJEDNÁVKA č. 240VC003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770" w:val="left"/>
        </w:tabs>
        <w:bidi w:val="0"/>
        <w:spacing w:before="0" w:after="340" w:line="240" w:lineRule="auto"/>
        <w:ind w:left="2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objednávky:</w:t>
        <w:tab/>
        <w:t>28.12.2023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770" w:val="left"/>
        </w:tabs>
        <w:bidi w:val="0"/>
        <w:spacing w:before="0" w:after="0" w:line="240" w:lineRule="auto"/>
        <w:ind w:left="25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40" w:left="3796" w:right="717" w:bottom="990" w:header="112" w:footer="56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Forma úhrady:</w:t>
        <w:tab/>
        <w:t>Příkazem</w:t>
      </w:r>
    </w:p>
    <w:p>
      <w:pPr>
        <w:widowControl w:val="0"/>
        <w:spacing w:line="120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0" w:left="0" w:right="0" w:bottom="9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pos="195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Objednávku vystavil: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Miroslava Záborcová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5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 číslo: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+420 606 201 544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954" w:val="left"/>
        </w:tabs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E-mall:</w:t>
        <w:tab/>
      </w:r>
      <w:r>
        <w:fldChar w:fldCharType="begin"/>
      </w:r>
      <w:r>
        <w:rPr/>
        <w:instrText> HYPERLINK "mailto:zaborcova@sportovnlhalamost.cz"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zaborcova@sportovnlhalamost.cz</w:t>
      </w:r>
      <w:r>
        <w:fldChar w:fldCharType="end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vystavené faktury: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 dni</w:t>
      </w:r>
    </w:p>
    <w:tbl>
      <w:tblPr>
        <w:tblOverlap w:val="never"/>
        <w:jc w:val="center"/>
        <w:tblLayout w:type="fixed"/>
      </w:tblPr>
      <w:tblGrid>
        <w:gridCol w:w="2174"/>
        <w:gridCol w:w="706"/>
        <w:gridCol w:w="2251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color w:val="7384C1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28369131 CZ28369131</w:t>
            </w:r>
          </w:p>
        </w:tc>
      </w:tr>
      <w:tr>
        <w:trPr>
          <w:trHeight w:val="169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59" w:lineRule="auto"/>
              <w:ind w:left="5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Venator s.r.o. Křenová 438/7 162 00 Praha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1262" w:val="left"/>
        </w:tabs>
        <w:bidi w:val="0"/>
        <w:spacing w:before="0" w:after="0" w:line="240" w:lineRule="auto"/>
        <w:ind w:left="557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0" w:left="652" w:right="717" w:bottom="990" w:header="0" w:footer="3" w:gutter="0"/>
          <w:cols w:num="2" w:space="720" w:equalWidth="0">
            <w:col w:w="4450" w:space="950"/>
            <w:col w:w="5131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476 000 932</w:t>
      </w: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0" w:left="0" w:right="0" w:bottom="99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 u Vás odběr zboží a servis nářadí, zemědělské techniky v roce 2024.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Oprávněné osoby k odebírání zboží a služeb: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Formánek Petr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Hevler Josef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Měska Pavel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Schuller Marek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Turis Daniel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Šimek František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Potvrzenou objednávku zašlete zpět na e-mailovou adresu: </w:t>
      </w:r>
      <w:r>
        <w:fldChar w:fldCharType="begin"/>
      </w:r>
      <w:r>
        <w:rPr/>
        <w:instrText> HYPERLINK "mailto:zaborcova@sportovnihalamost.cz"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zaborcova@sportovnihalamost.cz</w:t>
      </w:r>
      <w:r>
        <w:fldChar w:fldCharType="end"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0" w:left="652" w:right="717" w:bottom="990" w:header="0" w:footer="3" w:gutter="0"/>
          <w:cols w:space="720"/>
          <w:noEndnote/>
          <w:rtlGutter w:val="0"/>
          <w:docGrid w:linePitch="360"/>
        </w:sectPr>
      </w:pPr>
      <w:r>
        <w:drawing>
          <wp:anchor distT="3935730" distB="137160" distL="0" distR="0" simplePos="0" relativeHeight="125829380" behindDoc="0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3935730</wp:posOffset>
            </wp:positionV>
            <wp:extent cx="328930" cy="25019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2893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302000" distB="0" distL="1758950" distR="0" simplePos="0" relativeHeight="125829381" behindDoc="0" locked="0" layoutInCell="1" allowOverlap="1">
            <wp:simplePos x="0" y="0"/>
            <wp:positionH relativeFrom="page">
              <wp:posOffset>2172970</wp:posOffset>
            </wp:positionH>
            <wp:positionV relativeFrom="paragraph">
              <wp:posOffset>3302000</wp:posOffset>
            </wp:positionV>
            <wp:extent cx="1109345" cy="101790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09345" cy="1017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3549015</wp:posOffset>
                </wp:positionV>
                <wp:extent cx="1789430" cy="70104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9430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Objednávku vystavil: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' "LAMOST. íts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h burlcvat';'/:;'f r? , ■13-1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DIC: CZPbuX ' |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.600000000000001pt;margin-top:279.44999999999999pt;width:140.90000000000001pt;height:55.2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Objednávku vystavil: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' "LAMOST. íts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h burlcvat';'/:;'f r? , ■13-1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DIC: CZPbuX ' |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561080" distB="612775" distL="0" distR="0" simplePos="0" relativeHeight="125829382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3561080</wp:posOffset>
                </wp:positionV>
                <wp:extent cx="948055" cy="1460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Objednávku převzal: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2.75pt;margin-top:280.39999999999998pt;width:74.650000000000006pt;height:11.5pt;z-index:-125829371;mso-wrap-distance-left:0;mso-wrap-distance-top:280.39999999999998pt;mso-wrap-distance-right:0;mso-wrap-distance-bottom:48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Objednávku převzal: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08095" distB="130810" distL="0" distR="0" simplePos="0" relativeHeight="125829384" behindDoc="0" locked="0" layoutInCell="1" allowOverlap="1">
                <wp:simplePos x="0" y="0"/>
                <wp:positionH relativeFrom="page">
                  <wp:posOffset>5025390</wp:posOffset>
                </wp:positionH>
                <wp:positionV relativeFrom="paragraph">
                  <wp:posOffset>3808095</wp:posOffset>
                </wp:positionV>
                <wp:extent cx="856615" cy="3810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6615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15" w:lineRule="atLeast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Provozovna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 xml:space="preserve">Pekárenská 29, Most 4 </w:t>
                            </w:r>
                            <w:r>
                              <w:rPr>
                                <w:color w:val="0E2355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42O725O38 7S7 </w:t>
                            </w:r>
                            <w:r>
                              <w:rPr>
                                <w:color w:val="0E235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td.: +420 72SO23844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5.69999999999999pt;margin-top:299.85000000000002pt;width:67.450000000000003pt;height:30.pt;z-index:-125829369;mso-wrap-distance-left:0;mso-wrap-distance-top:299.85000000000002pt;mso-wrap-distance-right:0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15" w:lineRule="atLeast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(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Provozovna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 xml:space="preserve">Pekárenská 29, Most 4 </w:t>
                      </w:r>
                      <w:r>
                        <w:rPr>
                          <w:color w:val="0E2355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42O725O38 7S7 </w:t>
                      </w:r>
                      <w:r>
                        <w:rPr>
                          <w:color w:val="0E235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td.: +420 72SO23844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591560" distB="179705" distL="0" distR="0" simplePos="0" relativeHeight="125829386" behindDoc="0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3591560</wp:posOffset>
                </wp:positionV>
                <wp:extent cx="981710" cy="54864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Venator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^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prufí náfaji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|S'Vlo IpolJinosli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40" w:right="0" w:hanging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 | feono+a 43SZZ, PrahaB £28369111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4.35000000000002pt;margin-top:282.80000000000001pt;width:77.299999999999997pt;height:43.200000000000003pt;z-index:-125829367;mso-wrap-distance-left:0;mso-wrap-distance-top:282.80000000000001pt;mso-wrap-distance-right:0;mso-wrap-distance-bottom:14.15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Venator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^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prufí náfaji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|S'Vlo IpolJinosli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40" w:right="0" w:hanging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 | feono+a 43SZZ, PrahaB £28369111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28135" distB="85090" distL="0" distR="0" simplePos="0" relativeHeight="125829388" behindDoc="0" locked="0" layoutInCell="1" allowOverlap="1">
                <wp:simplePos x="0" y="0"/>
                <wp:positionH relativeFrom="page">
                  <wp:posOffset>6470650</wp:posOffset>
                </wp:positionH>
                <wp:positionV relativeFrom="paragraph">
                  <wp:posOffset>4128135</wp:posOffset>
                </wp:positionV>
                <wp:extent cx="161290" cy="1066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►131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9.5pt;margin-top:325.05000000000001pt;width:12.699999999999999pt;height:8.4000000000000004pt;z-index:-125829365;mso-wrap-distance-left:0;mso-wrap-distance-top:325.05000000000001pt;mso-wrap-distance-right:0;mso-wrap-distance-bottom:6.7000000000000002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►131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0" w:left="0" w:right="0" w:bottom="5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a Informační systém POHODA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40" w:left="652" w:right="717" w:bottom="54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Titulek obrázku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9">
    <w:name w:val="Základní text (6)_"/>
    <w:basedOn w:val="DefaultParagraphFont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33">
    <w:name w:val="Základní text (5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after="15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Titulek obrázku"/>
    <w:basedOn w:val="Normal"/>
    <w:link w:val="CharStyle20"/>
    <w:pPr>
      <w:widowControl w:val="0"/>
      <w:shd w:val="clear" w:color="auto" w:fill="FFFFFF"/>
      <w:spacing w:after="120" w:line="262" w:lineRule="auto"/>
      <w:ind w:left="14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8">
    <w:name w:val="Základní text (6)"/>
    <w:basedOn w:val="Normal"/>
    <w:link w:val="CharStyle29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32">
    <w:name w:val="Základní text (5)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