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A765F">
        <w:t>JNA-JZ-18/2017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3A765F">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A765F" w:rsidRPr="003A765F">
        <w:rPr>
          <w:rFonts w:cs="Arial"/>
          <w:szCs w:val="20"/>
        </w:rPr>
        <w:t xml:space="preserve">Ing. </w:t>
      </w:r>
      <w:r w:rsidR="003A765F">
        <w:t>Elena Čermáková, ředitelka 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A765F" w:rsidRPr="003A765F">
        <w:rPr>
          <w:rFonts w:cs="Arial"/>
          <w:szCs w:val="20"/>
        </w:rPr>
        <w:t>Dobrovského 1278</w:t>
      </w:r>
      <w:r w:rsidR="003A765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A765F" w:rsidRPr="003A765F">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A765F" w:rsidRPr="003A765F">
        <w:rPr>
          <w:rFonts w:cs="Arial"/>
          <w:szCs w:val="20"/>
        </w:rPr>
        <w:t>Úřad práce</w:t>
      </w:r>
      <w:r w:rsidR="003A765F">
        <w:t xml:space="preserve"> ČR - kontaktní pracoviště Jablonec nad Nisou, Emilie Floriánové </w:t>
      </w:r>
      <w:proofErr w:type="gramStart"/>
      <w:r w:rsidR="003A765F">
        <w:t>č.p.</w:t>
      </w:r>
      <w:proofErr w:type="gramEnd"/>
      <w:r w:rsidR="003A765F">
        <w:t xml:space="preserve"> 1004/3, 466 01 Jablonec nad Nisou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3A765F"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A765F" w:rsidRPr="003A765F">
        <w:rPr>
          <w:rFonts w:cs="Arial"/>
          <w:szCs w:val="20"/>
        </w:rPr>
        <w:t xml:space="preserve">TEWIKO </w:t>
      </w:r>
      <w:proofErr w:type="spellStart"/>
      <w:r w:rsidR="003A765F" w:rsidRPr="003A765F">
        <w:rPr>
          <w:rFonts w:cs="Arial"/>
          <w:szCs w:val="20"/>
        </w:rPr>
        <w:t>systems</w:t>
      </w:r>
      <w:proofErr w:type="spellEnd"/>
      <w:r w:rsidR="003A765F">
        <w:t>, s.r.o.</w:t>
      </w:r>
      <w:r w:rsidR="003A765F" w:rsidRPr="003A765F">
        <w:rPr>
          <w:rFonts w:cs="Arial"/>
          <w:vanish/>
          <w:szCs w:val="20"/>
        </w:rPr>
        <w:t>0</w:t>
      </w:r>
    </w:p>
    <w:p w:rsidR="00336059" w:rsidRPr="00A3020E" w:rsidRDefault="003A765F"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A765F">
        <w:rPr>
          <w:rFonts w:cs="Arial"/>
          <w:noProof/>
          <w:szCs w:val="20"/>
        </w:rPr>
        <w:t>Radim Kozák</w:t>
      </w:r>
      <w:r>
        <w:rPr>
          <w:noProof/>
        </w:rPr>
        <w:t>, jednatel</w:t>
      </w:r>
    </w:p>
    <w:p w:rsidR="00336059" w:rsidRPr="00A3020E" w:rsidRDefault="003A765F"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3A765F">
        <w:rPr>
          <w:rFonts w:cs="Arial"/>
          <w:szCs w:val="20"/>
        </w:rPr>
        <w:t xml:space="preserve">Dr. </w:t>
      </w:r>
      <w:r>
        <w:t xml:space="preserve">Milady Horákové </w:t>
      </w:r>
      <w:proofErr w:type="gramStart"/>
      <w:r>
        <w:t>č.p.</w:t>
      </w:r>
      <w:proofErr w:type="gramEnd"/>
      <w:r>
        <w:t xml:space="preserve"> 185/66, Liberec VII-Horní Růžodol, 460 07 Liberec 7</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A765F" w:rsidRPr="003A765F">
        <w:rPr>
          <w:rFonts w:cs="Arial"/>
          <w:szCs w:val="20"/>
        </w:rPr>
        <w:t>25472887</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3A765F">
        <w:t>CZ.03.1.48/0.0/0.0/15_004/0000002</w:t>
      </w:r>
      <w:r w:rsidR="00764044">
        <w:rPr>
          <w:i/>
          <w:iCs/>
        </w:rPr>
        <w:t xml:space="preserve"> -</w:t>
      </w:r>
      <w:r w:rsidR="0028704B">
        <w:rPr>
          <w:i/>
          <w:iCs/>
        </w:rPr>
        <w:t xml:space="preserve"> </w:t>
      </w:r>
      <w:r w:rsidR="003A765F">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3A765F">
        <w:rPr>
          <w:noProof/>
        </w:rPr>
        <w:t>Montážník dětských hřišť</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3A765F">
        <w:t xml:space="preserve">TEWIKO </w:t>
      </w:r>
      <w:proofErr w:type="spellStart"/>
      <w:r w:rsidR="003A765F">
        <w:t>systems</w:t>
      </w:r>
      <w:proofErr w:type="spellEnd"/>
      <w:r w:rsidR="003A765F">
        <w:t xml:space="preserve">, s.r.o., Dr. Milady Horákové </w:t>
      </w:r>
      <w:proofErr w:type="gramStart"/>
      <w:r w:rsidR="003A765F">
        <w:t>č.p.</w:t>
      </w:r>
      <w:proofErr w:type="gramEnd"/>
      <w:r w:rsidR="003A765F">
        <w:t xml:space="preserve"> 185/66, Liberec VII-Horní Růžodol, 460 07 Liberec 7</w:t>
      </w:r>
      <w:r w:rsidR="00065AB3">
        <w:t xml:space="preserve"> </w:t>
      </w:r>
      <w:r w:rsidR="00BE6ED9">
        <w:t xml:space="preserve">a </w:t>
      </w:r>
      <w:r w:rsidR="00065AB3">
        <w:t xml:space="preserve">dle zakázek zaměstnavatele </w:t>
      </w:r>
      <w:r w:rsidR="00BE6ED9">
        <w:t xml:space="preserve">celá </w:t>
      </w:r>
      <w:r w:rsidR="00065AB3">
        <w:t>Česká republika</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32878">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32878">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32878">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3A765F">
        <w:rPr>
          <w:noProof/>
        </w:rPr>
        <w:t>neurčitou od 1.7.2017,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3A765F">
        <w:rPr>
          <w:noProof/>
        </w:rPr>
        <w:t>30.6.2018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3A765F">
        <w:rPr>
          <w:noProof/>
        </w:rPr>
        <w:t>15 000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3A765F">
        <w:t>180 000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3A765F">
        <w:rPr>
          <w:noProof/>
        </w:rPr>
        <w:t>1.7.2017</w:t>
      </w:r>
      <w:r w:rsidR="00781CAC">
        <w:t xml:space="preserve"> do</w:t>
      </w:r>
      <w:r w:rsidRPr="0058691B">
        <w:t> </w:t>
      </w:r>
      <w:r w:rsidR="003A765F">
        <w:rPr>
          <w:noProof/>
        </w:rPr>
        <w:t>30.6.2018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832878">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A765F"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Pr>
          <w:noProof/>
        </w:rPr>
        <w:t>20.6.2017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A765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3A765F" w:rsidP="00691F18">
      <w:pPr>
        <w:keepNext/>
        <w:keepLines/>
        <w:jc w:val="center"/>
        <w:rPr>
          <w:rFonts w:cs="Arial"/>
          <w:szCs w:val="20"/>
        </w:rPr>
      </w:pPr>
      <w:r w:rsidRPr="003A765F">
        <w:rPr>
          <w:rFonts w:cs="Arial"/>
          <w:szCs w:val="20"/>
        </w:rPr>
        <w:t>Radim Kozák</w:t>
      </w:r>
      <w:r>
        <w:tab/>
      </w:r>
      <w:r>
        <w:b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3A765F" w:rsidRDefault="003A765F" w:rsidP="003A765F">
      <w:pPr>
        <w:keepNext/>
        <w:keepLines/>
        <w:jc w:val="center"/>
      </w:pPr>
      <w:proofErr w:type="gramStart"/>
      <w:r w:rsidRPr="003A765F">
        <w:rPr>
          <w:rFonts w:cs="Arial"/>
          <w:bCs/>
          <w:szCs w:val="20"/>
          <w:lang w:val="en-US"/>
        </w:rPr>
        <w:t>Ing.</w:t>
      </w:r>
      <w:proofErr w:type="gramEnd"/>
      <w:r w:rsidRPr="003A765F">
        <w:rPr>
          <w:rFonts w:cs="Arial"/>
          <w:bCs/>
          <w:szCs w:val="20"/>
          <w:lang w:val="en-US"/>
        </w:rPr>
        <w:t xml:space="preserve"> </w:t>
      </w:r>
      <w:r>
        <w:t>Elena Čermáková</w:t>
      </w:r>
    </w:p>
    <w:p w:rsidR="00691F18" w:rsidRPr="00B32E39" w:rsidRDefault="003A765F" w:rsidP="003A765F">
      <w:pPr>
        <w:keepNext/>
        <w:keepLines/>
        <w:jc w:val="center"/>
        <w:rPr>
          <w:rFonts w:cs="Arial"/>
          <w:szCs w:val="20"/>
        </w:rPr>
      </w:pPr>
      <w:r>
        <w:t xml:space="preserve"> ředitelka Krajské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3A765F">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3A765F" w:rsidRPr="003A765F">
        <w:rPr>
          <w:rFonts w:cs="Arial"/>
          <w:szCs w:val="20"/>
        </w:rPr>
        <w:t xml:space="preserve">Mgr. </w:t>
      </w:r>
      <w:r w:rsidR="003A765F">
        <w:t>Daniela Brunclíková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A765F" w:rsidRPr="003A765F">
        <w:rPr>
          <w:rFonts w:cs="Arial"/>
          <w:szCs w:val="20"/>
        </w:rPr>
        <w:t>950 120</w:t>
      </w:r>
      <w:r w:rsidR="003A765F">
        <w:t xml:space="preserve"> 473</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3A765F">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9B" w:rsidRDefault="0051519B">
      <w:r>
        <w:separator/>
      </w:r>
    </w:p>
  </w:endnote>
  <w:endnote w:type="continuationSeparator" w:id="0">
    <w:p w:rsidR="0051519B" w:rsidRDefault="005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F" w:rsidRDefault="003A76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83287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832878">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3A765F">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3A765F">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9B" w:rsidRDefault="0051519B">
      <w:r>
        <w:separator/>
      </w:r>
    </w:p>
  </w:footnote>
  <w:footnote w:type="continuationSeparator" w:id="0">
    <w:p w:rsidR="0051519B" w:rsidRDefault="0051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F" w:rsidRDefault="003A76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F" w:rsidRDefault="003A765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51519B"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51519B"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9B"/>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65AB3"/>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1138"/>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A765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19B"/>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38F"/>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32878"/>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E6ED9"/>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BE0"/>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C86F-2DB7-4D52-AAE4-D4874314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2185</Words>
  <Characters>12971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Eliška Coufalová</cp:lastModifiedBy>
  <cp:revision>4</cp:revision>
  <cp:lastPrinted>1900-12-31T22:00:00Z</cp:lastPrinted>
  <dcterms:created xsi:type="dcterms:W3CDTF">2017-05-31T06:09:00Z</dcterms:created>
  <dcterms:modified xsi:type="dcterms:W3CDTF">2017-06-21T13:53:00Z</dcterms:modified>
</cp:coreProperties>
</file>