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INOB201701464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Elektonika Mnichov 2018/093N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Elektonika Mnichov 2018/093N.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Elektonika Mnichov 2018/093N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13.11.2018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Mnichov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