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M.I.P. Group, a.s.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25666703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Beranových 667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19900 Praha Letňany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INOB201701464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Elektonika Mnichov 2018/093N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Elektonika Mnichov 2018/093N. Cena bez DPH 190 000,-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Elektonika Mnichov 2018/093N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13.11.2018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Messe Mnichov ,  Mnichov,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