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2368F" w14:textId="6F203A8D" w:rsidR="00E06EBB" w:rsidRPr="002141FF" w:rsidRDefault="00E06EBB" w:rsidP="00F97BBE">
      <w:pPr>
        <w:pStyle w:val="Nzev"/>
        <w:ind w:left="0" w:firstLine="0"/>
        <w:jc w:val="left"/>
        <w:rPr>
          <w:b w:val="0"/>
        </w:rPr>
      </w:pPr>
      <w:bookmarkStart w:id="0" w:name="_GoBack"/>
      <w:bookmarkEnd w:id="0"/>
    </w:p>
    <w:p w14:paraId="264D0BF0" w14:textId="489689FE" w:rsidR="00E06EBB" w:rsidRDefault="002E1ACE" w:rsidP="00E06EBB">
      <w:pPr>
        <w:jc w:val="both"/>
        <w:rPr>
          <w:rFonts w:ascii="Arial" w:hAnsi="Arial" w:cs="Arial"/>
          <w:snapToGrid w:val="0"/>
          <w:sz w:val="22"/>
        </w:rPr>
      </w:pPr>
      <w:r w:rsidRPr="002141FF">
        <w:rPr>
          <w:rFonts w:ascii="Arial" w:hAnsi="Arial" w:cs="Arial"/>
          <w:snapToGrid w:val="0"/>
          <w:sz w:val="22"/>
        </w:rPr>
        <w:t>Níže uvedeného dne, měsíce a roku uzavřely tyto smluvní strany:</w:t>
      </w:r>
    </w:p>
    <w:p w14:paraId="5238A12D" w14:textId="77777777" w:rsidR="008D69D4" w:rsidRPr="002141FF" w:rsidRDefault="008D69D4" w:rsidP="00E06EBB">
      <w:pPr>
        <w:jc w:val="both"/>
        <w:rPr>
          <w:rFonts w:ascii="Arial" w:hAnsi="Arial" w:cs="Arial"/>
          <w:snapToGrid w:val="0"/>
          <w:sz w:val="22"/>
        </w:rPr>
      </w:pPr>
    </w:p>
    <w:tbl>
      <w:tblPr>
        <w:tblStyle w:val="Mkatabulky"/>
        <w:tblW w:w="5000" w:type="pct"/>
        <w:tblInd w:w="-142" w:type="dxa"/>
        <w:tblLayout w:type="fixed"/>
        <w:tblLook w:val="04A0" w:firstRow="1" w:lastRow="0" w:firstColumn="1" w:lastColumn="0" w:noHBand="0" w:noVBand="1"/>
      </w:tblPr>
      <w:tblGrid>
        <w:gridCol w:w="3117"/>
        <w:gridCol w:w="5955"/>
      </w:tblGrid>
      <w:tr w:rsidR="00B5433D" w:rsidRPr="002141FF" w14:paraId="16719C86" w14:textId="77777777" w:rsidTr="008F30E0">
        <w:tc>
          <w:tcPr>
            <w:tcW w:w="1718" w:type="pct"/>
            <w:tcBorders>
              <w:top w:val="nil"/>
              <w:left w:val="nil"/>
              <w:bottom w:val="nil"/>
              <w:right w:val="nil"/>
            </w:tcBorders>
          </w:tcPr>
          <w:p w14:paraId="5EE32276" w14:textId="54CB55A9" w:rsidR="00E06EBB" w:rsidRPr="002141FF" w:rsidRDefault="000A7D07" w:rsidP="00956511">
            <w:pPr>
              <w:rPr>
                <w:rFonts w:ascii="Arial" w:hAnsi="Arial" w:cs="Arial"/>
                <w:snapToGrid w:val="0"/>
                <w:sz w:val="22"/>
              </w:rPr>
            </w:pPr>
            <w:bookmarkStart w:id="1" w:name="_Hlk508091039"/>
            <w:r w:rsidRPr="002141FF">
              <w:rPr>
                <w:rFonts w:ascii="Arial" w:hAnsi="Arial" w:cs="Arial"/>
                <w:sz w:val="22"/>
                <w:szCs w:val="22"/>
              </w:rPr>
              <w:t>v</w:t>
            </w:r>
            <w:r w:rsidR="008D69D4">
              <w:rPr>
                <w:rFonts w:ascii="Arial" w:hAnsi="Arial" w:cs="Arial"/>
                <w:sz w:val="22"/>
                <w:szCs w:val="22"/>
              </w:rPr>
              <w:t>l</w:t>
            </w:r>
            <w:r w:rsidRPr="002141FF">
              <w:rPr>
                <w:rFonts w:ascii="Arial" w:hAnsi="Arial" w:cs="Arial"/>
                <w:sz w:val="22"/>
                <w:szCs w:val="22"/>
              </w:rPr>
              <w:t>astník</w:t>
            </w:r>
            <w:bookmarkEnd w:id="1"/>
            <w:r w:rsidRPr="002141FF">
              <w:rPr>
                <w:rFonts w:ascii="Arial" w:hAnsi="Arial" w:cs="Arial"/>
                <w:snapToGrid w:val="0"/>
                <w:sz w:val="22"/>
              </w:rPr>
              <w:t xml:space="preserve"> nemovitých věcí:</w:t>
            </w:r>
          </w:p>
        </w:tc>
        <w:tc>
          <w:tcPr>
            <w:tcW w:w="3282" w:type="pct"/>
            <w:tcBorders>
              <w:top w:val="nil"/>
              <w:left w:val="nil"/>
              <w:bottom w:val="nil"/>
              <w:right w:val="nil"/>
            </w:tcBorders>
          </w:tcPr>
          <w:p w14:paraId="6E06D04A" w14:textId="1BB6C92A" w:rsidR="008D69D4" w:rsidRPr="008D69D4" w:rsidRDefault="00764CA9" w:rsidP="008D69D4">
            <w:pPr>
              <w:ind w:left="-109"/>
              <w:jc w:val="both"/>
              <w:rPr>
                <w:rFonts w:ascii="Arial" w:hAnsi="Arial" w:cs="Arial"/>
                <w:b/>
                <w:snapToGrid w:val="0"/>
                <w:sz w:val="22"/>
              </w:rPr>
            </w:pPr>
            <w:r w:rsidRPr="002141FF">
              <w:rPr>
                <w:rFonts w:ascii="Arial" w:hAnsi="Arial" w:cs="Arial"/>
                <w:b/>
                <w:snapToGrid w:val="0"/>
                <w:sz w:val="22"/>
                <w:szCs w:val="22"/>
              </w:rPr>
              <w:t>m</w:t>
            </w:r>
            <w:r w:rsidR="003F0767" w:rsidRPr="002141FF">
              <w:rPr>
                <w:rFonts w:ascii="Arial" w:hAnsi="Arial" w:cs="Arial"/>
                <w:b/>
                <w:snapToGrid w:val="0"/>
                <w:sz w:val="22"/>
                <w:szCs w:val="22"/>
              </w:rPr>
              <w:t xml:space="preserve">ěsto </w:t>
            </w:r>
            <w:r w:rsidR="00B5433D" w:rsidRPr="002141FF">
              <w:rPr>
                <w:rFonts w:ascii="Arial" w:hAnsi="Arial" w:cs="Arial"/>
                <w:b/>
                <w:snapToGrid w:val="0"/>
                <w:sz w:val="22"/>
                <w:szCs w:val="22"/>
              </w:rPr>
              <w:t>Litomyšl</w:t>
            </w:r>
            <w:r w:rsidR="005B6653" w:rsidRPr="002141FF">
              <w:rPr>
                <w:rFonts w:ascii="Arial" w:hAnsi="Arial" w:cs="Arial"/>
                <w:b/>
                <w:snapToGrid w:val="0"/>
                <w:sz w:val="22"/>
              </w:rPr>
              <w:t>, IČ</w:t>
            </w:r>
            <w:r w:rsidRPr="002141FF">
              <w:rPr>
                <w:rFonts w:ascii="Arial" w:hAnsi="Arial" w:cs="Arial"/>
                <w:b/>
                <w:snapToGrid w:val="0"/>
                <w:sz w:val="22"/>
              </w:rPr>
              <w:t>:</w:t>
            </w:r>
            <w:r w:rsidR="005B6653" w:rsidRPr="002141FF">
              <w:rPr>
                <w:rFonts w:ascii="Arial" w:hAnsi="Arial" w:cs="Arial"/>
                <w:b/>
                <w:snapToGrid w:val="0"/>
                <w:sz w:val="22"/>
              </w:rPr>
              <w:t xml:space="preserve"> </w:t>
            </w:r>
            <w:r w:rsidR="00B5433D" w:rsidRPr="002141FF">
              <w:rPr>
                <w:rFonts w:ascii="Arial" w:hAnsi="Arial" w:cs="Arial"/>
                <w:b/>
                <w:snapToGrid w:val="0"/>
                <w:sz w:val="22"/>
              </w:rPr>
              <w:t>00276944</w:t>
            </w:r>
            <w:r w:rsidR="005B6653" w:rsidRPr="002141FF">
              <w:rPr>
                <w:rFonts w:ascii="Arial" w:hAnsi="Arial" w:cs="Arial"/>
                <w:b/>
                <w:snapToGrid w:val="0"/>
                <w:sz w:val="22"/>
              </w:rPr>
              <w:t>,</w:t>
            </w:r>
            <w:r w:rsidR="00CA57E3">
              <w:rPr>
                <w:rFonts w:ascii="Arial" w:hAnsi="Arial" w:cs="Arial"/>
                <w:b/>
                <w:snapToGrid w:val="0"/>
                <w:sz w:val="22"/>
              </w:rPr>
              <w:t xml:space="preserve"> </w:t>
            </w:r>
            <w:r w:rsidR="00E06EBB" w:rsidRPr="002141FF">
              <w:rPr>
                <w:rFonts w:ascii="Arial" w:hAnsi="Arial" w:cs="Arial"/>
                <w:b/>
                <w:snapToGrid w:val="0"/>
                <w:sz w:val="22"/>
              </w:rPr>
              <w:t>se sídlem</w:t>
            </w:r>
            <w:r w:rsidR="00B5433D" w:rsidRPr="002141FF">
              <w:rPr>
                <w:rFonts w:ascii="Arial" w:hAnsi="Arial" w:cs="Arial"/>
                <w:b/>
                <w:snapToGrid w:val="0"/>
                <w:sz w:val="22"/>
              </w:rPr>
              <w:t xml:space="preserve"> Bří Šťastných 1000, 570 01 Litomyšl</w:t>
            </w:r>
            <w:r w:rsidR="005B6653" w:rsidRPr="002141FF">
              <w:rPr>
                <w:rFonts w:ascii="Arial" w:hAnsi="Arial" w:cs="Arial"/>
                <w:b/>
                <w:snapToGrid w:val="0"/>
                <w:sz w:val="22"/>
              </w:rPr>
              <w:t xml:space="preserve">, </w:t>
            </w:r>
            <w:r w:rsidR="00CA57E3" w:rsidRPr="002141FF">
              <w:rPr>
                <w:rFonts w:ascii="Arial" w:hAnsi="Arial" w:cs="Arial"/>
                <w:b/>
                <w:snapToGrid w:val="0"/>
                <w:sz w:val="22"/>
              </w:rPr>
              <w:t xml:space="preserve">zastoupené </w:t>
            </w:r>
            <w:r w:rsidR="00CA57E3">
              <w:rPr>
                <w:rFonts w:ascii="Arial" w:hAnsi="Arial" w:cs="Arial"/>
                <w:b/>
                <w:snapToGrid w:val="0"/>
                <w:sz w:val="22"/>
              </w:rPr>
              <w:t xml:space="preserve">Mgr. Danielem </w:t>
            </w:r>
            <w:proofErr w:type="spellStart"/>
            <w:r w:rsidR="00CA57E3">
              <w:rPr>
                <w:rFonts w:ascii="Arial" w:hAnsi="Arial" w:cs="Arial"/>
                <w:b/>
                <w:snapToGrid w:val="0"/>
                <w:sz w:val="22"/>
              </w:rPr>
              <w:t>Brýdlem</w:t>
            </w:r>
            <w:proofErr w:type="spellEnd"/>
            <w:r w:rsidR="00CA57E3">
              <w:rPr>
                <w:rFonts w:ascii="Arial" w:hAnsi="Arial" w:cs="Arial"/>
                <w:b/>
                <w:snapToGrid w:val="0"/>
                <w:sz w:val="22"/>
              </w:rPr>
              <w:t>,</w:t>
            </w:r>
            <w:r w:rsidR="00CA57E3" w:rsidRPr="002141FF">
              <w:rPr>
                <w:rFonts w:ascii="Arial" w:hAnsi="Arial" w:cs="Arial"/>
                <w:b/>
                <w:snapToGrid w:val="0"/>
                <w:sz w:val="22"/>
              </w:rPr>
              <w:t xml:space="preserve"> LL.M.</w:t>
            </w:r>
            <w:r w:rsidR="00CA57E3">
              <w:rPr>
                <w:rFonts w:ascii="Arial" w:hAnsi="Arial" w:cs="Arial"/>
                <w:b/>
                <w:snapToGrid w:val="0"/>
                <w:sz w:val="22"/>
              </w:rPr>
              <w:t>,</w:t>
            </w:r>
            <w:r w:rsidR="00CA57E3" w:rsidRPr="002141FF">
              <w:rPr>
                <w:rFonts w:ascii="Arial" w:hAnsi="Arial" w:cs="Arial"/>
                <w:b/>
                <w:snapToGrid w:val="0"/>
                <w:sz w:val="22"/>
              </w:rPr>
              <w:t xml:space="preserve"> </w:t>
            </w:r>
            <w:r w:rsidR="00D45400" w:rsidRPr="002141FF">
              <w:rPr>
                <w:rFonts w:ascii="Arial" w:hAnsi="Arial" w:cs="Arial"/>
                <w:b/>
                <w:snapToGrid w:val="0"/>
                <w:sz w:val="22"/>
              </w:rPr>
              <w:t>starostou</w:t>
            </w:r>
            <w:r w:rsidR="002141FF" w:rsidRPr="002141FF">
              <w:rPr>
                <w:rFonts w:ascii="Arial" w:hAnsi="Arial" w:cs="Arial"/>
                <w:b/>
                <w:snapToGrid w:val="0"/>
                <w:sz w:val="22"/>
              </w:rPr>
              <w:t xml:space="preserve"> </w:t>
            </w:r>
            <w:r w:rsidR="00CA57E3">
              <w:rPr>
                <w:rFonts w:ascii="Arial" w:hAnsi="Arial" w:cs="Arial"/>
                <w:b/>
                <w:snapToGrid w:val="0"/>
                <w:sz w:val="22"/>
              </w:rPr>
              <w:t>města</w:t>
            </w:r>
          </w:p>
        </w:tc>
      </w:tr>
    </w:tbl>
    <w:p w14:paraId="5B955638" w14:textId="037C8797" w:rsidR="00E06EBB" w:rsidRPr="002141FF" w:rsidRDefault="00E06EBB" w:rsidP="00FF27B9">
      <w:pPr>
        <w:jc w:val="both"/>
        <w:rPr>
          <w:rFonts w:ascii="Arial" w:hAnsi="Arial" w:cs="Arial"/>
          <w:snapToGrid w:val="0"/>
          <w:sz w:val="22"/>
        </w:rPr>
      </w:pPr>
      <w:r w:rsidRPr="002141FF">
        <w:rPr>
          <w:rFonts w:ascii="Arial" w:hAnsi="Arial" w:cs="Arial"/>
          <w:snapToGrid w:val="0"/>
          <w:sz w:val="22"/>
        </w:rPr>
        <w:t>a</w:t>
      </w:r>
    </w:p>
    <w:p w14:paraId="00D52E32" w14:textId="77777777" w:rsidR="00956511" w:rsidRDefault="00956511" w:rsidP="00133F89">
      <w:pPr>
        <w:ind w:left="2977" w:hanging="2977"/>
        <w:jc w:val="both"/>
        <w:rPr>
          <w:rFonts w:ascii="Arial" w:hAnsi="Arial" w:cs="Arial"/>
          <w:snapToGrid w:val="0"/>
          <w:sz w:val="22"/>
        </w:rPr>
      </w:pPr>
    </w:p>
    <w:p w14:paraId="6F2AA14D" w14:textId="1596ACEC" w:rsidR="00E06EBB" w:rsidRPr="00B5433D" w:rsidRDefault="00E06EBB" w:rsidP="00133F89">
      <w:pPr>
        <w:ind w:left="2977" w:hanging="2977"/>
        <w:jc w:val="both"/>
        <w:rPr>
          <w:rFonts w:ascii="Arial" w:hAnsi="Arial" w:cs="Arial"/>
          <w:bCs/>
          <w:sz w:val="22"/>
          <w:szCs w:val="22"/>
        </w:rPr>
      </w:pPr>
      <w:r w:rsidRPr="00B5433D">
        <w:rPr>
          <w:rFonts w:ascii="Arial" w:hAnsi="Arial" w:cs="Arial"/>
          <w:snapToGrid w:val="0"/>
          <w:sz w:val="22"/>
        </w:rPr>
        <w:t>stavebník:</w:t>
      </w:r>
      <w:r w:rsidRPr="00B5433D">
        <w:rPr>
          <w:rFonts w:ascii="Arial" w:hAnsi="Arial" w:cs="Arial"/>
          <w:snapToGrid w:val="0"/>
          <w:sz w:val="22"/>
        </w:rPr>
        <w:tab/>
      </w:r>
      <w:r w:rsidR="00DB60D9">
        <w:rPr>
          <w:rFonts w:ascii="Arial" w:hAnsi="Arial" w:cs="Arial"/>
          <w:b/>
          <w:bCs/>
          <w:sz w:val="22"/>
        </w:rPr>
        <w:t xml:space="preserve">Farní charita Litomyšl, IČ </w:t>
      </w:r>
      <w:r w:rsidR="00DB60D9" w:rsidRPr="00DB60D9">
        <w:rPr>
          <w:rFonts w:ascii="Arial" w:hAnsi="Arial" w:cs="Arial"/>
          <w:b/>
          <w:bCs/>
          <w:sz w:val="22"/>
        </w:rPr>
        <w:t>47489839</w:t>
      </w:r>
      <w:r w:rsidR="00DB60D9">
        <w:rPr>
          <w:rFonts w:ascii="Arial" w:hAnsi="Arial" w:cs="Arial"/>
          <w:b/>
          <w:bCs/>
          <w:sz w:val="22"/>
        </w:rPr>
        <w:t xml:space="preserve">, se sídlem </w:t>
      </w:r>
      <w:r w:rsidR="00DB60D9" w:rsidRPr="00DB60D9">
        <w:rPr>
          <w:rFonts w:ascii="Arial" w:hAnsi="Arial" w:cs="Arial"/>
          <w:b/>
          <w:bCs/>
          <w:sz w:val="22"/>
        </w:rPr>
        <w:t>Bělidla 392, Litomyšl, 570 01</w:t>
      </w:r>
      <w:r w:rsidR="00DB60D9">
        <w:rPr>
          <w:rFonts w:ascii="Arial" w:hAnsi="Arial" w:cs="Arial"/>
          <w:b/>
          <w:bCs/>
          <w:sz w:val="22"/>
        </w:rPr>
        <w:t>, zastoupená paní Bc. Věrou Dvořákovou, ředitelkou</w:t>
      </w:r>
    </w:p>
    <w:p w14:paraId="517AE96D" w14:textId="7BBFD6AA" w:rsidR="00E06EBB" w:rsidRDefault="00E06EBB" w:rsidP="00E06EBB">
      <w:pPr>
        <w:jc w:val="center"/>
        <w:rPr>
          <w:rFonts w:ascii="Arial" w:hAnsi="Arial" w:cs="Arial"/>
          <w:b/>
          <w:sz w:val="36"/>
          <w:szCs w:val="36"/>
        </w:rPr>
      </w:pPr>
    </w:p>
    <w:p w14:paraId="1627C7F2" w14:textId="77777777" w:rsidR="00133F89" w:rsidRPr="00B5433D" w:rsidRDefault="00133F89" w:rsidP="00133F89">
      <w:pPr>
        <w:jc w:val="center"/>
        <w:rPr>
          <w:rFonts w:ascii="Arial" w:hAnsi="Arial" w:cs="Arial"/>
          <w:i/>
          <w:sz w:val="22"/>
          <w:szCs w:val="22"/>
        </w:rPr>
      </w:pPr>
      <w:r w:rsidRPr="00B5433D">
        <w:rPr>
          <w:rFonts w:ascii="Arial" w:hAnsi="Arial" w:cs="Arial"/>
          <w:b/>
          <w:sz w:val="36"/>
          <w:szCs w:val="36"/>
        </w:rPr>
        <w:t>smlouvu o podmínkách provedení stavby</w:t>
      </w:r>
    </w:p>
    <w:p w14:paraId="01328660" w14:textId="77777777" w:rsidR="00874E40" w:rsidRPr="00B5433D" w:rsidRDefault="00133F89" w:rsidP="00133F89">
      <w:pPr>
        <w:jc w:val="center"/>
        <w:rPr>
          <w:rStyle w:val="Siln"/>
          <w:rFonts w:ascii="Arial" w:hAnsi="Arial" w:cs="Arial"/>
          <w:b w:val="0"/>
          <w:sz w:val="22"/>
          <w:szCs w:val="22"/>
        </w:rPr>
      </w:pPr>
      <w:r w:rsidRPr="00B5433D">
        <w:rPr>
          <w:rFonts w:ascii="Arial" w:hAnsi="Arial" w:cs="Arial"/>
          <w:sz w:val="22"/>
          <w:szCs w:val="22"/>
        </w:rPr>
        <w:t xml:space="preserve">dle ustanovení § </w:t>
      </w:r>
      <w:r w:rsidRPr="00B5433D">
        <w:rPr>
          <w:rStyle w:val="Siln"/>
          <w:rFonts w:ascii="Arial" w:hAnsi="Arial" w:cs="Arial"/>
          <w:b w:val="0"/>
          <w:sz w:val="22"/>
          <w:szCs w:val="22"/>
        </w:rPr>
        <w:t>1746 odst. 2 zákona č. 89/2012 Sb., občanského zákoníku,</w:t>
      </w:r>
    </w:p>
    <w:p w14:paraId="5C1FF15A" w14:textId="01CF1A59" w:rsidR="00E06EBB" w:rsidRPr="00B5433D" w:rsidRDefault="00133F89" w:rsidP="00133F89">
      <w:pPr>
        <w:jc w:val="center"/>
        <w:rPr>
          <w:rFonts w:ascii="Arial" w:hAnsi="Arial" w:cs="Arial"/>
          <w:b/>
          <w:sz w:val="22"/>
          <w:szCs w:val="22"/>
        </w:rPr>
      </w:pPr>
      <w:r w:rsidRPr="00B5433D">
        <w:rPr>
          <w:rStyle w:val="Siln"/>
          <w:rFonts w:ascii="Arial" w:hAnsi="Arial" w:cs="Arial"/>
          <w:b w:val="0"/>
          <w:sz w:val="22"/>
          <w:szCs w:val="22"/>
        </w:rPr>
        <w:t xml:space="preserve"> v platném znění</w:t>
      </w:r>
      <w:r w:rsidR="00E06EBB" w:rsidRPr="00B5433D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14:paraId="73726365" w14:textId="77777777" w:rsidR="008D69D4" w:rsidRDefault="008D69D4" w:rsidP="00E06EBB">
      <w:pPr>
        <w:rPr>
          <w:rFonts w:ascii="Arial" w:hAnsi="Arial" w:cs="Arial"/>
          <w:sz w:val="22"/>
          <w:szCs w:val="22"/>
        </w:rPr>
      </w:pPr>
    </w:p>
    <w:p w14:paraId="0D59D510" w14:textId="77777777" w:rsidR="00956511" w:rsidRPr="00183473" w:rsidRDefault="00956511" w:rsidP="00E06EBB">
      <w:pPr>
        <w:rPr>
          <w:rFonts w:ascii="Arial" w:hAnsi="Arial" w:cs="Arial"/>
          <w:sz w:val="22"/>
          <w:szCs w:val="22"/>
        </w:rPr>
      </w:pPr>
    </w:p>
    <w:p w14:paraId="67DAABAC" w14:textId="67D8A128" w:rsidR="00E06EBB" w:rsidRPr="00183473" w:rsidRDefault="00E06EBB" w:rsidP="002C38DA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183473">
        <w:rPr>
          <w:rFonts w:ascii="Arial" w:hAnsi="Arial" w:cs="Arial"/>
          <w:b/>
          <w:sz w:val="22"/>
          <w:szCs w:val="22"/>
        </w:rPr>
        <w:t>I.</w:t>
      </w:r>
    </w:p>
    <w:p w14:paraId="4AF8C1A5" w14:textId="0FC51818" w:rsidR="00E06EBB" w:rsidRPr="006C01DD" w:rsidRDefault="00835C12" w:rsidP="00D70FA6">
      <w:pPr>
        <w:spacing w:after="120"/>
        <w:ind w:left="426" w:hanging="426"/>
        <w:jc w:val="both"/>
        <w:rPr>
          <w:rFonts w:ascii="Arial" w:hAnsi="Arial" w:cs="Arial"/>
          <w:noProof/>
          <w:snapToGrid w:val="0"/>
          <w:sz w:val="22"/>
          <w:szCs w:val="22"/>
        </w:rPr>
      </w:pPr>
      <w:r w:rsidRPr="00183473">
        <w:rPr>
          <w:rFonts w:ascii="Arial" w:hAnsi="Arial" w:cs="Arial"/>
          <w:snapToGrid w:val="0"/>
          <w:sz w:val="22"/>
          <w:szCs w:val="22"/>
        </w:rPr>
        <w:t>1.</w:t>
      </w:r>
      <w:r w:rsidRPr="00183473">
        <w:rPr>
          <w:rFonts w:ascii="Arial" w:hAnsi="Arial" w:cs="Arial"/>
          <w:snapToGrid w:val="0"/>
          <w:sz w:val="22"/>
          <w:szCs w:val="22"/>
        </w:rPr>
        <w:tab/>
      </w:r>
      <w:bookmarkStart w:id="2" w:name="_Hlk516832245"/>
      <w:bookmarkStart w:id="3" w:name="_Hlk9966107"/>
      <w:r w:rsidR="00CA57E3">
        <w:rPr>
          <w:rFonts w:ascii="Arial" w:hAnsi="Arial" w:cs="Arial"/>
          <w:snapToGrid w:val="0"/>
          <w:sz w:val="22"/>
          <w:szCs w:val="22"/>
        </w:rPr>
        <w:t>M</w:t>
      </w:r>
      <w:r w:rsidR="00CA57E3" w:rsidRPr="00183473">
        <w:rPr>
          <w:rFonts w:ascii="Arial" w:hAnsi="Arial" w:cs="Arial"/>
          <w:snapToGrid w:val="0"/>
          <w:sz w:val="22"/>
          <w:szCs w:val="22"/>
        </w:rPr>
        <w:t xml:space="preserve">ěsto Litomyšl </w:t>
      </w:r>
      <w:r w:rsidR="00412A0F" w:rsidRPr="00183473">
        <w:rPr>
          <w:rFonts w:ascii="Arial" w:hAnsi="Arial" w:cs="Arial"/>
          <w:snapToGrid w:val="0"/>
          <w:sz w:val="22"/>
          <w:szCs w:val="22"/>
        </w:rPr>
        <w:t>prohlašuje, že</w:t>
      </w:r>
      <w:bookmarkEnd w:id="2"/>
      <w:r w:rsidR="00A401D1" w:rsidRPr="00183473">
        <w:rPr>
          <w:rFonts w:ascii="Arial" w:hAnsi="Arial" w:cs="Arial"/>
          <w:snapToGrid w:val="0"/>
          <w:sz w:val="22"/>
          <w:szCs w:val="22"/>
        </w:rPr>
        <w:t xml:space="preserve"> </w:t>
      </w:r>
      <w:r w:rsidR="00412A0F" w:rsidRPr="00183473">
        <w:rPr>
          <w:rFonts w:ascii="Arial" w:hAnsi="Arial" w:cs="Arial"/>
          <w:snapToGrid w:val="0"/>
          <w:sz w:val="22"/>
          <w:szCs w:val="22"/>
        </w:rPr>
        <w:t>je ke dni sepsání této smlouvy</w:t>
      </w:r>
      <w:r w:rsidR="00FB1240" w:rsidRPr="00183473">
        <w:rPr>
          <w:rFonts w:ascii="Arial" w:hAnsi="Arial" w:cs="Arial"/>
          <w:snapToGrid w:val="0"/>
          <w:sz w:val="22"/>
          <w:szCs w:val="22"/>
        </w:rPr>
        <w:t xml:space="preserve"> </w:t>
      </w:r>
      <w:r w:rsidR="00412A0F" w:rsidRPr="00183473">
        <w:rPr>
          <w:rFonts w:ascii="Arial" w:hAnsi="Arial" w:cs="Arial"/>
          <w:snapToGrid w:val="0"/>
          <w:sz w:val="22"/>
          <w:szCs w:val="22"/>
        </w:rPr>
        <w:t xml:space="preserve">výlučným vlastníkem </w:t>
      </w:r>
      <w:r w:rsidR="00FE6D1B" w:rsidRPr="00183473">
        <w:rPr>
          <w:rFonts w:ascii="Arial" w:hAnsi="Arial" w:cs="Arial"/>
          <w:snapToGrid w:val="0"/>
          <w:sz w:val="22"/>
          <w:szCs w:val="22"/>
        </w:rPr>
        <w:t>pozemků označených</w:t>
      </w:r>
      <w:r w:rsidR="00F73856" w:rsidRPr="00183473">
        <w:rPr>
          <w:rFonts w:ascii="Arial" w:hAnsi="Arial" w:cs="Arial"/>
          <w:snapToGrid w:val="0"/>
          <w:sz w:val="22"/>
          <w:szCs w:val="22"/>
        </w:rPr>
        <w:t xml:space="preserve"> </w:t>
      </w:r>
      <w:r w:rsidR="00E06EBB" w:rsidRPr="007135D3">
        <w:rPr>
          <w:rFonts w:ascii="Arial" w:hAnsi="Arial" w:cs="Arial"/>
          <w:snapToGrid w:val="0"/>
          <w:sz w:val="22"/>
          <w:szCs w:val="22"/>
        </w:rPr>
        <w:t>jako</w:t>
      </w:r>
      <w:bookmarkEnd w:id="3"/>
      <w:r w:rsidR="00E06EBB" w:rsidRPr="007135D3">
        <w:rPr>
          <w:rFonts w:ascii="Arial" w:hAnsi="Arial" w:cs="Arial"/>
          <w:snapToGrid w:val="0"/>
          <w:sz w:val="22"/>
          <w:szCs w:val="22"/>
        </w:rPr>
        <w:t xml:space="preserve"> </w:t>
      </w:r>
      <w:r w:rsidR="0058434E">
        <w:rPr>
          <w:rFonts w:ascii="Arial" w:hAnsi="Arial" w:cs="Arial"/>
          <w:snapToGrid w:val="0"/>
          <w:sz w:val="22"/>
          <w:szCs w:val="22"/>
        </w:rPr>
        <w:t>p. p. č. 1233/24 ostatní plocha o výměře 580 m</w:t>
      </w:r>
      <w:r w:rsidR="0058434E" w:rsidRPr="0058434E">
        <w:rPr>
          <w:rFonts w:ascii="Arial" w:hAnsi="Arial" w:cs="Arial"/>
          <w:snapToGrid w:val="0"/>
          <w:sz w:val="22"/>
          <w:szCs w:val="22"/>
          <w:vertAlign w:val="superscript"/>
        </w:rPr>
        <w:t>2</w:t>
      </w:r>
      <w:r w:rsidR="0058434E">
        <w:rPr>
          <w:rFonts w:ascii="Arial" w:hAnsi="Arial" w:cs="Arial"/>
          <w:snapToGrid w:val="0"/>
          <w:sz w:val="22"/>
          <w:szCs w:val="22"/>
        </w:rPr>
        <w:t xml:space="preserve">, </w:t>
      </w:r>
      <w:r w:rsidR="0058434E" w:rsidRPr="00A636AC">
        <w:rPr>
          <w:rFonts w:ascii="Arial" w:hAnsi="Arial" w:cs="Arial"/>
          <w:noProof/>
          <w:snapToGrid w:val="0"/>
          <w:sz w:val="22"/>
          <w:szCs w:val="22"/>
          <w:lang w:val="en-US"/>
        </w:rPr>
        <w:t>p. p. č. 1265</w:t>
      </w:r>
      <w:r w:rsidR="0058434E">
        <w:rPr>
          <w:rFonts w:ascii="Arial" w:hAnsi="Arial" w:cs="Arial"/>
          <w:noProof/>
          <w:snapToGrid w:val="0"/>
          <w:sz w:val="22"/>
          <w:szCs w:val="22"/>
          <w:lang w:val="en-US"/>
        </w:rPr>
        <w:t xml:space="preserve"> zahrada</w:t>
      </w:r>
      <w:r w:rsidR="0058434E" w:rsidRPr="00A636AC">
        <w:rPr>
          <w:rFonts w:ascii="Arial" w:hAnsi="Arial" w:cs="Arial"/>
          <w:snapToGrid w:val="0"/>
          <w:sz w:val="22"/>
          <w:szCs w:val="22"/>
        </w:rPr>
        <w:t xml:space="preserve"> o výměře 2.642</w:t>
      </w:r>
      <w:r w:rsidR="0058434E" w:rsidRPr="00A636AC">
        <w:rPr>
          <w:rFonts w:ascii="Arial" w:hAnsi="Arial" w:cs="Arial"/>
          <w:snapToGrid w:val="0"/>
          <w:sz w:val="22"/>
          <w:szCs w:val="22"/>
          <w:lang w:val="en-US"/>
        </w:rPr>
        <w:t xml:space="preserve"> m</w:t>
      </w:r>
      <w:r w:rsidR="0058434E" w:rsidRPr="00A636AC">
        <w:rPr>
          <w:rFonts w:ascii="Arial" w:hAnsi="Arial" w:cs="Arial"/>
          <w:snapToGrid w:val="0"/>
          <w:sz w:val="22"/>
          <w:szCs w:val="22"/>
          <w:vertAlign w:val="superscript"/>
          <w:lang w:val="en-US"/>
        </w:rPr>
        <w:t>2</w:t>
      </w:r>
      <w:r w:rsidR="0058434E">
        <w:rPr>
          <w:rFonts w:ascii="Arial" w:hAnsi="Arial" w:cs="Arial"/>
          <w:noProof/>
          <w:snapToGrid w:val="0"/>
          <w:sz w:val="22"/>
          <w:szCs w:val="22"/>
          <w:lang w:val="en-US"/>
        </w:rPr>
        <w:t xml:space="preserve">, </w:t>
      </w:r>
      <w:r w:rsidR="0041591D" w:rsidRPr="00A636AC">
        <w:rPr>
          <w:rFonts w:ascii="Arial" w:hAnsi="Arial" w:cs="Arial"/>
          <w:iCs/>
          <w:snapToGrid w:val="0"/>
          <w:sz w:val="22"/>
          <w:szCs w:val="22"/>
        </w:rPr>
        <w:t xml:space="preserve">p. </w:t>
      </w:r>
      <w:r w:rsidR="00E06EBB" w:rsidRPr="00A636AC">
        <w:rPr>
          <w:rFonts w:ascii="Arial" w:hAnsi="Arial" w:cs="Arial"/>
          <w:noProof/>
          <w:snapToGrid w:val="0"/>
          <w:sz w:val="22"/>
          <w:szCs w:val="22"/>
          <w:lang w:val="en-US"/>
        </w:rPr>
        <w:t xml:space="preserve">p. č. </w:t>
      </w:r>
      <w:r w:rsidR="007135D3" w:rsidRPr="00A636AC">
        <w:rPr>
          <w:rFonts w:ascii="Arial" w:hAnsi="Arial" w:cs="Arial"/>
          <w:noProof/>
          <w:snapToGrid w:val="0"/>
          <w:sz w:val="22"/>
          <w:szCs w:val="22"/>
          <w:lang w:val="en-US"/>
        </w:rPr>
        <w:t>1266/13</w:t>
      </w:r>
      <w:r w:rsidR="0041591D" w:rsidRPr="00A636AC">
        <w:rPr>
          <w:rFonts w:ascii="Arial" w:hAnsi="Arial" w:cs="Arial"/>
          <w:noProof/>
          <w:sz w:val="22"/>
          <w:szCs w:val="22"/>
        </w:rPr>
        <w:t xml:space="preserve"> </w:t>
      </w:r>
      <w:r w:rsidR="007135D3" w:rsidRPr="00A636AC">
        <w:rPr>
          <w:rFonts w:ascii="Arial" w:hAnsi="Arial" w:cs="Arial"/>
          <w:noProof/>
          <w:sz w:val="22"/>
          <w:szCs w:val="22"/>
        </w:rPr>
        <w:t>orná</w:t>
      </w:r>
      <w:r w:rsidR="0041591D" w:rsidRPr="00A636AC">
        <w:rPr>
          <w:rFonts w:ascii="Arial" w:hAnsi="Arial" w:cs="Arial"/>
          <w:noProof/>
          <w:snapToGrid w:val="0"/>
          <w:sz w:val="22"/>
          <w:szCs w:val="22"/>
          <w:lang w:val="en-US"/>
        </w:rPr>
        <w:t xml:space="preserve"> p</w:t>
      </w:r>
      <w:r w:rsidR="007135D3" w:rsidRPr="00A636AC">
        <w:rPr>
          <w:rFonts w:ascii="Arial" w:hAnsi="Arial" w:cs="Arial"/>
          <w:noProof/>
          <w:snapToGrid w:val="0"/>
          <w:sz w:val="22"/>
          <w:szCs w:val="22"/>
          <w:lang w:val="en-US"/>
        </w:rPr>
        <w:t>ůda</w:t>
      </w:r>
      <w:r w:rsidR="00E06EBB" w:rsidRPr="00A636AC">
        <w:rPr>
          <w:rFonts w:ascii="Arial" w:hAnsi="Arial" w:cs="Arial"/>
          <w:snapToGrid w:val="0"/>
          <w:sz w:val="22"/>
          <w:szCs w:val="22"/>
        </w:rPr>
        <w:t xml:space="preserve"> o výměře </w:t>
      </w:r>
      <w:r w:rsidR="007135D3" w:rsidRPr="00A636AC">
        <w:rPr>
          <w:rFonts w:ascii="Arial" w:hAnsi="Arial" w:cs="Arial"/>
          <w:snapToGrid w:val="0"/>
          <w:sz w:val="22"/>
          <w:szCs w:val="22"/>
        </w:rPr>
        <w:t>2.713</w:t>
      </w:r>
      <w:r w:rsidR="00E06EBB" w:rsidRPr="00A636AC">
        <w:rPr>
          <w:rFonts w:ascii="Arial" w:hAnsi="Arial" w:cs="Arial"/>
          <w:snapToGrid w:val="0"/>
          <w:sz w:val="22"/>
          <w:szCs w:val="22"/>
          <w:lang w:val="en-US"/>
        </w:rPr>
        <w:t xml:space="preserve"> m</w:t>
      </w:r>
      <w:r w:rsidR="00E06EBB" w:rsidRPr="00A636AC">
        <w:rPr>
          <w:rFonts w:ascii="Arial" w:hAnsi="Arial" w:cs="Arial"/>
          <w:snapToGrid w:val="0"/>
          <w:sz w:val="22"/>
          <w:szCs w:val="22"/>
          <w:vertAlign w:val="superscript"/>
          <w:lang w:val="en-US"/>
        </w:rPr>
        <w:t>2</w:t>
      </w:r>
      <w:r w:rsidR="001532B2" w:rsidRPr="00A636AC">
        <w:rPr>
          <w:rFonts w:ascii="Arial" w:hAnsi="Arial" w:cs="Arial"/>
          <w:noProof/>
          <w:snapToGrid w:val="0"/>
          <w:sz w:val="22"/>
          <w:szCs w:val="22"/>
          <w:lang w:val="en-US"/>
        </w:rPr>
        <w:t xml:space="preserve">, </w:t>
      </w:r>
      <w:r w:rsidR="00F1662D" w:rsidRPr="00A636AC">
        <w:rPr>
          <w:rFonts w:ascii="Arial" w:hAnsi="Arial" w:cs="Arial"/>
          <w:noProof/>
          <w:snapToGrid w:val="0"/>
          <w:sz w:val="22"/>
          <w:szCs w:val="22"/>
          <w:lang w:val="en-US"/>
        </w:rPr>
        <w:t>p. p. č.</w:t>
      </w:r>
      <w:r w:rsidR="00E06EBB" w:rsidRPr="00A636AC">
        <w:rPr>
          <w:rFonts w:ascii="Arial" w:hAnsi="Arial" w:cs="Arial"/>
          <w:noProof/>
          <w:snapToGrid w:val="0"/>
          <w:sz w:val="22"/>
          <w:szCs w:val="22"/>
          <w:lang w:val="en-US"/>
        </w:rPr>
        <w:t xml:space="preserve"> </w:t>
      </w:r>
      <w:r w:rsidR="007135D3" w:rsidRPr="00A636AC">
        <w:rPr>
          <w:rFonts w:ascii="Arial" w:hAnsi="Arial" w:cs="Arial"/>
          <w:noProof/>
          <w:snapToGrid w:val="0"/>
          <w:sz w:val="22"/>
          <w:szCs w:val="22"/>
          <w:lang w:val="en-US"/>
        </w:rPr>
        <w:t>2312/10 orná půda</w:t>
      </w:r>
      <w:r w:rsidR="00E06EBB" w:rsidRPr="00A636AC">
        <w:rPr>
          <w:rFonts w:ascii="Arial" w:hAnsi="Arial" w:cs="Arial"/>
          <w:snapToGrid w:val="0"/>
          <w:sz w:val="22"/>
          <w:szCs w:val="22"/>
        </w:rPr>
        <w:t xml:space="preserve"> o výměře </w:t>
      </w:r>
      <w:r w:rsidR="007135D3" w:rsidRPr="00A636AC">
        <w:rPr>
          <w:rFonts w:ascii="Arial" w:hAnsi="Arial" w:cs="Arial"/>
          <w:snapToGrid w:val="0"/>
          <w:sz w:val="22"/>
          <w:szCs w:val="22"/>
        </w:rPr>
        <w:t>266</w:t>
      </w:r>
      <w:r w:rsidR="00E06EBB" w:rsidRPr="00A636AC">
        <w:rPr>
          <w:rFonts w:ascii="Arial" w:hAnsi="Arial" w:cs="Arial"/>
          <w:snapToGrid w:val="0"/>
          <w:sz w:val="22"/>
          <w:szCs w:val="22"/>
          <w:lang w:val="en-US"/>
        </w:rPr>
        <w:t xml:space="preserve"> m</w:t>
      </w:r>
      <w:r w:rsidR="00E06EBB" w:rsidRPr="00A636AC">
        <w:rPr>
          <w:rFonts w:ascii="Arial" w:hAnsi="Arial" w:cs="Arial"/>
          <w:snapToGrid w:val="0"/>
          <w:sz w:val="22"/>
          <w:szCs w:val="22"/>
          <w:vertAlign w:val="superscript"/>
          <w:lang w:val="en-US"/>
        </w:rPr>
        <w:t>2</w:t>
      </w:r>
      <w:r w:rsidR="001532B2" w:rsidRPr="00A636AC">
        <w:rPr>
          <w:rFonts w:ascii="Arial" w:hAnsi="Arial" w:cs="Arial"/>
          <w:noProof/>
          <w:snapToGrid w:val="0"/>
          <w:sz w:val="22"/>
          <w:szCs w:val="22"/>
          <w:lang w:val="en-US"/>
        </w:rPr>
        <w:t xml:space="preserve"> </w:t>
      </w:r>
      <w:r w:rsidR="0058434E">
        <w:rPr>
          <w:rFonts w:ascii="Arial" w:hAnsi="Arial" w:cs="Arial"/>
          <w:noProof/>
          <w:snapToGrid w:val="0"/>
          <w:sz w:val="22"/>
          <w:szCs w:val="22"/>
          <w:lang w:val="en-US"/>
        </w:rPr>
        <w:t>a p. p. č. 2312/11 orná půda o výměře 177 m</w:t>
      </w:r>
      <w:r w:rsidR="0058434E" w:rsidRPr="0058434E">
        <w:rPr>
          <w:rFonts w:ascii="Arial" w:hAnsi="Arial" w:cs="Arial"/>
          <w:noProof/>
          <w:snapToGrid w:val="0"/>
          <w:sz w:val="22"/>
          <w:szCs w:val="22"/>
          <w:vertAlign w:val="superscript"/>
          <w:lang w:val="en-US"/>
        </w:rPr>
        <w:t>2</w:t>
      </w:r>
      <w:r w:rsidR="0058434E">
        <w:rPr>
          <w:rFonts w:ascii="Arial" w:hAnsi="Arial" w:cs="Arial"/>
          <w:noProof/>
          <w:snapToGrid w:val="0"/>
          <w:sz w:val="22"/>
          <w:szCs w:val="22"/>
          <w:lang w:val="en-US"/>
        </w:rPr>
        <w:t xml:space="preserve">, </w:t>
      </w:r>
      <w:r w:rsidR="00E06EBB" w:rsidRPr="00A636AC">
        <w:rPr>
          <w:rFonts w:ascii="Arial" w:hAnsi="Arial" w:cs="Arial"/>
          <w:snapToGrid w:val="0"/>
          <w:sz w:val="22"/>
          <w:szCs w:val="22"/>
        </w:rPr>
        <w:t>vše</w:t>
      </w:r>
      <w:r w:rsidR="001532B2" w:rsidRPr="00A636AC">
        <w:rPr>
          <w:rFonts w:ascii="Arial" w:hAnsi="Arial" w:cs="Arial"/>
          <w:snapToGrid w:val="0"/>
          <w:sz w:val="22"/>
          <w:szCs w:val="22"/>
        </w:rPr>
        <w:t xml:space="preserve"> </w:t>
      </w:r>
      <w:r w:rsidR="00904A19" w:rsidRPr="00A636AC">
        <w:rPr>
          <w:rFonts w:ascii="Arial" w:hAnsi="Arial" w:cs="Arial"/>
          <w:noProof/>
          <w:snapToGrid w:val="0"/>
          <w:sz w:val="22"/>
          <w:szCs w:val="22"/>
          <w:lang w:val="en-US"/>
        </w:rPr>
        <w:t>v</w:t>
      </w:r>
      <w:r w:rsidR="00546A47" w:rsidRPr="00A636AC">
        <w:rPr>
          <w:rFonts w:ascii="Arial" w:hAnsi="Arial" w:cs="Arial"/>
          <w:noProof/>
          <w:snapToGrid w:val="0"/>
          <w:sz w:val="22"/>
          <w:szCs w:val="22"/>
          <w:lang w:val="en-US"/>
        </w:rPr>
        <w:t xml:space="preserve"> obci a </w:t>
      </w:r>
      <w:r w:rsidR="00E06EBB" w:rsidRPr="00A636AC">
        <w:rPr>
          <w:rFonts w:ascii="Arial" w:hAnsi="Arial" w:cs="Arial"/>
          <w:noProof/>
          <w:snapToGrid w:val="0"/>
          <w:sz w:val="22"/>
          <w:szCs w:val="22"/>
          <w:lang w:val="en-US"/>
        </w:rPr>
        <w:t>k</w:t>
      </w:r>
      <w:r w:rsidR="0058434E">
        <w:rPr>
          <w:rFonts w:ascii="Arial" w:hAnsi="Arial" w:cs="Arial"/>
          <w:noProof/>
          <w:snapToGrid w:val="0"/>
          <w:sz w:val="22"/>
          <w:szCs w:val="22"/>
          <w:lang w:val="en-US"/>
        </w:rPr>
        <w:t>atastrálním</w:t>
      </w:r>
      <w:r w:rsidR="00E06EBB" w:rsidRPr="00A636AC">
        <w:rPr>
          <w:rFonts w:ascii="Arial" w:hAnsi="Arial" w:cs="Arial"/>
          <w:noProof/>
          <w:snapToGrid w:val="0"/>
          <w:sz w:val="22"/>
          <w:szCs w:val="22"/>
          <w:lang w:val="en-US"/>
        </w:rPr>
        <w:t xml:space="preserve"> </w:t>
      </w:r>
      <w:r w:rsidR="00E06EBB" w:rsidRPr="00A636AC">
        <w:rPr>
          <w:rFonts w:ascii="Arial" w:hAnsi="Arial" w:cs="Arial"/>
          <w:snapToGrid w:val="0"/>
          <w:sz w:val="22"/>
          <w:szCs w:val="22"/>
        </w:rPr>
        <w:t>ú</w:t>
      </w:r>
      <w:r w:rsidR="0058434E">
        <w:rPr>
          <w:rFonts w:ascii="Arial" w:hAnsi="Arial" w:cs="Arial"/>
          <w:snapToGrid w:val="0"/>
          <w:sz w:val="22"/>
          <w:szCs w:val="22"/>
        </w:rPr>
        <w:t>zemí</w:t>
      </w:r>
      <w:r w:rsidR="00E06EBB" w:rsidRPr="00A636AC">
        <w:rPr>
          <w:rFonts w:ascii="Arial" w:hAnsi="Arial" w:cs="Arial"/>
          <w:snapToGrid w:val="0"/>
          <w:sz w:val="22"/>
          <w:szCs w:val="22"/>
        </w:rPr>
        <w:t xml:space="preserve"> </w:t>
      </w:r>
      <w:r w:rsidR="007135D3" w:rsidRPr="00A636AC">
        <w:rPr>
          <w:rFonts w:ascii="Arial" w:hAnsi="Arial" w:cs="Arial"/>
          <w:snapToGrid w:val="0"/>
          <w:sz w:val="22"/>
          <w:szCs w:val="22"/>
        </w:rPr>
        <w:t>Litomyšl</w:t>
      </w:r>
      <w:r w:rsidR="00276CE5" w:rsidRPr="00A636AC">
        <w:rPr>
          <w:rFonts w:ascii="Arial" w:hAnsi="Arial" w:cs="Arial"/>
          <w:snapToGrid w:val="0"/>
          <w:sz w:val="22"/>
          <w:szCs w:val="22"/>
          <w:lang w:val="en-US"/>
        </w:rPr>
        <w:t>.</w:t>
      </w:r>
      <w:r w:rsidR="00756469" w:rsidRPr="00A636AC">
        <w:rPr>
          <w:rFonts w:ascii="Arial" w:hAnsi="Arial" w:cs="Arial"/>
          <w:snapToGrid w:val="0"/>
          <w:sz w:val="22"/>
          <w:szCs w:val="22"/>
          <w:lang w:val="en-US"/>
        </w:rPr>
        <w:t xml:space="preserve"> </w:t>
      </w:r>
      <w:r w:rsidR="00E06EBB" w:rsidRPr="00A636AC">
        <w:rPr>
          <w:rFonts w:ascii="Arial" w:hAnsi="Arial" w:cs="Arial"/>
          <w:snapToGrid w:val="0"/>
          <w:sz w:val="22"/>
          <w:szCs w:val="22"/>
          <w:lang w:val="en-US"/>
        </w:rPr>
        <w:t>Nemo</w:t>
      </w:r>
      <w:r w:rsidR="00E06EBB" w:rsidRPr="00A636AC">
        <w:rPr>
          <w:rFonts w:ascii="Arial" w:hAnsi="Arial" w:cs="Arial"/>
          <w:snapToGrid w:val="0"/>
          <w:sz w:val="22"/>
          <w:szCs w:val="22"/>
        </w:rPr>
        <w:t xml:space="preserve">vité věci jsou zapsány na listu vlastnictví č. </w:t>
      </w:r>
      <w:r w:rsidR="00E06EBB" w:rsidRPr="00A636AC">
        <w:rPr>
          <w:rFonts w:ascii="Arial" w:hAnsi="Arial" w:cs="Arial"/>
          <w:noProof/>
          <w:snapToGrid w:val="0"/>
          <w:sz w:val="22"/>
          <w:szCs w:val="22"/>
          <w:lang w:val="en-US"/>
        </w:rPr>
        <w:t>10001</w:t>
      </w:r>
      <w:r w:rsidR="00C252F2" w:rsidRPr="00A636AC">
        <w:rPr>
          <w:rFonts w:ascii="Arial" w:hAnsi="Arial" w:cs="Arial"/>
          <w:snapToGrid w:val="0"/>
          <w:sz w:val="22"/>
          <w:szCs w:val="22"/>
          <w:lang w:val="en-US"/>
        </w:rPr>
        <w:t xml:space="preserve"> </w:t>
      </w:r>
      <w:r w:rsidR="00546A47" w:rsidRPr="00A636AC">
        <w:rPr>
          <w:rFonts w:ascii="Arial" w:hAnsi="Arial" w:cs="Arial"/>
          <w:snapToGrid w:val="0"/>
          <w:sz w:val="22"/>
          <w:szCs w:val="22"/>
        </w:rPr>
        <w:t>pro</w:t>
      </w:r>
      <w:r w:rsidR="00651CAD" w:rsidRPr="00A636AC">
        <w:rPr>
          <w:rFonts w:ascii="Arial" w:hAnsi="Arial" w:cs="Arial"/>
          <w:snapToGrid w:val="0"/>
          <w:sz w:val="22"/>
          <w:szCs w:val="22"/>
        </w:rPr>
        <w:t xml:space="preserve"> k</w:t>
      </w:r>
      <w:r w:rsidR="0058434E">
        <w:rPr>
          <w:rFonts w:ascii="Arial" w:hAnsi="Arial" w:cs="Arial"/>
          <w:snapToGrid w:val="0"/>
          <w:sz w:val="22"/>
          <w:szCs w:val="22"/>
        </w:rPr>
        <w:t>atastrální</w:t>
      </w:r>
      <w:r w:rsidR="003951B5" w:rsidRPr="00A636AC">
        <w:rPr>
          <w:rFonts w:ascii="Arial" w:hAnsi="Arial" w:cs="Arial"/>
          <w:snapToGrid w:val="0"/>
          <w:sz w:val="22"/>
          <w:szCs w:val="22"/>
        </w:rPr>
        <w:t> </w:t>
      </w:r>
      <w:r w:rsidR="00651CAD" w:rsidRPr="00A636AC">
        <w:rPr>
          <w:rFonts w:ascii="Arial" w:hAnsi="Arial" w:cs="Arial"/>
          <w:snapToGrid w:val="0"/>
          <w:sz w:val="22"/>
          <w:szCs w:val="22"/>
        </w:rPr>
        <w:t>ú</w:t>
      </w:r>
      <w:r w:rsidR="0058434E">
        <w:rPr>
          <w:rFonts w:ascii="Arial" w:hAnsi="Arial" w:cs="Arial"/>
          <w:snapToGrid w:val="0"/>
          <w:sz w:val="22"/>
          <w:szCs w:val="22"/>
        </w:rPr>
        <w:t>zemí</w:t>
      </w:r>
      <w:r w:rsidR="00651CAD" w:rsidRPr="00A636AC">
        <w:rPr>
          <w:rFonts w:ascii="Arial" w:hAnsi="Arial" w:cs="Arial"/>
          <w:snapToGrid w:val="0"/>
          <w:sz w:val="22"/>
          <w:szCs w:val="22"/>
        </w:rPr>
        <w:t xml:space="preserve"> </w:t>
      </w:r>
      <w:r w:rsidR="007135D3" w:rsidRPr="00A636AC">
        <w:rPr>
          <w:rFonts w:ascii="Arial" w:hAnsi="Arial" w:cs="Arial"/>
          <w:snapToGrid w:val="0"/>
          <w:sz w:val="22"/>
          <w:szCs w:val="22"/>
        </w:rPr>
        <w:t>Litomyšl</w:t>
      </w:r>
      <w:r w:rsidR="00651CAD" w:rsidRPr="00A636AC">
        <w:rPr>
          <w:rFonts w:ascii="Arial" w:hAnsi="Arial" w:cs="Arial"/>
          <w:snapToGrid w:val="0"/>
          <w:sz w:val="22"/>
          <w:szCs w:val="22"/>
        </w:rPr>
        <w:t xml:space="preserve"> </w:t>
      </w:r>
      <w:r w:rsidR="00651CAD" w:rsidRPr="007135D3">
        <w:rPr>
          <w:rFonts w:ascii="Arial" w:hAnsi="Arial" w:cs="Arial"/>
          <w:snapToGrid w:val="0"/>
          <w:sz w:val="22"/>
          <w:szCs w:val="22"/>
        </w:rPr>
        <w:t>u Katastrálního úřadu</w:t>
      </w:r>
      <w:r w:rsidR="00F42507" w:rsidRPr="007135D3">
        <w:rPr>
          <w:rFonts w:ascii="Arial" w:hAnsi="Arial" w:cs="Arial"/>
          <w:snapToGrid w:val="0"/>
          <w:sz w:val="22"/>
          <w:szCs w:val="22"/>
        </w:rPr>
        <w:t xml:space="preserve"> pro Pardubický kraj, Katastrá</w:t>
      </w:r>
      <w:r w:rsidR="00E06EBB" w:rsidRPr="007135D3">
        <w:rPr>
          <w:rFonts w:ascii="Arial" w:hAnsi="Arial" w:cs="Arial"/>
          <w:snapToGrid w:val="0"/>
          <w:sz w:val="22"/>
          <w:szCs w:val="22"/>
        </w:rPr>
        <w:t xml:space="preserve">lní pracoviště </w:t>
      </w:r>
      <w:r w:rsidR="007135D3" w:rsidRPr="007135D3">
        <w:rPr>
          <w:rFonts w:ascii="Arial" w:hAnsi="Arial" w:cs="Arial"/>
          <w:snapToGrid w:val="0"/>
          <w:sz w:val="22"/>
          <w:szCs w:val="22"/>
        </w:rPr>
        <w:t>Svitavy</w:t>
      </w:r>
      <w:r w:rsidR="0041591D" w:rsidRPr="006C01DD">
        <w:rPr>
          <w:rFonts w:ascii="Arial" w:hAnsi="Arial" w:cs="Arial"/>
          <w:noProof/>
          <w:snapToGrid w:val="0"/>
          <w:sz w:val="22"/>
          <w:szCs w:val="22"/>
        </w:rPr>
        <w:t>.</w:t>
      </w:r>
    </w:p>
    <w:p w14:paraId="1B30996A" w14:textId="0B369010" w:rsidR="006C01DD" w:rsidRPr="006C01DD" w:rsidRDefault="006C01DD" w:rsidP="00D70FA6">
      <w:pPr>
        <w:spacing w:after="120"/>
        <w:ind w:left="426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6C01DD">
        <w:rPr>
          <w:rFonts w:ascii="Arial" w:hAnsi="Arial" w:cs="Arial"/>
          <w:snapToGrid w:val="0"/>
          <w:sz w:val="22"/>
          <w:szCs w:val="22"/>
        </w:rPr>
        <w:t>2.</w:t>
      </w:r>
      <w:r w:rsidRPr="006C01DD">
        <w:rPr>
          <w:rFonts w:ascii="Arial" w:hAnsi="Arial" w:cs="Arial"/>
          <w:snapToGrid w:val="0"/>
          <w:sz w:val="22"/>
          <w:szCs w:val="22"/>
        </w:rPr>
        <w:tab/>
        <w:t>Geometrickým plánem č. 3297-24/2023 byly z výše uvedených pozemků odděleny nová pozemková parcela č. 1265/4 zahrada o výměře 1.717 m</w:t>
      </w:r>
      <w:r w:rsidRPr="006C01DD">
        <w:rPr>
          <w:rFonts w:ascii="Arial" w:hAnsi="Arial" w:cs="Arial"/>
          <w:snapToGrid w:val="0"/>
          <w:sz w:val="22"/>
          <w:szCs w:val="22"/>
          <w:vertAlign w:val="superscript"/>
        </w:rPr>
        <w:t>2</w:t>
      </w:r>
      <w:r w:rsidRPr="006C01DD">
        <w:rPr>
          <w:rFonts w:ascii="Arial" w:hAnsi="Arial" w:cs="Arial"/>
          <w:snapToGrid w:val="0"/>
          <w:sz w:val="22"/>
          <w:szCs w:val="22"/>
        </w:rPr>
        <w:t xml:space="preserve"> a pozemková parcela č. 2312/10 orná půda o nové výměře 494 m</w:t>
      </w:r>
      <w:r w:rsidRPr="006C01DD">
        <w:rPr>
          <w:rFonts w:ascii="Arial" w:hAnsi="Arial" w:cs="Arial"/>
          <w:snapToGrid w:val="0"/>
          <w:sz w:val="22"/>
          <w:szCs w:val="22"/>
          <w:vertAlign w:val="superscript"/>
        </w:rPr>
        <w:t>2</w:t>
      </w:r>
      <w:r w:rsidRPr="006C01DD">
        <w:rPr>
          <w:rFonts w:ascii="Arial" w:hAnsi="Arial" w:cs="Arial"/>
          <w:snapToGrid w:val="0"/>
          <w:sz w:val="22"/>
          <w:szCs w:val="22"/>
        </w:rPr>
        <w:t xml:space="preserve"> v katastrálním území Litomyšl.</w:t>
      </w:r>
    </w:p>
    <w:p w14:paraId="28813483" w14:textId="35231A07" w:rsidR="00835C12" w:rsidRPr="00A95881" w:rsidRDefault="006C01DD" w:rsidP="00D70FA6">
      <w:p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3</w:t>
      </w:r>
      <w:r w:rsidR="00835C12" w:rsidRPr="00A95881">
        <w:rPr>
          <w:rFonts w:ascii="Arial" w:hAnsi="Arial" w:cs="Arial"/>
          <w:snapToGrid w:val="0"/>
          <w:sz w:val="22"/>
          <w:szCs w:val="22"/>
        </w:rPr>
        <w:t>.</w:t>
      </w:r>
      <w:r w:rsidR="00835C12" w:rsidRPr="00A95881">
        <w:rPr>
          <w:rFonts w:ascii="Arial" w:hAnsi="Arial" w:cs="Arial"/>
          <w:snapToGrid w:val="0"/>
          <w:sz w:val="22"/>
          <w:szCs w:val="22"/>
        </w:rPr>
        <w:tab/>
      </w:r>
      <w:r w:rsidR="00B90B0B" w:rsidRPr="00A95881">
        <w:rPr>
          <w:rFonts w:ascii="Arial" w:hAnsi="Arial" w:cs="Arial"/>
          <w:sz w:val="22"/>
          <w:szCs w:val="22"/>
        </w:rPr>
        <w:t xml:space="preserve">Vlastník </w:t>
      </w:r>
      <w:r w:rsidR="00B90B0B" w:rsidRPr="00A95881">
        <w:rPr>
          <w:rFonts w:ascii="Arial" w:hAnsi="Arial" w:cs="Arial"/>
          <w:snapToGrid w:val="0"/>
          <w:sz w:val="22"/>
          <w:szCs w:val="22"/>
        </w:rPr>
        <w:t>nemovitých věcí prohlašuje</w:t>
      </w:r>
      <w:r w:rsidR="00835C12" w:rsidRPr="00A95881">
        <w:rPr>
          <w:rFonts w:ascii="Arial" w:hAnsi="Arial" w:cs="Arial"/>
          <w:sz w:val="22"/>
          <w:szCs w:val="22"/>
        </w:rPr>
        <w:t xml:space="preserve">, že výše </w:t>
      </w:r>
      <w:r w:rsidR="00B90B0B" w:rsidRPr="00A95881">
        <w:rPr>
          <w:rFonts w:ascii="Arial" w:hAnsi="Arial" w:cs="Arial"/>
          <w:snapToGrid w:val="0"/>
          <w:sz w:val="22"/>
          <w:szCs w:val="22"/>
        </w:rPr>
        <w:t>uvedené nemovité věci nejsou zatíženy</w:t>
      </w:r>
      <w:r w:rsidR="00835C12" w:rsidRPr="00A95881">
        <w:rPr>
          <w:rFonts w:ascii="Arial" w:hAnsi="Arial" w:cs="Arial"/>
          <w:sz w:val="22"/>
          <w:szCs w:val="22"/>
        </w:rPr>
        <w:t xml:space="preserve"> žádnou právní vadou.</w:t>
      </w:r>
      <w:r w:rsidR="00DB60D9">
        <w:rPr>
          <w:rFonts w:ascii="Arial" w:hAnsi="Arial" w:cs="Arial"/>
          <w:sz w:val="22"/>
          <w:szCs w:val="22"/>
        </w:rPr>
        <w:t xml:space="preserve"> Vlastník nemovitých věcí seznámil stavebníka se skutečností, že na části pozemků je umístěno vedení kanalizace ve vlastnictví města a vedení </w:t>
      </w:r>
      <w:r w:rsidR="0058434E">
        <w:rPr>
          <w:rFonts w:ascii="Arial" w:hAnsi="Arial" w:cs="Arial"/>
          <w:sz w:val="22"/>
          <w:szCs w:val="22"/>
        </w:rPr>
        <w:t xml:space="preserve">NN a </w:t>
      </w:r>
      <w:r w:rsidR="00DB60D9">
        <w:rPr>
          <w:rFonts w:ascii="Arial" w:hAnsi="Arial" w:cs="Arial"/>
          <w:sz w:val="22"/>
          <w:szCs w:val="22"/>
        </w:rPr>
        <w:t>VN ve vlastnictví společnost ČEZ Distribuce.</w:t>
      </w:r>
    </w:p>
    <w:p w14:paraId="03228720" w14:textId="06B768AB" w:rsidR="00B130F6" w:rsidRPr="00A95881" w:rsidRDefault="006C01DD" w:rsidP="00D70FA6">
      <w:pPr>
        <w:ind w:left="426" w:hanging="426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4</w:t>
      </w:r>
      <w:r w:rsidR="00835C12" w:rsidRPr="00A95881">
        <w:rPr>
          <w:rFonts w:ascii="Arial" w:hAnsi="Arial" w:cs="Arial"/>
          <w:snapToGrid w:val="0"/>
          <w:sz w:val="22"/>
          <w:szCs w:val="22"/>
        </w:rPr>
        <w:t>.</w:t>
      </w:r>
      <w:r w:rsidR="00835C12" w:rsidRPr="00A95881">
        <w:rPr>
          <w:rFonts w:ascii="Arial" w:hAnsi="Arial" w:cs="Arial"/>
          <w:snapToGrid w:val="0"/>
          <w:sz w:val="22"/>
          <w:szCs w:val="22"/>
        </w:rPr>
        <w:tab/>
        <w:t xml:space="preserve">Stavebník prohlašuje, že je mu znám jak fyzický stav </w:t>
      </w:r>
      <w:r w:rsidR="00B90B0B" w:rsidRPr="00A95881">
        <w:rPr>
          <w:rFonts w:ascii="Arial" w:hAnsi="Arial" w:cs="Arial"/>
          <w:snapToGrid w:val="0"/>
          <w:sz w:val="22"/>
          <w:szCs w:val="22"/>
        </w:rPr>
        <w:t>nemovitých věcí</w:t>
      </w:r>
      <w:r w:rsidR="00835C12" w:rsidRPr="00A95881">
        <w:rPr>
          <w:rFonts w:ascii="Arial" w:hAnsi="Arial" w:cs="Arial"/>
          <w:snapToGrid w:val="0"/>
          <w:sz w:val="22"/>
          <w:szCs w:val="22"/>
        </w:rPr>
        <w:t>, tak právní stav na základě výpisu z katastru nemovitostí pořízeného v den podpisu této smlouvy, resp. před jejím podpisem.</w:t>
      </w:r>
    </w:p>
    <w:p w14:paraId="1FB2BAF7" w14:textId="77777777" w:rsidR="008D69D4" w:rsidRPr="00B5433D" w:rsidRDefault="008D69D4" w:rsidP="00B130F6">
      <w:pPr>
        <w:ind w:left="426" w:hanging="369"/>
        <w:jc w:val="both"/>
        <w:rPr>
          <w:rFonts w:ascii="Arial" w:hAnsi="Arial" w:cs="Arial"/>
          <w:snapToGrid w:val="0"/>
          <w:color w:val="FF0000"/>
          <w:sz w:val="22"/>
          <w:szCs w:val="22"/>
          <w:highlight w:val="yellow"/>
        </w:rPr>
      </w:pPr>
    </w:p>
    <w:p w14:paraId="1E288682" w14:textId="2C9249B6" w:rsidR="00E06EBB" w:rsidRPr="00A95881" w:rsidRDefault="00E06EBB" w:rsidP="00B130F6">
      <w:pPr>
        <w:ind w:left="426" w:hanging="369"/>
        <w:jc w:val="center"/>
        <w:rPr>
          <w:rFonts w:ascii="Arial" w:hAnsi="Arial" w:cs="Arial"/>
          <w:snapToGrid w:val="0"/>
          <w:sz w:val="22"/>
          <w:szCs w:val="22"/>
        </w:rPr>
      </w:pPr>
      <w:r w:rsidRPr="00A95881">
        <w:rPr>
          <w:rFonts w:ascii="Arial" w:hAnsi="Arial" w:cs="Arial"/>
          <w:b/>
          <w:sz w:val="22"/>
          <w:szCs w:val="22"/>
        </w:rPr>
        <w:t>II.</w:t>
      </w:r>
    </w:p>
    <w:p w14:paraId="62F02F44" w14:textId="5376E527" w:rsidR="002B634A" w:rsidRPr="00B30D02" w:rsidRDefault="005029CF" w:rsidP="003F1D6B">
      <w:pPr>
        <w:pStyle w:val="Zkladntext2"/>
        <w:numPr>
          <w:ilvl w:val="0"/>
          <w:numId w:val="2"/>
        </w:numPr>
        <w:spacing w:line="240" w:lineRule="auto"/>
        <w:ind w:left="426" w:hanging="426"/>
        <w:jc w:val="both"/>
        <w:rPr>
          <w:rFonts w:ascii="Arial" w:hAnsi="Arial" w:cs="Arial"/>
          <w:noProof/>
          <w:sz w:val="22"/>
          <w:szCs w:val="22"/>
        </w:rPr>
      </w:pPr>
      <w:r w:rsidRPr="00A95881">
        <w:rPr>
          <w:rFonts w:ascii="Arial" w:hAnsi="Arial" w:cs="Arial"/>
          <w:sz w:val="22"/>
          <w:szCs w:val="22"/>
        </w:rPr>
        <w:t xml:space="preserve">Záměrem </w:t>
      </w:r>
      <w:r w:rsidR="00DB60D9">
        <w:rPr>
          <w:rFonts w:ascii="Arial" w:hAnsi="Arial" w:cs="Arial"/>
          <w:sz w:val="22"/>
          <w:szCs w:val="22"/>
        </w:rPr>
        <w:t>stavebníka</w:t>
      </w:r>
      <w:r w:rsidRPr="00A95881">
        <w:rPr>
          <w:rFonts w:ascii="Arial" w:hAnsi="Arial" w:cs="Arial"/>
          <w:sz w:val="22"/>
          <w:szCs w:val="22"/>
        </w:rPr>
        <w:t xml:space="preserve"> je realizovat stavbu</w:t>
      </w:r>
      <w:r w:rsidR="00E06EBB" w:rsidRPr="00A95881">
        <w:rPr>
          <w:rFonts w:ascii="Arial" w:hAnsi="Arial" w:cs="Arial"/>
          <w:sz w:val="22"/>
          <w:szCs w:val="22"/>
        </w:rPr>
        <w:t xml:space="preserve"> </w:t>
      </w:r>
      <w:r w:rsidR="00E06EBB" w:rsidRPr="00A95881">
        <w:rPr>
          <w:rFonts w:ascii="Arial" w:hAnsi="Arial" w:cs="Arial"/>
          <w:b/>
          <w:sz w:val="22"/>
          <w:szCs w:val="22"/>
        </w:rPr>
        <w:t>„</w:t>
      </w:r>
      <w:r w:rsidR="003F1D6B">
        <w:rPr>
          <w:rFonts w:ascii="Arial" w:hAnsi="Arial" w:cs="Arial"/>
          <w:b/>
          <w:sz w:val="22"/>
          <w:szCs w:val="22"/>
        </w:rPr>
        <w:t>Nová budova pečovatelské služby FCHL</w:t>
      </w:r>
      <w:r w:rsidR="00E06EBB" w:rsidRPr="00A95881">
        <w:rPr>
          <w:rFonts w:ascii="Arial" w:hAnsi="Arial" w:cs="Arial"/>
          <w:b/>
          <w:caps/>
          <w:sz w:val="22"/>
          <w:szCs w:val="22"/>
        </w:rPr>
        <w:t>“</w:t>
      </w:r>
      <w:r w:rsidR="00E06EBB" w:rsidRPr="00A95881">
        <w:rPr>
          <w:rFonts w:ascii="Arial" w:hAnsi="Arial" w:cs="Arial"/>
          <w:sz w:val="22"/>
          <w:szCs w:val="22"/>
        </w:rPr>
        <w:t xml:space="preserve">, která se v souladu s projektovou dokumentací </w:t>
      </w:r>
      <w:r w:rsidR="003F1D6B">
        <w:rPr>
          <w:rFonts w:ascii="Arial" w:hAnsi="Arial" w:cs="Arial"/>
          <w:sz w:val="22"/>
          <w:szCs w:val="22"/>
        </w:rPr>
        <w:t xml:space="preserve">zpracovanou společností </w:t>
      </w:r>
      <w:proofErr w:type="spellStart"/>
      <w:r w:rsidR="003F1D6B">
        <w:rPr>
          <w:rFonts w:ascii="Arial" w:hAnsi="Arial" w:cs="Arial"/>
          <w:sz w:val="22"/>
          <w:szCs w:val="22"/>
        </w:rPr>
        <w:t>Fplan</w:t>
      </w:r>
      <w:proofErr w:type="spellEnd"/>
      <w:r w:rsidR="003F1D6B">
        <w:rPr>
          <w:rFonts w:ascii="Arial" w:hAnsi="Arial" w:cs="Arial"/>
          <w:sz w:val="22"/>
          <w:szCs w:val="22"/>
        </w:rPr>
        <w:t xml:space="preserve"> pod č. </w:t>
      </w:r>
      <w:proofErr w:type="spellStart"/>
      <w:r w:rsidR="003F1D6B">
        <w:rPr>
          <w:rFonts w:ascii="Arial" w:hAnsi="Arial" w:cs="Arial"/>
          <w:sz w:val="22"/>
          <w:szCs w:val="22"/>
        </w:rPr>
        <w:t>zak</w:t>
      </w:r>
      <w:proofErr w:type="spellEnd"/>
      <w:r w:rsidR="003F1D6B">
        <w:rPr>
          <w:rFonts w:ascii="Arial" w:hAnsi="Arial" w:cs="Arial"/>
          <w:sz w:val="22"/>
          <w:szCs w:val="22"/>
        </w:rPr>
        <w:t xml:space="preserve">. 114-23-07 </w:t>
      </w:r>
      <w:r w:rsidR="00E06EBB" w:rsidRPr="00A95881">
        <w:rPr>
          <w:rFonts w:ascii="Arial" w:hAnsi="Arial" w:cs="Arial"/>
          <w:sz w:val="22"/>
          <w:szCs w:val="22"/>
        </w:rPr>
        <w:t xml:space="preserve">dotkne </w:t>
      </w:r>
      <w:r w:rsidR="00D907BD" w:rsidRPr="00A95881">
        <w:rPr>
          <w:rFonts w:ascii="Arial" w:hAnsi="Arial" w:cs="Arial"/>
          <w:sz w:val="22"/>
          <w:szCs w:val="22"/>
        </w:rPr>
        <w:t>nemovitých věcí</w:t>
      </w:r>
      <w:r w:rsidR="00086A03" w:rsidRPr="00A95881">
        <w:rPr>
          <w:rFonts w:ascii="Arial" w:hAnsi="Arial" w:cs="Arial"/>
          <w:sz w:val="22"/>
          <w:szCs w:val="22"/>
        </w:rPr>
        <w:t xml:space="preserve"> uvedených</w:t>
      </w:r>
      <w:r w:rsidR="00E06EBB" w:rsidRPr="00A95881">
        <w:rPr>
          <w:rFonts w:ascii="Arial" w:hAnsi="Arial" w:cs="Arial"/>
          <w:sz w:val="22"/>
          <w:szCs w:val="22"/>
        </w:rPr>
        <w:t xml:space="preserve"> </w:t>
      </w:r>
      <w:r w:rsidRPr="00A95881">
        <w:rPr>
          <w:rFonts w:ascii="Arial" w:hAnsi="Arial" w:cs="Arial"/>
          <w:sz w:val="22"/>
          <w:szCs w:val="22"/>
        </w:rPr>
        <w:t xml:space="preserve">v čl. I. odst. 1. této smlouvy </w:t>
      </w:r>
      <w:r w:rsidR="003F1D6B">
        <w:rPr>
          <w:rFonts w:ascii="Arial" w:hAnsi="Arial" w:cs="Arial"/>
          <w:sz w:val="22"/>
          <w:szCs w:val="22"/>
        </w:rPr>
        <w:t xml:space="preserve">trvalým záborem </w:t>
      </w:r>
      <w:r w:rsidR="006C01DD">
        <w:rPr>
          <w:rFonts w:ascii="Arial" w:hAnsi="Arial" w:cs="Arial"/>
          <w:sz w:val="22"/>
          <w:szCs w:val="22"/>
        </w:rPr>
        <w:t>v rozsahu oddělených parcel uvedených v čl. I., odst. 2. této smlouvy, tedy</w:t>
      </w:r>
      <w:r w:rsidR="00956511">
        <w:rPr>
          <w:rFonts w:ascii="Arial" w:hAnsi="Arial" w:cs="Arial"/>
          <w:sz w:val="22"/>
          <w:szCs w:val="22"/>
        </w:rPr>
        <w:t xml:space="preserve"> 2.</w:t>
      </w:r>
      <w:r w:rsidR="006C01DD">
        <w:rPr>
          <w:rFonts w:ascii="Arial" w:hAnsi="Arial" w:cs="Arial"/>
          <w:sz w:val="22"/>
          <w:szCs w:val="22"/>
        </w:rPr>
        <w:t>211</w:t>
      </w:r>
      <w:r w:rsidR="00956511">
        <w:rPr>
          <w:rFonts w:ascii="Arial" w:hAnsi="Arial" w:cs="Arial"/>
          <w:sz w:val="22"/>
          <w:szCs w:val="22"/>
        </w:rPr>
        <w:t xml:space="preserve"> m</w:t>
      </w:r>
      <w:r w:rsidR="00956511" w:rsidRPr="00956511">
        <w:rPr>
          <w:rFonts w:ascii="Arial" w:hAnsi="Arial" w:cs="Arial"/>
          <w:sz w:val="22"/>
          <w:szCs w:val="22"/>
          <w:vertAlign w:val="superscript"/>
        </w:rPr>
        <w:t>2</w:t>
      </w:r>
      <w:r w:rsidR="00956511">
        <w:rPr>
          <w:rFonts w:ascii="Arial" w:hAnsi="Arial" w:cs="Arial"/>
          <w:sz w:val="22"/>
          <w:szCs w:val="22"/>
        </w:rPr>
        <w:t xml:space="preserve"> </w:t>
      </w:r>
      <w:r w:rsidR="0058434E">
        <w:rPr>
          <w:rFonts w:ascii="Arial" w:hAnsi="Arial" w:cs="Arial"/>
          <w:sz w:val="22"/>
          <w:szCs w:val="22"/>
        </w:rPr>
        <w:t>a dočasným záborem části pozemků po dobu stavby</w:t>
      </w:r>
      <w:r w:rsidR="003F1D6B">
        <w:rPr>
          <w:rFonts w:ascii="Arial" w:hAnsi="Arial" w:cs="Arial"/>
          <w:sz w:val="22"/>
          <w:szCs w:val="22"/>
        </w:rPr>
        <w:t>.</w:t>
      </w:r>
    </w:p>
    <w:p w14:paraId="56EFF87E" w14:textId="0C15F5BD" w:rsidR="00274CD8" w:rsidRPr="00D70FA6" w:rsidRDefault="00E06EBB" w:rsidP="00D70FA6">
      <w:pPr>
        <w:pStyle w:val="Zkladntext2"/>
        <w:numPr>
          <w:ilvl w:val="0"/>
          <w:numId w:val="2"/>
        </w:numPr>
        <w:spacing w:after="3" w:line="239" w:lineRule="auto"/>
        <w:ind w:left="426" w:right="2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D70FA6">
        <w:rPr>
          <w:rFonts w:ascii="Arial" w:hAnsi="Arial" w:cs="Arial"/>
          <w:sz w:val="22"/>
          <w:szCs w:val="22"/>
        </w:rPr>
        <w:t>Jedná se o</w:t>
      </w:r>
      <w:r w:rsidR="006925EC" w:rsidRPr="00D70FA6">
        <w:rPr>
          <w:rFonts w:ascii="Arial" w:hAnsi="Arial" w:cs="Arial"/>
          <w:sz w:val="22"/>
          <w:szCs w:val="22"/>
        </w:rPr>
        <w:t xml:space="preserve"> výstavbu nové</w:t>
      </w:r>
      <w:r w:rsidR="005D168A">
        <w:rPr>
          <w:rFonts w:ascii="Arial" w:hAnsi="Arial" w:cs="Arial"/>
          <w:sz w:val="22"/>
          <w:szCs w:val="22"/>
        </w:rPr>
        <w:t xml:space="preserve"> budovy pro pečovatelskou službu farní charity, která bude mít v budově své zázemí</w:t>
      </w:r>
      <w:r w:rsidR="00B47698">
        <w:rPr>
          <w:rFonts w:ascii="Arial" w:hAnsi="Arial" w:cs="Arial"/>
          <w:sz w:val="22"/>
          <w:szCs w:val="22"/>
        </w:rPr>
        <w:t>.</w:t>
      </w:r>
      <w:r w:rsidR="0058434E">
        <w:rPr>
          <w:rFonts w:ascii="Arial" w:hAnsi="Arial" w:cs="Arial"/>
          <w:sz w:val="22"/>
          <w:szCs w:val="22"/>
        </w:rPr>
        <w:t xml:space="preserve"> K budově bude vybudován nový sjezd a zpevněné parkovací a manipulační plochy a přípojky inženýrských sítí.</w:t>
      </w:r>
    </w:p>
    <w:p w14:paraId="3D4F9AC4" w14:textId="77777777" w:rsidR="008D69D4" w:rsidRPr="00E94D26" w:rsidRDefault="008D69D4" w:rsidP="00825ECE">
      <w:pPr>
        <w:spacing w:after="3" w:line="239" w:lineRule="auto"/>
        <w:ind w:left="426" w:right="2"/>
        <w:rPr>
          <w:rFonts w:ascii="Arial" w:hAnsi="Arial" w:cs="Arial"/>
          <w:b/>
          <w:i/>
          <w:sz w:val="22"/>
          <w:szCs w:val="22"/>
        </w:rPr>
      </w:pPr>
    </w:p>
    <w:p w14:paraId="36C13139" w14:textId="77777777" w:rsidR="00E06EBB" w:rsidRPr="005B68D4" w:rsidRDefault="00E06EBB" w:rsidP="00E06EB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0"/>
          <w:szCs w:val="20"/>
        </w:rPr>
      </w:pPr>
      <w:bookmarkStart w:id="4" w:name="_Hlk529270678"/>
      <w:r w:rsidRPr="005B68D4">
        <w:rPr>
          <w:rFonts w:ascii="Arial" w:hAnsi="Arial" w:cs="Arial"/>
          <w:b/>
          <w:sz w:val="20"/>
          <w:szCs w:val="20"/>
        </w:rPr>
        <w:t>III.</w:t>
      </w:r>
    </w:p>
    <w:p w14:paraId="2C8A312C" w14:textId="1C246551" w:rsidR="00E06EBB" w:rsidRPr="00B43B2B" w:rsidRDefault="00F06C85" w:rsidP="009E603C">
      <w:pPr>
        <w:pStyle w:val="Zkladntext21"/>
        <w:numPr>
          <w:ilvl w:val="0"/>
          <w:numId w:val="3"/>
        </w:numPr>
        <w:spacing w:after="0" w:line="100" w:lineRule="atLeast"/>
        <w:ind w:left="426"/>
        <w:jc w:val="both"/>
        <w:rPr>
          <w:rFonts w:ascii="Arial" w:hAnsi="Arial" w:cs="Arial"/>
          <w:snapToGrid w:val="0"/>
          <w:sz w:val="22"/>
          <w:szCs w:val="22"/>
        </w:rPr>
      </w:pPr>
      <w:r w:rsidRPr="00B43B2B">
        <w:rPr>
          <w:rFonts w:ascii="Arial" w:hAnsi="Arial" w:cs="Arial"/>
          <w:sz w:val="22"/>
          <w:szCs w:val="22"/>
        </w:rPr>
        <w:t xml:space="preserve">Vlastník </w:t>
      </w:r>
      <w:r w:rsidRPr="00B43B2B">
        <w:rPr>
          <w:rFonts w:ascii="Arial" w:hAnsi="Arial" w:cs="Arial"/>
          <w:snapToGrid w:val="0"/>
          <w:sz w:val="22"/>
          <w:szCs w:val="22"/>
        </w:rPr>
        <w:t xml:space="preserve">nemovitých věcí </w:t>
      </w:r>
      <w:r w:rsidRPr="00B47698">
        <w:rPr>
          <w:rFonts w:ascii="Arial" w:hAnsi="Arial" w:cs="Arial"/>
          <w:snapToGrid w:val="0"/>
          <w:sz w:val="22"/>
          <w:szCs w:val="22"/>
        </w:rPr>
        <w:t xml:space="preserve">prohlašuje, </w:t>
      </w:r>
      <w:r w:rsidR="00E06EBB" w:rsidRPr="00B47698">
        <w:rPr>
          <w:rFonts w:ascii="Arial" w:hAnsi="Arial" w:cs="Arial"/>
          <w:snapToGrid w:val="0"/>
          <w:sz w:val="22"/>
          <w:szCs w:val="22"/>
        </w:rPr>
        <w:t>že</w:t>
      </w:r>
      <w:r w:rsidR="00E06EBB" w:rsidRPr="00B47698">
        <w:rPr>
          <w:rFonts w:ascii="Arial" w:hAnsi="Arial" w:cs="Arial"/>
          <w:sz w:val="22"/>
          <w:szCs w:val="22"/>
        </w:rPr>
        <w:t xml:space="preserve"> souhlasí s umístěním a realizací stavby uvedené v čl. II.</w:t>
      </w:r>
      <w:r w:rsidR="00FA2EE4" w:rsidRPr="00B47698">
        <w:rPr>
          <w:rFonts w:ascii="Arial" w:hAnsi="Arial" w:cs="Arial"/>
          <w:sz w:val="22"/>
          <w:szCs w:val="22"/>
        </w:rPr>
        <w:t xml:space="preserve"> </w:t>
      </w:r>
      <w:r w:rsidR="005D168A">
        <w:rPr>
          <w:rFonts w:ascii="Arial" w:hAnsi="Arial" w:cs="Arial"/>
          <w:sz w:val="22"/>
          <w:szCs w:val="22"/>
        </w:rPr>
        <w:t>t</w:t>
      </w:r>
      <w:r w:rsidR="00FA2EE4" w:rsidRPr="00B47698">
        <w:rPr>
          <w:rFonts w:ascii="Arial" w:hAnsi="Arial" w:cs="Arial"/>
          <w:sz w:val="22"/>
          <w:szCs w:val="22"/>
        </w:rPr>
        <w:t>éto smlouvy</w:t>
      </w:r>
      <w:r w:rsidR="00E24841" w:rsidRPr="00B47698">
        <w:rPr>
          <w:rFonts w:ascii="Arial" w:hAnsi="Arial" w:cs="Arial"/>
          <w:sz w:val="22"/>
          <w:szCs w:val="22"/>
        </w:rPr>
        <w:t xml:space="preserve"> </w:t>
      </w:r>
      <w:r w:rsidR="00FA2EE4" w:rsidRPr="00B47698">
        <w:rPr>
          <w:rFonts w:ascii="Arial" w:hAnsi="Arial" w:cs="Arial"/>
          <w:sz w:val="22"/>
          <w:szCs w:val="22"/>
        </w:rPr>
        <w:t>z</w:t>
      </w:r>
      <w:r w:rsidR="00FA2EE4" w:rsidRPr="00B43B2B">
        <w:rPr>
          <w:rFonts w:ascii="Arial" w:hAnsi="Arial" w:cs="Arial"/>
          <w:sz w:val="22"/>
          <w:szCs w:val="22"/>
        </w:rPr>
        <w:t xml:space="preserve">a splnění podmínek dohodnutých v této smlouvě a že umožní vstup pracovníkům </w:t>
      </w:r>
      <w:r w:rsidR="005D168A">
        <w:rPr>
          <w:rFonts w:ascii="Arial" w:hAnsi="Arial" w:cs="Arial"/>
          <w:sz w:val="22"/>
          <w:szCs w:val="22"/>
        </w:rPr>
        <w:t>farní charity</w:t>
      </w:r>
      <w:r w:rsidR="00FA2EE4" w:rsidRPr="00B43B2B">
        <w:rPr>
          <w:rFonts w:ascii="Arial" w:hAnsi="Arial" w:cs="Arial"/>
          <w:sz w:val="22"/>
          <w:szCs w:val="22"/>
        </w:rPr>
        <w:t>, projekční a dodavatelské stavební organizac</w:t>
      </w:r>
      <w:r w:rsidR="00994BC9" w:rsidRPr="00B43B2B">
        <w:rPr>
          <w:rFonts w:ascii="Arial" w:hAnsi="Arial" w:cs="Arial"/>
          <w:sz w:val="22"/>
          <w:szCs w:val="22"/>
        </w:rPr>
        <w:t>i</w:t>
      </w:r>
      <w:r w:rsidR="00FA2EE4" w:rsidRPr="00B43B2B">
        <w:rPr>
          <w:rFonts w:ascii="Arial" w:hAnsi="Arial" w:cs="Arial"/>
          <w:sz w:val="22"/>
          <w:szCs w:val="22"/>
        </w:rPr>
        <w:t xml:space="preserve"> na</w:t>
      </w:r>
      <w:r w:rsidR="00E06EBB" w:rsidRPr="00B43B2B">
        <w:rPr>
          <w:rFonts w:ascii="Arial" w:hAnsi="Arial" w:cs="Arial"/>
          <w:sz w:val="22"/>
          <w:szCs w:val="22"/>
        </w:rPr>
        <w:t> </w:t>
      </w:r>
      <w:r w:rsidR="00E62B3F" w:rsidRPr="00B43B2B">
        <w:rPr>
          <w:rFonts w:ascii="Arial" w:hAnsi="Arial" w:cs="Arial"/>
          <w:snapToGrid w:val="0"/>
          <w:sz w:val="22"/>
          <w:szCs w:val="22"/>
        </w:rPr>
        <w:t>předmětn</w:t>
      </w:r>
      <w:r w:rsidR="00C41AFC" w:rsidRPr="00B43B2B">
        <w:rPr>
          <w:rFonts w:ascii="Arial" w:hAnsi="Arial" w:cs="Arial"/>
          <w:snapToGrid w:val="0"/>
          <w:sz w:val="22"/>
          <w:szCs w:val="22"/>
        </w:rPr>
        <w:t>é</w:t>
      </w:r>
      <w:r w:rsidR="00E62B3F" w:rsidRPr="00B43B2B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C41AFC" w:rsidRPr="00B43B2B">
        <w:rPr>
          <w:rFonts w:ascii="Arial" w:hAnsi="Arial" w:cs="Arial"/>
          <w:snapToGrid w:val="0"/>
          <w:sz w:val="22"/>
          <w:szCs w:val="22"/>
        </w:rPr>
        <w:t>é</w:t>
      </w:r>
      <w:r w:rsidR="00E62B3F" w:rsidRPr="00B43B2B">
        <w:rPr>
          <w:rFonts w:ascii="Arial" w:hAnsi="Arial" w:cs="Arial"/>
          <w:snapToGrid w:val="0"/>
          <w:sz w:val="22"/>
          <w:szCs w:val="22"/>
        </w:rPr>
        <w:t xml:space="preserve"> věc</w:t>
      </w:r>
      <w:r w:rsidR="00C41AFC" w:rsidRPr="00B43B2B">
        <w:rPr>
          <w:rFonts w:ascii="Arial" w:hAnsi="Arial" w:cs="Arial"/>
          <w:snapToGrid w:val="0"/>
          <w:sz w:val="22"/>
          <w:szCs w:val="22"/>
        </w:rPr>
        <w:t>i</w:t>
      </w:r>
      <w:r w:rsidR="00E06EBB" w:rsidRPr="00B43B2B">
        <w:rPr>
          <w:rFonts w:ascii="Arial" w:hAnsi="Arial" w:cs="Arial"/>
          <w:sz w:val="22"/>
          <w:szCs w:val="22"/>
        </w:rPr>
        <w:t xml:space="preserve"> v nezbytném rozsahu za účelem provádění geodetických, inženýrských, stavebních prací a da</w:t>
      </w:r>
      <w:r w:rsidR="00DC5F77" w:rsidRPr="00B43B2B">
        <w:rPr>
          <w:rFonts w:ascii="Arial" w:hAnsi="Arial" w:cs="Arial"/>
          <w:sz w:val="22"/>
          <w:szCs w:val="22"/>
        </w:rPr>
        <w:t>lších činností s tím spojených.</w:t>
      </w:r>
      <w:bookmarkEnd w:id="4"/>
    </w:p>
    <w:p w14:paraId="0D4823A9" w14:textId="3DFBA5CD" w:rsidR="00FA2EE4" w:rsidRDefault="00FA2EE4" w:rsidP="00616DA0">
      <w:pPr>
        <w:pStyle w:val="Zkladntext21"/>
        <w:spacing w:after="0" w:line="100" w:lineRule="atLeast"/>
        <w:ind w:left="426"/>
        <w:jc w:val="both"/>
        <w:rPr>
          <w:rFonts w:ascii="Arial" w:hAnsi="Arial" w:cs="Arial"/>
          <w:snapToGrid w:val="0"/>
          <w:sz w:val="22"/>
          <w:szCs w:val="22"/>
        </w:rPr>
      </w:pPr>
    </w:p>
    <w:p w14:paraId="3C35823F" w14:textId="53F25BB4" w:rsidR="00616DA0" w:rsidRPr="00B43B2B" w:rsidRDefault="00616DA0" w:rsidP="00616DA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Lines="120" w:after="288"/>
        <w:ind w:left="426"/>
        <w:jc w:val="both"/>
        <w:rPr>
          <w:rFonts w:ascii="Arial" w:hAnsi="Arial" w:cs="Arial"/>
          <w:sz w:val="22"/>
          <w:szCs w:val="22"/>
        </w:rPr>
      </w:pPr>
      <w:r w:rsidRPr="00B43B2B">
        <w:rPr>
          <w:rFonts w:ascii="Arial" w:hAnsi="Arial" w:cs="Arial"/>
          <w:sz w:val="22"/>
          <w:szCs w:val="22"/>
        </w:rPr>
        <w:lastRenderedPageBreak/>
        <w:t xml:space="preserve">Za podmínek stanovených v této smlouvě vzniká stavebníkovi oprávnění zřídit stavbu, vstupovat a vjíždět na </w:t>
      </w:r>
      <w:r w:rsidRPr="00B43B2B">
        <w:rPr>
          <w:rFonts w:ascii="Arial" w:hAnsi="Arial" w:cs="Arial"/>
          <w:snapToGrid w:val="0"/>
          <w:sz w:val="22"/>
          <w:szCs w:val="22"/>
        </w:rPr>
        <w:t>předmětné nemovité věci</w:t>
      </w:r>
      <w:r w:rsidRPr="00B43B2B">
        <w:rPr>
          <w:rFonts w:ascii="Arial" w:hAnsi="Arial" w:cs="Arial"/>
          <w:sz w:val="22"/>
          <w:szCs w:val="22"/>
        </w:rPr>
        <w:t xml:space="preserve"> v souvislosti se zřizováním, provozem, opravami a údržbou stavby. </w:t>
      </w:r>
    </w:p>
    <w:p w14:paraId="01E1E879" w14:textId="77777777" w:rsidR="00616DA0" w:rsidRPr="00B43B2B" w:rsidRDefault="00616DA0" w:rsidP="00616DA0">
      <w:pPr>
        <w:pStyle w:val="Odstavecseseznamem"/>
        <w:rPr>
          <w:rFonts w:ascii="Arial" w:hAnsi="Arial" w:cs="Arial"/>
          <w:sz w:val="22"/>
          <w:szCs w:val="22"/>
        </w:rPr>
      </w:pPr>
    </w:p>
    <w:p w14:paraId="4C8D3A2D" w14:textId="64136706" w:rsidR="00E06EBB" w:rsidRPr="00B43B2B" w:rsidRDefault="00616DA0" w:rsidP="0012497C">
      <w:pPr>
        <w:pStyle w:val="Zkladntext21"/>
        <w:numPr>
          <w:ilvl w:val="0"/>
          <w:numId w:val="3"/>
        </w:numPr>
        <w:spacing w:after="0" w:line="100" w:lineRule="atLeast"/>
        <w:ind w:left="426"/>
        <w:jc w:val="both"/>
        <w:rPr>
          <w:rFonts w:ascii="Arial" w:hAnsi="Arial" w:cs="Arial"/>
          <w:snapToGrid w:val="0"/>
          <w:sz w:val="22"/>
          <w:szCs w:val="22"/>
        </w:rPr>
      </w:pPr>
      <w:r w:rsidRPr="00B43B2B">
        <w:rPr>
          <w:rFonts w:ascii="Arial" w:hAnsi="Arial" w:cs="Arial"/>
          <w:sz w:val="22"/>
          <w:szCs w:val="22"/>
        </w:rPr>
        <w:t xml:space="preserve">Stavebník se zavazuje, že při zřizování, užívání, opravách a údržbě stavby bude co nejvíce šetřit práva vlastníka </w:t>
      </w:r>
      <w:r w:rsidRPr="00B43B2B">
        <w:rPr>
          <w:rFonts w:ascii="Arial" w:hAnsi="Arial" w:cs="Arial"/>
          <w:snapToGrid w:val="0"/>
          <w:sz w:val="22"/>
          <w:szCs w:val="22"/>
        </w:rPr>
        <w:t>nemovitých věcí</w:t>
      </w:r>
      <w:r w:rsidRPr="00B43B2B">
        <w:rPr>
          <w:rFonts w:ascii="Arial" w:hAnsi="Arial" w:cs="Arial"/>
          <w:sz w:val="22"/>
          <w:szCs w:val="22"/>
        </w:rPr>
        <w:t xml:space="preserve"> a vstup na </w:t>
      </w:r>
      <w:r w:rsidR="003B6036" w:rsidRPr="00B43B2B">
        <w:rPr>
          <w:rFonts w:ascii="Arial" w:hAnsi="Arial" w:cs="Arial"/>
          <w:sz w:val="22"/>
          <w:szCs w:val="22"/>
        </w:rPr>
        <w:t>jeho</w:t>
      </w:r>
      <w:r w:rsidRPr="00B43B2B">
        <w:rPr>
          <w:rFonts w:ascii="Arial" w:hAnsi="Arial" w:cs="Arial"/>
          <w:sz w:val="22"/>
          <w:szCs w:val="22"/>
        </w:rPr>
        <w:t xml:space="preserve"> pozemky </w:t>
      </w:r>
      <w:r w:rsidR="003B6036" w:rsidRPr="00B43B2B">
        <w:rPr>
          <w:rFonts w:ascii="Arial" w:hAnsi="Arial" w:cs="Arial"/>
          <w:sz w:val="22"/>
          <w:szCs w:val="22"/>
        </w:rPr>
        <w:t>mu</w:t>
      </w:r>
      <w:r w:rsidRPr="00B43B2B">
        <w:rPr>
          <w:rFonts w:ascii="Arial" w:hAnsi="Arial" w:cs="Arial"/>
          <w:sz w:val="22"/>
          <w:szCs w:val="22"/>
        </w:rPr>
        <w:t xml:space="preserve"> oznámí</w:t>
      </w:r>
      <w:r w:rsidR="008C266B" w:rsidRPr="00B43B2B">
        <w:rPr>
          <w:rFonts w:ascii="Arial" w:hAnsi="Arial" w:cs="Arial"/>
          <w:sz w:val="22"/>
          <w:szCs w:val="22"/>
        </w:rPr>
        <w:t xml:space="preserve"> </w:t>
      </w:r>
      <w:r w:rsidRPr="00B43B2B">
        <w:rPr>
          <w:rFonts w:ascii="Arial" w:hAnsi="Arial" w:cs="Arial"/>
          <w:sz w:val="22"/>
          <w:szCs w:val="22"/>
        </w:rPr>
        <w:t>v</w:t>
      </w:r>
      <w:r w:rsidR="008C266B" w:rsidRPr="00B43B2B">
        <w:rPr>
          <w:rFonts w:ascii="Arial" w:hAnsi="Arial" w:cs="Arial"/>
          <w:sz w:val="22"/>
          <w:szCs w:val="22"/>
        </w:rPr>
        <w:t> </w:t>
      </w:r>
      <w:r w:rsidRPr="00B43B2B">
        <w:rPr>
          <w:rFonts w:ascii="Arial" w:hAnsi="Arial" w:cs="Arial"/>
          <w:sz w:val="22"/>
          <w:szCs w:val="22"/>
        </w:rPr>
        <w:t xml:space="preserve">dostatečném předstihu. </w:t>
      </w:r>
      <w:r w:rsidR="005D168A">
        <w:rPr>
          <w:rFonts w:ascii="Arial" w:hAnsi="Arial" w:cs="Arial"/>
          <w:sz w:val="22"/>
          <w:szCs w:val="22"/>
        </w:rPr>
        <w:t>Farní charita Litomyšl</w:t>
      </w:r>
      <w:r w:rsidRPr="00B43B2B">
        <w:rPr>
          <w:rFonts w:ascii="Arial" w:hAnsi="Arial" w:cs="Arial"/>
          <w:sz w:val="22"/>
        </w:rPr>
        <w:t xml:space="preserve"> je oprávněn</w:t>
      </w:r>
      <w:r w:rsidR="005D168A">
        <w:rPr>
          <w:rFonts w:ascii="Arial" w:hAnsi="Arial" w:cs="Arial"/>
          <w:sz w:val="22"/>
        </w:rPr>
        <w:t>a</w:t>
      </w:r>
      <w:r w:rsidRPr="00B43B2B">
        <w:rPr>
          <w:rFonts w:ascii="Arial" w:hAnsi="Arial" w:cs="Arial"/>
          <w:sz w:val="22"/>
        </w:rPr>
        <w:t xml:space="preserve"> k užívání </w:t>
      </w:r>
      <w:r w:rsidRPr="00B43B2B">
        <w:rPr>
          <w:rFonts w:ascii="Arial" w:hAnsi="Arial" w:cs="Arial"/>
          <w:snapToGrid w:val="0"/>
          <w:sz w:val="22"/>
          <w:szCs w:val="22"/>
        </w:rPr>
        <w:t xml:space="preserve">nemovitých věcí </w:t>
      </w:r>
      <w:r w:rsidRPr="00B43B2B">
        <w:rPr>
          <w:rFonts w:ascii="Arial" w:hAnsi="Arial" w:cs="Arial"/>
          <w:sz w:val="22"/>
        </w:rPr>
        <w:t>v</w:t>
      </w:r>
      <w:r w:rsidR="008C266B" w:rsidRPr="00B43B2B">
        <w:rPr>
          <w:rFonts w:ascii="Arial" w:hAnsi="Arial" w:cs="Arial"/>
          <w:sz w:val="22"/>
        </w:rPr>
        <w:t> </w:t>
      </w:r>
      <w:r w:rsidRPr="00B43B2B">
        <w:rPr>
          <w:rFonts w:ascii="Arial" w:hAnsi="Arial" w:cs="Arial"/>
          <w:sz w:val="22"/>
        </w:rPr>
        <w:t>rozsahu a za podmínek uvedených v této smlouvě, a to až do doby vypořádání vlastnických vztahů k</w:t>
      </w:r>
      <w:r w:rsidR="00E0305D" w:rsidRPr="00B43B2B">
        <w:rPr>
          <w:rFonts w:ascii="Arial" w:hAnsi="Arial" w:cs="Arial"/>
          <w:sz w:val="22"/>
        </w:rPr>
        <w:t xml:space="preserve"> dotčeným částem </w:t>
      </w:r>
      <w:r w:rsidRPr="00B43B2B">
        <w:rPr>
          <w:rFonts w:ascii="Arial" w:hAnsi="Arial" w:cs="Arial"/>
          <w:snapToGrid w:val="0"/>
          <w:sz w:val="22"/>
          <w:szCs w:val="22"/>
        </w:rPr>
        <w:t>nemovitý</w:t>
      </w:r>
      <w:r w:rsidR="00E0305D" w:rsidRPr="00B43B2B">
        <w:rPr>
          <w:rFonts w:ascii="Arial" w:hAnsi="Arial" w:cs="Arial"/>
          <w:snapToGrid w:val="0"/>
          <w:sz w:val="22"/>
          <w:szCs w:val="22"/>
        </w:rPr>
        <w:t>ch</w:t>
      </w:r>
      <w:r w:rsidRPr="00B43B2B">
        <w:rPr>
          <w:rFonts w:ascii="Arial" w:hAnsi="Arial" w:cs="Arial"/>
          <w:snapToGrid w:val="0"/>
          <w:sz w:val="22"/>
          <w:szCs w:val="22"/>
        </w:rPr>
        <w:t xml:space="preserve"> věc</w:t>
      </w:r>
      <w:r w:rsidR="00E0305D" w:rsidRPr="00B43B2B">
        <w:rPr>
          <w:rFonts w:ascii="Arial" w:hAnsi="Arial" w:cs="Arial"/>
          <w:snapToGrid w:val="0"/>
          <w:sz w:val="22"/>
          <w:szCs w:val="22"/>
        </w:rPr>
        <w:t>í</w:t>
      </w:r>
      <w:r w:rsidRPr="00B43B2B">
        <w:rPr>
          <w:rFonts w:ascii="Arial" w:hAnsi="Arial" w:cs="Arial"/>
          <w:sz w:val="22"/>
        </w:rPr>
        <w:t>.</w:t>
      </w:r>
    </w:p>
    <w:p w14:paraId="4438807A" w14:textId="77777777" w:rsidR="00F358DF" w:rsidRPr="005005FB" w:rsidRDefault="00F358DF" w:rsidP="00E06EB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60FDBE57" w14:textId="77777777" w:rsidR="00E06EBB" w:rsidRPr="00B43B2B" w:rsidRDefault="00E06EBB" w:rsidP="00E06EB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B43B2B">
        <w:rPr>
          <w:rFonts w:ascii="Arial" w:hAnsi="Arial" w:cs="Arial"/>
          <w:b/>
          <w:sz w:val="22"/>
          <w:szCs w:val="22"/>
        </w:rPr>
        <w:t>IV.</w:t>
      </w:r>
    </w:p>
    <w:p w14:paraId="30DEE9EE" w14:textId="415FA28C" w:rsidR="00FC7920" w:rsidRPr="00B43B2B" w:rsidRDefault="00FC7920" w:rsidP="00FC7920">
      <w:pPr>
        <w:pStyle w:val="Odstavecseseznamem"/>
        <w:keepNext/>
        <w:keepLines/>
        <w:numPr>
          <w:ilvl w:val="0"/>
          <w:numId w:val="6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B43B2B">
        <w:rPr>
          <w:rFonts w:ascii="Arial" w:hAnsi="Arial" w:cs="Arial"/>
          <w:sz w:val="22"/>
          <w:szCs w:val="22"/>
        </w:rPr>
        <w:t>Tato smlouva se uzavírá na dobu určitou, a to do majetkoprávního vypořádání vztahů mezi smluvními str</w:t>
      </w:r>
      <w:r w:rsidR="00450D91" w:rsidRPr="00B43B2B">
        <w:rPr>
          <w:rFonts w:ascii="Arial" w:hAnsi="Arial" w:cs="Arial"/>
          <w:sz w:val="22"/>
          <w:szCs w:val="22"/>
        </w:rPr>
        <w:t xml:space="preserve">anami v souladu s čl. V. písm. </w:t>
      </w:r>
      <w:r w:rsidR="004565E3">
        <w:rPr>
          <w:rFonts w:ascii="Arial" w:hAnsi="Arial" w:cs="Arial"/>
          <w:sz w:val="22"/>
          <w:szCs w:val="22"/>
        </w:rPr>
        <w:t>a</w:t>
      </w:r>
      <w:r w:rsidRPr="00B43B2B">
        <w:rPr>
          <w:rFonts w:ascii="Arial" w:hAnsi="Arial" w:cs="Arial"/>
          <w:sz w:val="22"/>
          <w:szCs w:val="22"/>
        </w:rPr>
        <w:t xml:space="preserve">) </w:t>
      </w:r>
      <w:r w:rsidR="00450D91" w:rsidRPr="00B43B2B">
        <w:rPr>
          <w:rFonts w:ascii="Arial" w:hAnsi="Arial" w:cs="Arial"/>
          <w:sz w:val="22"/>
          <w:szCs w:val="22"/>
        </w:rPr>
        <w:t xml:space="preserve">a </w:t>
      </w:r>
      <w:r w:rsidR="004565E3">
        <w:rPr>
          <w:rFonts w:ascii="Arial" w:hAnsi="Arial" w:cs="Arial"/>
          <w:sz w:val="22"/>
          <w:szCs w:val="22"/>
        </w:rPr>
        <w:t>b</w:t>
      </w:r>
      <w:r w:rsidR="00450D91" w:rsidRPr="00B43B2B">
        <w:rPr>
          <w:rFonts w:ascii="Arial" w:hAnsi="Arial" w:cs="Arial"/>
          <w:sz w:val="22"/>
          <w:szCs w:val="22"/>
        </w:rPr>
        <w:t xml:space="preserve">) </w:t>
      </w:r>
      <w:r w:rsidRPr="00B43B2B">
        <w:rPr>
          <w:rFonts w:ascii="Arial" w:hAnsi="Arial" w:cs="Arial"/>
          <w:sz w:val="22"/>
          <w:szCs w:val="22"/>
        </w:rPr>
        <w:t>této smlouvy.</w:t>
      </w:r>
    </w:p>
    <w:p w14:paraId="72C11BA9" w14:textId="77777777" w:rsidR="00FC7920" w:rsidRPr="00B43B2B" w:rsidRDefault="00FC7920" w:rsidP="00FC7920">
      <w:pPr>
        <w:keepNext/>
        <w:keepLines/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754F182E" w14:textId="3D267974" w:rsidR="00FC7920" w:rsidRPr="00B43B2B" w:rsidRDefault="00FC7920" w:rsidP="00FC7920">
      <w:pPr>
        <w:pStyle w:val="Odstavecseseznamem"/>
        <w:keepNext/>
        <w:keepLines/>
        <w:numPr>
          <w:ilvl w:val="0"/>
          <w:numId w:val="6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B43B2B">
        <w:rPr>
          <w:rFonts w:ascii="Arial" w:hAnsi="Arial" w:cs="Arial"/>
          <w:sz w:val="22"/>
          <w:szCs w:val="22"/>
        </w:rPr>
        <w:t xml:space="preserve">V případě, že nebude z jakýchkoliv důvodů započato s realizací stavby uvedené v této smlouvě nejpozději do </w:t>
      </w:r>
      <w:r w:rsidR="005D168A">
        <w:rPr>
          <w:rFonts w:ascii="Arial" w:hAnsi="Arial" w:cs="Arial"/>
          <w:sz w:val="22"/>
          <w:szCs w:val="22"/>
        </w:rPr>
        <w:t>dvou</w:t>
      </w:r>
      <w:r w:rsidRPr="00B43B2B">
        <w:rPr>
          <w:rFonts w:ascii="Arial" w:hAnsi="Arial" w:cs="Arial"/>
          <w:sz w:val="22"/>
          <w:szCs w:val="22"/>
        </w:rPr>
        <w:t xml:space="preserve"> let od nabytí účinnosti této smlouvy, nejsou účastníci smlouvy vzájemnými závazky dle této smlouvy vázáni.</w:t>
      </w:r>
    </w:p>
    <w:p w14:paraId="60ECD45B" w14:textId="77777777" w:rsidR="008D69D4" w:rsidRPr="00B43B2B" w:rsidRDefault="008D69D4" w:rsidP="00E06EB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2"/>
          <w:szCs w:val="22"/>
          <w:highlight w:val="yellow"/>
        </w:rPr>
      </w:pPr>
    </w:p>
    <w:p w14:paraId="4143BF44" w14:textId="1E1E64AA" w:rsidR="00E06EBB" w:rsidRDefault="00E06EBB" w:rsidP="00E06EB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B43B2B">
        <w:rPr>
          <w:rFonts w:ascii="Arial" w:hAnsi="Arial" w:cs="Arial"/>
          <w:b/>
          <w:sz w:val="22"/>
          <w:szCs w:val="22"/>
        </w:rPr>
        <w:t>V.</w:t>
      </w:r>
    </w:p>
    <w:p w14:paraId="5F0D7C74" w14:textId="0381F22C" w:rsidR="00E06EBB" w:rsidRPr="00B47698" w:rsidRDefault="00560526" w:rsidP="005005FB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5005FB">
        <w:rPr>
          <w:rFonts w:ascii="Arial" w:hAnsi="Arial" w:cs="Arial"/>
          <w:iCs/>
          <w:sz w:val="22"/>
          <w:szCs w:val="22"/>
        </w:rPr>
        <w:t xml:space="preserve">V souladu s ustanovením § </w:t>
      </w:r>
      <w:r w:rsidRPr="005005FB">
        <w:rPr>
          <w:rFonts w:ascii="Arial" w:hAnsi="Arial" w:cs="Arial"/>
          <w:sz w:val="22"/>
          <w:szCs w:val="22"/>
        </w:rPr>
        <w:t>86 odst. 2 písm. a), § 96 odst. 3 písm. a), § 105 odst. 2 písm. a)</w:t>
      </w:r>
      <w:r w:rsidR="00A77CE8" w:rsidRPr="005005FB">
        <w:rPr>
          <w:rFonts w:ascii="Arial" w:hAnsi="Arial" w:cs="Arial"/>
          <w:sz w:val="22"/>
          <w:szCs w:val="22"/>
        </w:rPr>
        <w:t xml:space="preserve"> </w:t>
      </w:r>
      <w:r w:rsidRPr="005005FB">
        <w:rPr>
          <w:rFonts w:ascii="Arial" w:hAnsi="Arial" w:cs="Arial"/>
          <w:sz w:val="22"/>
          <w:szCs w:val="22"/>
        </w:rPr>
        <w:t>a</w:t>
      </w:r>
      <w:r w:rsidR="008C266B" w:rsidRPr="005005FB">
        <w:rPr>
          <w:rFonts w:ascii="Arial" w:hAnsi="Arial" w:cs="Arial"/>
          <w:sz w:val="22"/>
          <w:szCs w:val="22"/>
        </w:rPr>
        <w:t> </w:t>
      </w:r>
      <w:r w:rsidRPr="005005FB">
        <w:rPr>
          <w:rFonts w:ascii="Arial" w:hAnsi="Arial" w:cs="Arial"/>
          <w:sz w:val="22"/>
          <w:szCs w:val="22"/>
        </w:rPr>
        <w:t>§ 110 odst. 2 písm. a) zákona č. 183/2006 Sb., o územním plánování a stavebním řádu, ve znění pozdějších předpisů (dále jen „stavební zákon“),</w:t>
      </w:r>
      <w:r w:rsidR="00F4473D" w:rsidRPr="005005FB">
        <w:rPr>
          <w:rFonts w:ascii="Arial" w:hAnsi="Arial" w:cs="Arial"/>
          <w:sz w:val="22"/>
          <w:szCs w:val="22"/>
        </w:rPr>
        <w:t xml:space="preserve"> </w:t>
      </w:r>
      <w:r w:rsidR="004C0B56" w:rsidRPr="005005FB">
        <w:rPr>
          <w:rFonts w:ascii="Arial" w:hAnsi="Arial" w:cs="Arial"/>
          <w:sz w:val="22"/>
          <w:szCs w:val="22"/>
        </w:rPr>
        <w:t xml:space="preserve">prohlašuje </w:t>
      </w:r>
      <w:r w:rsidR="00F4473D" w:rsidRPr="005005FB">
        <w:rPr>
          <w:rFonts w:ascii="Arial" w:hAnsi="Arial" w:cs="Arial"/>
          <w:sz w:val="22"/>
          <w:szCs w:val="22"/>
        </w:rPr>
        <w:t>vlastník</w:t>
      </w:r>
      <w:r w:rsidR="007417C0" w:rsidRPr="005005FB">
        <w:rPr>
          <w:rFonts w:ascii="Arial" w:hAnsi="Arial" w:cs="Arial"/>
          <w:snapToGrid w:val="0"/>
          <w:sz w:val="22"/>
        </w:rPr>
        <w:t xml:space="preserve"> </w:t>
      </w:r>
      <w:r w:rsidR="00440AB2" w:rsidRPr="005005FB">
        <w:rPr>
          <w:rFonts w:ascii="Arial" w:hAnsi="Arial" w:cs="Arial"/>
          <w:snapToGrid w:val="0"/>
          <w:sz w:val="22"/>
        </w:rPr>
        <w:t>nemovitých věcí</w:t>
      </w:r>
      <w:r w:rsidR="00E06EBB" w:rsidRPr="005005FB">
        <w:rPr>
          <w:rFonts w:ascii="Arial" w:hAnsi="Arial" w:cs="Arial"/>
          <w:sz w:val="22"/>
          <w:szCs w:val="22"/>
        </w:rPr>
        <w:t>, že tímto</w:t>
      </w:r>
      <w:r w:rsidR="00F4473D" w:rsidRPr="005005FB">
        <w:rPr>
          <w:rFonts w:ascii="Arial" w:hAnsi="Arial" w:cs="Arial"/>
          <w:sz w:val="22"/>
          <w:szCs w:val="22"/>
        </w:rPr>
        <w:t xml:space="preserve"> </w:t>
      </w:r>
      <w:bookmarkStart w:id="5" w:name="_Hlk508087030"/>
      <w:r w:rsidR="00F4473D" w:rsidRPr="005005FB">
        <w:rPr>
          <w:rFonts w:ascii="Arial" w:hAnsi="Arial" w:cs="Arial"/>
          <w:sz w:val="22"/>
          <w:szCs w:val="22"/>
        </w:rPr>
        <w:t>vydává</w:t>
      </w:r>
      <w:bookmarkEnd w:id="5"/>
      <w:r w:rsidR="00E06EBB" w:rsidRPr="005005FB">
        <w:rPr>
          <w:rFonts w:ascii="Arial" w:hAnsi="Arial" w:cs="Arial"/>
          <w:sz w:val="22"/>
          <w:szCs w:val="22"/>
        </w:rPr>
        <w:t xml:space="preserve"> stavebníkovi </w:t>
      </w:r>
      <w:r w:rsidRPr="005005FB">
        <w:rPr>
          <w:rFonts w:ascii="Arial" w:hAnsi="Arial" w:cs="Arial"/>
          <w:b/>
          <w:bCs/>
          <w:iCs/>
          <w:sz w:val="22"/>
          <w:szCs w:val="22"/>
        </w:rPr>
        <w:t>souhlas vlastníka s umíst</w:t>
      </w:r>
      <w:r w:rsidRPr="005005FB">
        <w:rPr>
          <w:rFonts w:ascii="Arial" w:hAnsi="Arial" w:cs="Arial"/>
          <w:b/>
          <w:sz w:val="22"/>
          <w:szCs w:val="22"/>
        </w:rPr>
        <w:t>ě</w:t>
      </w:r>
      <w:r w:rsidRPr="005005FB">
        <w:rPr>
          <w:rFonts w:ascii="Arial" w:hAnsi="Arial" w:cs="Arial"/>
          <w:b/>
          <w:bCs/>
          <w:iCs/>
          <w:sz w:val="22"/>
          <w:szCs w:val="22"/>
        </w:rPr>
        <w:t>ním a</w:t>
      </w:r>
      <w:r w:rsidR="006677A4">
        <w:rPr>
          <w:rFonts w:ascii="Arial" w:hAnsi="Arial" w:cs="Arial"/>
          <w:b/>
          <w:bCs/>
          <w:iCs/>
          <w:sz w:val="22"/>
          <w:szCs w:val="22"/>
        </w:rPr>
        <w:t> </w:t>
      </w:r>
      <w:r w:rsidRPr="005005FB">
        <w:rPr>
          <w:rFonts w:ascii="Arial" w:hAnsi="Arial" w:cs="Arial"/>
          <w:b/>
          <w:bCs/>
          <w:iCs/>
          <w:sz w:val="22"/>
          <w:szCs w:val="22"/>
        </w:rPr>
        <w:t>z</w:t>
      </w:r>
      <w:r w:rsidRPr="005005FB">
        <w:rPr>
          <w:rFonts w:ascii="Arial" w:hAnsi="Arial" w:cs="Arial"/>
          <w:b/>
          <w:sz w:val="22"/>
          <w:szCs w:val="22"/>
        </w:rPr>
        <w:t>ř</w:t>
      </w:r>
      <w:r w:rsidRPr="005005FB">
        <w:rPr>
          <w:rFonts w:ascii="Arial" w:hAnsi="Arial" w:cs="Arial"/>
          <w:b/>
          <w:bCs/>
          <w:iCs/>
          <w:sz w:val="22"/>
          <w:szCs w:val="22"/>
        </w:rPr>
        <w:t>ízením stavby</w:t>
      </w:r>
      <w:r w:rsidR="00E06EBB" w:rsidRPr="005005FB">
        <w:rPr>
          <w:rFonts w:ascii="Arial" w:hAnsi="Arial" w:cs="Arial"/>
          <w:b/>
          <w:caps/>
          <w:sz w:val="22"/>
          <w:szCs w:val="22"/>
        </w:rPr>
        <w:t xml:space="preserve"> „</w:t>
      </w:r>
      <w:r w:rsidR="005D168A">
        <w:rPr>
          <w:rFonts w:ascii="Arial" w:hAnsi="Arial" w:cs="Arial"/>
          <w:b/>
          <w:sz w:val="22"/>
          <w:szCs w:val="22"/>
        </w:rPr>
        <w:t>Nová budova pečovatelské služby FCHL</w:t>
      </w:r>
      <w:r w:rsidR="00E06EBB" w:rsidRPr="005005FB">
        <w:rPr>
          <w:rFonts w:ascii="Arial" w:hAnsi="Arial" w:cs="Arial"/>
          <w:b/>
          <w:caps/>
          <w:sz w:val="22"/>
          <w:szCs w:val="22"/>
        </w:rPr>
        <w:t>“</w:t>
      </w:r>
      <w:r w:rsidR="00E06EBB" w:rsidRPr="005005FB">
        <w:rPr>
          <w:rFonts w:ascii="Arial" w:hAnsi="Arial" w:cs="Arial"/>
          <w:b/>
          <w:sz w:val="22"/>
          <w:szCs w:val="22"/>
        </w:rPr>
        <w:t xml:space="preserve"> </w:t>
      </w:r>
      <w:r w:rsidR="0088084A" w:rsidRPr="005005FB">
        <w:rPr>
          <w:rFonts w:ascii="Arial" w:hAnsi="Arial" w:cs="Arial"/>
          <w:sz w:val="22"/>
          <w:szCs w:val="22"/>
        </w:rPr>
        <w:t>v rozsahu přílohy č. 1</w:t>
      </w:r>
      <w:r w:rsidR="0012497C" w:rsidRPr="005005FB">
        <w:rPr>
          <w:rFonts w:ascii="Arial" w:hAnsi="Arial" w:cs="Arial"/>
          <w:sz w:val="22"/>
          <w:szCs w:val="22"/>
        </w:rPr>
        <w:t xml:space="preserve"> </w:t>
      </w:r>
      <w:r w:rsidRPr="005005FB">
        <w:rPr>
          <w:rFonts w:ascii="Arial" w:hAnsi="Arial" w:cs="Arial"/>
          <w:sz w:val="22"/>
          <w:szCs w:val="22"/>
        </w:rPr>
        <w:t>na</w:t>
      </w:r>
      <w:r w:rsidRPr="005005FB">
        <w:rPr>
          <w:rFonts w:ascii="Arial" w:hAnsi="Arial" w:cs="Arial"/>
          <w:bCs/>
          <w:iCs/>
          <w:sz w:val="22"/>
          <w:szCs w:val="22"/>
          <w:lang w:val="en-US"/>
        </w:rPr>
        <w:t xml:space="preserve"> </w:t>
      </w:r>
      <w:r w:rsidR="00E06EBB" w:rsidRPr="005005FB">
        <w:rPr>
          <w:rFonts w:ascii="Arial" w:hAnsi="Arial" w:cs="Arial"/>
          <w:bCs/>
          <w:iCs/>
          <w:sz w:val="22"/>
          <w:szCs w:val="22"/>
        </w:rPr>
        <w:t xml:space="preserve">nemovitých věcech uvedených </w:t>
      </w:r>
      <w:r w:rsidRPr="005005FB">
        <w:rPr>
          <w:rFonts w:ascii="Arial" w:hAnsi="Arial" w:cs="Arial"/>
          <w:bCs/>
          <w:iCs/>
          <w:sz w:val="22"/>
          <w:szCs w:val="22"/>
        </w:rPr>
        <w:t>v čl. I. odst. 1. této</w:t>
      </w:r>
      <w:r w:rsidR="00E06EBB" w:rsidRPr="005005FB">
        <w:rPr>
          <w:rFonts w:ascii="Arial" w:hAnsi="Arial" w:cs="Arial"/>
          <w:bCs/>
          <w:iCs/>
          <w:sz w:val="22"/>
          <w:szCs w:val="22"/>
        </w:rPr>
        <w:t xml:space="preserve"> smlouvy </w:t>
      </w:r>
      <w:r w:rsidRPr="005005FB">
        <w:rPr>
          <w:rFonts w:ascii="Arial" w:hAnsi="Arial" w:cs="Arial"/>
          <w:sz w:val="22"/>
          <w:szCs w:val="22"/>
        </w:rPr>
        <w:t xml:space="preserve">za účelem vydání územního souhlasu, územního rozhodnutí, </w:t>
      </w:r>
      <w:r w:rsidRPr="005005FB">
        <w:rPr>
          <w:rFonts w:ascii="Arial" w:hAnsi="Arial" w:cs="Arial"/>
          <w:iCs/>
          <w:sz w:val="22"/>
          <w:szCs w:val="22"/>
        </w:rPr>
        <w:t>stavebního povolení, příp. ohlášení, společného povolení nebo obdobného rozhodnutí, na jehož základě je stavebník oprávněn realizovat výše uvedený záměr,</w:t>
      </w:r>
      <w:r w:rsidR="008C266B" w:rsidRPr="005005FB">
        <w:rPr>
          <w:rFonts w:ascii="Arial" w:hAnsi="Arial" w:cs="Arial"/>
          <w:iCs/>
          <w:sz w:val="22"/>
          <w:szCs w:val="22"/>
        </w:rPr>
        <w:t xml:space="preserve"> </w:t>
      </w:r>
      <w:r w:rsidRPr="005005FB">
        <w:rPr>
          <w:rFonts w:ascii="Arial" w:hAnsi="Arial" w:cs="Arial"/>
          <w:iCs/>
          <w:sz w:val="22"/>
          <w:szCs w:val="22"/>
        </w:rPr>
        <w:t>a</w:t>
      </w:r>
      <w:r w:rsidR="008C266B" w:rsidRPr="005005FB">
        <w:rPr>
          <w:rFonts w:ascii="Arial" w:hAnsi="Arial" w:cs="Arial"/>
          <w:iCs/>
          <w:sz w:val="22"/>
          <w:szCs w:val="22"/>
        </w:rPr>
        <w:t> </w:t>
      </w:r>
      <w:r w:rsidRPr="005005FB">
        <w:rPr>
          <w:rFonts w:ascii="Arial" w:hAnsi="Arial" w:cs="Arial"/>
          <w:iCs/>
          <w:sz w:val="22"/>
          <w:szCs w:val="22"/>
        </w:rPr>
        <w:t>souhlasí, aby tato smlouva byla podkladem pro správní řízení jako souhlas vlastníka ve smyslu ustanovení § 184a stavebního zákona</w:t>
      </w:r>
      <w:r w:rsidRPr="005005FB">
        <w:rPr>
          <w:rFonts w:ascii="Arial" w:hAnsi="Arial" w:cs="Arial"/>
          <w:sz w:val="22"/>
          <w:szCs w:val="22"/>
        </w:rPr>
        <w:t xml:space="preserve">, a to </w:t>
      </w:r>
      <w:r w:rsidRPr="005005FB">
        <w:rPr>
          <w:rFonts w:ascii="Arial" w:hAnsi="Arial" w:cs="Arial"/>
          <w:b/>
          <w:bCs/>
          <w:sz w:val="22"/>
          <w:szCs w:val="22"/>
        </w:rPr>
        <w:t>s podmínkami, že</w:t>
      </w:r>
      <w:r w:rsidR="00E06EBB" w:rsidRPr="005005FB">
        <w:rPr>
          <w:rFonts w:ascii="Arial" w:hAnsi="Arial" w:cs="Arial"/>
          <w:b/>
          <w:bCs/>
          <w:sz w:val="22"/>
          <w:szCs w:val="22"/>
        </w:rPr>
        <w:t>:</w:t>
      </w:r>
      <w:r w:rsidR="00E06EBB" w:rsidRPr="005005FB">
        <w:rPr>
          <w:rFonts w:ascii="Arial" w:hAnsi="Arial" w:cs="Arial"/>
          <w:sz w:val="22"/>
          <w:szCs w:val="22"/>
        </w:rPr>
        <w:t xml:space="preserve"> </w:t>
      </w:r>
    </w:p>
    <w:p w14:paraId="12C738EA" w14:textId="77777777" w:rsidR="00B47698" w:rsidRPr="005005FB" w:rsidRDefault="00B47698" w:rsidP="00B47698">
      <w:pPr>
        <w:pStyle w:val="Odstavecseseznamem"/>
        <w:autoSpaceDE w:val="0"/>
        <w:autoSpaceDN w:val="0"/>
        <w:adjustRightInd w:val="0"/>
        <w:ind w:left="426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7A5BFC5F" w14:textId="487C7C9A" w:rsidR="006D585B" w:rsidRDefault="000C1B4B" w:rsidP="006D585B">
      <w:pPr>
        <w:pStyle w:val="Zkladntext2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6D585B">
        <w:rPr>
          <w:rFonts w:ascii="Arial" w:hAnsi="Arial" w:cs="Arial"/>
          <w:sz w:val="22"/>
          <w:szCs w:val="22"/>
        </w:rPr>
        <w:t xml:space="preserve">smluvní strany se zavazují uzavřít po </w:t>
      </w:r>
      <w:r w:rsidR="005D168A">
        <w:rPr>
          <w:rFonts w:ascii="Arial" w:hAnsi="Arial" w:cs="Arial"/>
          <w:sz w:val="22"/>
          <w:szCs w:val="22"/>
        </w:rPr>
        <w:t>vydání stavebního povolení</w:t>
      </w:r>
      <w:r w:rsidRPr="006D585B">
        <w:rPr>
          <w:rFonts w:ascii="Arial" w:hAnsi="Arial" w:cs="Arial"/>
          <w:sz w:val="22"/>
          <w:szCs w:val="22"/>
        </w:rPr>
        <w:t xml:space="preserve"> </w:t>
      </w:r>
      <w:r w:rsidR="005D168A">
        <w:rPr>
          <w:rFonts w:ascii="Arial" w:hAnsi="Arial" w:cs="Arial"/>
          <w:sz w:val="22"/>
          <w:szCs w:val="22"/>
        </w:rPr>
        <w:t xml:space="preserve">před zahájením vlastní stavby kupní </w:t>
      </w:r>
      <w:r w:rsidRPr="006D585B">
        <w:rPr>
          <w:rFonts w:ascii="Arial" w:hAnsi="Arial" w:cs="Arial"/>
          <w:sz w:val="22"/>
          <w:szCs w:val="22"/>
        </w:rPr>
        <w:t>smlouvu ke stavbou dotčeným částem pozemků</w:t>
      </w:r>
      <w:r w:rsidR="006C01DD">
        <w:rPr>
          <w:rFonts w:ascii="Arial" w:hAnsi="Arial" w:cs="Arial"/>
          <w:sz w:val="22"/>
          <w:szCs w:val="22"/>
        </w:rPr>
        <w:t xml:space="preserve"> tak, jak jsou popsány v čl. I., odst. 2. této smlouvy</w:t>
      </w:r>
      <w:r w:rsidRPr="006D585B">
        <w:rPr>
          <w:rFonts w:ascii="Arial" w:hAnsi="Arial" w:cs="Arial"/>
          <w:sz w:val="22"/>
          <w:szCs w:val="22"/>
        </w:rPr>
        <w:t xml:space="preserve">. </w:t>
      </w:r>
      <w:r w:rsidR="005D168A">
        <w:rPr>
          <w:rFonts w:ascii="Arial" w:hAnsi="Arial" w:cs="Arial"/>
          <w:sz w:val="22"/>
          <w:szCs w:val="22"/>
        </w:rPr>
        <w:t xml:space="preserve">Před uzavřením kupní smlouvy bude podle odsouhlaseného projektu </w:t>
      </w:r>
      <w:r w:rsidR="006C01DD">
        <w:rPr>
          <w:rFonts w:ascii="Arial" w:hAnsi="Arial" w:cs="Arial"/>
          <w:sz w:val="22"/>
          <w:szCs w:val="22"/>
        </w:rPr>
        <w:t xml:space="preserve">a </w:t>
      </w:r>
      <w:r w:rsidR="005D168A">
        <w:rPr>
          <w:rFonts w:ascii="Arial" w:hAnsi="Arial" w:cs="Arial"/>
          <w:sz w:val="22"/>
          <w:szCs w:val="22"/>
        </w:rPr>
        <w:t>zpracov</w:t>
      </w:r>
      <w:r w:rsidR="006C01DD">
        <w:rPr>
          <w:rFonts w:ascii="Arial" w:hAnsi="Arial" w:cs="Arial"/>
          <w:sz w:val="22"/>
          <w:szCs w:val="22"/>
        </w:rPr>
        <w:t>a</w:t>
      </w:r>
      <w:r w:rsidR="005D168A">
        <w:rPr>
          <w:rFonts w:ascii="Arial" w:hAnsi="Arial" w:cs="Arial"/>
          <w:sz w:val="22"/>
          <w:szCs w:val="22"/>
        </w:rPr>
        <w:t>n</w:t>
      </w:r>
      <w:r w:rsidR="006C01DD">
        <w:rPr>
          <w:rFonts w:ascii="Arial" w:hAnsi="Arial" w:cs="Arial"/>
          <w:sz w:val="22"/>
          <w:szCs w:val="22"/>
        </w:rPr>
        <w:t>ého</w:t>
      </w:r>
      <w:r w:rsidR="005D168A">
        <w:rPr>
          <w:rFonts w:ascii="Arial" w:hAnsi="Arial" w:cs="Arial"/>
          <w:sz w:val="22"/>
          <w:szCs w:val="22"/>
        </w:rPr>
        <w:t xml:space="preserve"> geometrick</w:t>
      </w:r>
      <w:r w:rsidR="006C01DD">
        <w:rPr>
          <w:rFonts w:ascii="Arial" w:hAnsi="Arial" w:cs="Arial"/>
          <w:sz w:val="22"/>
          <w:szCs w:val="22"/>
        </w:rPr>
        <w:t>ého</w:t>
      </w:r>
      <w:r w:rsidR="005D168A">
        <w:rPr>
          <w:rFonts w:ascii="Arial" w:hAnsi="Arial" w:cs="Arial"/>
          <w:sz w:val="22"/>
          <w:szCs w:val="22"/>
        </w:rPr>
        <w:t xml:space="preserve"> plán</w:t>
      </w:r>
      <w:r w:rsidR="006C01DD">
        <w:rPr>
          <w:rFonts w:ascii="Arial" w:hAnsi="Arial" w:cs="Arial"/>
          <w:sz w:val="22"/>
          <w:szCs w:val="22"/>
        </w:rPr>
        <w:t>u</w:t>
      </w:r>
      <w:r w:rsidR="005D168A">
        <w:rPr>
          <w:rFonts w:ascii="Arial" w:hAnsi="Arial" w:cs="Arial"/>
          <w:sz w:val="22"/>
          <w:szCs w:val="22"/>
        </w:rPr>
        <w:t xml:space="preserve"> prodej schválen v orgánech města.</w:t>
      </w:r>
      <w:r w:rsidR="00AA1851">
        <w:rPr>
          <w:rFonts w:ascii="Arial" w:hAnsi="Arial" w:cs="Arial"/>
          <w:sz w:val="22"/>
          <w:szCs w:val="22"/>
        </w:rPr>
        <w:t xml:space="preserve"> Součástí kupní smlouvy bude zřízení předkupního práva a výhrady zpětné koupě pro případ, že by stavebník např. z důvodu nezískání finančních prostředků na stavbu z dotace od záměru odstoupil. </w:t>
      </w:r>
      <w:r w:rsidR="006C01DD">
        <w:rPr>
          <w:rFonts w:ascii="Arial" w:hAnsi="Arial" w:cs="Arial"/>
          <w:sz w:val="22"/>
          <w:szCs w:val="22"/>
        </w:rPr>
        <w:t>Součástí kupní smlouvy bude dále zřízení věcného břemene pro vedení kanalizační stoky a jejího provozu</w:t>
      </w:r>
      <w:r w:rsidR="00003A5F">
        <w:rPr>
          <w:rFonts w:ascii="Arial" w:hAnsi="Arial" w:cs="Arial"/>
          <w:sz w:val="22"/>
          <w:szCs w:val="22"/>
        </w:rPr>
        <w:t>, údržby</w:t>
      </w:r>
      <w:r w:rsidR="006C01DD">
        <w:rPr>
          <w:rFonts w:ascii="Arial" w:hAnsi="Arial" w:cs="Arial"/>
          <w:sz w:val="22"/>
          <w:szCs w:val="22"/>
        </w:rPr>
        <w:t xml:space="preserve"> a oprav a přístupu a příjezdu za účelem provozu</w:t>
      </w:r>
      <w:r w:rsidR="00003A5F">
        <w:rPr>
          <w:rFonts w:ascii="Arial" w:hAnsi="Arial" w:cs="Arial"/>
          <w:sz w:val="22"/>
          <w:szCs w:val="22"/>
        </w:rPr>
        <w:t>, údržby</w:t>
      </w:r>
      <w:r w:rsidR="006C01DD">
        <w:rPr>
          <w:rFonts w:ascii="Arial" w:hAnsi="Arial" w:cs="Arial"/>
          <w:sz w:val="22"/>
          <w:szCs w:val="22"/>
        </w:rPr>
        <w:t xml:space="preserve"> a op</w:t>
      </w:r>
      <w:r w:rsidR="00003A5F">
        <w:rPr>
          <w:rFonts w:ascii="Arial" w:hAnsi="Arial" w:cs="Arial"/>
          <w:sz w:val="22"/>
          <w:szCs w:val="22"/>
        </w:rPr>
        <w:t>r</w:t>
      </w:r>
      <w:r w:rsidR="006C01DD">
        <w:rPr>
          <w:rFonts w:ascii="Arial" w:hAnsi="Arial" w:cs="Arial"/>
          <w:sz w:val="22"/>
          <w:szCs w:val="22"/>
        </w:rPr>
        <w:t xml:space="preserve">av kanalizační stoky v rozsahu dle zpracovaného geometrického </w:t>
      </w:r>
      <w:r w:rsidR="00003A5F">
        <w:rPr>
          <w:rFonts w:ascii="Arial" w:hAnsi="Arial" w:cs="Arial"/>
          <w:sz w:val="22"/>
          <w:szCs w:val="22"/>
        </w:rPr>
        <w:t>p</w:t>
      </w:r>
      <w:r w:rsidR="006C01DD">
        <w:rPr>
          <w:rFonts w:ascii="Arial" w:hAnsi="Arial" w:cs="Arial"/>
          <w:sz w:val="22"/>
          <w:szCs w:val="22"/>
        </w:rPr>
        <w:t>lánu.</w:t>
      </w:r>
      <w:r w:rsidR="00C136C9">
        <w:rPr>
          <w:rFonts w:ascii="Arial" w:hAnsi="Arial" w:cs="Arial"/>
          <w:sz w:val="22"/>
          <w:szCs w:val="22"/>
        </w:rPr>
        <w:t xml:space="preserve"> Kupní cena za prodej pozemků bude ve výši 350,- Kč/m</w:t>
      </w:r>
      <w:r w:rsidR="00C136C9" w:rsidRPr="00C136C9">
        <w:rPr>
          <w:rFonts w:ascii="Arial" w:hAnsi="Arial" w:cs="Arial"/>
          <w:sz w:val="22"/>
          <w:szCs w:val="22"/>
          <w:vertAlign w:val="superscript"/>
        </w:rPr>
        <w:t>2</w:t>
      </w:r>
      <w:r w:rsidR="00C136C9">
        <w:rPr>
          <w:rFonts w:ascii="Arial" w:hAnsi="Arial" w:cs="Arial"/>
          <w:sz w:val="22"/>
          <w:szCs w:val="22"/>
        </w:rPr>
        <w:t xml:space="preserve"> bez DPH, tj. celkem ve výši 936.358,50 Kč včetně DPH.</w:t>
      </w:r>
    </w:p>
    <w:p w14:paraId="25AF8FAD" w14:textId="71035D79" w:rsidR="00977998" w:rsidRPr="00B43B2B" w:rsidRDefault="000A7E14" w:rsidP="00977998">
      <w:pPr>
        <w:pStyle w:val="Zkladntext2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B43B2B">
        <w:rPr>
          <w:rFonts w:ascii="Arial" w:hAnsi="Arial" w:cs="Arial"/>
          <w:sz w:val="22"/>
          <w:szCs w:val="22"/>
        </w:rPr>
        <w:t>vlastník se dále zavazuje</w:t>
      </w:r>
      <w:r w:rsidR="00E06EBB" w:rsidRPr="00B43B2B">
        <w:rPr>
          <w:rFonts w:ascii="Arial" w:hAnsi="Arial" w:cs="Arial"/>
          <w:sz w:val="22"/>
          <w:szCs w:val="22"/>
        </w:rPr>
        <w:t xml:space="preserve">, že zajistí, aby do doby vypořádání </w:t>
      </w:r>
      <w:r w:rsidR="009D3410" w:rsidRPr="00B43B2B">
        <w:rPr>
          <w:rFonts w:ascii="Arial" w:hAnsi="Arial" w:cs="Arial"/>
          <w:sz w:val="22"/>
          <w:szCs w:val="22"/>
        </w:rPr>
        <w:t>majetkoprávních</w:t>
      </w:r>
      <w:r w:rsidR="00E06EBB" w:rsidRPr="00B43B2B">
        <w:rPr>
          <w:rFonts w:ascii="Arial" w:hAnsi="Arial" w:cs="Arial"/>
          <w:sz w:val="22"/>
          <w:szCs w:val="22"/>
        </w:rPr>
        <w:t xml:space="preserve"> vztahů </w:t>
      </w:r>
      <w:r w:rsidR="00636041" w:rsidRPr="00B43B2B">
        <w:rPr>
          <w:rFonts w:ascii="Arial" w:hAnsi="Arial" w:cs="Arial"/>
          <w:sz w:val="22"/>
          <w:szCs w:val="22"/>
        </w:rPr>
        <w:t>byly předmětné nemovité věci prosty</w:t>
      </w:r>
      <w:r w:rsidR="00E06EBB" w:rsidRPr="00B43B2B">
        <w:rPr>
          <w:rFonts w:ascii="Arial" w:hAnsi="Arial" w:cs="Arial"/>
          <w:sz w:val="22"/>
          <w:szCs w:val="22"/>
        </w:rPr>
        <w:t xml:space="preserve"> všech právních závad a </w:t>
      </w:r>
      <w:r w:rsidR="00FD0663" w:rsidRPr="00B43B2B">
        <w:rPr>
          <w:rFonts w:ascii="Arial" w:hAnsi="Arial" w:cs="Arial"/>
          <w:snapToGrid w:val="0"/>
          <w:sz w:val="22"/>
          <w:szCs w:val="22"/>
        </w:rPr>
        <w:t>nevázly na nich</w:t>
      </w:r>
      <w:r w:rsidR="00E06EBB" w:rsidRPr="00B43B2B">
        <w:rPr>
          <w:rFonts w:ascii="Arial" w:hAnsi="Arial" w:cs="Arial"/>
          <w:sz w:val="22"/>
          <w:szCs w:val="22"/>
        </w:rPr>
        <w:t xml:space="preserve"> zejména žádná věcná práva</w:t>
      </w:r>
      <w:r w:rsidR="003F0ECD" w:rsidRPr="00B43B2B">
        <w:rPr>
          <w:rFonts w:ascii="Arial" w:hAnsi="Arial" w:cs="Arial"/>
          <w:sz w:val="22"/>
          <w:szCs w:val="22"/>
        </w:rPr>
        <w:t xml:space="preserve"> </w:t>
      </w:r>
      <w:r w:rsidR="005D168A">
        <w:rPr>
          <w:rFonts w:ascii="Arial" w:hAnsi="Arial" w:cs="Arial"/>
          <w:sz w:val="22"/>
          <w:szCs w:val="22"/>
        </w:rPr>
        <w:t xml:space="preserve">s výjimkou věcného břemene na umístění stávající kanalizace </w:t>
      </w:r>
      <w:r w:rsidR="003F0ECD" w:rsidRPr="00B43B2B">
        <w:rPr>
          <w:rFonts w:ascii="Arial" w:hAnsi="Arial" w:cs="Arial"/>
          <w:sz w:val="22"/>
          <w:szCs w:val="22"/>
        </w:rPr>
        <w:t>(věcná břemena, právo stavby</w:t>
      </w:r>
      <w:r w:rsidR="008C266B" w:rsidRPr="00B43B2B">
        <w:rPr>
          <w:rFonts w:ascii="Arial" w:hAnsi="Arial" w:cs="Arial"/>
          <w:sz w:val="22"/>
          <w:szCs w:val="22"/>
        </w:rPr>
        <w:t xml:space="preserve">, zástavní či zadržovací právo) </w:t>
      </w:r>
      <w:r w:rsidR="003F0ECD" w:rsidRPr="00B43B2B">
        <w:rPr>
          <w:rFonts w:ascii="Arial" w:hAnsi="Arial" w:cs="Arial"/>
          <w:sz w:val="22"/>
          <w:szCs w:val="22"/>
        </w:rPr>
        <w:t>a</w:t>
      </w:r>
      <w:r w:rsidR="008C266B" w:rsidRPr="00B43B2B">
        <w:rPr>
          <w:rFonts w:ascii="Arial" w:hAnsi="Arial" w:cs="Arial"/>
          <w:sz w:val="22"/>
          <w:szCs w:val="22"/>
        </w:rPr>
        <w:t> </w:t>
      </w:r>
      <w:r w:rsidR="003F0ECD" w:rsidRPr="00B43B2B">
        <w:rPr>
          <w:rFonts w:ascii="Arial" w:hAnsi="Arial" w:cs="Arial"/>
          <w:sz w:val="22"/>
          <w:szCs w:val="22"/>
        </w:rPr>
        <w:t xml:space="preserve">závazky, aby nebyla na </w:t>
      </w:r>
      <w:r w:rsidR="00636041" w:rsidRPr="00B43B2B">
        <w:rPr>
          <w:rFonts w:ascii="Arial" w:hAnsi="Arial" w:cs="Arial"/>
          <w:sz w:val="22"/>
          <w:szCs w:val="22"/>
        </w:rPr>
        <w:t>předmětných nemovitých věcech</w:t>
      </w:r>
      <w:r w:rsidR="003F0ECD" w:rsidRPr="00B43B2B">
        <w:rPr>
          <w:rFonts w:ascii="Arial" w:hAnsi="Arial" w:cs="Arial"/>
          <w:snapToGrid w:val="0"/>
          <w:sz w:val="22"/>
          <w:szCs w:val="22"/>
        </w:rPr>
        <w:t xml:space="preserve"> </w:t>
      </w:r>
      <w:r w:rsidR="003F0ECD" w:rsidRPr="00B43B2B">
        <w:rPr>
          <w:rFonts w:ascii="Arial" w:hAnsi="Arial" w:cs="Arial"/>
          <w:sz w:val="22"/>
          <w:szCs w:val="22"/>
        </w:rPr>
        <w:t>nařízena exekuce nebo aby bylo jinak omezeno volné nakládání s nemovitými věcmi</w:t>
      </w:r>
      <w:r w:rsidR="00977998" w:rsidRPr="00B43B2B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7D58A228" w14:textId="18621AC8" w:rsidR="00FF2B62" w:rsidRPr="00FF4421" w:rsidRDefault="003F0ECD" w:rsidP="009C7B58">
      <w:pPr>
        <w:pStyle w:val="Zkladntext2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B43B2B">
        <w:rPr>
          <w:rFonts w:ascii="Arial" w:hAnsi="Arial" w:cs="Arial"/>
          <w:sz w:val="22"/>
          <w:szCs w:val="22"/>
        </w:rPr>
        <w:t>všechny nemovité věci, které budou v rámci stavby užívány dočasně, uvede stavebník po dokončení stavby do původního stavu</w:t>
      </w:r>
      <w:r w:rsidRPr="00B43B2B">
        <w:rPr>
          <w:rFonts w:ascii="Arial" w:hAnsi="Arial" w:cs="Arial"/>
          <w:snapToGrid w:val="0"/>
          <w:sz w:val="22"/>
          <w:szCs w:val="22"/>
        </w:rPr>
        <w:t>.</w:t>
      </w:r>
      <w:r w:rsidR="009A6980" w:rsidRPr="00B43B2B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750BC408" w14:textId="77777777" w:rsidR="00FF4421" w:rsidRPr="00B43B2B" w:rsidRDefault="00FF4421" w:rsidP="00FF4421">
      <w:pPr>
        <w:pStyle w:val="Zkladntext2"/>
        <w:spacing w:line="24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C93E3A8" w14:textId="0DC77E0F" w:rsidR="008E0105" w:rsidRPr="00B43B2B" w:rsidRDefault="008E0105" w:rsidP="008E010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B43B2B">
        <w:rPr>
          <w:rFonts w:ascii="Arial" w:hAnsi="Arial" w:cs="Arial"/>
          <w:b/>
          <w:sz w:val="22"/>
          <w:szCs w:val="22"/>
        </w:rPr>
        <w:t>VI.</w:t>
      </w:r>
    </w:p>
    <w:p w14:paraId="109167FF" w14:textId="77777777" w:rsidR="008E0105" w:rsidRPr="00B43B2B" w:rsidRDefault="008E0105" w:rsidP="008E0105">
      <w:pPr>
        <w:pStyle w:val="Odstavecseseznamem"/>
        <w:numPr>
          <w:ilvl w:val="0"/>
          <w:numId w:val="8"/>
        </w:numPr>
        <w:ind w:left="426"/>
        <w:jc w:val="both"/>
        <w:rPr>
          <w:rFonts w:ascii="Arial" w:hAnsi="Arial" w:cs="Arial"/>
          <w:iCs/>
          <w:sz w:val="22"/>
          <w:szCs w:val="22"/>
        </w:rPr>
      </w:pPr>
      <w:r w:rsidRPr="00B43B2B">
        <w:rPr>
          <w:rFonts w:ascii="Arial" w:hAnsi="Arial" w:cs="Arial"/>
          <w:iCs/>
          <w:sz w:val="22"/>
          <w:szCs w:val="22"/>
        </w:rPr>
        <w:t>Vzájemná práva a povinnosti účastníků v této smlouvě výslovně neupravená se řídí příslušnými právními předpisy, zejména občanským zákoníkem.</w:t>
      </w:r>
      <w:r w:rsidRPr="00B43B2B">
        <w:rPr>
          <w:rFonts w:ascii="Arial" w:hAnsi="Arial" w:cs="Arial"/>
          <w:sz w:val="22"/>
          <w:szCs w:val="22"/>
        </w:rPr>
        <w:t xml:space="preserve"> </w:t>
      </w:r>
    </w:p>
    <w:p w14:paraId="3E0E3BE4" w14:textId="77777777" w:rsidR="008E0105" w:rsidRPr="00B5433D" w:rsidRDefault="008E0105" w:rsidP="004565E3">
      <w:pPr>
        <w:pStyle w:val="Odstavecseseznamem"/>
        <w:numPr>
          <w:ilvl w:val="0"/>
          <w:numId w:val="8"/>
        </w:numPr>
        <w:spacing w:before="120" w:after="120"/>
        <w:ind w:left="425" w:hanging="357"/>
        <w:contextualSpacing w:val="0"/>
        <w:jc w:val="both"/>
        <w:rPr>
          <w:rFonts w:ascii="Arial" w:hAnsi="Arial" w:cs="Arial"/>
          <w:iCs/>
          <w:sz w:val="22"/>
          <w:szCs w:val="22"/>
        </w:rPr>
      </w:pPr>
      <w:r w:rsidRPr="00B5433D">
        <w:rPr>
          <w:rFonts w:ascii="Arial" w:hAnsi="Arial" w:cs="Arial"/>
          <w:sz w:val="22"/>
          <w:szCs w:val="22"/>
        </w:rPr>
        <w:lastRenderedPageBreak/>
        <w:t xml:space="preserve">Tuto smlouvu lze měnit a doplňovat pouze se souhlasem obou zúčastněných stran, a to formou písemných dodatků. </w:t>
      </w:r>
    </w:p>
    <w:p w14:paraId="34AB2303" w14:textId="7C22EE7F" w:rsidR="008E0105" w:rsidRPr="00B5433D" w:rsidRDefault="00475804" w:rsidP="006677A4">
      <w:pPr>
        <w:pStyle w:val="Odstavecseseznamem"/>
        <w:numPr>
          <w:ilvl w:val="0"/>
          <w:numId w:val="8"/>
        </w:numPr>
        <w:spacing w:after="120"/>
        <w:ind w:left="426"/>
        <w:contextualSpacing w:val="0"/>
        <w:jc w:val="both"/>
        <w:rPr>
          <w:rFonts w:ascii="Arial" w:hAnsi="Arial" w:cs="Arial"/>
          <w:iCs/>
          <w:sz w:val="22"/>
          <w:szCs w:val="22"/>
        </w:rPr>
      </w:pPr>
      <w:r w:rsidRPr="00B5433D">
        <w:rPr>
          <w:rFonts w:ascii="Arial" w:hAnsi="Arial" w:cs="Arial"/>
          <w:sz w:val="22"/>
          <w:szCs w:val="22"/>
        </w:rPr>
        <w:t xml:space="preserve">Tato smlouva nabývá platnosti dnem jejího podpisu posledního z účastníků této smlouvy a účinnosti dnem jejího uveřejnění v registru smluv vedeného Ministerstvem vnitra ČR a je vyhotovena ve </w:t>
      </w:r>
      <w:r w:rsidRPr="00B5433D">
        <w:rPr>
          <w:rFonts w:ascii="Arial" w:hAnsi="Arial" w:cs="Arial"/>
          <w:noProof/>
          <w:sz w:val="22"/>
          <w:szCs w:val="22"/>
        </w:rPr>
        <w:t>3</w:t>
      </w:r>
      <w:r w:rsidRPr="00B5433D">
        <w:rPr>
          <w:rFonts w:ascii="Arial" w:hAnsi="Arial" w:cs="Arial"/>
          <w:sz w:val="22"/>
          <w:szCs w:val="22"/>
        </w:rPr>
        <w:t xml:space="preserve"> stejnopisech, z nichž jeden obdrží vlastník </w:t>
      </w:r>
      <w:r w:rsidRPr="00B5433D">
        <w:rPr>
          <w:rFonts w:ascii="Arial" w:hAnsi="Arial" w:cs="Arial"/>
          <w:snapToGrid w:val="0"/>
          <w:sz w:val="22"/>
          <w:szCs w:val="22"/>
        </w:rPr>
        <w:t>nemovitých věcí</w:t>
      </w:r>
      <w:r w:rsidRPr="00B5433D">
        <w:rPr>
          <w:rFonts w:ascii="Arial" w:hAnsi="Arial" w:cs="Arial"/>
          <w:sz w:val="22"/>
          <w:szCs w:val="22"/>
        </w:rPr>
        <w:t xml:space="preserve"> a dvě vyhotovení obdrží stavebník.</w:t>
      </w:r>
    </w:p>
    <w:p w14:paraId="180587EA" w14:textId="42DD3F76" w:rsidR="00CE7142" w:rsidRPr="00B5433D" w:rsidRDefault="00475804" w:rsidP="006677A4">
      <w:pPr>
        <w:pStyle w:val="Odstavecseseznamem"/>
        <w:numPr>
          <w:ilvl w:val="0"/>
          <w:numId w:val="8"/>
        </w:numPr>
        <w:spacing w:after="120"/>
        <w:ind w:left="425" w:hanging="357"/>
        <w:contextualSpacing w:val="0"/>
        <w:jc w:val="both"/>
        <w:rPr>
          <w:rFonts w:ascii="Arial" w:hAnsi="Arial" w:cs="Arial"/>
          <w:iCs/>
          <w:sz w:val="22"/>
          <w:szCs w:val="22"/>
        </w:rPr>
      </w:pPr>
      <w:r w:rsidRPr="00B5433D">
        <w:rPr>
          <w:rFonts w:ascii="Arial" w:hAnsi="Arial" w:cs="Arial"/>
          <w:sz w:val="22"/>
          <w:szCs w:val="22"/>
        </w:rPr>
        <w:t xml:space="preserve">Smluvní strany se dohodly, že </w:t>
      </w:r>
      <w:r w:rsidR="00AA1851">
        <w:rPr>
          <w:rFonts w:ascii="Arial" w:hAnsi="Arial" w:cs="Arial"/>
          <w:sz w:val="22"/>
          <w:szCs w:val="22"/>
        </w:rPr>
        <w:t>Město Litomyšl</w:t>
      </w:r>
      <w:r w:rsidRPr="00B5433D">
        <w:rPr>
          <w:rFonts w:ascii="Arial" w:hAnsi="Arial" w:cs="Arial"/>
          <w:sz w:val="22"/>
          <w:szCs w:val="22"/>
        </w:rPr>
        <w:t xml:space="preserve"> bezodkladně po uzavření této smlouvy odešle smlouvu k řádnému uveřejnění do registru smluv vedeného Ministerstvem vnitra ČR. </w:t>
      </w:r>
    </w:p>
    <w:p w14:paraId="357D55EC" w14:textId="0794CB0B" w:rsidR="008E0105" w:rsidRPr="00AA1851" w:rsidRDefault="008E0105" w:rsidP="006677A4">
      <w:pPr>
        <w:pStyle w:val="Odstavecseseznamem"/>
        <w:numPr>
          <w:ilvl w:val="0"/>
          <w:numId w:val="8"/>
        </w:numPr>
        <w:spacing w:after="120"/>
        <w:ind w:left="426"/>
        <w:contextualSpacing w:val="0"/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B5433D">
        <w:rPr>
          <w:rFonts w:ascii="Arial" w:hAnsi="Arial" w:cs="Arial"/>
          <w:iCs/>
          <w:sz w:val="22"/>
          <w:szCs w:val="22"/>
        </w:rPr>
        <w:t>Smluvní strany uzavírají tuto smlouvu v souladu s Nařízením Evropského parlamentu a</w:t>
      </w:r>
      <w:r w:rsidR="008C266B" w:rsidRPr="00B5433D">
        <w:rPr>
          <w:rFonts w:ascii="Arial" w:hAnsi="Arial" w:cs="Arial"/>
          <w:iCs/>
          <w:sz w:val="22"/>
          <w:szCs w:val="22"/>
        </w:rPr>
        <w:t> </w:t>
      </w:r>
      <w:r w:rsidRPr="00B5433D">
        <w:rPr>
          <w:rFonts w:ascii="Arial" w:hAnsi="Arial" w:cs="Arial"/>
          <w:iCs/>
          <w:sz w:val="22"/>
          <w:szCs w:val="22"/>
        </w:rPr>
        <w:t xml:space="preserve">Rady (EU) 2016/679 ze dne 27. dubna 2016 o ochraně fyzických osob v souvislosti se zpracováním osobních údajů a o volném pohybu těchto údajů a o zrušení směrnice 95/46/ES (obecné nařízení o ochraně osobních údajů). Osobní údaje uvedené v této smlouvě, budou použity výhradně pro účely plnění této smlouvy nebo při plnění zákonem stanovených povinností. </w:t>
      </w:r>
    </w:p>
    <w:p w14:paraId="5D96DED6" w14:textId="35E2484F" w:rsidR="00AA1851" w:rsidRPr="00AA1851" w:rsidRDefault="00AA1851" w:rsidP="006677A4">
      <w:pPr>
        <w:pStyle w:val="Odstavecseseznamem"/>
        <w:numPr>
          <w:ilvl w:val="0"/>
          <w:numId w:val="8"/>
        </w:numPr>
        <w:spacing w:after="120"/>
        <w:ind w:left="426"/>
        <w:contextualSpacing w:val="0"/>
        <w:jc w:val="both"/>
        <w:rPr>
          <w:rFonts w:ascii="Arial" w:hAnsi="Arial" w:cs="Arial"/>
          <w:iCs/>
          <w:sz w:val="22"/>
          <w:szCs w:val="22"/>
        </w:rPr>
      </w:pPr>
      <w:r w:rsidRPr="00AA1851">
        <w:rPr>
          <w:rFonts w:ascii="Arial" w:hAnsi="Arial" w:cs="Arial"/>
          <w:iCs/>
          <w:sz w:val="22"/>
          <w:szCs w:val="22"/>
        </w:rPr>
        <w:t>Uzavření této smlouvy bylo schváleno Radou města Litomyšle dne 18. 10. 2023 pod usnesením č. 843/23.</w:t>
      </w:r>
    </w:p>
    <w:p w14:paraId="01100913" w14:textId="035B9C08" w:rsidR="00E06EBB" w:rsidRPr="00B5433D" w:rsidRDefault="008E0105" w:rsidP="006677A4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/>
        <w:ind w:left="426"/>
        <w:contextualSpacing w:val="0"/>
        <w:jc w:val="both"/>
        <w:outlineLvl w:val="0"/>
        <w:rPr>
          <w:rFonts w:ascii="Arial" w:hAnsi="Arial" w:cs="Arial"/>
          <w:sz w:val="22"/>
          <w:szCs w:val="22"/>
        </w:rPr>
      </w:pPr>
      <w:r w:rsidRPr="00B5433D">
        <w:rPr>
          <w:rFonts w:ascii="Arial" w:hAnsi="Arial" w:cs="Arial"/>
          <w:sz w:val="22"/>
          <w:szCs w:val="22"/>
        </w:rPr>
        <w:t>Účastníci této smlouvy shodně prohlašují, že jsou způsobilí k tomuto právnímu jednání, že si smlouvu před jejím podpisem přečetli, rozumí jí a s jejím obsahem souhlasí, a že ji uzavírají svobodně a vážně. Na důkaz výše uvedeného připojují smluvní strany své vlastnoruční podpisy.</w:t>
      </w:r>
    </w:p>
    <w:p w14:paraId="0E736A48" w14:textId="77777777" w:rsidR="005D7276" w:rsidRPr="00B5433D" w:rsidRDefault="005D7276" w:rsidP="0026436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5A645ED9" w14:textId="77777777" w:rsidR="00AA1851" w:rsidRDefault="00AA1851" w:rsidP="00AA1851">
      <w:pPr>
        <w:tabs>
          <w:tab w:val="left" w:pos="5220"/>
        </w:tabs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bookmarkStart w:id="6" w:name="_Hlk9962996"/>
      <w:r w:rsidRPr="007135D3">
        <w:rPr>
          <w:rFonts w:ascii="Arial" w:hAnsi="Arial" w:cs="Arial"/>
          <w:iCs/>
          <w:sz w:val="22"/>
          <w:szCs w:val="22"/>
        </w:rPr>
        <w:t xml:space="preserve">Příloha č. 1: </w:t>
      </w:r>
      <w:r>
        <w:rPr>
          <w:rFonts w:ascii="Arial" w:hAnsi="Arial" w:cs="Arial"/>
          <w:iCs/>
          <w:sz w:val="22"/>
          <w:szCs w:val="22"/>
        </w:rPr>
        <w:t>Koordinační s</w:t>
      </w:r>
      <w:r w:rsidRPr="007135D3">
        <w:rPr>
          <w:rFonts w:ascii="Arial" w:hAnsi="Arial" w:cs="Arial"/>
          <w:iCs/>
          <w:sz w:val="22"/>
          <w:szCs w:val="22"/>
        </w:rPr>
        <w:t>ituační výkres</w:t>
      </w:r>
    </w:p>
    <w:p w14:paraId="2D1B0DFA" w14:textId="19AF7C8D" w:rsidR="00416A8B" w:rsidRPr="007135D3" w:rsidRDefault="00416A8B" w:rsidP="00AA1851">
      <w:pPr>
        <w:tabs>
          <w:tab w:val="left" w:pos="5220"/>
        </w:tabs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Příloha č. 2: Geometrický plán</w:t>
      </w:r>
    </w:p>
    <w:bookmarkEnd w:id="6"/>
    <w:p w14:paraId="228E7EDC" w14:textId="44FCBEB0" w:rsidR="00E06EBB" w:rsidRPr="00B5433D" w:rsidRDefault="00264360" w:rsidP="00B42F4F">
      <w:pPr>
        <w:pStyle w:val="Zkladntext"/>
        <w:tabs>
          <w:tab w:val="left" w:pos="1980"/>
          <w:tab w:val="left" w:pos="5040"/>
        </w:tabs>
        <w:spacing w:after="0"/>
        <w:rPr>
          <w:rFonts w:ascii="Arial" w:hAnsi="Arial" w:cs="Arial"/>
          <w:sz w:val="22"/>
          <w:szCs w:val="22"/>
        </w:rPr>
      </w:pPr>
      <w:r w:rsidRPr="00B5433D">
        <w:rPr>
          <w:rFonts w:ascii="Arial" w:hAnsi="Arial" w:cs="Arial"/>
          <w:sz w:val="16"/>
          <w:szCs w:val="16"/>
        </w:rPr>
        <w:tab/>
      </w:r>
      <w:r w:rsidRPr="00B5433D">
        <w:rPr>
          <w:rFonts w:ascii="Arial" w:hAnsi="Arial" w:cs="Arial"/>
          <w:sz w:val="16"/>
          <w:szCs w:val="16"/>
        </w:rPr>
        <w:tab/>
      </w:r>
      <w:r w:rsidRPr="00B5433D">
        <w:rPr>
          <w:rFonts w:ascii="Arial" w:hAnsi="Arial" w:cs="Arial"/>
          <w:sz w:val="16"/>
          <w:szCs w:val="16"/>
        </w:rPr>
        <w:tab/>
      </w:r>
      <w:r w:rsidR="00CB7312" w:rsidRPr="00B5433D">
        <w:rPr>
          <w:rFonts w:ascii="Arial" w:hAnsi="Arial" w:cs="Arial"/>
          <w:sz w:val="16"/>
        </w:rPr>
        <w:tab/>
      </w:r>
      <w:r w:rsidR="00CB7312" w:rsidRPr="00B5433D">
        <w:rPr>
          <w:rFonts w:ascii="Arial" w:hAnsi="Arial" w:cs="Arial"/>
          <w:sz w:val="16"/>
        </w:rPr>
        <w:tab/>
      </w:r>
      <w:r w:rsidR="00C63F82" w:rsidRPr="00B5433D">
        <w:rPr>
          <w:rFonts w:ascii="Arial" w:hAnsi="Arial" w:cs="Arial"/>
          <w:sz w:val="16"/>
        </w:rPr>
        <w:tab/>
      </w:r>
    </w:p>
    <w:tbl>
      <w:tblPr>
        <w:tblStyle w:val="Mkatabulky"/>
        <w:tblW w:w="94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898"/>
      </w:tblGrid>
      <w:tr w:rsidR="00B5433D" w:rsidRPr="00B5433D" w14:paraId="567FB0B6" w14:textId="77777777" w:rsidTr="002403FE">
        <w:trPr>
          <w:cantSplit/>
          <w:trHeight w:val="3026"/>
        </w:trPr>
        <w:tc>
          <w:tcPr>
            <w:tcW w:w="4536" w:type="dxa"/>
          </w:tcPr>
          <w:p w14:paraId="313CF651" w14:textId="77777777" w:rsidR="0012497C" w:rsidRPr="00B5433D" w:rsidRDefault="0012497C" w:rsidP="00BD0B58">
            <w:pPr>
              <w:keepNext/>
              <w:keepLines/>
              <w:tabs>
                <w:tab w:val="left" w:pos="5954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E3C33B8" w14:textId="77777777" w:rsidR="0012497C" w:rsidRPr="00B5433D" w:rsidRDefault="0012497C" w:rsidP="00BD0B58">
            <w:pPr>
              <w:keepNext/>
              <w:keepLines/>
              <w:tabs>
                <w:tab w:val="left" w:pos="5954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3CA11DA" w14:textId="24363F99" w:rsidR="00AA1851" w:rsidRPr="00B5433D" w:rsidRDefault="00AA1851" w:rsidP="00AA18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433D">
              <w:rPr>
                <w:rFonts w:ascii="Arial" w:hAnsi="Arial" w:cs="Arial"/>
                <w:sz w:val="22"/>
                <w:szCs w:val="22"/>
              </w:rPr>
              <w:t>V Litomyšli dne</w:t>
            </w:r>
            <w:r w:rsidR="0058434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16A8B">
              <w:rPr>
                <w:rFonts w:ascii="Arial" w:hAnsi="Arial" w:cs="Arial"/>
                <w:sz w:val="22"/>
                <w:szCs w:val="22"/>
              </w:rPr>
              <w:t>1</w:t>
            </w:r>
            <w:r w:rsidR="00C136C9">
              <w:rPr>
                <w:rFonts w:ascii="Arial" w:hAnsi="Arial" w:cs="Arial"/>
                <w:sz w:val="22"/>
                <w:szCs w:val="22"/>
              </w:rPr>
              <w:t>8</w:t>
            </w:r>
            <w:r w:rsidR="0058434E">
              <w:rPr>
                <w:rFonts w:ascii="Arial" w:hAnsi="Arial" w:cs="Arial"/>
                <w:sz w:val="22"/>
                <w:szCs w:val="22"/>
              </w:rPr>
              <w:t>. 1</w:t>
            </w:r>
            <w:r w:rsidR="00416A8B">
              <w:rPr>
                <w:rFonts w:ascii="Arial" w:hAnsi="Arial" w:cs="Arial"/>
                <w:sz w:val="22"/>
                <w:szCs w:val="22"/>
              </w:rPr>
              <w:t>2</w:t>
            </w:r>
            <w:r w:rsidR="0058434E">
              <w:rPr>
                <w:rFonts w:ascii="Arial" w:hAnsi="Arial" w:cs="Arial"/>
                <w:sz w:val="22"/>
                <w:szCs w:val="22"/>
              </w:rPr>
              <w:t>. 2023.</w:t>
            </w:r>
          </w:p>
          <w:p w14:paraId="66A572FD" w14:textId="77777777" w:rsidR="00E06EBB" w:rsidRPr="00B5433D" w:rsidRDefault="00E06EBB" w:rsidP="0012497C">
            <w:pPr>
              <w:keepNext/>
              <w:keepLines/>
              <w:tabs>
                <w:tab w:val="left" w:pos="5954"/>
              </w:tabs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74394247" w14:textId="77777777" w:rsidR="00E06EBB" w:rsidRPr="00B5433D" w:rsidRDefault="00E06EBB" w:rsidP="0012497C">
            <w:pPr>
              <w:keepNext/>
              <w:keepLines/>
              <w:tabs>
                <w:tab w:val="left" w:pos="5954"/>
              </w:tabs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53B08CFC" w14:textId="4F054E19" w:rsidR="00E06EBB" w:rsidRPr="00B5433D" w:rsidRDefault="00E06EBB" w:rsidP="005B6653">
            <w:pPr>
              <w:keepNext/>
              <w:keepLines/>
              <w:tabs>
                <w:tab w:val="left" w:pos="5954"/>
              </w:tabs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0273C0D2" w14:textId="59044416" w:rsidR="00CE7142" w:rsidRPr="00B5433D" w:rsidRDefault="00CE7142" w:rsidP="005B6653">
            <w:pPr>
              <w:keepNext/>
              <w:keepLines/>
              <w:tabs>
                <w:tab w:val="left" w:pos="5954"/>
              </w:tabs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31A54C8C" w14:textId="2CE02161" w:rsidR="00CE7142" w:rsidRDefault="00CE7142" w:rsidP="005B6653">
            <w:pPr>
              <w:keepNext/>
              <w:keepLines/>
              <w:tabs>
                <w:tab w:val="left" w:pos="5954"/>
              </w:tabs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2D6D5690" w14:textId="77777777" w:rsidR="00B5212F" w:rsidRPr="00B5433D" w:rsidRDefault="00B5212F" w:rsidP="005B6653">
            <w:pPr>
              <w:keepNext/>
              <w:keepLines/>
              <w:tabs>
                <w:tab w:val="left" w:pos="5954"/>
              </w:tabs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34916B8E" w14:textId="3E530F5A" w:rsidR="00E06EBB" w:rsidRPr="00B5433D" w:rsidRDefault="00E06EBB" w:rsidP="00ED0FA0">
            <w:pPr>
              <w:keepNext/>
              <w:keepLines/>
              <w:tabs>
                <w:tab w:val="left" w:pos="5954"/>
              </w:tabs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B5433D">
              <w:rPr>
                <w:rFonts w:ascii="Arial" w:hAnsi="Arial" w:cs="Arial"/>
                <w:iCs/>
                <w:sz w:val="22"/>
                <w:szCs w:val="22"/>
              </w:rPr>
              <w:t>.............................................................</w:t>
            </w:r>
          </w:p>
          <w:p w14:paraId="49D7EC1E" w14:textId="6F4A2AB7" w:rsidR="00E06EBB" w:rsidRPr="00B5433D" w:rsidRDefault="00AA1851" w:rsidP="00771363">
            <w:pPr>
              <w:keepNext/>
              <w:keepLines/>
              <w:tabs>
                <w:tab w:val="left" w:pos="5954"/>
              </w:tabs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Farní charita Litomyšl</w:t>
            </w:r>
            <w:r w:rsidR="00E06EBB" w:rsidRPr="00B5433D">
              <w:rPr>
                <w:rFonts w:ascii="Arial" w:hAnsi="Arial" w:cs="Arial"/>
                <w:iCs/>
                <w:sz w:val="22"/>
                <w:szCs w:val="22"/>
              </w:rPr>
              <w:br/>
            </w:r>
            <w:r>
              <w:rPr>
                <w:rFonts w:ascii="Arial" w:hAnsi="Arial" w:cs="Arial"/>
                <w:iCs/>
                <w:sz w:val="22"/>
                <w:szCs w:val="22"/>
              </w:rPr>
              <w:t>Bc. Věra Dvořáková</w:t>
            </w:r>
          </w:p>
          <w:p w14:paraId="143025D0" w14:textId="71352014" w:rsidR="005D7276" w:rsidRPr="00B5433D" w:rsidRDefault="00AA1851" w:rsidP="00771363">
            <w:pPr>
              <w:keepNext/>
              <w:keepLines/>
              <w:tabs>
                <w:tab w:val="left" w:pos="5954"/>
              </w:tabs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ředitelka</w:t>
            </w:r>
          </w:p>
          <w:p w14:paraId="7B8A2A50" w14:textId="1E1CA04B" w:rsidR="00E06EBB" w:rsidRPr="00B5433D" w:rsidRDefault="00E06EBB" w:rsidP="00771363">
            <w:pPr>
              <w:keepNext/>
              <w:keepLines/>
              <w:tabs>
                <w:tab w:val="left" w:pos="5954"/>
              </w:tabs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4898" w:type="dxa"/>
          </w:tcPr>
          <w:p w14:paraId="1F3F2CEF" w14:textId="77777777" w:rsidR="0012497C" w:rsidRPr="00B5433D" w:rsidRDefault="00341D6C" w:rsidP="00341D6C">
            <w:pPr>
              <w:rPr>
                <w:rFonts w:ascii="Arial" w:hAnsi="Arial" w:cs="Arial"/>
                <w:sz w:val="22"/>
                <w:szCs w:val="22"/>
              </w:rPr>
            </w:pPr>
            <w:r w:rsidRPr="00B5433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14E5D8D" w14:textId="77777777" w:rsidR="0012497C" w:rsidRPr="00B5433D" w:rsidRDefault="0012497C" w:rsidP="00341D6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A776E3" w14:textId="77777777" w:rsidR="00341D6C" w:rsidRPr="00B5433D" w:rsidRDefault="00341D6C" w:rsidP="00341D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88933F" w14:textId="77777777" w:rsidR="00341D6C" w:rsidRPr="00B5433D" w:rsidRDefault="00341D6C" w:rsidP="00341D6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8594E2" w14:textId="77777777" w:rsidR="00341D6C" w:rsidRPr="00B5433D" w:rsidRDefault="00341D6C" w:rsidP="00341D6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6D0305" w14:textId="77777777" w:rsidR="00CE7142" w:rsidRPr="00B5433D" w:rsidRDefault="00CE7142" w:rsidP="00341D6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36CFFB" w14:textId="1B99A2F1" w:rsidR="00CE7142" w:rsidRDefault="00CE7142" w:rsidP="00341D6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0CC5D9" w14:textId="77777777" w:rsidR="00B5212F" w:rsidRPr="00B5433D" w:rsidRDefault="00B5212F" w:rsidP="00341D6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D22410" w14:textId="77777777" w:rsidR="00CE7142" w:rsidRPr="00B5433D" w:rsidRDefault="00CE7142" w:rsidP="00341D6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E42A02" w14:textId="4B58621C" w:rsidR="00341D6C" w:rsidRPr="00B5433D" w:rsidRDefault="00341D6C" w:rsidP="00ED0FA0">
            <w:pPr>
              <w:keepLines/>
              <w:tabs>
                <w:tab w:val="left" w:pos="5954"/>
              </w:tabs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B5433D">
              <w:rPr>
                <w:rFonts w:ascii="Arial" w:hAnsi="Arial" w:cs="Arial"/>
                <w:iCs/>
                <w:sz w:val="22"/>
                <w:szCs w:val="22"/>
              </w:rPr>
              <w:t>..............................................................</w:t>
            </w:r>
          </w:p>
          <w:p w14:paraId="67E360D6" w14:textId="1380D201" w:rsidR="00F937DA" w:rsidRDefault="00ED0FA0" w:rsidP="00F937DA">
            <w:pPr>
              <w:ind w:left="-109"/>
              <w:jc w:val="both"/>
              <w:rPr>
                <w:rFonts w:ascii="Arial" w:hAnsi="Arial" w:cs="Arial"/>
                <w:b/>
                <w:snapToGrid w:val="0"/>
                <w:sz w:val="22"/>
              </w:rPr>
            </w:pP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 xml:space="preserve">  </w:t>
            </w:r>
            <w:r w:rsidR="0012497C" w:rsidRPr="00B5433D"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m</w:t>
            </w:r>
            <w:r w:rsidR="00C57D57" w:rsidRPr="00B5433D"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 xml:space="preserve">ěsto </w:t>
            </w:r>
            <w:r w:rsidR="00B5433D" w:rsidRPr="00B5433D"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Litomyšl</w:t>
            </w:r>
            <w:r w:rsidR="00F937DA">
              <w:rPr>
                <w:rFonts w:ascii="Arial" w:hAnsi="Arial" w:cs="Arial"/>
                <w:b/>
                <w:snapToGrid w:val="0"/>
                <w:sz w:val="22"/>
              </w:rPr>
              <w:t xml:space="preserve"> </w:t>
            </w:r>
          </w:p>
          <w:p w14:paraId="4BFF7604" w14:textId="50052FD4" w:rsidR="00F937DA" w:rsidRDefault="00ED0FA0" w:rsidP="00F937DA">
            <w:pPr>
              <w:ind w:left="-109"/>
              <w:jc w:val="both"/>
              <w:rPr>
                <w:rFonts w:ascii="Arial" w:hAnsi="Arial" w:cs="Arial"/>
                <w:b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 xml:space="preserve">  </w:t>
            </w:r>
            <w:r w:rsidR="00F937DA">
              <w:rPr>
                <w:rFonts w:ascii="Arial" w:hAnsi="Arial" w:cs="Arial"/>
                <w:snapToGrid w:val="0"/>
                <w:sz w:val="22"/>
              </w:rPr>
              <w:t>Mgr. Daniel</w:t>
            </w:r>
            <w:r w:rsidR="00F937DA" w:rsidRPr="00F937DA">
              <w:rPr>
                <w:rFonts w:ascii="Arial" w:hAnsi="Arial" w:cs="Arial"/>
                <w:snapToGrid w:val="0"/>
                <w:sz w:val="22"/>
              </w:rPr>
              <w:t xml:space="preserve"> </w:t>
            </w:r>
            <w:proofErr w:type="spellStart"/>
            <w:r w:rsidR="00F937DA" w:rsidRPr="00F937DA">
              <w:rPr>
                <w:rFonts w:ascii="Arial" w:hAnsi="Arial" w:cs="Arial"/>
                <w:snapToGrid w:val="0"/>
                <w:sz w:val="22"/>
              </w:rPr>
              <w:t>Brýdl</w:t>
            </w:r>
            <w:proofErr w:type="spellEnd"/>
            <w:r w:rsidR="00F937DA" w:rsidRPr="00F937DA">
              <w:rPr>
                <w:rFonts w:ascii="Arial" w:hAnsi="Arial" w:cs="Arial"/>
                <w:snapToGrid w:val="0"/>
                <w:sz w:val="22"/>
              </w:rPr>
              <w:t>, LL.M.</w:t>
            </w:r>
            <w:r w:rsidR="00F937DA">
              <w:rPr>
                <w:rFonts w:ascii="Arial" w:hAnsi="Arial" w:cs="Arial"/>
                <w:b/>
                <w:snapToGrid w:val="0"/>
                <w:sz w:val="22"/>
              </w:rPr>
              <w:t>,</w:t>
            </w:r>
            <w:r w:rsidR="00F937DA" w:rsidRPr="002141FF">
              <w:rPr>
                <w:rFonts w:ascii="Arial" w:hAnsi="Arial" w:cs="Arial"/>
                <w:b/>
                <w:snapToGrid w:val="0"/>
                <w:sz w:val="22"/>
              </w:rPr>
              <w:t xml:space="preserve"> </w:t>
            </w:r>
          </w:p>
          <w:p w14:paraId="6D8D77F1" w14:textId="7208AC15" w:rsidR="00CE7142" w:rsidRPr="00B5433D" w:rsidRDefault="00ED0FA0" w:rsidP="00F937DA">
            <w:pPr>
              <w:ind w:left="-109"/>
              <w:jc w:val="both"/>
              <w:rPr>
                <w:rFonts w:ascii="Arial" w:hAnsi="Arial" w:cs="Arial"/>
                <w:noProof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 xml:space="preserve">  </w:t>
            </w:r>
            <w:r w:rsidR="006677A4" w:rsidRPr="00B5433D"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starosta</w:t>
            </w:r>
          </w:p>
          <w:p w14:paraId="15CF8DCD" w14:textId="68A11284" w:rsidR="00CE7142" w:rsidRPr="00B5433D" w:rsidRDefault="00CE7142" w:rsidP="00C57D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FA0" w:rsidRPr="00B5433D" w14:paraId="42575AF9" w14:textId="77777777" w:rsidTr="002403FE">
        <w:trPr>
          <w:cantSplit/>
          <w:trHeight w:val="3026"/>
        </w:trPr>
        <w:tc>
          <w:tcPr>
            <w:tcW w:w="4536" w:type="dxa"/>
          </w:tcPr>
          <w:p w14:paraId="6A946488" w14:textId="77777777" w:rsidR="00ED0FA0" w:rsidRPr="00B5433D" w:rsidRDefault="00ED0FA0" w:rsidP="00BD0B58">
            <w:pPr>
              <w:keepNext/>
              <w:keepLines/>
              <w:tabs>
                <w:tab w:val="left" w:pos="5954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98" w:type="dxa"/>
          </w:tcPr>
          <w:p w14:paraId="59E1B130" w14:textId="77777777" w:rsidR="00ED0FA0" w:rsidRPr="00B5433D" w:rsidRDefault="00ED0FA0" w:rsidP="00341D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16C4F3" w14:textId="483C35B6" w:rsidR="00FF40F4" w:rsidRPr="00B5433D" w:rsidRDefault="00FF40F4" w:rsidP="00451525">
      <w:pPr>
        <w:tabs>
          <w:tab w:val="left" w:pos="5220"/>
        </w:tabs>
        <w:autoSpaceDE w:val="0"/>
        <w:autoSpaceDN w:val="0"/>
        <w:adjustRightInd w:val="0"/>
        <w:jc w:val="both"/>
        <w:rPr>
          <w:rFonts w:ascii="Arial" w:hAnsi="Arial" w:cs="Arial"/>
          <w:iCs/>
          <w:color w:val="FF0000"/>
          <w:sz w:val="22"/>
          <w:szCs w:val="22"/>
          <w:highlight w:val="yellow"/>
        </w:rPr>
      </w:pPr>
    </w:p>
    <w:p w14:paraId="48E57017" w14:textId="77777777" w:rsidR="00FF40F4" w:rsidRPr="00B5433D" w:rsidRDefault="00FF40F4" w:rsidP="00451525">
      <w:pPr>
        <w:tabs>
          <w:tab w:val="left" w:pos="5220"/>
        </w:tabs>
        <w:autoSpaceDE w:val="0"/>
        <w:autoSpaceDN w:val="0"/>
        <w:adjustRightInd w:val="0"/>
        <w:jc w:val="both"/>
        <w:rPr>
          <w:rFonts w:ascii="Arial" w:hAnsi="Arial" w:cs="Arial"/>
          <w:iCs/>
          <w:color w:val="FF0000"/>
          <w:sz w:val="22"/>
          <w:szCs w:val="22"/>
          <w:highlight w:val="yellow"/>
        </w:rPr>
      </w:pPr>
    </w:p>
    <w:p w14:paraId="0AB14B86" w14:textId="77777777" w:rsidR="00D414CB" w:rsidRPr="00B5433D" w:rsidRDefault="00D414CB" w:rsidP="00451525">
      <w:pPr>
        <w:tabs>
          <w:tab w:val="left" w:pos="5220"/>
        </w:tabs>
        <w:autoSpaceDE w:val="0"/>
        <w:autoSpaceDN w:val="0"/>
        <w:adjustRightInd w:val="0"/>
        <w:jc w:val="both"/>
        <w:rPr>
          <w:rFonts w:ascii="Arial" w:hAnsi="Arial" w:cs="Arial"/>
          <w:iCs/>
          <w:color w:val="FF0000"/>
          <w:sz w:val="22"/>
          <w:szCs w:val="22"/>
          <w:highlight w:val="yellow"/>
        </w:rPr>
      </w:pPr>
    </w:p>
    <w:p w14:paraId="26F71BA3" w14:textId="77777777" w:rsidR="00451525" w:rsidRPr="007135D3" w:rsidRDefault="00451525" w:rsidP="00451525">
      <w:pPr>
        <w:tabs>
          <w:tab w:val="left" w:pos="5220"/>
        </w:tabs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  <w:highlight w:val="yellow"/>
        </w:rPr>
      </w:pPr>
    </w:p>
    <w:sectPr w:rsidR="00451525" w:rsidRPr="007135D3" w:rsidSect="008D69D4">
      <w:footerReference w:type="even" r:id="rId7"/>
      <w:footerReference w:type="default" r:id="rId8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C9FFD5" w14:textId="77777777" w:rsidR="00901E23" w:rsidRDefault="00901E23">
      <w:r>
        <w:separator/>
      </w:r>
    </w:p>
  </w:endnote>
  <w:endnote w:type="continuationSeparator" w:id="0">
    <w:p w14:paraId="1578E945" w14:textId="77777777" w:rsidR="00901E23" w:rsidRDefault="00901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8F648" w14:textId="77777777" w:rsidR="002D0893" w:rsidRDefault="002D089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3</w:t>
    </w:r>
    <w:r>
      <w:rPr>
        <w:rStyle w:val="slostrnky"/>
      </w:rPr>
      <w:fldChar w:fldCharType="end"/>
    </w:r>
  </w:p>
  <w:p w14:paraId="353D0538" w14:textId="77777777" w:rsidR="002D0893" w:rsidRDefault="002D0893">
    <w:pPr>
      <w:pStyle w:val="Zpat"/>
    </w:pPr>
  </w:p>
  <w:p w14:paraId="00FDFFC0" w14:textId="77777777" w:rsidR="002D0893" w:rsidRDefault="002D089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BF64D" w14:textId="6A3486E9" w:rsidR="002D0893" w:rsidRDefault="002D089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136C9">
      <w:rPr>
        <w:rStyle w:val="slostrnky"/>
        <w:noProof/>
      </w:rPr>
      <w:t>3</w:t>
    </w:r>
    <w:r>
      <w:rPr>
        <w:rStyle w:val="slostrnky"/>
      </w:rPr>
      <w:fldChar w:fldCharType="end"/>
    </w:r>
  </w:p>
  <w:p w14:paraId="6754C13F" w14:textId="77777777" w:rsidR="002D0893" w:rsidRDefault="002D0893">
    <w:pPr>
      <w:pStyle w:val="Zpat"/>
    </w:pPr>
  </w:p>
  <w:p w14:paraId="39868B34" w14:textId="77777777" w:rsidR="002D0893" w:rsidRDefault="002D089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2A4C0C" w14:textId="77777777" w:rsidR="00901E23" w:rsidRDefault="00901E23">
      <w:r>
        <w:separator/>
      </w:r>
    </w:p>
  </w:footnote>
  <w:footnote w:type="continuationSeparator" w:id="0">
    <w:p w14:paraId="4450C535" w14:textId="77777777" w:rsidR="00901E23" w:rsidRDefault="00901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E6B4AED"/>
    <w:multiLevelType w:val="hybridMultilevel"/>
    <w:tmpl w:val="386C0C22"/>
    <w:lvl w:ilvl="0" w:tplc="B72A74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C62C5"/>
    <w:multiLevelType w:val="hybridMultilevel"/>
    <w:tmpl w:val="FBE8C032"/>
    <w:lvl w:ilvl="0" w:tplc="AF1C38B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D4E58"/>
    <w:multiLevelType w:val="hybridMultilevel"/>
    <w:tmpl w:val="EE364660"/>
    <w:lvl w:ilvl="0" w:tplc="29E20E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50162"/>
    <w:multiLevelType w:val="hybridMultilevel"/>
    <w:tmpl w:val="097651CE"/>
    <w:lvl w:ilvl="0" w:tplc="E528AB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2358B"/>
    <w:multiLevelType w:val="hybridMultilevel"/>
    <w:tmpl w:val="164A9B0E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3643286"/>
    <w:multiLevelType w:val="hybridMultilevel"/>
    <w:tmpl w:val="FF36699C"/>
    <w:lvl w:ilvl="0" w:tplc="AAF039A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933E7"/>
    <w:multiLevelType w:val="hybridMultilevel"/>
    <w:tmpl w:val="BE28B7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4D7D44"/>
    <w:multiLevelType w:val="hybridMultilevel"/>
    <w:tmpl w:val="DE2017B8"/>
    <w:lvl w:ilvl="0" w:tplc="AAF039A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7E601B"/>
    <w:multiLevelType w:val="hybridMultilevel"/>
    <w:tmpl w:val="0E380088"/>
    <w:lvl w:ilvl="0" w:tplc="36664CCE">
      <w:start w:val="16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B57300E"/>
    <w:multiLevelType w:val="hybridMultilevel"/>
    <w:tmpl w:val="CC0223CE"/>
    <w:lvl w:ilvl="0" w:tplc="143470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6C36E4"/>
    <w:multiLevelType w:val="hybridMultilevel"/>
    <w:tmpl w:val="01764BF2"/>
    <w:lvl w:ilvl="0" w:tplc="AAF039A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1725E"/>
    <w:multiLevelType w:val="hybridMultilevel"/>
    <w:tmpl w:val="EE364660"/>
    <w:lvl w:ilvl="0" w:tplc="29E20E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851B3C"/>
    <w:multiLevelType w:val="hybridMultilevel"/>
    <w:tmpl w:val="CB24A498"/>
    <w:lvl w:ilvl="0" w:tplc="AAF039A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0"/>
  </w:num>
  <w:num w:numId="5">
    <w:abstractNumId w:val="13"/>
  </w:num>
  <w:num w:numId="6">
    <w:abstractNumId w:val="11"/>
  </w:num>
  <w:num w:numId="7">
    <w:abstractNumId w:val="6"/>
  </w:num>
  <w:num w:numId="8">
    <w:abstractNumId w:val="8"/>
  </w:num>
  <w:num w:numId="9">
    <w:abstractNumId w:val="3"/>
  </w:num>
  <w:num w:numId="10">
    <w:abstractNumId w:val="4"/>
  </w:num>
  <w:num w:numId="11">
    <w:abstractNumId w:val="9"/>
  </w:num>
  <w:num w:numId="12">
    <w:abstractNumId w:val="5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EBB"/>
    <w:rsid w:val="00003A5F"/>
    <w:rsid w:val="0000649F"/>
    <w:rsid w:val="00020277"/>
    <w:rsid w:val="00031D36"/>
    <w:rsid w:val="00036B3F"/>
    <w:rsid w:val="0003703E"/>
    <w:rsid w:val="00041900"/>
    <w:rsid w:val="00044C12"/>
    <w:rsid w:val="00046B72"/>
    <w:rsid w:val="00053ADF"/>
    <w:rsid w:val="000549F4"/>
    <w:rsid w:val="0005669B"/>
    <w:rsid w:val="0005767A"/>
    <w:rsid w:val="00057E37"/>
    <w:rsid w:val="00060949"/>
    <w:rsid w:val="00062043"/>
    <w:rsid w:val="000629B0"/>
    <w:rsid w:val="000713DF"/>
    <w:rsid w:val="00074031"/>
    <w:rsid w:val="0007475C"/>
    <w:rsid w:val="00086A03"/>
    <w:rsid w:val="000957AF"/>
    <w:rsid w:val="00095D04"/>
    <w:rsid w:val="0009683C"/>
    <w:rsid w:val="00096C71"/>
    <w:rsid w:val="000A36AC"/>
    <w:rsid w:val="000A7D07"/>
    <w:rsid w:val="000A7E14"/>
    <w:rsid w:val="000B57F1"/>
    <w:rsid w:val="000C1B4B"/>
    <w:rsid w:val="000C2D32"/>
    <w:rsid w:val="000D015B"/>
    <w:rsid w:val="000D0808"/>
    <w:rsid w:val="000E3B1E"/>
    <w:rsid w:val="000F4CCC"/>
    <w:rsid w:val="00104932"/>
    <w:rsid w:val="00111779"/>
    <w:rsid w:val="00113449"/>
    <w:rsid w:val="0012497C"/>
    <w:rsid w:val="00125D52"/>
    <w:rsid w:val="00131382"/>
    <w:rsid w:val="00133F89"/>
    <w:rsid w:val="00136943"/>
    <w:rsid w:val="00142F09"/>
    <w:rsid w:val="001431CF"/>
    <w:rsid w:val="00147660"/>
    <w:rsid w:val="0014783D"/>
    <w:rsid w:val="00151D97"/>
    <w:rsid w:val="001532B2"/>
    <w:rsid w:val="001542DB"/>
    <w:rsid w:val="00154CCC"/>
    <w:rsid w:val="001625EE"/>
    <w:rsid w:val="00163CFC"/>
    <w:rsid w:val="00166413"/>
    <w:rsid w:val="00167EB7"/>
    <w:rsid w:val="00175CF1"/>
    <w:rsid w:val="00183473"/>
    <w:rsid w:val="00183A93"/>
    <w:rsid w:val="001858CE"/>
    <w:rsid w:val="00193450"/>
    <w:rsid w:val="001B23BF"/>
    <w:rsid w:val="001B2D76"/>
    <w:rsid w:val="001B2EE6"/>
    <w:rsid w:val="001B6AEF"/>
    <w:rsid w:val="001C12F3"/>
    <w:rsid w:val="001D0E8B"/>
    <w:rsid w:val="001D246B"/>
    <w:rsid w:val="001D4316"/>
    <w:rsid w:val="001D6BE5"/>
    <w:rsid w:val="001F212F"/>
    <w:rsid w:val="00200CA7"/>
    <w:rsid w:val="002011A8"/>
    <w:rsid w:val="00206BAA"/>
    <w:rsid w:val="002102FE"/>
    <w:rsid w:val="00210CFB"/>
    <w:rsid w:val="002141FF"/>
    <w:rsid w:val="002144A4"/>
    <w:rsid w:val="00217E84"/>
    <w:rsid w:val="0022251B"/>
    <w:rsid w:val="002270A2"/>
    <w:rsid w:val="002403FE"/>
    <w:rsid w:val="00241A84"/>
    <w:rsid w:val="002502FE"/>
    <w:rsid w:val="00264360"/>
    <w:rsid w:val="00266C77"/>
    <w:rsid w:val="00271831"/>
    <w:rsid w:val="00274CD8"/>
    <w:rsid w:val="00276CE5"/>
    <w:rsid w:val="00280158"/>
    <w:rsid w:val="00281787"/>
    <w:rsid w:val="002A0B35"/>
    <w:rsid w:val="002A2AD2"/>
    <w:rsid w:val="002A4DF7"/>
    <w:rsid w:val="002A54C7"/>
    <w:rsid w:val="002B634A"/>
    <w:rsid w:val="002C0901"/>
    <w:rsid w:val="002C3445"/>
    <w:rsid w:val="002C38DA"/>
    <w:rsid w:val="002C4558"/>
    <w:rsid w:val="002C7E7A"/>
    <w:rsid w:val="002D0893"/>
    <w:rsid w:val="002D502F"/>
    <w:rsid w:val="002D6C48"/>
    <w:rsid w:val="002E0D72"/>
    <w:rsid w:val="002E1ACE"/>
    <w:rsid w:val="002E3145"/>
    <w:rsid w:val="002E58F3"/>
    <w:rsid w:val="002E65B4"/>
    <w:rsid w:val="002F59E4"/>
    <w:rsid w:val="002F6F4D"/>
    <w:rsid w:val="002F7FC2"/>
    <w:rsid w:val="00301882"/>
    <w:rsid w:val="003114D1"/>
    <w:rsid w:val="00313110"/>
    <w:rsid w:val="00313513"/>
    <w:rsid w:val="003135F9"/>
    <w:rsid w:val="00315DA6"/>
    <w:rsid w:val="00327ED5"/>
    <w:rsid w:val="00341D6C"/>
    <w:rsid w:val="00342DBC"/>
    <w:rsid w:val="00347EB1"/>
    <w:rsid w:val="00350B58"/>
    <w:rsid w:val="003607BB"/>
    <w:rsid w:val="00360A5A"/>
    <w:rsid w:val="003713E4"/>
    <w:rsid w:val="003748FF"/>
    <w:rsid w:val="00385D8D"/>
    <w:rsid w:val="00392AE0"/>
    <w:rsid w:val="003951B5"/>
    <w:rsid w:val="00396050"/>
    <w:rsid w:val="00397840"/>
    <w:rsid w:val="003A09AD"/>
    <w:rsid w:val="003A1321"/>
    <w:rsid w:val="003A18CB"/>
    <w:rsid w:val="003A606E"/>
    <w:rsid w:val="003B53CE"/>
    <w:rsid w:val="003B6036"/>
    <w:rsid w:val="003C4573"/>
    <w:rsid w:val="003C6D67"/>
    <w:rsid w:val="003D2BA6"/>
    <w:rsid w:val="003E0DEB"/>
    <w:rsid w:val="003E1FA0"/>
    <w:rsid w:val="003E3A79"/>
    <w:rsid w:val="003F0767"/>
    <w:rsid w:val="003F0ECD"/>
    <w:rsid w:val="003F1D6B"/>
    <w:rsid w:val="003F6D25"/>
    <w:rsid w:val="003F7334"/>
    <w:rsid w:val="004005A7"/>
    <w:rsid w:val="00400BEB"/>
    <w:rsid w:val="00402FDC"/>
    <w:rsid w:val="00406643"/>
    <w:rsid w:val="00412A0F"/>
    <w:rsid w:val="0041591D"/>
    <w:rsid w:val="00416A8B"/>
    <w:rsid w:val="004208D2"/>
    <w:rsid w:val="0042339A"/>
    <w:rsid w:val="00423942"/>
    <w:rsid w:val="0042603A"/>
    <w:rsid w:val="0042663E"/>
    <w:rsid w:val="00427AB8"/>
    <w:rsid w:val="00440AB2"/>
    <w:rsid w:val="00450CC6"/>
    <w:rsid w:val="00450D91"/>
    <w:rsid w:val="00451525"/>
    <w:rsid w:val="004565E3"/>
    <w:rsid w:val="00457BF2"/>
    <w:rsid w:val="00461E59"/>
    <w:rsid w:val="00463C2B"/>
    <w:rsid w:val="00463E53"/>
    <w:rsid w:val="00463F3F"/>
    <w:rsid w:val="00470E62"/>
    <w:rsid w:val="00475804"/>
    <w:rsid w:val="00475FB4"/>
    <w:rsid w:val="0048373C"/>
    <w:rsid w:val="004850B6"/>
    <w:rsid w:val="0048540C"/>
    <w:rsid w:val="0048667D"/>
    <w:rsid w:val="0048689C"/>
    <w:rsid w:val="004948A9"/>
    <w:rsid w:val="004962FA"/>
    <w:rsid w:val="004972D8"/>
    <w:rsid w:val="004A0AF5"/>
    <w:rsid w:val="004B7EA9"/>
    <w:rsid w:val="004C0B56"/>
    <w:rsid w:val="004C1926"/>
    <w:rsid w:val="004C6AC9"/>
    <w:rsid w:val="004C6ED7"/>
    <w:rsid w:val="004D0AA8"/>
    <w:rsid w:val="004D1BE6"/>
    <w:rsid w:val="004D7526"/>
    <w:rsid w:val="004D7716"/>
    <w:rsid w:val="004E06DC"/>
    <w:rsid w:val="004E072F"/>
    <w:rsid w:val="004E0BFF"/>
    <w:rsid w:val="004E3B0D"/>
    <w:rsid w:val="004F7FE9"/>
    <w:rsid w:val="005005FB"/>
    <w:rsid w:val="005029CF"/>
    <w:rsid w:val="00504E9A"/>
    <w:rsid w:val="00507BCB"/>
    <w:rsid w:val="00510473"/>
    <w:rsid w:val="005156AA"/>
    <w:rsid w:val="00516744"/>
    <w:rsid w:val="00521F9A"/>
    <w:rsid w:val="00546A47"/>
    <w:rsid w:val="0054737F"/>
    <w:rsid w:val="00553E95"/>
    <w:rsid w:val="0055600C"/>
    <w:rsid w:val="005602EA"/>
    <w:rsid w:val="00560526"/>
    <w:rsid w:val="0056274C"/>
    <w:rsid w:val="005638C9"/>
    <w:rsid w:val="00565B9D"/>
    <w:rsid w:val="00567D02"/>
    <w:rsid w:val="00576E4F"/>
    <w:rsid w:val="00577955"/>
    <w:rsid w:val="00582AF2"/>
    <w:rsid w:val="0058434E"/>
    <w:rsid w:val="005848A1"/>
    <w:rsid w:val="00584F12"/>
    <w:rsid w:val="005925E6"/>
    <w:rsid w:val="005969F6"/>
    <w:rsid w:val="005972BF"/>
    <w:rsid w:val="00597AFE"/>
    <w:rsid w:val="005A5516"/>
    <w:rsid w:val="005A58DD"/>
    <w:rsid w:val="005B2BF8"/>
    <w:rsid w:val="005B3C5C"/>
    <w:rsid w:val="005B5A03"/>
    <w:rsid w:val="005B6653"/>
    <w:rsid w:val="005B68D4"/>
    <w:rsid w:val="005C187C"/>
    <w:rsid w:val="005D1613"/>
    <w:rsid w:val="005D168A"/>
    <w:rsid w:val="005D2793"/>
    <w:rsid w:val="005D7276"/>
    <w:rsid w:val="005E1E59"/>
    <w:rsid w:val="005E4896"/>
    <w:rsid w:val="005E6CAD"/>
    <w:rsid w:val="005F1C0E"/>
    <w:rsid w:val="005F3C31"/>
    <w:rsid w:val="005F45F6"/>
    <w:rsid w:val="00602AB2"/>
    <w:rsid w:val="00604B6D"/>
    <w:rsid w:val="006107B2"/>
    <w:rsid w:val="00615BFB"/>
    <w:rsid w:val="00616DA0"/>
    <w:rsid w:val="00623AC9"/>
    <w:rsid w:val="006273F9"/>
    <w:rsid w:val="00633A94"/>
    <w:rsid w:val="00636041"/>
    <w:rsid w:val="00636349"/>
    <w:rsid w:val="00640133"/>
    <w:rsid w:val="006409B8"/>
    <w:rsid w:val="00640A24"/>
    <w:rsid w:val="00651CAD"/>
    <w:rsid w:val="00652995"/>
    <w:rsid w:val="0065433A"/>
    <w:rsid w:val="00654E20"/>
    <w:rsid w:val="00665CBD"/>
    <w:rsid w:val="006677A4"/>
    <w:rsid w:val="0067078F"/>
    <w:rsid w:val="0067373F"/>
    <w:rsid w:val="00675AB4"/>
    <w:rsid w:val="006802C8"/>
    <w:rsid w:val="00687FD6"/>
    <w:rsid w:val="00691410"/>
    <w:rsid w:val="006925EC"/>
    <w:rsid w:val="00694746"/>
    <w:rsid w:val="006B5B3C"/>
    <w:rsid w:val="006B714A"/>
    <w:rsid w:val="006C01DD"/>
    <w:rsid w:val="006C1319"/>
    <w:rsid w:val="006D585B"/>
    <w:rsid w:val="006E45EB"/>
    <w:rsid w:val="006E4829"/>
    <w:rsid w:val="006F1E0B"/>
    <w:rsid w:val="006F745E"/>
    <w:rsid w:val="00704C21"/>
    <w:rsid w:val="0070518F"/>
    <w:rsid w:val="00711084"/>
    <w:rsid w:val="007115CC"/>
    <w:rsid w:val="00712200"/>
    <w:rsid w:val="007135D3"/>
    <w:rsid w:val="007140DC"/>
    <w:rsid w:val="00716D59"/>
    <w:rsid w:val="00717100"/>
    <w:rsid w:val="0072093E"/>
    <w:rsid w:val="00726FAD"/>
    <w:rsid w:val="007331F5"/>
    <w:rsid w:val="007417C0"/>
    <w:rsid w:val="0074349B"/>
    <w:rsid w:val="00743BBA"/>
    <w:rsid w:val="00751F3F"/>
    <w:rsid w:val="00756469"/>
    <w:rsid w:val="00764CA9"/>
    <w:rsid w:val="00771363"/>
    <w:rsid w:val="00773661"/>
    <w:rsid w:val="00776722"/>
    <w:rsid w:val="00777DD5"/>
    <w:rsid w:val="00777E59"/>
    <w:rsid w:val="00785920"/>
    <w:rsid w:val="00793E7F"/>
    <w:rsid w:val="00797E86"/>
    <w:rsid w:val="007A3322"/>
    <w:rsid w:val="007B0D95"/>
    <w:rsid w:val="007B280A"/>
    <w:rsid w:val="007B53CD"/>
    <w:rsid w:val="007C216A"/>
    <w:rsid w:val="007D30DE"/>
    <w:rsid w:val="007D4083"/>
    <w:rsid w:val="007D4636"/>
    <w:rsid w:val="007E5925"/>
    <w:rsid w:val="007F5A85"/>
    <w:rsid w:val="00806B82"/>
    <w:rsid w:val="00806E65"/>
    <w:rsid w:val="008131A0"/>
    <w:rsid w:val="008203F7"/>
    <w:rsid w:val="00825ECE"/>
    <w:rsid w:val="008321E5"/>
    <w:rsid w:val="008332FC"/>
    <w:rsid w:val="00835C12"/>
    <w:rsid w:val="0084056B"/>
    <w:rsid w:val="008450C9"/>
    <w:rsid w:val="00851318"/>
    <w:rsid w:val="008554CF"/>
    <w:rsid w:val="0085691D"/>
    <w:rsid w:val="0085716C"/>
    <w:rsid w:val="00857426"/>
    <w:rsid w:val="008610EC"/>
    <w:rsid w:val="00861DEE"/>
    <w:rsid w:val="0086798F"/>
    <w:rsid w:val="00874E40"/>
    <w:rsid w:val="0087590D"/>
    <w:rsid w:val="00876176"/>
    <w:rsid w:val="008776C9"/>
    <w:rsid w:val="0088084A"/>
    <w:rsid w:val="0088258F"/>
    <w:rsid w:val="00887E95"/>
    <w:rsid w:val="008A13B0"/>
    <w:rsid w:val="008A5F90"/>
    <w:rsid w:val="008B2B48"/>
    <w:rsid w:val="008B5B6E"/>
    <w:rsid w:val="008B74E8"/>
    <w:rsid w:val="008C266B"/>
    <w:rsid w:val="008D2798"/>
    <w:rsid w:val="008D69D4"/>
    <w:rsid w:val="008E0105"/>
    <w:rsid w:val="008E7329"/>
    <w:rsid w:val="008F2265"/>
    <w:rsid w:val="008F30E0"/>
    <w:rsid w:val="00901E23"/>
    <w:rsid w:val="0090236A"/>
    <w:rsid w:val="00904A19"/>
    <w:rsid w:val="009056BE"/>
    <w:rsid w:val="00907250"/>
    <w:rsid w:val="0091023B"/>
    <w:rsid w:val="009166E8"/>
    <w:rsid w:val="00917B1F"/>
    <w:rsid w:val="0093131B"/>
    <w:rsid w:val="00935478"/>
    <w:rsid w:val="00937F38"/>
    <w:rsid w:val="00945830"/>
    <w:rsid w:val="009507A9"/>
    <w:rsid w:val="00951860"/>
    <w:rsid w:val="00953645"/>
    <w:rsid w:val="00955CA2"/>
    <w:rsid w:val="00956511"/>
    <w:rsid w:val="009648D5"/>
    <w:rsid w:val="00972AF1"/>
    <w:rsid w:val="00977998"/>
    <w:rsid w:val="00977F10"/>
    <w:rsid w:val="0098293B"/>
    <w:rsid w:val="00984B3E"/>
    <w:rsid w:val="00987D23"/>
    <w:rsid w:val="00994BC9"/>
    <w:rsid w:val="009A3A93"/>
    <w:rsid w:val="009A3B1E"/>
    <w:rsid w:val="009A6980"/>
    <w:rsid w:val="009C7563"/>
    <w:rsid w:val="009C7B58"/>
    <w:rsid w:val="009D31D2"/>
    <w:rsid w:val="009D3410"/>
    <w:rsid w:val="009E5701"/>
    <w:rsid w:val="009E603C"/>
    <w:rsid w:val="009F219D"/>
    <w:rsid w:val="009F5766"/>
    <w:rsid w:val="00A023D9"/>
    <w:rsid w:val="00A02572"/>
    <w:rsid w:val="00A225A4"/>
    <w:rsid w:val="00A23F1D"/>
    <w:rsid w:val="00A3142E"/>
    <w:rsid w:val="00A35CE7"/>
    <w:rsid w:val="00A401D1"/>
    <w:rsid w:val="00A40A50"/>
    <w:rsid w:val="00A42CA5"/>
    <w:rsid w:val="00A42E69"/>
    <w:rsid w:val="00A43F08"/>
    <w:rsid w:val="00A47731"/>
    <w:rsid w:val="00A610A1"/>
    <w:rsid w:val="00A6149E"/>
    <w:rsid w:val="00A636AC"/>
    <w:rsid w:val="00A65603"/>
    <w:rsid w:val="00A70426"/>
    <w:rsid w:val="00A74826"/>
    <w:rsid w:val="00A74CAA"/>
    <w:rsid w:val="00A762C6"/>
    <w:rsid w:val="00A77CE8"/>
    <w:rsid w:val="00A81E27"/>
    <w:rsid w:val="00A828C2"/>
    <w:rsid w:val="00A83A74"/>
    <w:rsid w:val="00A94686"/>
    <w:rsid w:val="00A95881"/>
    <w:rsid w:val="00A97B7A"/>
    <w:rsid w:val="00AA1851"/>
    <w:rsid w:val="00AA3071"/>
    <w:rsid w:val="00AA59C5"/>
    <w:rsid w:val="00AA65FE"/>
    <w:rsid w:val="00AB26CE"/>
    <w:rsid w:val="00AC352B"/>
    <w:rsid w:val="00AC5113"/>
    <w:rsid w:val="00AD1039"/>
    <w:rsid w:val="00AD32CE"/>
    <w:rsid w:val="00AD3923"/>
    <w:rsid w:val="00AD56E7"/>
    <w:rsid w:val="00AD5CE3"/>
    <w:rsid w:val="00AD5FB2"/>
    <w:rsid w:val="00AE027A"/>
    <w:rsid w:val="00AE1EC8"/>
    <w:rsid w:val="00AE74EA"/>
    <w:rsid w:val="00AE7E3F"/>
    <w:rsid w:val="00AF0899"/>
    <w:rsid w:val="00AF2351"/>
    <w:rsid w:val="00B06B4E"/>
    <w:rsid w:val="00B06FD7"/>
    <w:rsid w:val="00B102EF"/>
    <w:rsid w:val="00B130F6"/>
    <w:rsid w:val="00B15B92"/>
    <w:rsid w:val="00B176C5"/>
    <w:rsid w:val="00B17DA4"/>
    <w:rsid w:val="00B27379"/>
    <w:rsid w:val="00B27924"/>
    <w:rsid w:val="00B30D02"/>
    <w:rsid w:val="00B31892"/>
    <w:rsid w:val="00B37A72"/>
    <w:rsid w:val="00B4087A"/>
    <w:rsid w:val="00B40D45"/>
    <w:rsid w:val="00B41B97"/>
    <w:rsid w:val="00B42F4F"/>
    <w:rsid w:val="00B43B2B"/>
    <w:rsid w:val="00B47698"/>
    <w:rsid w:val="00B5212F"/>
    <w:rsid w:val="00B52C10"/>
    <w:rsid w:val="00B539BB"/>
    <w:rsid w:val="00B5433D"/>
    <w:rsid w:val="00B56ECA"/>
    <w:rsid w:val="00B66893"/>
    <w:rsid w:val="00B82583"/>
    <w:rsid w:val="00B848E5"/>
    <w:rsid w:val="00B90B0B"/>
    <w:rsid w:val="00B90FF7"/>
    <w:rsid w:val="00B94B1F"/>
    <w:rsid w:val="00BA5237"/>
    <w:rsid w:val="00BA5A58"/>
    <w:rsid w:val="00BA6336"/>
    <w:rsid w:val="00BA78A0"/>
    <w:rsid w:val="00BB155F"/>
    <w:rsid w:val="00BB1F98"/>
    <w:rsid w:val="00BC5890"/>
    <w:rsid w:val="00BC5951"/>
    <w:rsid w:val="00BD0B58"/>
    <w:rsid w:val="00BD1906"/>
    <w:rsid w:val="00BD2A7E"/>
    <w:rsid w:val="00BD4EE8"/>
    <w:rsid w:val="00BD5CEA"/>
    <w:rsid w:val="00BD628A"/>
    <w:rsid w:val="00BD79D2"/>
    <w:rsid w:val="00BE0A4E"/>
    <w:rsid w:val="00BE1C6E"/>
    <w:rsid w:val="00BE696F"/>
    <w:rsid w:val="00BF5057"/>
    <w:rsid w:val="00BF5E78"/>
    <w:rsid w:val="00BF7590"/>
    <w:rsid w:val="00BF785D"/>
    <w:rsid w:val="00C109AF"/>
    <w:rsid w:val="00C136C9"/>
    <w:rsid w:val="00C252F2"/>
    <w:rsid w:val="00C25E08"/>
    <w:rsid w:val="00C32354"/>
    <w:rsid w:val="00C32F4F"/>
    <w:rsid w:val="00C41AFC"/>
    <w:rsid w:val="00C435B7"/>
    <w:rsid w:val="00C5590B"/>
    <w:rsid w:val="00C57D57"/>
    <w:rsid w:val="00C60B3B"/>
    <w:rsid w:val="00C63F82"/>
    <w:rsid w:val="00C70112"/>
    <w:rsid w:val="00C71061"/>
    <w:rsid w:val="00C72426"/>
    <w:rsid w:val="00C74B33"/>
    <w:rsid w:val="00C76BA6"/>
    <w:rsid w:val="00C83231"/>
    <w:rsid w:val="00C85F2B"/>
    <w:rsid w:val="00C86A63"/>
    <w:rsid w:val="00C86CA9"/>
    <w:rsid w:val="00C871EF"/>
    <w:rsid w:val="00C92D71"/>
    <w:rsid w:val="00C9511A"/>
    <w:rsid w:val="00CA4EA8"/>
    <w:rsid w:val="00CA57E3"/>
    <w:rsid w:val="00CA6EAC"/>
    <w:rsid w:val="00CB5AF2"/>
    <w:rsid w:val="00CB7312"/>
    <w:rsid w:val="00CB78D3"/>
    <w:rsid w:val="00CC697F"/>
    <w:rsid w:val="00CD04F0"/>
    <w:rsid w:val="00CD1ABC"/>
    <w:rsid w:val="00CD24F1"/>
    <w:rsid w:val="00CD2506"/>
    <w:rsid w:val="00CD596D"/>
    <w:rsid w:val="00CE2E53"/>
    <w:rsid w:val="00CE7142"/>
    <w:rsid w:val="00CF0F55"/>
    <w:rsid w:val="00CF2C60"/>
    <w:rsid w:val="00CF36DC"/>
    <w:rsid w:val="00CF3AF1"/>
    <w:rsid w:val="00CF58AB"/>
    <w:rsid w:val="00CF6BB7"/>
    <w:rsid w:val="00D0199D"/>
    <w:rsid w:val="00D052E6"/>
    <w:rsid w:val="00D072EC"/>
    <w:rsid w:val="00D07945"/>
    <w:rsid w:val="00D12E2C"/>
    <w:rsid w:val="00D14DCE"/>
    <w:rsid w:val="00D16576"/>
    <w:rsid w:val="00D22293"/>
    <w:rsid w:val="00D3334F"/>
    <w:rsid w:val="00D33BC0"/>
    <w:rsid w:val="00D36FB2"/>
    <w:rsid w:val="00D414CB"/>
    <w:rsid w:val="00D41753"/>
    <w:rsid w:val="00D45400"/>
    <w:rsid w:val="00D54E91"/>
    <w:rsid w:val="00D56C5D"/>
    <w:rsid w:val="00D62292"/>
    <w:rsid w:val="00D6437C"/>
    <w:rsid w:val="00D70D92"/>
    <w:rsid w:val="00D70FA6"/>
    <w:rsid w:val="00D73235"/>
    <w:rsid w:val="00D74006"/>
    <w:rsid w:val="00D8050C"/>
    <w:rsid w:val="00D847CE"/>
    <w:rsid w:val="00D9013F"/>
    <w:rsid w:val="00D907BD"/>
    <w:rsid w:val="00D91C9D"/>
    <w:rsid w:val="00D927B7"/>
    <w:rsid w:val="00D92D33"/>
    <w:rsid w:val="00D9672E"/>
    <w:rsid w:val="00DA061E"/>
    <w:rsid w:val="00DA3BE1"/>
    <w:rsid w:val="00DA3DB0"/>
    <w:rsid w:val="00DA5CC8"/>
    <w:rsid w:val="00DA7F28"/>
    <w:rsid w:val="00DB069C"/>
    <w:rsid w:val="00DB60D9"/>
    <w:rsid w:val="00DB6A83"/>
    <w:rsid w:val="00DC1992"/>
    <w:rsid w:val="00DC518C"/>
    <w:rsid w:val="00DC5F77"/>
    <w:rsid w:val="00DD6565"/>
    <w:rsid w:val="00DE0B36"/>
    <w:rsid w:val="00DF0108"/>
    <w:rsid w:val="00DF3427"/>
    <w:rsid w:val="00DF34EF"/>
    <w:rsid w:val="00DF34FA"/>
    <w:rsid w:val="00DF50BE"/>
    <w:rsid w:val="00E0305D"/>
    <w:rsid w:val="00E06EBB"/>
    <w:rsid w:val="00E07A3D"/>
    <w:rsid w:val="00E170E4"/>
    <w:rsid w:val="00E20C5B"/>
    <w:rsid w:val="00E2283F"/>
    <w:rsid w:val="00E22E9A"/>
    <w:rsid w:val="00E2414E"/>
    <w:rsid w:val="00E24457"/>
    <w:rsid w:val="00E24841"/>
    <w:rsid w:val="00E26372"/>
    <w:rsid w:val="00E31CA1"/>
    <w:rsid w:val="00E32E01"/>
    <w:rsid w:val="00E33ED7"/>
    <w:rsid w:val="00E36A5B"/>
    <w:rsid w:val="00E40E47"/>
    <w:rsid w:val="00E462CC"/>
    <w:rsid w:val="00E47A75"/>
    <w:rsid w:val="00E52B1B"/>
    <w:rsid w:val="00E62B3F"/>
    <w:rsid w:val="00E640B5"/>
    <w:rsid w:val="00E93177"/>
    <w:rsid w:val="00E94607"/>
    <w:rsid w:val="00E94D26"/>
    <w:rsid w:val="00E96814"/>
    <w:rsid w:val="00EA3D02"/>
    <w:rsid w:val="00EC0F8F"/>
    <w:rsid w:val="00EC2277"/>
    <w:rsid w:val="00EC2C7D"/>
    <w:rsid w:val="00ED0FA0"/>
    <w:rsid w:val="00ED5C99"/>
    <w:rsid w:val="00EE3472"/>
    <w:rsid w:val="00EE3DC0"/>
    <w:rsid w:val="00EE47FF"/>
    <w:rsid w:val="00EE4B62"/>
    <w:rsid w:val="00EE4C5D"/>
    <w:rsid w:val="00EE5EC7"/>
    <w:rsid w:val="00EF0B4D"/>
    <w:rsid w:val="00EF1852"/>
    <w:rsid w:val="00EF342C"/>
    <w:rsid w:val="00F0064E"/>
    <w:rsid w:val="00F047B8"/>
    <w:rsid w:val="00F06C85"/>
    <w:rsid w:val="00F1662D"/>
    <w:rsid w:val="00F22F16"/>
    <w:rsid w:val="00F23EA8"/>
    <w:rsid w:val="00F258A8"/>
    <w:rsid w:val="00F358DF"/>
    <w:rsid w:val="00F404BF"/>
    <w:rsid w:val="00F4088B"/>
    <w:rsid w:val="00F42507"/>
    <w:rsid w:val="00F4473D"/>
    <w:rsid w:val="00F528F0"/>
    <w:rsid w:val="00F52D47"/>
    <w:rsid w:val="00F61634"/>
    <w:rsid w:val="00F66D2B"/>
    <w:rsid w:val="00F73775"/>
    <w:rsid w:val="00F73856"/>
    <w:rsid w:val="00F77A9B"/>
    <w:rsid w:val="00F8708C"/>
    <w:rsid w:val="00F937DA"/>
    <w:rsid w:val="00F96819"/>
    <w:rsid w:val="00F97BBE"/>
    <w:rsid w:val="00FA069C"/>
    <w:rsid w:val="00FA25DC"/>
    <w:rsid w:val="00FA2EE4"/>
    <w:rsid w:val="00FA4B8B"/>
    <w:rsid w:val="00FA6673"/>
    <w:rsid w:val="00FB0490"/>
    <w:rsid w:val="00FB1240"/>
    <w:rsid w:val="00FB5A39"/>
    <w:rsid w:val="00FC12F2"/>
    <w:rsid w:val="00FC36DE"/>
    <w:rsid w:val="00FC71B0"/>
    <w:rsid w:val="00FC7920"/>
    <w:rsid w:val="00FD0663"/>
    <w:rsid w:val="00FD0800"/>
    <w:rsid w:val="00FD0866"/>
    <w:rsid w:val="00FD1DD2"/>
    <w:rsid w:val="00FD57FE"/>
    <w:rsid w:val="00FD7AC0"/>
    <w:rsid w:val="00FE09C1"/>
    <w:rsid w:val="00FE6D1B"/>
    <w:rsid w:val="00FF27B9"/>
    <w:rsid w:val="00FF2B62"/>
    <w:rsid w:val="00FF40F4"/>
    <w:rsid w:val="00FF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0EF10"/>
  <w15:chartTrackingRefBased/>
  <w15:docId w15:val="{FEE9F05C-B83F-4FA4-9468-B26E939C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06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dpis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E06EBB"/>
    <w:pPr>
      <w:ind w:left="6372" w:firstLine="708"/>
      <w:jc w:val="center"/>
    </w:pPr>
    <w:rPr>
      <w:rFonts w:ascii="Arial" w:hAnsi="Arial" w:cs="Arial"/>
      <w:b/>
      <w:bCs/>
      <w:sz w:val="22"/>
    </w:rPr>
  </w:style>
  <w:style w:type="character" w:customStyle="1" w:styleId="NzevChar">
    <w:name w:val="Název Char"/>
    <w:basedOn w:val="Standardnpsmoodstavce"/>
    <w:link w:val="Nzev"/>
    <w:uiPriority w:val="99"/>
    <w:rsid w:val="00E06EBB"/>
    <w:rPr>
      <w:rFonts w:ascii="Arial" w:eastAsia="Times New Roman" w:hAnsi="Arial" w:cs="Arial"/>
      <w:b/>
      <w:bCs/>
      <w:szCs w:val="24"/>
      <w:lang w:val="cs-CZ" w:eastAsia="cs-CZ"/>
    </w:rPr>
  </w:style>
  <w:style w:type="paragraph" w:styleId="Zpat">
    <w:name w:val="footer"/>
    <w:basedOn w:val="Normln"/>
    <w:link w:val="ZpatChar"/>
    <w:uiPriority w:val="99"/>
    <w:rsid w:val="00E06EB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6EBB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slostrnky">
    <w:name w:val="page number"/>
    <w:basedOn w:val="Standardnpsmoodstavce"/>
    <w:uiPriority w:val="99"/>
    <w:rsid w:val="00E06EB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E06EB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E06EBB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Siln">
    <w:name w:val="Strong"/>
    <w:basedOn w:val="Standardnpsmoodstavce"/>
    <w:uiPriority w:val="99"/>
    <w:qFormat/>
    <w:rsid w:val="00E06EBB"/>
    <w:rPr>
      <w:rFonts w:cs="Times New Roman"/>
      <w:b/>
      <w:bCs/>
    </w:rPr>
  </w:style>
  <w:style w:type="table" w:styleId="Mkatabulky">
    <w:name w:val="Table Grid"/>
    <w:basedOn w:val="Normlntabulka"/>
    <w:rsid w:val="00E06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kladntext21">
    <w:name w:val="Základní text 21"/>
    <w:basedOn w:val="Normln"/>
    <w:rsid w:val="00E06EBB"/>
    <w:pPr>
      <w:suppressAutoHyphens/>
      <w:spacing w:after="120" w:line="480" w:lineRule="auto"/>
    </w:pPr>
    <w:rPr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E06EB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6EB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06EBB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6E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6EBB"/>
    <w:rPr>
      <w:rFonts w:ascii="Segoe UI" w:eastAsia="Times New Roman" w:hAnsi="Segoe UI" w:cs="Segoe UI"/>
      <w:sz w:val="18"/>
      <w:szCs w:val="18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6E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6EBB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26436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64360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972BF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616DA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F78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F785D"/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51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1150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Zimmermann</dc:creator>
  <cp:keywords/>
  <dc:description/>
  <cp:lastModifiedBy>Smolova Ivana, Mesto Litomysl</cp:lastModifiedBy>
  <cp:revision>2</cp:revision>
  <cp:lastPrinted>2023-11-20T10:38:00Z</cp:lastPrinted>
  <dcterms:created xsi:type="dcterms:W3CDTF">2024-01-03T07:13:00Z</dcterms:created>
  <dcterms:modified xsi:type="dcterms:W3CDTF">2024-01-03T07:13:00Z</dcterms:modified>
</cp:coreProperties>
</file>