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7"/>
        <w:gridCol w:w="4536"/>
      </w:tblGrid>
      <w:tr w:rsidR="00FA2E95" w:rsidRPr="004D5602" w14:paraId="2B8A2A45" w14:textId="77777777" w:rsidTr="00C7139B">
        <w:tc>
          <w:tcPr>
            <w:tcW w:w="4496" w:type="dxa"/>
          </w:tcPr>
          <w:p w14:paraId="6340A20E" w14:textId="6ECF9A5B" w:rsidR="002E54B0" w:rsidRPr="00E80B74" w:rsidRDefault="004148CF" w:rsidP="00E80B74">
            <w:pPr>
              <w:tabs>
                <w:tab w:val="left" w:pos="1004"/>
                <w:tab w:val="left" w:pos="1724"/>
                <w:tab w:val="left" w:pos="2694"/>
                <w:tab w:val="left" w:pos="3164"/>
                <w:tab w:val="left" w:pos="5274"/>
                <w:tab w:val="left" w:pos="5324"/>
              </w:tabs>
              <w:ind w:right="848"/>
              <w:jc w:val="both"/>
              <w:rPr>
                <w:sz w:val="22"/>
                <w:szCs w:val="22"/>
              </w:rPr>
            </w:pPr>
            <w:r w:rsidRPr="004D5602">
              <w:rPr>
                <w:b/>
                <w:bCs/>
                <w:sz w:val="22"/>
                <w:szCs w:val="22"/>
              </w:rPr>
              <w:t>RADIOLOGY SERVICES AGREEMENT</w:t>
            </w:r>
          </w:p>
        </w:tc>
        <w:tc>
          <w:tcPr>
            <w:tcW w:w="4536" w:type="dxa"/>
          </w:tcPr>
          <w:p w14:paraId="4195D145" w14:textId="0FA2EB63" w:rsidR="002E54B0" w:rsidRPr="00E80B74" w:rsidRDefault="004148CF" w:rsidP="00E80B74">
            <w:pPr>
              <w:tabs>
                <w:tab w:val="left" w:pos="1004"/>
                <w:tab w:val="left" w:pos="1724"/>
                <w:tab w:val="left" w:pos="2694"/>
                <w:tab w:val="left" w:pos="3164"/>
                <w:tab w:val="left" w:pos="5274"/>
                <w:tab w:val="left" w:pos="5324"/>
              </w:tabs>
              <w:ind w:right="848"/>
              <w:jc w:val="both"/>
              <w:rPr>
                <w:sz w:val="22"/>
                <w:szCs w:val="22"/>
                <w:lang w:val="pt-PT"/>
              </w:rPr>
            </w:pPr>
            <w:r w:rsidRPr="004D5602">
              <w:rPr>
                <w:b/>
                <w:bCs/>
                <w:sz w:val="22"/>
                <w:szCs w:val="22"/>
                <w:lang w:val="cs-CZ"/>
              </w:rPr>
              <w:t>SMLOUVA O RADIOLOGICKÝCH SLUŽBÁCH</w:t>
            </w:r>
          </w:p>
        </w:tc>
      </w:tr>
      <w:tr w:rsidR="00FA2E95" w:rsidRPr="004D5602" w14:paraId="74CFA0BA" w14:textId="77777777" w:rsidTr="00C7139B">
        <w:tc>
          <w:tcPr>
            <w:tcW w:w="4496" w:type="dxa"/>
          </w:tcPr>
          <w:p w14:paraId="12B7321B" w14:textId="77777777" w:rsidR="00BA1357" w:rsidRDefault="00BA1357" w:rsidP="004D5602">
            <w:pPr>
              <w:tabs>
                <w:tab w:val="left" w:pos="1004"/>
                <w:tab w:val="left" w:pos="1724"/>
                <w:tab w:val="left" w:pos="2694"/>
                <w:tab w:val="left" w:pos="3164"/>
                <w:tab w:val="left" w:pos="5274"/>
                <w:tab w:val="left" w:pos="5324"/>
              </w:tabs>
              <w:ind w:right="39"/>
              <w:jc w:val="both"/>
              <w:rPr>
                <w:color w:val="000000"/>
                <w:sz w:val="22"/>
                <w:szCs w:val="22"/>
                <w:lang w:val="en-US"/>
              </w:rPr>
            </w:pPr>
          </w:p>
          <w:p w14:paraId="6E84699D" w14:textId="4826C743" w:rsidR="002E54B0" w:rsidRPr="004D5602" w:rsidRDefault="004148CF" w:rsidP="004D5602">
            <w:pPr>
              <w:tabs>
                <w:tab w:val="left" w:pos="1004"/>
                <w:tab w:val="left" w:pos="1724"/>
                <w:tab w:val="left" w:pos="2694"/>
                <w:tab w:val="left" w:pos="3164"/>
                <w:tab w:val="left" w:pos="5274"/>
                <w:tab w:val="left" w:pos="5324"/>
              </w:tabs>
              <w:ind w:right="39"/>
              <w:jc w:val="both"/>
              <w:rPr>
                <w:color w:val="000000"/>
                <w:sz w:val="22"/>
                <w:szCs w:val="22"/>
                <w:lang w:val="en-US"/>
              </w:rPr>
            </w:pPr>
            <w:r w:rsidRPr="00E80B74">
              <w:rPr>
                <w:color w:val="000000"/>
                <w:sz w:val="22"/>
                <w:szCs w:val="22"/>
                <w:lang w:val="en-US"/>
              </w:rPr>
              <w:t xml:space="preserve">This </w:t>
            </w:r>
            <w:r w:rsidRPr="004D5602">
              <w:rPr>
                <w:color w:val="000000"/>
                <w:sz w:val="22"/>
                <w:szCs w:val="22"/>
                <w:lang w:val="en-US"/>
              </w:rPr>
              <w:t>Radiology Services</w:t>
            </w:r>
            <w:r w:rsidRPr="00E80B74">
              <w:rPr>
                <w:color w:val="000000"/>
                <w:sz w:val="22"/>
                <w:szCs w:val="22"/>
                <w:lang w:val="en-US"/>
              </w:rPr>
              <w:t xml:space="preserve"> Agreement (“</w:t>
            </w:r>
            <w:r w:rsidRPr="00E80B74">
              <w:rPr>
                <w:b/>
                <w:color w:val="000000"/>
                <w:sz w:val="22"/>
                <w:szCs w:val="22"/>
              </w:rPr>
              <w:t>Agreement</w:t>
            </w:r>
            <w:r w:rsidRPr="00E80B74">
              <w:rPr>
                <w:color w:val="000000"/>
                <w:sz w:val="22"/>
                <w:szCs w:val="22"/>
              </w:rPr>
              <w:t xml:space="preserve">”) </w:t>
            </w:r>
            <w:r w:rsidRPr="004D5602">
              <w:rPr>
                <w:sz w:val="22"/>
                <w:szCs w:val="22"/>
                <w:lang w:val="en-US" w:eastAsia="pl-PL"/>
              </w:rPr>
              <w:t>has been concluded on</w:t>
            </w:r>
            <w:r w:rsidRPr="00E80B74">
              <w:rPr>
                <w:sz w:val="22"/>
                <w:szCs w:val="22"/>
                <w:lang w:val="en-US"/>
              </w:rPr>
              <w:t xml:space="preserve"> the </w:t>
            </w:r>
            <w:r w:rsidRPr="004D5602">
              <w:rPr>
                <w:sz w:val="22"/>
                <w:szCs w:val="22"/>
                <w:lang w:eastAsia="pl-PL"/>
              </w:rPr>
              <w:t xml:space="preserve">date of </w:t>
            </w:r>
            <w:r w:rsidRPr="00E80B74">
              <w:rPr>
                <w:sz w:val="22"/>
                <w:szCs w:val="22"/>
                <w:lang w:val="en-US"/>
              </w:rPr>
              <w:t>last signa</w:t>
            </w:r>
            <w:proofErr w:type="spellStart"/>
            <w:r w:rsidRPr="00E80B74">
              <w:rPr>
                <w:sz w:val="22"/>
                <w:szCs w:val="22"/>
              </w:rPr>
              <w:t>ture</w:t>
            </w:r>
            <w:proofErr w:type="spellEnd"/>
            <w:r w:rsidRPr="00E80B74">
              <w:rPr>
                <w:sz w:val="22"/>
                <w:szCs w:val="22"/>
              </w:rPr>
              <w:t xml:space="preserve"> </w:t>
            </w:r>
            <w:r w:rsidRPr="004D5602">
              <w:rPr>
                <w:sz w:val="22"/>
                <w:szCs w:val="22"/>
                <w:lang w:eastAsia="pl-PL"/>
              </w:rPr>
              <w:t xml:space="preserve">and becomes effective on the date of publication in accordance with Act No. 340/2015 Coll., on the Contract Registry </w:t>
            </w:r>
            <w:r w:rsidRPr="00E80B74">
              <w:rPr>
                <w:color w:val="000000"/>
                <w:sz w:val="22"/>
                <w:szCs w:val="22"/>
                <w:lang w:val="en-US"/>
              </w:rPr>
              <w:t>(“</w:t>
            </w:r>
            <w:r w:rsidRPr="00E80B74">
              <w:rPr>
                <w:b/>
                <w:color w:val="000000"/>
                <w:sz w:val="22"/>
                <w:szCs w:val="22"/>
              </w:rPr>
              <w:t>Effective Date</w:t>
            </w:r>
            <w:r w:rsidRPr="00E80B74">
              <w:rPr>
                <w:color w:val="000000"/>
                <w:sz w:val="22"/>
                <w:szCs w:val="22"/>
              </w:rPr>
              <w:t>”) by and among:</w:t>
            </w:r>
          </w:p>
          <w:p w14:paraId="573DC8E0" w14:textId="77777777" w:rsidR="002E54B0" w:rsidRPr="004D5602" w:rsidRDefault="002E54B0" w:rsidP="004D5602">
            <w:pPr>
              <w:tabs>
                <w:tab w:val="left" w:pos="1004"/>
                <w:tab w:val="left" w:pos="1724"/>
                <w:tab w:val="left" w:pos="2694"/>
                <w:tab w:val="left" w:pos="3164"/>
                <w:tab w:val="left" w:pos="5274"/>
                <w:tab w:val="left" w:pos="5324"/>
              </w:tabs>
              <w:ind w:right="39"/>
              <w:jc w:val="both"/>
              <w:rPr>
                <w:sz w:val="22"/>
                <w:szCs w:val="22"/>
                <w:lang w:val="en-US"/>
              </w:rPr>
            </w:pPr>
          </w:p>
          <w:p w14:paraId="68D48FFD" w14:textId="4182EFFE" w:rsidR="001D09ED" w:rsidRPr="00E80B74" w:rsidRDefault="001D09ED" w:rsidP="00E80B74">
            <w:pPr>
              <w:tabs>
                <w:tab w:val="left" w:pos="1004"/>
                <w:tab w:val="left" w:pos="1724"/>
                <w:tab w:val="left" w:pos="2694"/>
                <w:tab w:val="left" w:pos="3164"/>
                <w:tab w:val="left" w:pos="5274"/>
                <w:tab w:val="left" w:pos="5324"/>
              </w:tabs>
              <w:ind w:right="39"/>
              <w:jc w:val="both"/>
              <w:rPr>
                <w:sz w:val="22"/>
                <w:szCs w:val="22"/>
                <w:lang w:val="en-US"/>
              </w:rPr>
            </w:pPr>
          </w:p>
        </w:tc>
        <w:tc>
          <w:tcPr>
            <w:tcW w:w="4536" w:type="dxa"/>
          </w:tcPr>
          <w:p w14:paraId="2B89AFBA" w14:textId="77777777" w:rsidR="00BA1357" w:rsidRDefault="00BA1357" w:rsidP="00E80B74">
            <w:pPr>
              <w:tabs>
                <w:tab w:val="left" w:pos="1004"/>
                <w:tab w:val="left" w:pos="1724"/>
                <w:tab w:val="left" w:pos="2694"/>
                <w:tab w:val="left" w:pos="3164"/>
                <w:tab w:val="left" w:pos="5274"/>
                <w:tab w:val="left" w:pos="5324"/>
              </w:tabs>
              <w:ind w:right="39"/>
              <w:jc w:val="both"/>
              <w:rPr>
                <w:color w:val="000000"/>
                <w:sz w:val="22"/>
                <w:szCs w:val="22"/>
                <w:lang w:val="cs-CZ"/>
              </w:rPr>
            </w:pPr>
          </w:p>
          <w:p w14:paraId="3DA4C2BD" w14:textId="1909E457" w:rsidR="002E54B0" w:rsidRPr="004D5602" w:rsidRDefault="004148CF" w:rsidP="00E80B74">
            <w:pPr>
              <w:tabs>
                <w:tab w:val="left" w:pos="1004"/>
                <w:tab w:val="left" w:pos="1724"/>
                <w:tab w:val="left" w:pos="2694"/>
                <w:tab w:val="left" w:pos="3164"/>
                <w:tab w:val="left" w:pos="5274"/>
                <w:tab w:val="left" w:pos="5324"/>
              </w:tabs>
              <w:ind w:right="39"/>
              <w:jc w:val="both"/>
              <w:rPr>
                <w:sz w:val="22"/>
                <w:szCs w:val="22"/>
                <w:lang w:val="en-US" w:eastAsia="zh-CN"/>
              </w:rPr>
            </w:pPr>
            <w:r w:rsidRPr="00E80B74">
              <w:rPr>
                <w:color w:val="000000"/>
                <w:sz w:val="22"/>
                <w:szCs w:val="22"/>
                <w:lang w:val="cs-CZ"/>
              </w:rPr>
              <w:t>Tato smlouva o</w:t>
            </w:r>
            <w:r w:rsidRPr="004D5602">
              <w:rPr>
                <w:color w:val="000000"/>
                <w:sz w:val="22"/>
                <w:szCs w:val="22"/>
                <w:lang w:val="cs-CZ"/>
              </w:rPr>
              <w:t xml:space="preserve"> radiologických službách</w:t>
            </w:r>
            <w:r w:rsidRPr="00E80B74">
              <w:rPr>
                <w:color w:val="000000"/>
                <w:sz w:val="22"/>
                <w:szCs w:val="22"/>
                <w:lang w:val="cs-CZ"/>
              </w:rPr>
              <w:t xml:space="preserve"> (dále jen „</w:t>
            </w:r>
            <w:r w:rsidRPr="00E80B74">
              <w:rPr>
                <w:b/>
                <w:color w:val="000000"/>
                <w:sz w:val="22"/>
                <w:szCs w:val="22"/>
                <w:lang w:val="cs-CZ"/>
              </w:rPr>
              <w:t>smlouva</w:t>
            </w:r>
            <w:r w:rsidRPr="00E80B74">
              <w:rPr>
                <w:color w:val="000000"/>
                <w:sz w:val="22"/>
                <w:szCs w:val="22"/>
                <w:lang w:val="cs-CZ"/>
              </w:rPr>
              <w:t xml:space="preserve">“) </w:t>
            </w:r>
            <w:r w:rsidRPr="004D5602">
              <w:rPr>
                <w:sz w:val="22"/>
                <w:szCs w:val="22"/>
                <w:lang w:val="pl-PL" w:eastAsia="pl-PL"/>
              </w:rPr>
              <w:t>se uzavírá dnem</w:t>
            </w:r>
            <w:r w:rsidRPr="00E80B74">
              <w:rPr>
                <w:sz w:val="22"/>
                <w:szCs w:val="22"/>
                <w:lang w:val="pl-PL"/>
              </w:rPr>
              <w:t xml:space="preserve"> posledního podpisu </w:t>
            </w:r>
            <w:r w:rsidRPr="004D5602">
              <w:rPr>
                <w:sz w:val="22"/>
                <w:szCs w:val="22"/>
                <w:lang w:val="pl-PL" w:eastAsia="pl-PL"/>
              </w:rPr>
              <w:t xml:space="preserve">a je účinná dnem uveřejnění dle zákona č. 340/2015 Sb., o registru smluv </w:t>
            </w:r>
            <w:r w:rsidRPr="00E80B74">
              <w:rPr>
                <w:sz w:val="22"/>
                <w:szCs w:val="22"/>
                <w:lang w:val="pl-PL"/>
              </w:rPr>
              <w:t>(dále</w:t>
            </w:r>
            <w:r w:rsidRPr="00E80B74">
              <w:rPr>
                <w:color w:val="000000"/>
                <w:sz w:val="22"/>
                <w:szCs w:val="22"/>
                <w:lang w:val="cs-CZ"/>
              </w:rPr>
              <w:t xml:space="preserve"> jen „</w:t>
            </w:r>
            <w:r w:rsidRPr="00E80B74">
              <w:rPr>
                <w:b/>
                <w:color w:val="000000"/>
                <w:sz w:val="22"/>
                <w:szCs w:val="22"/>
                <w:lang w:val="cs-CZ"/>
              </w:rPr>
              <w:t>datum účinnosti</w:t>
            </w:r>
            <w:r w:rsidRPr="00E80B74">
              <w:rPr>
                <w:color w:val="000000"/>
                <w:sz w:val="22"/>
                <w:szCs w:val="22"/>
                <w:lang w:val="cs-CZ"/>
              </w:rPr>
              <w:t>“) mezi</w:t>
            </w:r>
            <w:r w:rsidRPr="004D5602">
              <w:rPr>
                <w:color w:val="000000"/>
                <w:sz w:val="22"/>
                <w:szCs w:val="22"/>
                <w:lang w:val="cs-CZ"/>
              </w:rPr>
              <w:t xml:space="preserve"> těmito stranami</w:t>
            </w:r>
            <w:r w:rsidRPr="00E80B74">
              <w:rPr>
                <w:color w:val="000000"/>
                <w:sz w:val="22"/>
                <w:szCs w:val="22"/>
                <w:lang w:val="cs-CZ"/>
              </w:rPr>
              <w:t>:</w:t>
            </w:r>
          </w:p>
        </w:tc>
      </w:tr>
      <w:tr w:rsidR="00FA2E95" w:rsidRPr="004D5602" w14:paraId="22C21CA6" w14:textId="77777777" w:rsidTr="0058026F">
        <w:tblPrEx>
          <w:tblLook w:val="04A0" w:firstRow="1" w:lastRow="0" w:firstColumn="1" w:lastColumn="0" w:noHBand="0" w:noVBand="1"/>
        </w:tblPrEx>
        <w:tc>
          <w:tcPr>
            <w:tcW w:w="4537" w:type="dxa"/>
            <w:tcMar>
              <w:top w:w="100" w:type="dxa"/>
              <w:left w:w="100" w:type="dxa"/>
              <w:bottom w:w="100" w:type="dxa"/>
              <w:right w:w="100" w:type="dxa"/>
            </w:tcMar>
          </w:tcPr>
          <w:p w14:paraId="15DE3C5C" w14:textId="129F6370" w:rsidR="002E54B0" w:rsidRPr="00E80B74" w:rsidRDefault="004E348D" w:rsidP="004D5602">
            <w:pPr>
              <w:contextualSpacing/>
              <w:jc w:val="both"/>
              <w:rPr>
                <w:sz w:val="22"/>
                <w:szCs w:val="22"/>
                <w:lang w:val="en-US"/>
              </w:rPr>
            </w:pPr>
            <w:proofErr w:type="spellStart"/>
            <w:r>
              <w:rPr>
                <w:b/>
                <w:sz w:val="22"/>
                <w:szCs w:val="22"/>
              </w:rPr>
              <w:t>Fortrea</w:t>
            </w:r>
            <w:proofErr w:type="spellEnd"/>
            <w:r w:rsidR="004148CF" w:rsidRPr="004D5602">
              <w:rPr>
                <w:b/>
                <w:sz w:val="22"/>
                <w:szCs w:val="22"/>
              </w:rPr>
              <w:t xml:space="preserve"> Inc., </w:t>
            </w:r>
            <w:r>
              <w:rPr>
                <w:sz w:val="22"/>
                <w:szCs w:val="22"/>
              </w:rPr>
              <w:t>8</w:t>
            </w:r>
            <w:r w:rsidR="00E02C21" w:rsidRPr="004D5602">
              <w:rPr>
                <w:sz w:val="22"/>
                <w:szCs w:val="22"/>
              </w:rPr>
              <w:t xml:space="preserve"> Moore Drive, Durham, NC</w:t>
            </w:r>
            <w:r w:rsidR="001F4DDD" w:rsidRPr="004D5602">
              <w:rPr>
                <w:sz w:val="22"/>
                <w:szCs w:val="22"/>
              </w:rPr>
              <w:t>,</w:t>
            </w:r>
            <w:r w:rsidR="00E02C21" w:rsidRPr="004D5602">
              <w:rPr>
                <w:sz w:val="22"/>
                <w:szCs w:val="22"/>
              </w:rPr>
              <w:t xml:space="preserve"> 27709, USA</w:t>
            </w:r>
            <w:r w:rsidR="004148CF" w:rsidRPr="004D5602">
              <w:rPr>
                <w:sz w:val="22"/>
                <w:szCs w:val="22"/>
              </w:rPr>
              <w:t>, and its affiliates (hereinafter referred to as “</w:t>
            </w:r>
            <w:proofErr w:type="spellStart"/>
            <w:r>
              <w:rPr>
                <w:b/>
                <w:sz w:val="22"/>
                <w:szCs w:val="22"/>
              </w:rPr>
              <w:t>Fortrea</w:t>
            </w:r>
            <w:proofErr w:type="spellEnd"/>
            <w:r w:rsidR="001F4DDD" w:rsidRPr="004D5602">
              <w:rPr>
                <w:sz w:val="22"/>
                <w:szCs w:val="22"/>
              </w:rPr>
              <w:t>”</w:t>
            </w:r>
            <w:r w:rsidR="001F4DDD" w:rsidRPr="004D5602">
              <w:rPr>
                <w:bCs/>
                <w:sz w:val="22"/>
                <w:szCs w:val="22"/>
              </w:rPr>
              <w:t xml:space="preserve"> or “</w:t>
            </w:r>
            <w:r w:rsidR="001F4DDD" w:rsidRPr="004D5602">
              <w:rPr>
                <w:b/>
                <w:bCs/>
                <w:sz w:val="22"/>
                <w:szCs w:val="22"/>
              </w:rPr>
              <w:t>CRO</w:t>
            </w:r>
            <w:r w:rsidR="004148CF" w:rsidRPr="004D5602">
              <w:rPr>
                <w:sz w:val="22"/>
                <w:szCs w:val="22"/>
              </w:rPr>
              <w:t>”); and</w:t>
            </w:r>
          </w:p>
        </w:tc>
        <w:tc>
          <w:tcPr>
            <w:tcW w:w="4536" w:type="dxa"/>
            <w:tcMar>
              <w:top w:w="100" w:type="dxa"/>
              <w:left w:w="100" w:type="dxa"/>
              <w:bottom w:w="100" w:type="dxa"/>
              <w:right w:w="100" w:type="dxa"/>
            </w:tcMar>
          </w:tcPr>
          <w:p w14:paraId="7ACECBBE" w14:textId="33AEA074" w:rsidR="002E54B0" w:rsidRPr="004D5602" w:rsidRDefault="004E348D" w:rsidP="004D5602">
            <w:pPr>
              <w:jc w:val="both"/>
              <w:rPr>
                <w:sz w:val="22"/>
                <w:szCs w:val="22"/>
                <w:lang w:val="cs-CZ" w:eastAsia="zh-CN"/>
              </w:rPr>
            </w:pPr>
            <w:r>
              <w:rPr>
                <w:b/>
                <w:color w:val="000000"/>
                <w:sz w:val="22"/>
                <w:szCs w:val="22"/>
                <w:lang w:val="cs-CZ"/>
              </w:rPr>
              <w:t>Fortrea</w:t>
            </w:r>
            <w:r w:rsidR="004148CF" w:rsidRPr="00E80B74">
              <w:rPr>
                <w:b/>
                <w:color w:val="000000"/>
                <w:sz w:val="22"/>
                <w:szCs w:val="22"/>
                <w:lang w:val="cs-CZ"/>
              </w:rPr>
              <w:t xml:space="preserve"> Inc</w:t>
            </w:r>
            <w:r w:rsidR="004148CF" w:rsidRPr="004D5602">
              <w:rPr>
                <w:b/>
                <w:sz w:val="22"/>
                <w:szCs w:val="22"/>
                <w:lang w:val="cs-CZ"/>
              </w:rPr>
              <w:t xml:space="preserve">., </w:t>
            </w:r>
            <w:r>
              <w:rPr>
                <w:sz w:val="22"/>
                <w:szCs w:val="22"/>
                <w:lang w:val="cs-CZ"/>
              </w:rPr>
              <w:t>8</w:t>
            </w:r>
            <w:r w:rsidR="001F4DDD" w:rsidRPr="004D5602">
              <w:rPr>
                <w:sz w:val="22"/>
                <w:szCs w:val="22"/>
                <w:lang w:val="cs-CZ"/>
              </w:rPr>
              <w:t> </w:t>
            </w:r>
            <w:r w:rsidR="00E02C21" w:rsidRPr="004D5602">
              <w:rPr>
                <w:sz w:val="22"/>
                <w:szCs w:val="22"/>
                <w:lang w:val="cs-CZ"/>
              </w:rPr>
              <w:t>Moore Drive, Durham, NC</w:t>
            </w:r>
            <w:r w:rsidR="001F4DDD" w:rsidRPr="004D5602">
              <w:rPr>
                <w:sz w:val="22"/>
                <w:szCs w:val="22"/>
                <w:lang w:val="cs-CZ"/>
              </w:rPr>
              <w:t>,</w:t>
            </w:r>
            <w:r w:rsidR="00E02C21" w:rsidRPr="004D5602">
              <w:rPr>
                <w:sz w:val="22"/>
                <w:szCs w:val="22"/>
                <w:lang w:val="cs-CZ"/>
              </w:rPr>
              <w:t xml:space="preserve"> 27709</w:t>
            </w:r>
            <w:r w:rsidR="004148CF" w:rsidRPr="004D5602">
              <w:rPr>
                <w:sz w:val="22"/>
                <w:szCs w:val="22"/>
                <w:lang w:val="cs-CZ"/>
              </w:rPr>
              <w:t>,</w:t>
            </w:r>
            <w:r w:rsidR="00E02C21" w:rsidRPr="004D5602">
              <w:rPr>
                <w:sz w:val="22"/>
                <w:szCs w:val="22"/>
                <w:lang w:val="cs-CZ"/>
              </w:rPr>
              <w:t xml:space="preserve"> USA</w:t>
            </w:r>
            <w:r w:rsidR="001F4DDD" w:rsidRPr="004D5602">
              <w:rPr>
                <w:sz w:val="22"/>
                <w:szCs w:val="22"/>
                <w:lang w:val="cs-CZ"/>
              </w:rPr>
              <w:t>,</w:t>
            </w:r>
            <w:r w:rsidR="004148CF" w:rsidRPr="004D5602">
              <w:rPr>
                <w:sz w:val="22"/>
                <w:szCs w:val="22"/>
                <w:lang w:val="cs-CZ"/>
              </w:rPr>
              <w:t xml:space="preserve"> a </w:t>
            </w:r>
            <w:r w:rsidR="001F4DDD" w:rsidRPr="004D5602">
              <w:rPr>
                <w:sz w:val="22"/>
                <w:szCs w:val="22"/>
                <w:lang w:val="cs-CZ"/>
              </w:rPr>
              <w:t xml:space="preserve">jejích přidružených společností </w:t>
            </w:r>
            <w:r w:rsidR="004148CF" w:rsidRPr="004D5602">
              <w:rPr>
                <w:sz w:val="22"/>
                <w:szCs w:val="22"/>
                <w:lang w:val="cs-CZ"/>
              </w:rPr>
              <w:t>(dále jen „</w:t>
            </w:r>
            <w:r>
              <w:rPr>
                <w:b/>
                <w:sz w:val="22"/>
                <w:szCs w:val="22"/>
                <w:lang w:val="cs-CZ"/>
              </w:rPr>
              <w:t>Fortrea</w:t>
            </w:r>
            <w:r w:rsidR="001F4DDD" w:rsidRPr="004D5602">
              <w:rPr>
                <w:sz w:val="22"/>
                <w:szCs w:val="22"/>
                <w:lang w:val="cs-CZ"/>
              </w:rPr>
              <w:t>“ nebo „</w:t>
            </w:r>
            <w:r w:rsidR="001F4DDD" w:rsidRPr="004D5602">
              <w:rPr>
                <w:b/>
                <w:bCs/>
                <w:sz w:val="22"/>
                <w:szCs w:val="22"/>
                <w:lang w:val="cs-CZ"/>
              </w:rPr>
              <w:t>CRO</w:t>
            </w:r>
            <w:r w:rsidR="001F4DDD" w:rsidRPr="004D5602">
              <w:rPr>
                <w:sz w:val="22"/>
                <w:szCs w:val="22"/>
                <w:lang w:val="cs-CZ"/>
              </w:rPr>
              <w:t>“);</w:t>
            </w:r>
            <w:r w:rsidR="004148CF" w:rsidRPr="004D5602">
              <w:rPr>
                <w:sz w:val="22"/>
                <w:szCs w:val="22"/>
                <w:lang w:val="cs-CZ"/>
              </w:rPr>
              <w:t xml:space="preserve"> a</w:t>
            </w:r>
          </w:p>
          <w:p w14:paraId="780995BB" w14:textId="579E9BE0" w:rsidR="001D09ED" w:rsidRPr="00E80B74" w:rsidRDefault="001D09ED" w:rsidP="00E80B74">
            <w:pPr>
              <w:jc w:val="both"/>
              <w:rPr>
                <w:sz w:val="22"/>
                <w:szCs w:val="22"/>
                <w:lang w:val="cs-CZ"/>
              </w:rPr>
            </w:pPr>
          </w:p>
        </w:tc>
      </w:tr>
      <w:tr w:rsidR="00FA2E95" w:rsidRPr="004D5602" w14:paraId="25F595A6" w14:textId="77777777" w:rsidTr="00C7139B">
        <w:tc>
          <w:tcPr>
            <w:tcW w:w="4496" w:type="dxa"/>
          </w:tcPr>
          <w:p w14:paraId="0BD1CD92" w14:textId="7BA3EB22" w:rsidR="002E54B0" w:rsidRPr="004D5602" w:rsidRDefault="004148CF" w:rsidP="004D5602">
            <w:pPr>
              <w:widowControl w:val="0"/>
              <w:jc w:val="both"/>
              <w:rPr>
                <w:b/>
                <w:bCs/>
                <w:sz w:val="22"/>
                <w:szCs w:val="22"/>
                <w:lang w:val="en-US" w:eastAsia="pl-PL"/>
              </w:rPr>
            </w:pPr>
            <w:proofErr w:type="spellStart"/>
            <w:r w:rsidRPr="004D5602">
              <w:rPr>
                <w:b/>
                <w:bCs/>
                <w:sz w:val="22"/>
                <w:szCs w:val="22"/>
                <w:lang w:val="en-US" w:eastAsia="pl-PL"/>
              </w:rPr>
              <w:t>Oblastní</w:t>
            </w:r>
            <w:proofErr w:type="spellEnd"/>
            <w:r w:rsidRPr="004D5602">
              <w:rPr>
                <w:b/>
                <w:bCs/>
                <w:sz w:val="22"/>
                <w:szCs w:val="22"/>
                <w:lang w:val="en-US" w:eastAsia="pl-PL"/>
              </w:rPr>
              <w:t xml:space="preserve"> </w:t>
            </w:r>
            <w:proofErr w:type="spellStart"/>
            <w:r w:rsidRPr="004D5602">
              <w:rPr>
                <w:b/>
                <w:bCs/>
                <w:sz w:val="22"/>
                <w:szCs w:val="22"/>
                <w:lang w:val="en-US" w:eastAsia="pl-PL"/>
              </w:rPr>
              <w:t>nemocnice</w:t>
            </w:r>
            <w:proofErr w:type="spellEnd"/>
            <w:r w:rsidRPr="004D5602">
              <w:rPr>
                <w:b/>
                <w:bCs/>
                <w:sz w:val="22"/>
                <w:szCs w:val="22"/>
                <w:lang w:val="en-US" w:eastAsia="pl-PL"/>
              </w:rPr>
              <w:t xml:space="preserve"> </w:t>
            </w:r>
            <w:proofErr w:type="spellStart"/>
            <w:r w:rsidRPr="004D5602">
              <w:rPr>
                <w:b/>
                <w:bCs/>
                <w:sz w:val="22"/>
                <w:szCs w:val="22"/>
                <w:lang w:val="en-US" w:eastAsia="pl-PL"/>
              </w:rPr>
              <w:t>Příbram</w:t>
            </w:r>
            <w:proofErr w:type="spellEnd"/>
            <w:r w:rsidRPr="004D5602">
              <w:rPr>
                <w:b/>
                <w:bCs/>
                <w:sz w:val="22"/>
                <w:szCs w:val="22"/>
                <w:lang w:val="en-US" w:eastAsia="pl-PL"/>
              </w:rPr>
              <w:t xml:space="preserve">, </w:t>
            </w:r>
            <w:proofErr w:type="spellStart"/>
            <w:r w:rsidRPr="004D5602">
              <w:rPr>
                <w:b/>
                <w:bCs/>
                <w:sz w:val="22"/>
                <w:szCs w:val="22"/>
                <w:lang w:val="en-US" w:eastAsia="pl-PL"/>
              </w:rPr>
              <w:t>a.s.</w:t>
            </w:r>
            <w:proofErr w:type="spellEnd"/>
          </w:p>
          <w:p w14:paraId="0AC81589" w14:textId="77777777" w:rsidR="002E54B0" w:rsidRPr="004D5602" w:rsidRDefault="004148CF" w:rsidP="004D5602">
            <w:pPr>
              <w:widowControl w:val="0"/>
              <w:jc w:val="both"/>
              <w:rPr>
                <w:sz w:val="22"/>
                <w:szCs w:val="22"/>
                <w:lang w:val="en-US" w:eastAsia="pl-PL"/>
              </w:rPr>
            </w:pPr>
            <w:r w:rsidRPr="004D5602">
              <w:rPr>
                <w:sz w:val="22"/>
                <w:szCs w:val="22"/>
                <w:lang w:val="en-US" w:eastAsia="pl-PL"/>
              </w:rPr>
              <w:t xml:space="preserve">with registered office at Gen. R. </w:t>
            </w:r>
            <w:proofErr w:type="spellStart"/>
            <w:r w:rsidRPr="004D5602">
              <w:rPr>
                <w:sz w:val="22"/>
                <w:szCs w:val="22"/>
                <w:lang w:val="en-US" w:eastAsia="pl-PL"/>
              </w:rPr>
              <w:t>Tesaříka</w:t>
            </w:r>
            <w:proofErr w:type="spellEnd"/>
            <w:r w:rsidRPr="004D5602">
              <w:rPr>
                <w:sz w:val="22"/>
                <w:szCs w:val="22"/>
                <w:lang w:val="en-US" w:eastAsia="pl-PL"/>
              </w:rPr>
              <w:t xml:space="preserve"> 80, </w:t>
            </w:r>
            <w:proofErr w:type="spellStart"/>
            <w:r w:rsidRPr="004D5602">
              <w:rPr>
                <w:sz w:val="22"/>
                <w:szCs w:val="22"/>
                <w:lang w:val="en-US" w:eastAsia="pl-PL"/>
              </w:rPr>
              <w:t>Příbram</w:t>
            </w:r>
            <w:proofErr w:type="spellEnd"/>
            <w:r w:rsidRPr="004D5602">
              <w:rPr>
                <w:sz w:val="22"/>
                <w:szCs w:val="22"/>
                <w:lang w:val="en-US" w:eastAsia="pl-PL"/>
              </w:rPr>
              <w:t xml:space="preserve"> I, 261 01 </w:t>
            </w:r>
            <w:proofErr w:type="spellStart"/>
            <w:r w:rsidRPr="004D5602">
              <w:rPr>
                <w:sz w:val="22"/>
                <w:szCs w:val="22"/>
                <w:lang w:val="en-US" w:eastAsia="pl-PL"/>
              </w:rPr>
              <w:t>Příbram</w:t>
            </w:r>
            <w:proofErr w:type="spellEnd"/>
            <w:r w:rsidRPr="004D5602">
              <w:rPr>
                <w:sz w:val="22"/>
                <w:szCs w:val="22"/>
                <w:lang w:val="en-US" w:eastAsia="pl-PL"/>
              </w:rPr>
              <w:t>, Czech Republic</w:t>
            </w:r>
          </w:p>
          <w:p w14:paraId="38EEE4CA" w14:textId="77777777" w:rsidR="002E54B0" w:rsidRPr="004D5602" w:rsidRDefault="004148CF" w:rsidP="004D5602">
            <w:pPr>
              <w:widowControl w:val="0"/>
              <w:jc w:val="both"/>
              <w:rPr>
                <w:sz w:val="22"/>
                <w:szCs w:val="22"/>
                <w:lang w:val="en-US" w:eastAsia="pl-PL"/>
              </w:rPr>
            </w:pPr>
            <w:r w:rsidRPr="004D5602">
              <w:rPr>
                <w:sz w:val="22"/>
                <w:szCs w:val="22"/>
                <w:lang w:val="en-US" w:eastAsia="pl-PL"/>
              </w:rPr>
              <w:t>Company ID: 27085031</w:t>
            </w:r>
          </w:p>
          <w:p w14:paraId="3FCBDFD1" w14:textId="77777777" w:rsidR="002E54B0" w:rsidRPr="004D5602" w:rsidRDefault="004148CF" w:rsidP="004D5602">
            <w:pPr>
              <w:widowControl w:val="0"/>
              <w:jc w:val="both"/>
              <w:rPr>
                <w:sz w:val="22"/>
                <w:szCs w:val="22"/>
                <w:lang w:val="pl-PL" w:eastAsia="pl-PL"/>
              </w:rPr>
            </w:pPr>
            <w:r w:rsidRPr="004D5602">
              <w:rPr>
                <w:sz w:val="22"/>
                <w:szCs w:val="22"/>
                <w:lang w:val="en-US" w:eastAsia="pl-PL"/>
              </w:rPr>
              <w:t xml:space="preserve">VAT: </w:t>
            </w:r>
            <w:r w:rsidRPr="004D5602">
              <w:rPr>
                <w:sz w:val="22"/>
                <w:szCs w:val="22"/>
                <w:lang w:val="pl-PL" w:eastAsia="pl-PL"/>
              </w:rPr>
              <w:t>CZ27085031</w:t>
            </w:r>
          </w:p>
          <w:p w14:paraId="0B5624E1" w14:textId="62BA56B6" w:rsidR="002E54B0" w:rsidRPr="004D5602" w:rsidRDefault="004148CF" w:rsidP="004D5602">
            <w:pPr>
              <w:widowControl w:val="0"/>
              <w:jc w:val="both"/>
              <w:rPr>
                <w:sz w:val="22"/>
                <w:szCs w:val="22"/>
                <w:lang w:val="en-US" w:eastAsia="pl-PL"/>
              </w:rPr>
            </w:pPr>
            <w:r w:rsidRPr="004D5602">
              <w:rPr>
                <w:sz w:val="22"/>
                <w:szCs w:val="22"/>
                <w:lang w:val="en-US" w:eastAsia="pl-PL"/>
              </w:rPr>
              <w:t xml:space="preserve">Represented by: </w:t>
            </w:r>
            <w:r w:rsidR="006B5F26">
              <w:rPr>
                <w:sz w:val="22"/>
                <w:szCs w:val="22"/>
                <w:lang w:val="pl-PL" w:eastAsia="pl-PL"/>
              </w:rPr>
              <w:t>XXX</w:t>
            </w:r>
            <w:r w:rsidRPr="004D5602">
              <w:rPr>
                <w:sz w:val="22"/>
                <w:szCs w:val="22"/>
                <w:lang w:val="pl-PL" w:eastAsia="pl-PL"/>
              </w:rPr>
              <w:t xml:space="preserve"> and </w:t>
            </w:r>
            <w:r w:rsidR="006B5F26">
              <w:rPr>
                <w:sz w:val="22"/>
                <w:szCs w:val="22"/>
                <w:lang w:val="pl-PL" w:eastAsia="pl-PL"/>
              </w:rPr>
              <w:t>XXX</w:t>
            </w:r>
            <w:r w:rsidRPr="004D5602">
              <w:rPr>
                <w:sz w:val="22"/>
                <w:szCs w:val="22"/>
                <w:lang w:val="pl-PL" w:eastAsia="pl-PL"/>
              </w:rPr>
              <w:t>.</w:t>
            </w:r>
          </w:p>
          <w:p w14:paraId="6670C832" w14:textId="77777777" w:rsidR="00C7139B" w:rsidRDefault="00C7139B" w:rsidP="004D5602">
            <w:pPr>
              <w:ind w:right="39"/>
              <w:jc w:val="both"/>
              <w:rPr>
                <w:sz w:val="22"/>
                <w:szCs w:val="22"/>
                <w:lang w:val="en-US"/>
              </w:rPr>
            </w:pPr>
          </w:p>
          <w:p w14:paraId="02D177F3" w14:textId="68D8F661" w:rsidR="002E54B0" w:rsidRPr="004D5602" w:rsidRDefault="004148CF" w:rsidP="004D5602">
            <w:pPr>
              <w:ind w:right="39"/>
              <w:jc w:val="both"/>
              <w:rPr>
                <w:sz w:val="22"/>
                <w:szCs w:val="22"/>
                <w:lang w:val="en-US"/>
              </w:rPr>
            </w:pPr>
            <w:r w:rsidRPr="004D5602">
              <w:rPr>
                <w:sz w:val="22"/>
                <w:szCs w:val="22"/>
                <w:lang w:val="en-US"/>
              </w:rPr>
              <w:t>(hereinafter referred to as “</w:t>
            </w:r>
            <w:r w:rsidRPr="004D5602">
              <w:rPr>
                <w:b/>
                <w:bCs/>
                <w:sz w:val="22"/>
                <w:szCs w:val="22"/>
                <w:lang w:val="en-US"/>
              </w:rPr>
              <w:t>Provider</w:t>
            </w:r>
            <w:r w:rsidRPr="004D5602">
              <w:rPr>
                <w:sz w:val="22"/>
                <w:szCs w:val="22"/>
                <w:lang w:val="en-US"/>
              </w:rPr>
              <w:t>”); and</w:t>
            </w:r>
          </w:p>
          <w:p w14:paraId="38F35F33" w14:textId="77777777" w:rsidR="002E54B0" w:rsidRPr="00E80B74" w:rsidRDefault="002E54B0" w:rsidP="00E80B74">
            <w:pPr>
              <w:jc w:val="both"/>
              <w:rPr>
                <w:sz w:val="22"/>
                <w:szCs w:val="22"/>
                <w:lang w:val="en-US"/>
              </w:rPr>
            </w:pPr>
          </w:p>
        </w:tc>
        <w:tc>
          <w:tcPr>
            <w:tcW w:w="4536" w:type="dxa"/>
            <w:shd w:val="clear" w:color="auto" w:fill="auto"/>
          </w:tcPr>
          <w:p w14:paraId="6B97EAAA" w14:textId="49E2F16A" w:rsidR="002E54B0" w:rsidRPr="004D5602" w:rsidRDefault="004148CF" w:rsidP="004D5602">
            <w:pPr>
              <w:widowControl w:val="0"/>
              <w:jc w:val="both"/>
              <w:rPr>
                <w:b/>
                <w:bCs/>
                <w:sz w:val="22"/>
                <w:szCs w:val="22"/>
                <w:lang w:val="en-US" w:eastAsia="pl-PL"/>
              </w:rPr>
            </w:pPr>
            <w:proofErr w:type="spellStart"/>
            <w:r w:rsidRPr="004D5602">
              <w:rPr>
                <w:b/>
                <w:bCs/>
                <w:sz w:val="22"/>
                <w:szCs w:val="22"/>
                <w:lang w:val="en-US" w:eastAsia="pl-PL"/>
              </w:rPr>
              <w:t>Oblastní</w:t>
            </w:r>
            <w:proofErr w:type="spellEnd"/>
            <w:r w:rsidRPr="004D5602">
              <w:rPr>
                <w:b/>
                <w:bCs/>
                <w:sz w:val="22"/>
                <w:szCs w:val="22"/>
                <w:lang w:val="en-US" w:eastAsia="pl-PL"/>
              </w:rPr>
              <w:t xml:space="preserve"> </w:t>
            </w:r>
            <w:proofErr w:type="spellStart"/>
            <w:r w:rsidRPr="004D5602">
              <w:rPr>
                <w:b/>
                <w:bCs/>
                <w:sz w:val="22"/>
                <w:szCs w:val="22"/>
                <w:lang w:val="en-US" w:eastAsia="pl-PL"/>
              </w:rPr>
              <w:t>nemocnice</w:t>
            </w:r>
            <w:proofErr w:type="spellEnd"/>
            <w:r w:rsidRPr="004D5602">
              <w:rPr>
                <w:b/>
                <w:bCs/>
                <w:sz w:val="22"/>
                <w:szCs w:val="22"/>
                <w:lang w:val="en-US" w:eastAsia="pl-PL"/>
              </w:rPr>
              <w:t xml:space="preserve"> </w:t>
            </w:r>
            <w:proofErr w:type="spellStart"/>
            <w:r w:rsidRPr="004D5602">
              <w:rPr>
                <w:b/>
                <w:bCs/>
                <w:sz w:val="22"/>
                <w:szCs w:val="22"/>
                <w:lang w:val="en-US" w:eastAsia="pl-PL"/>
              </w:rPr>
              <w:t>Příbram</w:t>
            </w:r>
            <w:proofErr w:type="spellEnd"/>
            <w:r w:rsidRPr="004D5602">
              <w:rPr>
                <w:b/>
                <w:bCs/>
                <w:sz w:val="22"/>
                <w:szCs w:val="22"/>
                <w:lang w:val="en-US" w:eastAsia="pl-PL"/>
              </w:rPr>
              <w:t xml:space="preserve">, </w:t>
            </w:r>
            <w:proofErr w:type="spellStart"/>
            <w:r w:rsidRPr="004D5602">
              <w:rPr>
                <w:b/>
                <w:bCs/>
                <w:sz w:val="22"/>
                <w:szCs w:val="22"/>
                <w:lang w:val="en-US" w:eastAsia="pl-PL"/>
              </w:rPr>
              <w:t>a.s.</w:t>
            </w:r>
            <w:proofErr w:type="spellEnd"/>
          </w:p>
          <w:p w14:paraId="3E126302" w14:textId="77777777" w:rsidR="002E54B0" w:rsidRPr="004D5602" w:rsidRDefault="004148CF" w:rsidP="004D5602">
            <w:pPr>
              <w:widowControl w:val="0"/>
              <w:jc w:val="both"/>
              <w:rPr>
                <w:sz w:val="22"/>
                <w:szCs w:val="22"/>
                <w:lang w:val="pl-PL" w:eastAsia="pl-PL"/>
              </w:rPr>
            </w:pPr>
            <w:r w:rsidRPr="004D5602">
              <w:rPr>
                <w:sz w:val="22"/>
                <w:szCs w:val="22"/>
                <w:lang w:val="pl-PL" w:eastAsia="pl-PL"/>
              </w:rPr>
              <w:t>Se sídlem Gen. R. Tesaříka 80, Příbram I, 261 01 Příbram, Česká republika</w:t>
            </w:r>
          </w:p>
          <w:p w14:paraId="626D2941" w14:textId="77777777" w:rsidR="002E54B0" w:rsidRPr="004D5602" w:rsidRDefault="004148CF" w:rsidP="004D5602">
            <w:pPr>
              <w:widowControl w:val="0"/>
              <w:jc w:val="both"/>
              <w:rPr>
                <w:sz w:val="22"/>
                <w:szCs w:val="22"/>
                <w:lang w:val="pl-PL" w:eastAsia="pl-PL"/>
              </w:rPr>
            </w:pPr>
            <w:r w:rsidRPr="004D5602">
              <w:rPr>
                <w:sz w:val="22"/>
                <w:szCs w:val="22"/>
                <w:lang w:val="pl-PL" w:eastAsia="pl-PL"/>
              </w:rPr>
              <w:t>IČ: 27085031</w:t>
            </w:r>
          </w:p>
          <w:p w14:paraId="10D4812D" w14:textId="77777777" w:rsidR="002E54B0" w:rsidRPr="004D5602" w:rsidRDefault="004148CF" w:rsidP="004D5602">
            <w:pPr>
              <w:widowControl w:val="0"/>
              <w:jc w:val="both"/>
              <w:rPr>
                <w:sz w:val="22"/>
                <w:szCs w:val="22"/>
                <w:lang w:val="pl-PL" w:eastAsia="pl-PL"/>
              </w:rPr>
            </w:pPr>
            <w:r w:rsidRPr="004D5602">
              <w:rPr>
                <w:sz w:val="22"/>
                <w:szCs w:val="22"/>
                <w:lang w:val="pl-PL" w:eastAsia="pl-PL"/>
              </w:rPr>
              <w:t>DIČ: CZ27085031</w:t>
            </w:r>
          </w:p>
          <w:p w14:paraId="436C57AA" w14:textId="70A21043" w:rsidR="002E54B0" w:rsidRPr="004D5602" w:rsidRDefault="004148CF" w:rsidP="004D5602">
            <w:pPr>
              <w:widowControl w:val="0"/>
              <w:jc w:val="both"/>
              <w:rPr>
                <w:sz w:val="22"/>
                <w:szCs w:val="22"/>
                <w:lang w:val="pl-PL" w:eastAsia="pl-PL"/>
              </w:rPr>
            </w:pPr>
            <w:r w:rsidRPr="004D5602">
              <w:rPr>
                <w:sz w:val="22"/>
                <w:szCs w:val="22"/>
                <w:lang w:val="pl-PL" w:eastAsia="pl-PL"/>
              </w:rPr>
              <w:t xml:space="preserve">Zastoupena: </w:t>
            </w:r>
            <w:r w:rsidR="006B5F26">
              <w:rPr>
                <w:sz w:val="22"/>
                <w:szCs w:val="22"/>
                <w:lang w:val="pl-PL" w:eastAsia="pl-PL"/>
              </w:rPr>
              <w:t>XXX</w:t>
            </w:r>
            <w:r w:rsidRPr="004D5602">
              <w:rPr>
                <w:sz w:val="22"/>
                <w:szCs w:val="22"/>
                <w:lang w:val="pl-PL" w:eastAsia="pl-PL"/>
              </w:rPr>
              <w:t xml:space="preserve"> a </w:t>
            </w:r>
            <w:r w:rsidR="006B5F26">
              <w:rPr>
                <w:sz w:val="22"/>
                <w:szCs w:val="22"/>
                <w:lang w:val="pl-PL" w:eastAsia="pl-PL"/>
              </w:rPr>
              <w:t>XXX</w:t>
            </w:r>
            <w:r w:rsidRPr="004D5602">
              <w:rPr>
                <w:sz w:val="22"/>
                <w:szCs w:val="22"/>
                <w:lang w:val="pl-PL" w:eastAsia="pl-PL"/>
              </w:rPr>
              <w:t>.</w:t>
            </w:r>
          </w:p>
          <w:p w14:paraId="657093F6" w14:textId="77777777" w:rsidR="004E348D" w:rsidRDefault="004E348D" w:rsidP="004D5602">
            <w:pPr>
              <w:ind w:right="39"/>
              <w:jc w:val="both"/>
              <w:rPr>
                <w:sz w:val="22"/>
                <w:szCs w:val="22"/>
                <w:lang w:val="cs-CZ"/>
              </w:rPr>
            </w:pPr>
          </w:p>
          <w:p w14:paraId="2E6BF711" w14:textId="7BCF9413" w:rsidR="002E54B0" w:rsidRPr="004D5602" w:rsidRDefault="004148CF" w:rsidP="004D5602">
            <w:pPr>
              <w:ind w:right="39"/>
              <w:jc w:val="both"/>
              <w:rPr>
                <w:sz w:val="22"/>
                <w:szCs w:val="22"/>
                <w:lang w:val="cs-CZ"/>
              </w:rPr>
            </w:pPr>
            <w:r w:rsidRPr="004D5602">
              <w:rPr>
                <w:sz w:val="22"/>
                <w:szCs w:val="22"/>
                <w:lang w:val="cs-CZ"/>
              </w:rPr>
              <w:t>(dále jen „</w:t>
            </w:r>
            <w:r w:rsidRPr="004D5602">
              <w:rPr>
                <w:b/>
                <w:bCs/>
                <w:sz w:val="22"/>
                <w:szCs w:val="22"/>
                <w:lang w:val="cs-CZ"/>
              </w:rPr>
              <w:t>Poskytovatel</w:t>
            </w:r>
            <w:r w:rsidRPr="004D5602">
              <w:rPr>
                <w:sz w:val="22"/>
                <w:szCs w:val="22"/>
                <w:lang w:val="cs-CZ"/>
              </w:rPr>
              <w:t>“); a</w:t>
            </w:r>
          </w:p>
          <w:p w14:paraId="330FB845" w14:textId="77777777" w:rsidR="002E54B0" w:rsidRPr="004D5602" w:rsidRDefault="002E54B0" w:rsidP="004D5602">
            <w:pPr>
              <w:jc w:val="both"/>
              <w:rPr>
                <w:sz w:val="22"/>
                <w:szCs w:val="22"/>
                <w:lang w:val="cs-CZ"/>
              </w:rPr>
            </w:pPr>
          </w:p>
          <w:p w14:paraId="7EF206A3" w14:textId="55943DB2" w:rsidR="001D09ED" w:rsidRPr="00E80B74" w:rsidRDefault="001D09ED" w:rsidP="00E80B74">
            <w:pPr>
              <w:jc w:val="both"/>
              <w:rPr>
                <w:sz w:val="22"/>
                <w:szCs w:val="22"/>
                <w:lang w:val="cs-CZ"/>
              </w:rPr>
            </w:pPr>
          </w:p>
        </w:tc>
      </w:tr>
      <w:tr w:rsidR="00FA2E95" w:rsidRPr="004D5602" w14:paraId="6058BEA3" w14:textId="77777777" w:rsidTr="00C7139B">
        <w:tc>
          <w:tcPr>
            <w:tcW w:w="4496" w:type="dxa"/>
          </w:tcPr>
          <w:p w14:paraId="597AD3A6" w14:textId="22DB92E0" w:rsidR="002E54B0" w:rsidRPr="004D5602" w:rsidRDefault="006B5F26" w:rsidP="004D5602">
            <w:pPr>
              <w:tabs>
                <w:tab w:val="left" w:pos="4140"/>
              </w:tabs>
              <w:ind w:right="39"/>
              <w:contextualSpacing/>
              <w:jc w:val="both"/>
              <w:rPr>
                <w:sz w:val="22"/>
                <w:szCs w:val="22"/>
              </w:rPr>
            </w:pPr>
            <w:r>
              <w:rPr>
                <w:b/>
                <w:sz w:val="22"/>
                <w:szCs w:val="22"/>
              </w:rPr>
              <w:t>XXX</w:t>
            </w:r>
            <w:r w:rsidR="004148CF" w:rsidRPr="004D5602">
              <w:rPr>
                <w:sz w:val="22"/>
                <w:szCs w:val="22"/>
              </w:rPr>
              <w:t xml:space="preserve"> </w:t>
            </w:r>
          </w:p>
          <w:p w14:paraId="5816790B" w14:textId="19546D75" w:rsidR="007F120A" w:rsidRPr="004D5602" w:rsidRDefault="004148CF" w:rsidP="004D5602">
            <w:pPr>
              <w:tabs>
                <w:tab w:val="left" w:pos="4140"/>
              </w:tabs>
              <w:ind w:right="39"/>
              <w:contextualSpacing/>
              <w:jc w:val="both"/>
              <w:rPr>
                <w:sz w:val="22"/>
                <w:szCs w:val="22"/>
              </w:rPr>
            </w:pPr>
            <w:r w:rsidRPr="004D5602">
              <w:rPr>
                <w:sz w:val="22"/>
                <w:szCs w:val="22"/>
              </w:rPr>
              <w:t xml:space="preserve">residing at: </w:t>
            </w:r>
            <w:r w:rsidR="006B5F26">
              <w:rPr>
                <w:sz w:val="22"/>
                <w:szCs w:val="22"/>
              </w:rPr>
              <w:t>XXX</w:t>
            </w:r>
            <w:r w:rsidRPr="004D5602">
              <w:rPr>
                <w:sz w:val="22"/>
                <w:szCs w:val="22"/>
              </w:rPr>
              <w:t xml:space="preserve">, Czech </w:t>
            </w:r>
            <w:r w:rsidR="007F120A" w:rsidRPr="004D5602">
              <w:rPr>
                <w:sz w:val="22"/>
                <w:szCs w:val="22"/>
              </w:rPr>
              <w:t xml:space="preserve">Republic </w:t>
            </w:r>
          </w:p>
          <w:p w14:paraId="2278170C" w14:textId="1E097836" w:rsidR="002E54B0" w:rsidRPr="00522A60" w:rsidRDefault="007F120A" w:rsidP="00522A60">
            <w:pPr>
              <w:tabs>
                <w:tab w:val="left" w:pos="4140"/>
              </w:tabs>
              <w:ind w:right="39"/>
              <w:contextualSpacing/>
              <w:jc w:val="both"/>
              <w:rPr>
                <w:sz w:val="22"/>
                <w:szCs w:val="22"/>
              </w:rPr>
            </w:pPr>
            <w:r w:rsidRPr="00E80B74">
              <w:rPr>
                <w:sz w:val="22"/>
                <w:szCs w:val="22"/>
              </w:rPr>
              <w:t>(</w:t>
            </w:r>
            <w:r w:rsidR="004148CF" w:rsidRPr="00E80B74">
              <w:rPr>
                <w:sz w:val="22"/>
                <w:szCs w:val="22"/>
              </w:rPr>
              <w:t xml:space="preserve">hereinafter </w:t>
            </w:r>
            <w:r w:rsidR="004148CF" w:rsidRPr="004D5602">
              <w:rPr>
                <w:sz w:val="22"/>
                <w:szCs w:val="22"/>
              </w:rPr>
              <w:t>the “</w:t>
            </w:r>
            <w:r w:rsidR="004148CF" w:rsidRPr="004D5602">
              <w:rPr>
                <w:b/>
                <w:sz w:val="22"/>
                <w:szCs w:val="22"/>
              </w:rPr>
              <w:t>Radiologist</w:t>
            </w:r>
            <w:r w:rsidR="004148CF" w:rsidRPr="00E80B74">
              <w:rPr>
                <w:sz w:val="22"/>
                <w:szCs w:val="22"/>
              </w:rPr>
              <w:t>”);</w:t>
            </w:r>
            <w:r w:rsidR="004148CF" w:rsidRPr="004D5602">
              <w:rPr>
                <w:sz w:val="22"/>
                <w:szCs w:val="22"/>
              </w:rPr>
              <w:t xml:space="preserve"> and</w:t>
            </w:r>
          </w:p>
        </w:tc>
        <w:tc>
          <w:tcPr>
            <w:tcW w:w="4536" w:type="dxa"/>
          </w:tcPr>
          <w:p w14:paraId="7418FA01" w14:textId="034FD2FA" w:rsidR="002E54B0" w:rsidRPr="004D5602" w:rsidRDefault="006B5F26" w:rsidP="004D5602">
            <w:pPr>
              <w:tabs>
                <w:tab w:val="left" w:pos="4140"/>
              </w:tabs>
              <w:ind w:right="39"/>
              <w:contextualSpacing/>
              <w:jc w:val="both"/>
              <w:rPr>
                <w:bCs/>
                <w:sz w:val="22"/>
                <w:szCs w:val="22"/>
                <w:lang w:val="cs-CZ"/>
              </w:rPr>
            </w:pPr>
            <w:r>
              <w:rPr>
                <w:b/>
                <w:bCs/>
                <w:sz w:val="22"/>
                <w:szCs w:val="22"/>
                <w:lang w:val="cs-CZ"/>
              </w:rPr>
              <w:t>XXX</w:t>
            </w:r>
            <w:r w:rsidR="004148CF" w:rsidRPr="004D5602">
              <w:rPr>
                <w:bCs/>
                <w:sz w:val="22"/>
                <w:szCs w:val="22"/>
                <w:lang w:val="cs-CZ"/>
              </w:rPr>
              <w:t xml:space="preserve"> </w:t>
            </w:r>
          </w:p>
          <w:p w14:paraId="7D3BDF9C" w14:textId="4EB5BA25" w:rsidR="002E54B0" w:rsidRPr="004D5602" w:rsidRDefault="004148CF" w:rsidP="004D5602">
            <w:pPr>
              <w:tabs>
                <w:tab w:val="left" w:pos="4140"/>
              </w:tabs>
              <w:ind w:right="39"/>
              <w:contextualSpacing/>
              <w:jc w:val="both"/>
              <w:rPr>
                <w:bCs/>
                <w:sz w:val="22"/>
                <w:szCs w:val="22"/>
                <w:lang w:val="cs-CZ"/>
              </w:rPr>
            </w:pPr>
            <w:r w:rsidRPr="004D5602">
              <w:rPr>
                <w:bCs/>
                <w:sz w:val="22"/>
                <w:szCs w:val="22"/>
                <w:lang w:val="cs-CZ"/>
              </w:rPr>
              <w:t xml:space="preserve">trvale bytem: </w:t>
            </w:r>
            <w:r w:rsidR="006B5F26">
              <w:rPr>
                <w:bCs/>
                <w:sz w:val="22"/>
                <w:szCs w:val="22"/>
                <w:lang w:val="cs-CZ"/>
              </w:rPr>
              <w:t>XXX</w:t>
            </w:r>
            <w:r w:rsidRPr="004D5602">
              <w:rPr>
                <w:bCs/>
                <w:sz w:val="22"/>
                <w:szCs w:val="22"/>
                <w:lang w:val="cs-CZ"/>
              </w:rPr>
              <w:t xml:space="preserve">, Česká Republika </w:t>
            </w:r>
          </w:p>
          <w:p w14:paraId="6C94715F" w14:textId="6C556916" w:rsidR="002E54B0" w:rsidRPr="00522A60" w:rsidRDefault="004148CF" w:rsidP="00522A60">
            <w:pPr>
              <w:tabs>
                <w:tab w:val="left" w:pos="4140"/>
              </w:tabs>
              <w:ind w:right="39"/>
              <w:contextualSpacing/>
              <w:jc w:val="both"/>
              <w:rPr>
                <w:sz w:val="22"/>
                <w:szCs w:val="22"/>
                <w:lang w:val="pt-PT" w:eastAsia="zh-CN"/>
              </w:rPr>
            </w:pPr>
            <w:r w:rsidRPr="00E80B74">
              <w:rPr>
                <w:sz w:val="22"/>
                <w:szCs w:val="22"/>
                <w:lang w:val="cs-CZ"/>
              </w:rPr>
              <w:t>(dále jen „</w:t>
            </w:r>
            <w:r w:rsidRPr="004D5602">
              <w:rPr>
                <w:b/>
                <w:sz w:val="22"/>
                <w:szCs w:val="22"/>
                <w:lang w:val="cs-CZ"/>
              </w:rPr>
              <w:t>radiolog</w:t>
            </w:r>
            <w:r w:rsidRPr="00E80B74">
              <w:rPr>
                <w:sz w:val="22"/>
                <w:szCs w:val="22"/>
                <w:lang w:val="cs-CZ"/>
              </w:rPr>
              <w:t>“)</w:t>
            </w:r>
            <w:r w:rsidRPr="004D5602">
              <w:rPr>
                <w:sz w:val="22"/>
                <w:szCs w:val="22"/>
                <w:lang w:val="cs-CZ"/>
              </w:rPr>
              <w:t>; a</w:t>
            </w:r>
          </w:p>
          <w:p w14:paraId="480AC5F2" w14:textId="118669C5" w:rsidR="001D09ED" w:rsidRPr="00E80B74" w:rsidRDefault="001D09ED" w:rsidP="00E80B74">
            <w:pPr>
              <w:jc w:val="both"/>
              <w:rPr>
                <w:sz w:val="22"/>
                <w:szCs w:val="22"/>
                <w:lang w:val="cs-CZ"/>
              </w:rPr>
            </w:pPr>
          </w:p>
        </w:tc>
      </w:tr>
      <w:tr w:rsidR="00FA2E95" w:rsidRPr="004D5602" w14:paraId="44DCFB7E" w14:textId="77777777" w:rsidTr="00C7139B">
        <w:tblPrEx>
          <w:tblLook w:val="04A0" w:firstRow="1" w:lastRow="0" w:firstColumn="1" w:lastColumn="0" w:noHBand="0" w:noVBand="1"/>
        </w:tblPrEx>
        <w:tc>
          <w:tcPr>
            <w:tcW w:w="4477" w:type="dxa"/>
            <w:tcMar>
              <w:top w:w="100" w:type="dxa"/>
              <w:left w:w="100" w:type="dxa"/>
              <w:bottom w:w="100" w:type="dxa"/>
              <w:right w:w="100" w:type="dxa"/>
            </w:tcMar>
          </w:tcPr>
          <w:p w14:paraId="4796585E" w14:textId="6B1E24A4" w:rsidR="002E54B0" w:rsidRPr="00E80B74" w:rsidRDefault="004148CF" w:rsidP="00BA1357">
            <w:pPr>
              <w:contextualSpacing/>
              <w:jc w:val="both"/>
              <w:rPr>
                <w:sz w:val="22"/>
                <w:szCs w:val="22"/>
                <w:lang w:val="en-US"/>
              </w:rPr>
            </w:pPr>
            <w:r w:rsidRPr="00E80B74">
              <w:rPr>
                <w:sz w:val="22"/>
                <w:szCs w:val="22"/>
                <w:lang w:val="en-US"/>
              </w:rPr>
              <w:t xml:space="preserve">Whereas, </w:t>
            </w:r>
            <w:proofErr w:type="spellStart"/>
            <w:r w:rsidR="004E348D">
              <w:rPr>
                <w:sz w:val="22"/>
                <w:szCs w:val="22"/>
                <w:lang w:val="en-US"/>
              </w:rPr>
              <w:t>Fortrea</w:t>
            </w:r>
            <w:proofErr w:type="spellEnd"/>
            <w:r w:rsidRPr="00E80B74">
              <w:rPr>
                <w:sz w:val="22"/>
                <w:szCs w:val="22"/>
                <w:lang w:val="en-US"/>
              </w:rPr>
              <w:t xml:space="preserve"> is acting in its capacity as a contract research organization as defined in ICH-GCP 1.20 as an in</w:t>
            </w:r>
            <w:r w:rsidRPr="00E80B74">
              <w:rPr>
                <w:sz w:val="22"/>
                <w:szCs w:val="22"/>
              </w:rPr>
              <w:t xml:space="preserve">dependent contractor of </w:t>
            </w:r>
            <w:r w:rsidRPr="00E80B74">
              <w:rPr>
                <w:b/>
                <w:sz w:val="22"/>
                <w:szCs w:val="22"/>
              </w:rPr>
              <w:t>ASTRAZENECA AB</w:t>
            </w:r>
            <w:r w:rsidRPr="00E80B74">
              <w:rPr>
                <w:sz w:val="22"/>
                <w:szCs w:val="22"/>
              </w:rPr>
              <w:t>, a company incorporated in Sweden under no. 556011-7482 with offices at 151 85 Södertälje</w:t>
            </w:r>
            <w:r w:rsidRPr="004D5602">
              <w:rPr>
                <w:sz w:val="22"/>
              </w:rPr>
              <w:t xml:space="preserve"> (“</w:t>
            </w:r>
            <w:r w:rsidRPr="00BA1357">
              <w:rPr>
                <w:b/>
                <w:bCs/>
                <w:sz w:val="22"/>
              </w:rPr>
              <w:t>Sponsor</w:t>
            </w:r>
            <w:r w:rsidR="001F4DDD" w:rsidRPr="004D5602">
              <w:rPr>
                <w:sz w:val="22"/>
                <w:szCs w:val="22"/>
              </w:rPr>
              <w:t>”)</w:t>
            </w:r>
            <w:r w:rsidRPr="004D5602">
              <w:rPr>
                <w:sz w:val="22"/>
              </w:rPr>
              <w:t xml:space="preserve"> </w:t>
            </w:r>
            <w:r w:rsidRPr="00E80B74">
              <w:rPr>
                <w:sz w:val="22"/>
                <w:szCs w:val="22"/>
                <w:lang w:val="en-US"/>
              </w:rPr>
              <w:t xml:space="preserve">who intends to conduct the </w:t>
            </w:r>
            <w:r w:rsidR="001F4DDD" w:rsidRPr="004D5602">
              <w:rPr>
                <w:sz w:val="22"/>
                <w:szCs w:val="22"/>
              </w:rPr>
              <w:t>clinical trial entitled, “</w:t>
            </w:r>
            <w:r w:rsidR="0058026F" w:rsidRPr="0058026F">
              <w:rPr>
                <w:sz w:val="22"/>
                <w:szCs w:val="22"/>
              </w:rPr>
              <w:t xml:space="preserve">CAMBRIA-2: A Phase III, Open-Label, Randomised Study to Assess the Efficacy and Safety of </w:t>
            </w:r>
            <w:proofErr w:type="spellStart"/>
            <w:r w:rsidR="0058026F" w:rsidRPr="0058026F">
              <w:rPr>
                <w:sz w:val="22"/>
                <w:szCs w:val="22"/>
              </w:rPr>
              <w:t>Camizestrant</w:t>
            </w:r>
            <w:proofErr w:type="spellEnd"/>
            <w:r w:rsidR="0058026F" w:rsidRPr="0058026F">
              <w:rPr>
                <w:sz w:val="22"/>
                <w:szCs w:val="22"/>
              </w:rPr>
              <w:t xml:space="preserve"> (AZD9833, a Next-Generation, Oral Selective </w:t>
            </w:r>
            <w:proofErr w:type="spellStart"/>
            <w:r w:rsidR="0058026F" w:rsidRPr="0058026F">
              <w:rPr>
                <w:sz w:val="22"/>
                <w:szCs w:val="22"/>
              </w:rPr>
              <w:t>Estrogen</w:t>
            </w:r>
            <w:proofErr w:type="spellEnd"/>
            <w:r w:rsidR="0058026F" w:rsidRPr="0058026F">
              <w:rPr>
                <w:sz w:val="22"/>
                <w:szCs w:val="22"/>
              </w:rPr>
              <w:t xml:space="preserve"> Receptor Degrader) Versus Standard Endocrine Therapy (Aromatase Inhibitor or Tamoxifen) as Adjuvant Treatment for Patients with ER+/HER2-</w:t>
            </w:r>
            <w:r w:rsidR="00BA1357">
              <w:rPr>
                <w:sz w:val="22"/>
                <w:szCs w:val="22"/>
              </w:rPr>
              <w:t xml:space="preserve"> </w:t>
            </w:r>
            <w:r w:rsidR="0058026F" w:rsidRPr="0058026F">
              <w:rPr>
                <w:sz w:val="22"/>
                <w:szCs w:val="22"/>
              </w:rPr>
              <w:t>Early Breast Cancer and an Intermediate-High or High Risk of Recurrence Who Have Completed Definitive Locoregional Treatment and Have No Evidence of Disease</w:t>
            </w:r>
            <w:r w:rsidR="0058026F" w:rsidRPr="0058026F" w:rsidDel="0058026F">
              <w:rPr>
                <w:sz w:val="22"/>
                <w:szCs w:val="22"/>
              </w:rPr>
              <w:t xml:space="preserve"> </w:t>
            </w:r>
            <w:r w:rsidR="001F4DDD" w:rsidRPr="004D5602">
              <w:rPr>
                <w:sz w:val="22"/>
                <w:szCs w:val="22"/>
              </w:rPr>
              <w:t>“ (“Study”)</w:t>
            </w:r>
            <w:r w:rsidRPr="004D5602">
              <w:rPr>
                <w:sz w:val="22"/>
                <w:szCs w:val="22"/>
              </w:rPr>
              <w:t xml:space="preserve"> </w:t>
            </w:r>
            <w:r w:rsidRPr="00E80B74">
              <w:rPr>
                <w:sz w:val="22"/>
                <w:szCs w:val="22"/>
                <w:lang w:val="en-US"/>
              </w:rPr>
              <w:t xml:space="preserve">and has retained </w:t>
            </w:r>
            <w:proofErr w:type="spellStart"/>
            <w:r w:rsidR="004E348D">
              <w:rPr>
                <w:sz w:val="22"/>
                <w:szCs w:val="22"/>
                <w:lang w:val="en-US"/>
              </w:rPr>
              <w:t>Fortrea</w:t>
            </w:r>
            <w:proofErr w:type="spellEnd"/>
            <w:r w:rsidRPr="00E80B74">
              <w:rPr>
                <w:sz w:val="22"/>
                <w:szCs w:val="22"/>
                <w:lang w:val="en-US"/>
              </w:rPr>
              <w:t xml:space="preserve"> (</w:t>
            </w:r>
            <w:proofErr w:type="spellStart"/>
            <w:r w:rsidRPr="00E80B74">
              <w:rPr>
                <w:sz w:val="22"/>
                <w:szCs w:val="22"/>
                <w:lang w:val="en-US"/>
              </w:rPr>
              <w:t>unde</w:t>
            </w:r>
            <w:proofErr w:type="spellEnd"/>
            <w:r w:rsidRPr="00E80B74">
              <w:rPr>
                <w:sz w:val="22"/>
                <w:szCs w:val="22"/>
              </w:rPr>
              <w:t>r a separate agreement) to</w:t>
            </w:r>
            <w:r w:rsidRPr="004D5602">
              <w:rPr>
                <w:sz w:val="22"/>
                <w:szCs w:val="22"/>
              </w:rPr>
              <w:t xml:space="preserve"> act on behalf of the Sponsor and</w:t>
            </w:r>
            <w:r w:rsidRPr="00E80B74">
              <w:rPr>
                <w:sz w:val="22"/>
                <w:szCs w:val="22"/>
                <w:lang w:val="en-US"/>
              </w:rPr>
              <w:t xml:space="preserve"> provide certain Study-related </w:t>
            </w:r>
            <w:r w:rsidRPr="00E80B74">
              <w:rPr>
                <w:sz w:val="22"/>
                <w:szCs w:val="22"/>
                <w:lang w:val="en-US"/>
              </w:rPr>
              <w:lastRenderedPageBreak/>
              <w:t xml:space="preserve">services as delegated by the Sponsor, including entering into clinical trial agreements with sites participating </w:t>
            </w:r>
            <w:r w:rsidRPr="004D5602">
              <w:rPr>
                <w:sz w:val="22"/>
              </w:rPr>
              <w:t xml:space="preserve">in </w:t>
            </w:r>
            <w:r w:rsidR="001F4DDD" w:rsidRPr="004D5602">
              <w:rPr>
                <w:sz w:val="22"/>
                <w:szCs w:val="22"/>
              </w:rPr>
              <w:t>the Study which includes a Data Protection wording relating to General Data Protection Regulation 2016/679 in connection with clinical trials;</w:t>
            </w:r>
          </w:p>
        </w:tc>
        <w:tc>
          <w:tcPr>
            <w:tcW w:w="4536" w:type="dxa"/>
            <w:tcMar>
              <w:top w:w="100" w:type="dxa"/>
              <w:left w:w="100" w:type="dxa"/>
              <w:bottom w:w="100" w:type="dxa"/>
              <w:right w:w="100" w:type="dxa"/>
            </w:tcMar>
          </w:tcPr>
          <w:p w14:paraId="6DC8F03A" w14:textId="61AD6FD4" w:rsidR="002E54B0" w:rsidRPr="004D5602" w:rsidRDefault="001F4DDD" w:rsidP="004D5602">
            <w:pPr>
              <w:ind w:right="39"/>
              <w:jc w:val="both"/>
              <w:rPr>
                <w:sz w:val="22"/>
                <w:szCs w:val="22"/>
                <w:lang w:val="cs-CZ"/>
              </w:rPr>
            </w:pPr>
            <w:r w:rsidRPr="004D5602">
              <w:rPr>
                <w:b/>
                <w:bCs/>
                <w:sz w:val="22"/>
                <w:szCs w:val="22"/>
                <w:lang w:val="cs-CZ"/>
              </w:rPr>
              <w:lastRenderedPageBreak/>
              <w:t>Vzhledem k tomu</w:t>
            </w:r>
            <w:r w:rsidRPr="004D5602">
              <w:rPr>
                <w:sz w:val="22"/>
                <w:szCs w:val="22"/>
                <w:lang w:val="cs-CZ"/>
              </w:rPr>
              <w:t>, že</w:t>
            </w:r>
            <w:r w:rsidR="004148CF" w:rsidRPr="004D5602">
              <w:rPr>
                <w:sz w:val="22"/>
                <w:szCs w:val="22"/>
                <w:lang w:val="cs-CZ"/>
              </w:rPr>
              <w:t xml:space="preserve"> společnost </w:t>
            </w:r>
            <w:r w:rsidR="004E348D">
              <w:rPr>
                <w:sz w:val="22"/>
                <w:szCs w:val="22"/>
                <w:lang w:val="cs-CZ"/>
              </w:rPr>
              <w:t>Fortrea</w:t>
            </w:r>
            <w:r w:rsidR="004148CF" w:rsidRPr="004D5602">
              <w:rPr>
                <w:sz w:val="22"/>
                <w:szCs w:val="22"/>
                <w:lang w:val="cs-CZ"/>
              </w:rPr>
              <w:t xml:space="preserve"> </w:t>
            </w:r>
            <w:r w:rsidRPr="004D5602">
              <w:rPr>
                <w:sz w:val="22"/>
                <w:szCs w:val="22"/>
                <w:lang w:val="cs-CZ"/>
              </w:rPr>
              <w:t xml:space="preserve">jedná </w:t>
            </w:r>
            <w:r w:rsidR="004148CF" w:rsidRPr="004D5602">
              <w:rPr>
                <w:sz w:val="22"/>
                <w:szCs w:val="22"/>
                <w:lang w:val="cs-CZ"/>
              </w:rPr>
              <w:t>jako smluvní výzkumná organizace</w:t>
            </w:r>
            <w:r w:rsidRPr="004D5602">
              <w:rPr>
                <w:sz w:val="22"/>
                <w:szCs w:val="22"/>
                <w:lang w:val="cs-CZ"/>
              </w:rPr>
              <w:t xml:space="preserve"> definovaná v </w:t>
            </w:r>
            <w:r w:rsidR="004148CF" w:rsidRPr="004D5602">
              <w:rPr>
                <w:sz w:val="22"/>
                <w:szCs w:val="22"/>
                <w:lang w:val="cs-CZ"/>
              </w:rPr>
              <w:t xml:space="preserve">ICH-GCP 1.20 jako nezávislý dodavatel společnosti </w:t>
            </w:r>
            <w:r w:rsidR="004148CF" w:rsidRPr="000C4CAC">
              <w:rPr>
                <w:b/>
                <w:bCs/>
                <w:sz w:val="22"/>
                <w:lang w:val="cs-CZ"/>
              </w:rPr>
              <w:t>ASTRAZENECA AB</w:t>
            </w:r>
            <w:r w:rsidR="004148CF" w:rsidRPr="004D5602">
              <w:rPr>
                <w:sz w:val="22"/>
                <w:szCs w:val="22"/>
                <w:lang w:val="cs-CZ"/>
              </w:rPr>
              <w:t xml:space="preserve">, </w:t>
            </w:r>
            <w:r w:rsidRPr="004D5602">
              <w:rPr>
                <w:sz w:val="22"/>
                <w:szCs w:val="22"/>
                <w:lang w:val="cs-CZ"/>
              </w:rPr>
              <w:t>společnosti registrované ve </w:t>
            </w:r>
            <w:r w:rsidR="004148CF" w:rsidRPr="004D5602">
              <w:rPr>
                <w:sz w:val="22"/>
                <w:szCs w:val="22"/>
                <w:lang w:val="cs-CZ"/>
              </w:rPr>
              <w:t>Švédsku pod číslem 556011-7482 se</w:t>
            </w:r>
            <w:r w:rsidRPr="004D5602">
              <w:rPr>
                <w:sz w:val="22"/>
                <w:szCs w:val="22"/>
                <w:lang w:val="cs-CZ"/>
              </w:rPr>
              <w:t> </w:t>
            </w:r>
            <w:r w:rsidR="004148CF" w:rsidRPr="004D5602">
              <w:rPr>
                <w:sz w:val="22"/>
                <w:szCs w:val="22"/>
                <w:lang w:val="cs-CZ"/>
              </w:rPr>
              <w:t>sídlem 151 85 Södertälje (dále jen „</w:t>
            </w:r>
            <w:r w:rsidR="004148CF" w:rsidRPr="004D5602">
              <w:rPr>
                <w:b/>
                <w:bCs/>
                <w:sz w:val="22"/>
                <w:szCs w:val="22"/>
                <w:lang w:val="cs-CZ"/>
              </w:rPr>
              <w:t>Zadavatel</w:t>
            </w:r>
            <w:r w:rsidR="004148CF" w:rsidRPr="004D5602">
              <w:rPr>
                <w:sz w:val="22"/>
                <w:szCs w:val="22"/>
                <w:lang w:val="cs-CZ"/>
              </w:rPr>
              <w:t xml:space="preserve">“), která </w:t>
            </w:r>
            <w:r w:rsidRPr="004D5602">
              <w:rPr>
                <w:sz w:val="22"/>
                <w:szCs w:val="22"/>
                <w:lang w:val="cs-CZ"/>
              </w:rPr>
              <w:t>hodlá provádět klinické hodnocení s názvem „</w:t>
            </w:r>
            <w:r w:rsidR="0058026F" w:rsidRPr="0058026F">
              <w:rPr>
                <w:sz w:val="22"/>
                <w:szCs w:val="22"/>
                <w:lang w:val="cs-CZ"/>
              </w:rPr>
              <w:t>CAMBRIA-2: Nezaslepená, randomizovaná studie fáze III k posouzení účinnosti a bezpečnosti camizestrantu (AZD9833, další generace perorálního selektivního degradátoru estrogenového receptoru) oproti standardní endokrinní léčbě (inhibitor aromatázy nebo tamoxifen) jakožto adjuvantní léčby u pacientů s časným karcinomem prsu ER+/HER2- a středně vysokým nebo vysokým rizikem recidivy, kteří dokončili definitivní lokoregionální léčbu a nemají žádné známky onemocnění</w:t>
            </w:r>
            <w:r w:rsidR="0058026F">
              <w:rPr>
                <w:sz w:val="22"/>
                <w:szCs w:val="22"/>
                <w:lang w:val="cs-CZ"/>
              </w:rPr>
              <w:t>“</w:t>
            </w:r>
            <w:r w:rsidRPr="004D5602">
              <w:rPr>
                <w:sz w:val="22"/>
                <w:szCs w:val="22"/>
                <w:lang w:val="cs-CZ"/>
              </w:rPr>
              <w:t xml:space="preserve"> (dále jen „</w:t>
            </w:r>
            <w:r w:rsidR="004D5602">
              <w:rPr>
                <w:sz w:val="22"/>
                <w:szCs w:val="22"/>
                <w:lang w:val="cs-CZ"/>
              </w:rPr>
              <w:t>S</w:t>
            </w:r>
            <w:r w:rsidRPr="004D5602">
              <w:rPr>
                <w:sz w:val="22"/>
                <w:szCs w:val="22"/>
                <w:lang w:val="cs-CZ"/>
              </w:rPr>
              <w:t xml:space="preserve">tudie“), a která </w:t>
            </w:r>
            <w:r w:rsidR="004148CF" w:rsidRPr="004D5602">
              <w:rPr>
                <w:sz w:val="22"/>
                <w:szCs w:val="22"/>
                <w:lang w:val="cs-CZ"/>
              </w:rPr>
              <w:t xml:space="preserve">najala společnost </w:t>
            </w:r>
            <w:r w:rsidR="004E348D">
              <w:rPr>
                <w:sz w:val="22"/>
                <w:szCs w:val="22"/>
                <w:lang w:val="cs-CZ"/>
              </w:rPr>
              <w:t>Fortrea</w:t>
            </w:r>
            <w:r w:rsidR="004148CF" w:rsidRPr="004D5602">
              <w:rPr>
                <w:sz w:val="22"/>
                <w:szCs w:val="22"/>
                <w:lang w:val="cs-CZ"/>
              </w:rPr>
              <w:t xml:space="preserve"> (na </w:t>
            </w:r>
            <w:r w:rsidR="004148CF" w:rsidRPr="004D5602">
              <w:rPr>
                <w:sz w:val="22"/>
                <w:szCs w:val="22"/>
                <w:lang w:val="cs-CZ"/>
              </w:rPr>
              <w:lastRenderedPageBreak/>
              <w:t xml:space="preserve">základě samostatné smlouvy), aby jednala jménem Zadavatele a poskytovala určité služby související se Studií, které jsou delegovány Zadavatelem, včetně uzavírání </w:t>
            </w:r>
            <w:r w:rsidRPr="004D5602">
              <w:rPr>
                <w:sz w:val="22"/>
                <w:szCs w:val="22"/>
                <w:lang w:val="cs-CZ"/>
              </w:rPr>
              <w:t>smluv</w:t>
            </w:r>
            <w:r w:rsidR="004148CF" w:rsidRPr="004D5602">
              <w:rPr>
                <w:sz w:val="22"/>
                <w:szCs w:val="22"/>
                <w:lang w:val="cs-CZ"/>
              </w:rPr>
              <w:t xml:space="preserve"> o</w:t>
            </w:r>
            <w:r w:rsidRPr="004D5602">
              <w:rPr>
                <w:sz w:val="22"/>
                <w:szCs w:val="22"/>
                <w:lang w:val="cs-CZ"/>
              </w:rPr>
              <w:t> </w:t>
            </w:r>
            <w:r w:rsidR="004148CF" w:rsidRPr="004D5602">
              <w:rPr>
                <w:sz w:val="22"/>
                <w:szCs w:val="22"/>
                <w:lang w:val="cs-CZ"/>
              </w:rPr>
              <w:t xml:space="preserve">klinickém hodnocení </w:t>
            </w:r>
            <w:r w:rsidRPr="004D5602">
              <w:rPr>
                <w:sz w:val="22"/>
                <w:szCs w:val="22"/>
                <w:lang w:val="cs-CZ"/>
              </w:rPr>
              <w:t xml:space="preserve">s pracovišti, která </w:t>
            </w:r>
            <w:r w:rsidR="004148CF" w:rsidRPr="004D5602">
              <w:rPr>
                <w:sz w:val="22"/>
                <w:szCs w:val="22"/>
                <w:lang w:val="cs-CZ"/>
              </w:rPr>
              <w:t xml:space="preserve">se </w:t>
            </w:r>
            <w:r w:rsidRPr="004D5602">
              <w:rPr>
                <w:sz w:val="22"/>
                <w:szCs w:val="22"/>
                <w:lang w:val="cs-CZ"/>
              </w:rPr>
              <w:t>účastní studie, což zahrnuje příslušné znění o ochraně osobních údajů související s obecným nařízením o ochraně osobních údajů 2016/679, v souvislosti s klinickými hodnoceními;</w:t>
            </w:r>
          </w:p>
          <w:p w14:paraId="50B4D85B" w14:textId="77777777" w:rsidR="002E54B0" w:rsidRPr="00E80B74" w:rsidRDefault="002E54B0" w:rsidP="00E80B74">
            <w:pPr>
              <w:ind w:right="39"/>
              <w:jc w:val="both"/>
              <w:rPr>
                <w:sz w:val="22"/>
                <w:szCs w:val="22"/>
                <w:lang w:val="cs-CZ"/>
              </w:rPr>
            </w:pPr>
          </w:p>
        </w:tc>
      </w:tr>
      <w:tr w:rsidR="00FA2E95" w:rsidRPr="004D5602" w14:paraId="0D84FF98" w14:textId="77777777" w:rsidTr="00C7139B">
        <w:tc>
          <w:tcPr>
            <w:tcW w:w="4496" w:type="dxa"/>
          </w:tcPr>
          <w:p w14:paraId="25ED09D7" w14:textId="304B3EBA" w:rsidR="002E54B0" w:rsidRPr="00E80B74" w:rsidRDefault="004148CF" w:rsidP="00E80B74">
            <w:pPr>
              <w:tabs>
                <w:tab w:val="left" w:pos="0"/>
              </w:tabs>
              <w:suppressAutoHyphens/>
              <w:ind w:right="39"/>
              <w:jc w:val="both"/>
              <w:rPr>
                <w:sz w:val="22"/>
                <w:szCs w:val="22"/>
                <w:lang w:val="en-US"/>
              </w:rPr>
            </w:pPr>
            <w:r w:rsidRPr="00E80B74">
              <w:rPr>
                <w:b/>
                <w:sz w:val="22"/>
                <w:szCs w:val="22"/>
                <w:lang w:val="en-US"/>
              </w:rPr>
              <w:lastRenderedPageBreak/>
              <w:t>Whereas</w:t>
            </w:r>
            <w:r w:rsidRPr="00E80B74">
              <w:rPr>
                <w:sz w:val="22"/>
                <w:szCs w:val="22"/>
                <w:lang w:val="en-US"/>
              </w:rPr>
              <w:t xml:space="preserve">, </w:t>
            </w:r>
            <w:proofErr w:type="spellStart"/>
            <w:r w:rsidR="004E348D">
              <w:rPr>
                <w:sz w:val="22"/>
                <w:szCs w:val="22"/>
                <w:lang w:val="en-US"/>
              </w:rPr>
              <w:t>Fortrea</w:t>
            </w:r>
            <w:proofErr w:type="spellEnd"/>
            <w:r w:rsidRPr="00E80B74">
              <w:rPr>
                <w:sz w:val="22"/>
                <w:szCs w:val="22"/>
                <w:lang w:val="en-US"/>
              </w:rPr>
              <w:t xml:space="preserve">, </w:t>
            </w:r>
            <w:r w:rsidRPr="004D5602">
              <w:rPr>
                <w:sz w:val="22"/>
                <w:szCs w:val="22"/>
                <w:lang w:val="en-US"/>
              </w:rPr>
              <w:t>Provider</w:t>
            </w:r>
            <w:r w:rsidRPr="00E80B74">
              <w:rPr>
                <w:sz w:val="22"/>
                <w:szCs w:val="22"/>
                <w:lang w:val="en-US"/>
              </w:rPr>
              <w:t xml:space="preserve">, and </w:t>
            </w:r>
            <w:r w:rsidRPr="004D5602">
              <w:rPr>
                <w:sz w:val="22"/>
                <w:szCs w:val="22"/>
                <w:lang w:val="en-US"/>
              </w:rPr>
              <w:t>Radiologist</w:t>
            </w:r>
            <w:r w:rsidRPr="00E80B74">
              <w:rPr>
                <w:sz w:val="22"/>
                <w:szCs w:val="22"/>
                <w:lang w:val="en-US"/>
              </w:rPr>
              <w:t xml:space="preserve"> are independent contractors and hereinafter referred to individually as “</w:t>
            </w:r>
            <w:r w:rsidRPr="00E80B74">
              <w:rPr>
                <w:b/>
                <w:sz w:val="22"/>
                <w:szCs w:val="22"/>
              </w:rPr>
              <w:t>Party</w:t>
            </w:r>
            <w:r w:rsidRPr="00E80B74">
              <w:rPr>
                <w:sz w:val="22"/>
                <w:szCs w:val="22"/>
              </w:rPr>
              <w:t>” and collectively as “</w:t>
            </w:r>
            <w:r w:rsidRPr="00E80B74">
              <w:rPr>
                <w:b/>
                <w:sz w:val="22"/>
                <w:szCs w:val="22"/>
              </w:rPr>
              <w:t>Parties</w:t>
            </w:r>
            <w:r w:rsidRPr="00E80B74">
              <w:rPr>
                <w:sz w:val="22"/>
                <w:szCs w:val="22"/>
              </w:rPr>
              <w:t xml:space="preserve">”; </w:t>
            </w:r>
          </w:p>
        </w:tc>
        <w:tc>
          <w:tcPr>
            <w:tcW w:w="4536" w:type="dxa"/>
          </w:tcPr>
          <w:p w14:paraId="54AB4BE5" w14:textId="51B244F4" w:rsidR="001D09ED" w:rsidRPr="004D5602" w:rsidRDefault="004148CF" w:rsidP="004D5602">
            <w:pPr>
              <w:tabs>
                <w:tab w:val="left" w:pos="0"/>
              </w:tabs>
              <w:suppressAutoHyphens/>
              <w:ind w:right="39"/>
              <w:jc w:val="both"/>
              <w:rPr>
                <w:sz w:val="22"/>
                <w:szCs w:val="22"/>
                <w:lang w:val="cs-CZ"/>
              </w:rPr>
            </w:pPr>
            <w:r w:rsidRPr="004D5602">
              <w:rPr>
                <w:b/>
                <w:bCs/>
                <w:sz w:val="22"/>
                <w:szCs w:val="22"/>
                <w:lang w:val="cs-CZ"/>
              </w:rPr>
              <w:t>vzhledem k tomu</w:t>
            </w:r>
            <w:r w:rsidRPr="00E80B74">
              <w:rPr>
                <w:b/>
                <w:sz w:val="22"/>
                <w:szCs w:val="22"/>
                <w:lang w:val="cs-CZ"/>
              </w:rPr>
              <w:t>, že</w:t>
            </w:r>
            <w:r w:rsidRPr="004D5602">
              <w:rPr>
                <w:sz w:val="22"/>
                <w:szCs w:val="22"/>
                <w:lang w:val="cs-CZ"/>
              </w:rPr>
              <w:t xml:space="preserve"> společnost </w:t>
            </w:r>
            <w:r w:rsidR="004E348D">
              <w:rPr>
                <w:sz w:val="22"/>
                <w:szCs w:val="22"/>
                <w:lang w:val="cs-CZ"/>
              </w:rPr>
              <w:t>Fortrea</w:t>
            </w:r>
            <w:r w:rsidRPr="004D5602">
              <w:rPr>
                <w:sz w:val="22"/>
                <w:szCs w:val="22"/>
                <w:lang w:val="cs-CZ"/>
              </w:rPr>
              <w:t>, poskytovatel a radiolog jsou nezávislými dodavateli a dále jsou označováni jednotlivě jako „</w:t>
            </w:r>
            <w:r w:rsidRPr="004D5602">
              <w:rPr>
                <w:b/>
                <w:bCs/>
                <w:sz w:val="22"/>
                <w:szCs w:val="22"/>
                <w:lang w:val="cs-CZ"/>
              </w:rPr>
              <w:t>smluvní strana</w:t>
            </w:r>
            <w:r w:rsidRPr="004D5602">
              <w:rPr>
                <w:sz w:val="22"/>
                <w:szCs w:val="22"/>
                <w:lang w:val="cs-CZ"/>
              </w:rPr>
              <w:t>“ a společně jako „</w:t>
            </w:r>
            <w:r w:rsidRPr="004D5602">
              <w:rPr>
                <w:b/>
                <w:bCs/>
                <w:sz w:val="22"/>
                <w:szCs w:val="22"/>
                <w:lang w:val="cs-CZ"/>
              </w:rPr>
              <w:t>smluvní strany</w:t>
            </w:r>
            <w:r w:rsidRPr="004D5602">
              <w:rPr>
                <w:sz w:val="22"/>
                <w:szCs w:val="22"/>
                <w:lang w:val="cs-CZ"/>
              </w:rPr>
              <w:t>“;</w:t>
            </w:r>
          </w:p>
          <w:p w14:paraId="264DB0D1" w14:textId="77777777" w:rsidR="002E54B0" w:rsidRPr="00E80B74" w:rsidRDefault="002E54B0" w:rsidP="00E80B74">
            <w:pPr>
              <w:tabs>
                <w:tab w:val="left" w:pos="0"/>
              </w:tabs>
              <w:suppressAutoHyphens/>
              <w:ind w:right="39"/>
              <w:jc w:val="both"/>
              <w:rPr>
                <w:sz w:val="22"/>
                <w:szCs w:val="22"/>
                <w:lang w:val="cs-CZ"/>
              </w:rPr>
            </w:pPr>
          </w:p>
        </w:tc>
      </w:tr>
      <w:tr w:rsidR="00FA2E95" w:rsidRPr="004D5602" w14:paraId="136B3722" w14:textId="77777777" w:rsidTr="00C7139B">
        <w:tc>
          <w:tcPr>
            <w:tcW w:w="4496" w:type="dxa"/>
          </w:tcPr>
          <w:p w14:paraId="58E6654D" w14:textId="77777777" w:rsidR="002E54B0" w:rsidRPr="004D5602" w:rsidRDefault="004148CF" w:rsidP="004D5602">
            <w:pPr>
              <w:tabs>
                <w:tab w:val="left" w:pos="1004"/>
                <w:tab w:val="left" w:pos="1724"/>
                <w:tab w:val="left" w:pos="2694"/>
                <w:tab w:val="left" w:pos="3164"/>
                <w:tab w:val="left" w:pos="5274"/>
                <w:tab w:val="left" w:pos="5324"/>
              </w:tabs>
              <w:ind w:right="39"/>
              <w:jc w:val="both"/>
              <w:rPr>
                <w:sz w:val="22"/>
                <w:szCs w:val="22"/>
                <w:lang w:val="en-US"/>
              </w:rPr>
            </w:pPr>
            <w:r w:rsidRPr="00E80B74">
              <w:rPr>
                <w:sz w:val="22"/>
                <w:szCs w:val="22"/>
                <w:lang w:val="en-US"/>
              </w:rPr>
              <w:t>Now, therefore, the Parties agree as follows:</w:t>
            </w:r>
          </w:p>
          <w:p w14:paraId="19C91C02" w14:textId="77777777" w:rsidR="002E54B0" w:rsidRPr="00E80B74" w:rsidRDefault="002E54B0" w:rsidP="00E80B74">
            <w:pPr>
              <w:ind w:right="39"/>
              <w:jc w:val="both"/>
              <w:rPr>
                <w:sz w:val="22"/>
                <w:szCs w:val="22"/>
                <w:lang w:val="en-US"/>
              </w:rPr>
            </w:pPr>
          </w:p>
        </w:tc>
        <w:tc>
          <w:tcPr>
            <w:tcW w:w="4536" w:type="dxa"/>
          </w:tcPr>
          <w:p w14:paraId="534434D1" w14:textId="54B8ABE9" w:rsidR="002E54B0" w:rsidRPr="004D5602" w:rsidRDefault="004148CF" w:rsidP="004D5602">
            <w:pPr>
              <w:tabs>
                <w:tab w:val="left" w:pos="1004"/>
                <w:tab w:val="left" w:pos="1724"/>
                <w:tab w:val="left" w:pos="2694"/>
                <w:tab w:val="left" w:pos="3164"/>
                <w:tab w:val="left" w:pos="5274"/>
                <w:tab w:val="left" w:pos="5324"/>
              </w:tabs>
              <w:ind w:right="39"/>
              <w:jc w:val="both"/>
              <w:rPr>
                <w:sz w:val="22"/>
                <w:szCs w:val="22"/>
                <w:lang w:val="cs-CZ"/>
              </w:rPr>
            </w:pPr>
            <w:r w:rsidRPr="004D5602">
              <w:rPr>
                <w:sz w:val="22"/>
                <w:szCs w:val="22"/>
                <w:lang w:val="cs-CZ"/>
              </w:rPr>
              <w:t>Se nyní tudíž smluvní strany dohodly následovně:</w:t>
            </w:r>
          </w:p>
          <w:p w14:paraId="7AAB29B0" w14:textId="77777777" w:rsidR="002E54B0" w:rsidRPr="00E80B74" w:rsidRDefault="002E54B0" w:rsidP="00E80B74">
            <w:pPr>
              <w:ind w:right="39"/>
              <w:jc w:val="both"/>
              <w:rPr>
                <w:sz w:val="22"/>
                <w:szCs w:val="22"/>
                <w:lang w:val="cs-CZ"/>
              </w:rPr>
            </w:pPr>
          </w:p>
        </w:tc>
      </w:tr>
      <w:tr w:rsidR="00FA2E95" w:rsidRPr="004D5602" w14:paraId="49371F63" w14:textId="77777777" w:rsidTr="00C7139B">
        <w:tc>
          <w:tcPr>
            <w:tcW w:w="4496" w:type="dxa"/>
          </w:tcPr>
          <w:p w14:paraId="132EBFF0" w14:textId="4BA7EB0D" w:rsidR="002E54B0" w:rsidRPr="00E80B74" w:rsidRDefault="004148CF" w:rsidP="00E80B74">
            <w:pPr>
              <w:pStyle w:val="ListParagraph"/>
              <w:numPr>
                <w:ilvl w:val="0"/>
                <w:numId w:val="6"/>
              </w:numPr>
              <w:tabs>
                <w:tab w:val="left" w:pos="317"/>
                <w:tab w:val="left" w:pos="1440"/>
                <w:tab w:val="left" w:pos="1724"/>
                <w:tab w:val="left" w:pos="2694"/>
                <w:tab w:val="left" w:pos="3164"/>
                <w:tab w:val="left" w:pos="5324"/>
              </w:tabs>
              <w:ind w:left="275" w:right="39"/>
              <w:jc w:val="both"/>
              <w:rPr>
                <w:b/>
                <w:sz w:val="22"/>
                <w:szCs w:val="22"/>
                <w:lang w:val="en-US"/>
              </w:rPr>
            </w:pPr>
            <w:r w:rsidRPr="00E80B74">
              <w:rPr>
                <w:b/>
                <w:sz w:val="22"/>
                <w:szCs w:val="22"/>
                <w:u w:val="single"/>
                <w:lang w:val="en-US"/>
              </w:rPr>
              <w:t>CONDUCT OF THE STUDY</w:t>
            </w:r>
          </w:p>
        </w:tc>
        <w:tc>
          <w:tcPr>
            <w:tcW w:w="4536" w:type="dxa"/>
          </w:tcPr>
          <w:p w14:paraId="03861097" w14:textId="00A2ED4C" w:rsidR="002E54B0" w:rsidRPr="00E80B74" w:rsidRDefault="001F4DDD" w:rsidP="00E80B74">
            <w:pPr>
              <w:tabs>
                <w:tab w:val="left" w:pos="317"/>
                <w:tab w:val="left" w:pos="1440"/>
                <w:tab w:val="left" w:pos="1724"/>
                <w:tab w:val="left" w:pos="2694"/>
                <w:tab w:val="left" w:pos="3164"/>
                <w:tab w:val="left" w:pos="5324"/>
              </w:tabs>
              <w:ind w:right="39"/>
              <w:jc w:val="both"/>
              <w:rPr>
                <w:sz w:val="22"/>
                <w:szCs w:val="22"/>
                <w:lang w:val="cs-CZ"/>
              </w:rPr>
            </w:pPr>
            <w:r w:rsidRPr="00E80B74">
              <w:rPr>
                <w:rFonts w:eastAsia="Arial"/>
                <w:b/>
                <w:bCs/>
                <w:sz w:val="22"/>
                <w:szCs w:val="22"/>
                <w:lang w:val="cs-CZ"/>
              </w:rPr>
              <w:t>1.</w:t>
            </w:r>
            <w:r w:rsidRPr="00E80B74">
              <w:rPr>
                <w:rFonts w:eastAsia="Arial"/>
                <w:b/>
                <w:bCs/>
                <w:sz w:val="22"/>
                <w:szCs w:val="22"/>
                <w:lang w:val="cs-CZ"/>
              </w:rPr>
              <w:tab/>
            </w:r>
            <w:r w:rsidR="004148CF" w:rsidRPr="00E80B74">
              <w:rPr>
                <w:b/>
                <w:bCs/>
                <w:sz w:val="22"/>
                <w:szCs w:val="22"/>
                <w:u w:val="single"/>
                <w:lang w:val="cs-CZ"/>
              </w:rPr>
              <w:t>PROVÁDĚNÍ STUDIE</w:t>
            </w:r>
          </w:p>
        </w:tc>
      </w:tr>
      <w:tr w:rsidR="00FA2E95" w:rsidRPr="004D5602" w14:paraId="407FC3F2" w14:textId="77777777" w:rsidTr="00C7139B">
        <w:tc>
          <w:tcPr>
            <w:tcW w:w="4496" w:type="dxa"/>
          </w:tcPr>
          <w:p w14:paraId="62BBEB16" w14:textId="0D2B45A3" w:rsidR="002E54B0" w:rsidRPr="004D5602" w:rsidRDefault="004148CF" w:rsidP="004D5602">
            <w:pPr>
              <w:tabs>
                <w:tab w:val="left" w:pos="317"/>
                <w:tab w:val="left" w:pos="1021"/>
                <w:tab w:val="left" w:pos="1724"/>
                <w:tab w:val="left" w:pos="2694"/>
                <w:tab w:val="left" w:pos="3164"/>
                <w:tab w:val="left" w:pos="5274"/>
                <w:tab w:val="left" w:pos="5324"/>
              </w:tabs>
              <w:ind w:right="39"/>
              <w:jc w:val="both"/>
              <w:rPr>
                <w:sz w:val="22"/>
                <w:szCs w:val="22"/>
                <w:lang w:val="en-US"/>
              </w:rPr>
            </w:pPr>
            <w:r w:rsidRPr="00E80B74">
              <w:rPr>
                <w:sz w:val="22"/>
                <w:szCs w:val="22"/>
                <w:lang w:val="en-US"/>
              </w:rPr>
              <w:t>(a)</w:t>
            </w:r>
            <w:r w:rsidRPr="00E80B74">
              <w:rPr>
                <w:sz w:val="22"/>
                <w:szCs w:val="22"/>
                <w:lang w:val="en-US"/>
              </w:rPr>
              <w:tab/>
            </w:r>
            <w:proofErr w:type="spellStart"/>
            <w:r w:rsidR="004E348D">
              <w:rPr>
                <w:sz w:val="22"/>
                <w:szCs w:val="22"/>
              </w:rPr>
              <w:t>Fortrea</w:t>
            </w:r>
            <w:proofErr w:type="spellEnd"/>
            <w:r w:rsidRPr="00E80B74">
              <w:rPr>
                <w:sz w:val="22"/>
                <w:szCs w:val="22"/>
              </w:rPr>
              <w:t xml:space="preserve"> has contracted </w:t>
            </w:r>
            <w:r w:rsidRPr="004D5602">
              <w:rPr>
                <w:sz w:val="22"/>
                <w:szCs w:val="22"/>
              </w:rPr>
              <w:t xml:space="preserve">in separate agreement </w:t>
            </w:r>
            <w:r w:rsidRPr="00E80B74">
              <w:rPr>
                <w:sz w:val="22"/>
                <w:szCs w:val="22"/>
                <w:lang w:val="en-US"/>
              </w:rPr>
              <w:t xml:space="preserve">with </w:t>
            </w:r>
            <w:r w:rsidRPr="004D5602">
              <w:rPr>
                <w:sz w:val="22"/>
                <w:szCs w:val="22"/>
                <w:lang w:val="en-US"/>
              </w:rPr>
              <w:t xml:space="preserve">Site </w:t>
            </w:r>
            <w:r w:rsidR="006B5F26">
              <w:rPr>
                <w:b/>
                <w:sz w:val="22"/>
                <w:szCs w:val="22"/>
                <w:lang w:val="en-US"/>
              </w:rPr>
              <w:t>XXX</w:t>
            </w:r>
            <w:r w:rsidRPr="004D5602">
              <w:rPr>
                <w:sz w:val="22"/>
                <w:szCs w:val="22"/>
                <w:lang w:val="en-US"/>
              </w:rPr>
              <w:t xml:space="preserve"> and </w:t>
            </w:r>
            <w:r w:rsidRPr="00E80B74">
              <w:rPr>
                <w:sz w:val="22"/>
                <w:szCs w:val="22"/>
                <w:lang w:val="en-US"/>
              </w:rPr>
              <w:t>Investigator</w:t>
            </w:r>
            <w:r w:rsidRPr="00E80B74">
              <w:rPr>
                <w:sz w:val="22"/>
                <w:szCs w:val="22"/>
              </w:rPr>
              <w:t xml:space="preserve"> </w:t>
            </w:r>
            <w:r w:rsidR="006B5F26">
              <w:rPr>
                <w:sz w:val="22"/>
                <w:szCs w:val="22"/>
                <w:lang w:val="en-US"/>
              </w:rPr>
              <w:t>XXX</w:t>
            </w:r>
            <w:r w:rsidRPr="004D5602">
              <w:rPr>
                <w:sz w:val="22"/>
                <w:szCs w:val="22"/>
                <w:lang w:val="en-US"/>
              </w:rPr>
              <w:t xml:space="preserve">, with the place of work at </w:t>
            </w:r>
            <w:r w:rsidR="006B5F26">
              <w:rPr>
                <w:sz w:val="22"/>
                <w:szCs w:val="22"/>
                <w:lang w:val="en-US"/>
              </w:rPr>
              <w:t>XXX</w:t>
            </w:r>
            <w:r w:rsidRPr="004D5602">
              <w:rPr>
                <w:sz w:val="22"/>
                <w:szCs w:val="22"/>
                <w:lang w:val="en-US"/>
              </w:rPr>
              <w:t xml:space="preserve">, </w:t>
            </w:r>
            <w:r w:rsidRPr="00E80B74">
              <w:rPr>
                <w:sz w:val="22"/>
                <w:szCs w:val="22"/>
                <w:lang w:val="en-US"/>
              </w:rPr>
              <w:t>for the performance of the Study</w:t>
            </w:r>
            <w:r w:rsidRPr="004D5602">
              <w:rPr>
                <w:sz w:val="22"/>
                <w:szCs w:val="22"/>
                <w:lang w:val="en-US"/>
              </w:rPr>
              <w:t>. However, the Site is not equipped</w:t>
            </w:r>
            <w:r w:rsidRPr="00E80B74">
              <w:rPr>
                <w:sz w:val="22"/>
                <w:szCs w:val="22"/>
                <w:lang w:val="en-US"/>
              </w:rPr>
              <w:t xml:space="preserve"> with </w:t>
            </w:r>
            <w:r w:rsidRPr="004D5602">
              <w:rPr>
                <w:sz w:val="22"/>
                <w:szCs w:val="22"/>
                <w:lang w:val="en-US"/>
              </w:rPr>
              <w:t>all necessary technical</w:t>
            </w:r>
            <w:r w:rsidRPr="00E80B74">
              <w:rPr>
                <w:sz w:val="22"/>
                <w:szCs w:val="22"/>
                <w:lang w:val="en-US"/>
              </w:rPr>
              <w:t xml:space="preserve"> and </w:t>
            </w:r>
            <w:r w:rsidRPr="004D5602">
              <w:rPr>
                <w:sz w:val="22"/>
                <w:szCs w:val="22"/>
                <w:lang w:val="en-US"/>
              </w:rPr>
              <w:t>human resources for provision</w:t>
            </w:r>
            <w:r w:rsidRPr="00E80B74">
              <w:rPr>
                <w:sz w:val="22"/>
                <w:szCs w:val="22"/>
                <w:lang w:val="en-US"/>
              </w:rPr>
              <w:t xml:space="preserve"> of </w:t>
            </w:r>
            <w:r w:rsidRPr="004D5602">
              <w:rPr>
                <w:sz w:val="22"/>
                <w:szCs w:val="22"/>
                <w:lang w:val="en-US"/>
              </w:rPr>
              <w:t xml:space="preserve">the radiology services </w:t>
            </w:r>
            <w:r w:rsidR="003E258F" w:rsidRPr="004D5602">
              <w:rPr>
                <w:sz w:val="22"/>
                <w:szCs w:val="22"/>
                <w:lang w:val="en-US"/>
              </w:rPr>
              <w:t>required</w:t>
            </w:r>
            <w:r w:rsidR="003E258F" w:rsidRPr="00E80B74">
              <w:rPr>
                <w:sz w:val="22"/>
                <w:szCs w:val="22"/>
                <w:lang w:val="en-US"/>
              </w:rPr>
              <w:t xml:space="preserve"> by </w:t>
            </w:r>
            <w:r w:rsidR="003E258F" w:rsidRPr="004D5602">
              <w:rPr>
                <w:sz w:val="22"/>
                <w:szCs w:val="22"/>
                <w:lang w:val="en-US"/>
              </w:rPr>
              <w:t xml:space="preserve">the Study; </w:t>
            </w:r>
            <w:proofErr w:type="spellStart"/>
            <w:r w:rsidR="003E258F" w:rsidRPr="004D5602">
              <w:rPr>
                <w:sz w:val="22"/>
                <w:szCs w:val="22"/>
                <w:lang w:val="en-US"/>
              </w:rPr>
              <w:t>therefor</w:t>
            </w:r>
            <w:proofErr w:type="spellEnd"/>
            <w:r w:rsidRPr="004D5602">
              <w:rPr>
                <w:sz w:val="22"/>
                <w:szCs w:val="22"/>
                <w:lang w:val="en-US"/>
              </w:rPr>
              <w:t xml:space="preserve"> the</w:t>
            </w:r>
            <w:r w:rsidRPr="00E80B74">
              <w:rPr>
                <w:sz w:val="22"/>
                <w:szCs w:val="22"/>
                <w:lang w:val="en-US"/>
              </w:rPr>
              <w:t xml:space="preserve"> </w:t>
            </w:r>
            <w:r w:rsidRPr="00E80B74">
              <w:rPr>
                <w:sz w:val="22"/>
                <w:szCs w:val="22"/>
              </w:rPr>
              <w:t xml:space="preserve">Investigator has delegated certain Investigator duties and responsibilities to </w:t>
            </w:r>
            <w:r w:rsidRPr="004D5602">
              <w:rPr>
                <w:sz w:val="22"/>
                <w:szCs w:val="22"/>
                <w:lang w:val="en-US"/>
              </w:rPr>
              <w:t>Radiologist.  Radiologist</w:t>
            </w:r>
            <w:r w:rsidRPr="00E80B74">
              <w:rPr>
                <w:sz w:val="22"/>
                <w:szCs w:val="22"/>
                <w:lang w:val="en-US"/>
              </w:rPr>
              <w:t xml:space="preserve"> shall assist in the performance of the Study and will perform such responsibilities as directed by Investigator</w:t>
            </w:r>
            <w:r w:rsidRPr="00E80B74">
              <w:rPr>
                <w:sz w:val="22"/>
                <w:szCs w:val="22"/>
              </w:rPr>
              <w:t xml:space="preserve"> and will work under the supervision of </w:t>
            </w:r>
            <w:r w:rsidRPr="00E80B74">
              <w:rPr>
                <w:sz w:val="22"/>
                <w:szCs w:val="22"/>
                <w:lang w:val="en-US"/>
              </w:rPr>
              <w:t>Investigator</w:t>
            </w:r>
            <w:r w:rsidRPr="00E80B74">
              <w:rPr>
                <w:sz w:val="22"/>
                <w:szCs w:val="22"/>
              </w:rPr>
              <w:t xml:space="preserve"> (“Responsibilities”).</w:t>
            </w:r>
            <w:r w:rsidRPr="004D5602">
              <w:rPr>
                <w:sz w:val="22"/>
                <w:szCs w:val="22"/>
              </w:rPr>
              <w:t xml:space="preserve"> </w:t>
            </w:r>
            <w:r w:rsidRPr="004D5602">
              <w:rPr>
                <w:sz w:val="22"/>
                <w:szCs w:val="22"/>
                <w:lang w:val="en-US"/>
              </w:rPr>
              <w:t>The Provider shall provide the following specified factual performance (premises, equipment) for the performance of the Radiologist's activities intended for the Investigator, other services for the purposes of this Agreement shall be provided by the Radiologist.</w:t>
            </w:r>
          </w:p>
          <w:p w14:paraId="5E3687D4" w14:textId="77777777" w:rsidR="002E54B0" w:rsidRPr="00E80B74" w:rsidRDefault="002E54B0" w:rsidP="00E80B74">
            <w:pPr>
              <w:ind w:right="39"/>
              <w:jc w:val="both"/>
              <w:rPr>
                <w:sz w:val="22"/>
                <w:szCs w:val="22"/>
                <w:lang w:val="en-US"/>
              </w:rPr>
            </w:pPr>
          </w:p>
        </w:tc>
        <w:tc>
          <w:tcPr>
            <w:tcW w:w="4536" w:type="dxa"/>
          </w:tcPr>
          <w:p w14:paraId="6D05ABE0" w14:textId="6026AD09" w:rsidR="002E54B0" w:rsidRPr="004D5602" w:rsidRDefault="004148CF" w:rsidP="004D5602">
            <w:pPr>
              <w:tabs>
                <w:tab w:val="left" w:pos="317"/>
                <w:tab w:val="left" w:pos="1021"/>
                <w:tab w:val="left" w:pos="1724"/>
                <w:tab w:val="left" w:pos="2694"/>
                <w:tab w:val="left" w:pos="3164"/>
                <w:tab w:val="left" w:pos="5274"/>
                <w:tab w:val="left" w:pos="5324"/>
              </w:tabs>
              <w:ind w:right="39"/>
              <w:jc w:val="both"/>
              <w:rPr>
                <w:sz w:val="22"/>
                <w:szCs w:val="22"/>
                <w:lang w:val="cs-CZ" w:eastAsia="zh-CN"/>
              </w:rPr>
            </w:pPr>
            <w:r w:rsidRPr="00E80B74">
              <w:rPr>
                <w:sz w:val="22"/>
                <w:szCs w:val="22"/>
                <w:lang w:val="cs-CZ"/>
              </w:rPr>
              <w:t>(a)</w:t>
            </w:r>
            <w:r w:rsidRPr="00E80B74">
              <w:rPr>
                <w:sz w:val="22"/>
                <w:szCs w:val="22"/>
                <w:lang w:val="cs-CZ"/>
              </w:rPr>
              <w:tab/>
            </w:r>
            <w:r w:rsidRPr="004D5602">
              <w:rPr>
                <w:sz w:val="22"/>
                <w:szCs w:val="22"/>
                <w:lang w:val="cs-CZ"/>
              </w:rPr>
              <w:t xml:space="preserve">Společnost </w:t>
            </w:r>
            <w:r w:rsidR="004E348D">
              <w:rPr>
                <w:sz w:val="22"/>
                <w:szCs w:val="22"/>
                <w:lang w:val="cs-CZ"/>
              </w:rPr>
              <w:t>Fortrea</w:t>
            </w:r>
            <w:r w:rsidRPr="004D5602">
              <w:rPr>
                <w:sz w:val="22"/>
                <w:szCs w:val="22"/>
                <w:lang w:val="cs-CZ"/>
              </w:rPr>
              <w:t xml:space="preserve"> uzavřela se </w:t>
            </w:r>
            <w:r w:rsidRPr="00E80B74">
              <w:rPr>
                <w:sz w:val="22"/>
                <w:szCs w:val="22"/>
                <w:lang w:val="cs-CZ"/>
              </w:rPr>
              <w:t>zdravotnickým zařízením</w:t>
            </w:r>
            <w:r w:rsidRPr="004D5602">
              <w:rPr>
                <w:sz w:val="22"/>
                <w:szCs w:val="22"/>
                <w:lang w:val="cs-CZ"/>
              </w:rPr>
              <w:t xml:space="preserve"> </w:t>
            </w:r>
            <w:r w:rsidR="006B5F26">
              <w:rPr>
                <w:b/>
                <w:sz w:val="22"/>
                <w:szCs w:val="22"/>
                <w:lang w:val="cs-CZ"/>
              </w:rPr>
              <w:t>XXX</w:t>
            </w:r>
            <w:r w:rsidRPr="004D5602">
              <w:rPr>
                <w:sz w:val="22"/>
                <w:szCs w:val="22"/>
                <w:lang w:val="cs-CZ"/>
              </w:rPr>
              <w:t xml:space="preserve"> a </w:t>
            </w:r>
            <w:r w:rsidRPr="00E80B74">
              <w:rPr>
                <w:sz w:val="22"/>
                <w:szCs w:val="22"/>
                <w:lang w:val="cs-CZ"/>
              </w:rPr>
              <w:t>zkoušejícím</w:t>
            </w:r>
            <w:r w:rsidRPr="004D5602">
              <w:rPr>
                <w:sz w:val="22"/>
                <w:szCs w:val="22"/>
                <w:lang w:val="cs-CZ"/>
              </w:rPr>
              <w:t xml:space="preserve"> </w:t>
            </w:r>
            <w:r w:rsidR="006B5F26">
              <w:rPr>
                <w:sz w:val="22"/>
                <w:szCs w:val="22"/>
                <w:lang w:val="cs-CZ"/>
              </w:rPr>
              <w:t>XXX</w:t>
            </w:r>
            <w:r w:rsidRPr="004D5602">
              <w:rPr>
                <w:sz w:val="22"/>
                <w:szCs w:val="22"/>
                <w:lang w:val="cs-CZ"/>
              </w:rPr>
              <w:t xml:space="preserve">, s místem výkonu práce </w:t>
            </w:r>
            <w:r w:rsidR="006B5F26">
              <w:rPr>
                <w:sz w:val="22"/>
                <w:szCs w:val="22"/>
                <w:lang w:val="cs-CZ"/>
              </w:rPr>
              <w:t>XXX</w:t>
            </w:r>
            <w:r w:rsidRPr="004D5602">
              <w:rPr>
                <w:sz w:val="22"/>
                <w:szCs w:val="22"/>
                <w:lang w:val="cs-CZ"/>
              </w:rPr>
              <w:t xml:space="preserve">, smlouvu o provádění </w:t>
            </w:r>
            <w:r w:rsidR="00B55562" w:rsidRPr="004D5602">
              <w:rPr>
                <w:sz w:val="22"/>
                <w:szCs w:val="22"/>
                <w:lang w:val="cs-CZ"/>
              </w:rPr>
              <w:t>Studie</w:t>
            </w:r>
            <w:r w:rsidRPr="004D5602">
              <w:rPr>
                <w:sz w:val="22"/>
                <w:szCs w:val="22"/>
                <w:lang w:val="cs-CZ"/>
              </w:rPr>
              <w:t xml:space="preserve">. </w:t>
            </w:r>
            <w:r w:rsidR="00B55562" w:rsidRPr="004D5602">
              <w:rPr>
                <w:sz w:val="22"/>
                <w:szCs w:val="22"/>
                <w:lang w:val="cs-CZ"/>
              </w:rPr>
              <w:t>Vzhledem k tomu, že  toto</w:t>
            </w:r>
            <w:r w:rsidR="00B55562" w:rsidRPr="00E80B74">
              <w:rPr>
                <w:sz w:val="22"/>
                <w:szCs w:val="22"/>
                <w:lang w:val="cs-CZ"/>
              </w:rPr>
              <w:t xml:space="preserve"> pracoviště</w:t>
            </w:r>
            <w:r w:rsidR="00B55562" w:rsidRPr="004D5602">
              <w:rPr>
                <w:sz w:val="22"/>
                <w:szCs w:val="22"/>
                <w:lang w:val="cs-CZ"/>
              </w:rPr>
              <w:t xml:space="preserve"> není pro poskytování radiologických služeb požadovaných studií vybaveno nezbytnými technickými prostředky a personálními zdroji, </w:t>
            </w:r>
            <w:r w:rsidRPr="00E80B74">
              <w:rPr>
                <w:sz w:val="22"/>
                <w:szCs w:val="22"/>
                <w:lang w:val="cs-CZ"/>
              </w:rPr>
              <w:t>Zkoušející</w:t>
            </w:r>
            <w:r w:rsidRPr="004D5602">
              <w:rPr>
                <w:sz w:val="22"/>
                <w:szCs w:val="22"/>
                <w:lang w:val="cs-CZ"/>
              </w:rPr>
              <w:t xml:space="preserve"> delegoval na Radiologa určité úkoly a povinnosti </w:t>
            </w:r>
            <w:r w:rsidRPr="00E80B74">
              <w:rPr>
                <w:sz w:val="22"/>
                <w:szCs w:val="22"/>
                <w:lang w:val="cs-CZ"/>
              </w:rPr>
              <w:t>zkoušejícího</w:t>
            </w:r>
            <w:r w:rsidRPr="004D5602">
              <w:rPr>
                <w:sz w:val="22"/>
                <w:szCs w:val="22"/>
                <w:lang w:val="cs-CZ"/>
              </w:rPr>
              <w:t xml:space="preserve">. Radiolog bude poskytovat služby při provádění studie a bude plnit tyto povinnosti v souladu s pokyny </w:t>
            </w:r>
            <w:r w:rsidRPr="00E80B74">
              <w:rPr>
                <w:sz w:val="22"/>
                <w:szCs w:val="22"/>
                <w:lang w:val="cs-CZ"/>
              </w:rPr>
              <w:t>zkoušejícího</w:t>
            </w:r>
            <w:r w:rsidRPr="004D5602">
              <w:rPr>
                <w:sz w:val="22"/>
                <w:szCs w:val="22"/>
                <w:lang w:val="cs-CZ"/>
              </w:rPr>
              <w:t xml:space="preserve"> a bude pracovat pod dohledem </w:t>
            </w:r>
            <w:r w:rsidRPr="00E80B74">
              <w:rPr>
                <w:sz w:val="22"/>
                <w:szCs w:val="22"/>
                <w:lang w:val="cs-CZ"/>
              </w:rPr>
              <w:t>zkoušejícího</w:t>
            </w:r>
            <w:r w:rsidRPr="004D5602">
              <w:rPr>
                <w:sz w:val="22"/>
                <w:szCs w:val="22"/>
                <w:lang w:val="cs-CZ"/>
              </w:rPr>
              <w:t xml:space="preserve"> (dále jen „povinnosti“). Poskytovatel poskytne dále specifikované věcné (místo, přístrojové vybavení) plnění k výkonu činnosti Radiologa pro zkoušejícího, ostatní plnění pro účely této Smlouvy poskytne Radiolog.</w:t>
            </w:r>
          </w:p>
          <w:p w14:paraId="0D9FA4BE" w14:textId="77777777" w:rsidR="002E54B0" w:rsidRPr="004D5602" w:rsidRDefault="002E54B0" w:rsidP="00E80B74">
            <w:pPr>
              <w:ind w:right="39"/>
              <w:jc w:val="both"/>
              <w:rPr>
                <w:sz w:val="22"/>
                <w:szCs w:val="22"/>
                <w:lang w:val="cs-CZ"/>
              </w:rPr>
            </w:pPr>
          </w:p>
        </w:tc>
      </w:tr>
      <w:tr w:rsidR="00FA2E95" w:rsidRPr="004D5602" w14:paraId="2846676E" w14:textId="77777777" w:rsidTr="00C7139B">
        <w:tc>
          <w:tcPr>
            <w:tcW w:w="4496" w:type="dxa"/>
          </w:tcPr>
          <w:p w14:paraId="008CFA3A" w14:textId="7E709BF0" w:rsidR="002E54B0" w:rsidRPr="00E80B74" w:rsidRDefault="004148CF" w:rsidP="00E80B74">
            <w:pPr>
              <w:tabs>
                <w:tab w:val="left" w:pos="317"/>
                <w:tab w:val="left" w:pos="1021"/>
                <w:tab w:val="left" w:pos="1724"/>
                <w:tab w:val="left" w:pos="2694"/>
                <w:tab w:val="left" w:pos="3164"/>
                <w:tab w:val="left" w:pos="5274"/>
                <w:tab w:val="left" w:pos="5324"/>
              </w:tabs>
              <w:ind w:right="39"/>
              <w:jc w:val="both"/>
              <w:rPr>
                <w:sz w:val="22"/>
                <w:szCs w:val="22"/>
                <w:lang w:val="en-US"/>
              </w:rPr>
            </w:pPr>
            <w:r w:rsidRPr="004D5602">
              <w:rPr>
                <w:sz w:val="22"/>
                <w:szCs w:val="22"/>
              </w:rPr>
              <w:t xml:space="preserve">As a contractor, Vendor shall perform the Services required using its own independent professional judgment in accordance with the applicable provisions of the Study Protocol, agreed standard operating procedures as well as the specifications agreed with and requirements of </w:t>
            </w:r>
            <w:proofErr w:type="spellStart"/>
            <w:r w:rsidR="004E348D">
              <w:rPr>
                <w:sz w:val="22"/>
                <w:szCs w:val="22"/>
              </w:rPr>
              <w:t>Fortrea</w:t>
            </w:r>
            <w:proofErr w:type="spellEnd"/>
            <w:r w:rsidRPr="004D5602">
              <w:rPr>
                <w:sz w:val="22"/>
                <w:szCs w:val="22"/>
              </w:rPr>
              <w:t xml:space="preserve"> in a timely and professional manner and in conformity with the highest industry standards, applicable laws, statutes, directives, regulations and guidelines for the conduct of </w:t>
            </w:r>
            <w:r w:rsidRPr="004D5602">
              <w:rPr>
                <w:sz w:val="22"/>
                <w:szCs w:val="22"/>
              </w:rPr>
              <w:lastRenderedPageBreak/>
              <w:t xml:space="preserve">clinical research and governing protections of human subjects, including but not limited to, ICH-GCP, Clinical Trial Regulation EU No. 536/2014 and as applicable, Directive 2001/20/EC and its implementing member state legislation or equivalent international standards) and such other standards of good clinical practice as are required by the FDA, EMA, MHRA or other regulatory authorities with jurisdiction where the Study product will be used in the Study, including all applicable data privacy, data protection or similar law, including but not limited to Act No. 110/2019 Coll., on the processing of personal data and Regulation (EU) 2016/679 of the European Parliament and of the Council of 27 April 2016 on the protection of natural persons in connection with the processing of personal data and on the free movement of such data and on the repeal of the Directive 95/46/EC (General Data Protection Regulation)General Data Protection Regulation 2016/679, anti-bribery and anti-corruption laws, rules and regulations, and/or other legally binding requirements or instructions of any Regulatory Authority (as defined in ICH-GCP) applicable to the performance of a Study.  </w:t>
            </w:r>
          </w:p>
        </w:tc>
        <w:tc>
          <w:tcPr>
            <w:tcW w:w="4536" w:type="dxa"/>
            <w:shd w:val="clear" w:color="auto" w:fill="FFFFFF" w:themeFill="background1"/>
          </w:tcPr>
          <w:p w14:paraId="3B683858" w14:textId="6E7B93B9" w:rsidR="002E54B0" w:rsidRPr="00E80B74" w:rsidRDefault="004148CF" w:rsidP="00E80B74">
            <w:pPr>
              <w:tabs>
                <w:tab w:val="left" w:pos="317"/>
                <w:tab w:val="left" w:pos="1021"/>
                <w:tab w:val="left" w:pos="1724"/>
                <w:tab w:val="left" w:pos="2694"/>
                <w:tab w:val="left" w:pos="3164"/>
                <w:tab w:val="left" w:pos="5274"/>
                <w:tab w:val="left" w:pos="5324"/>
              </w:tabs>
              <w:ind w:right="39"/>
              <w:jc w:val="both"/>
              <w:rPr>
                <w:sz w:val="22"/>
                <w:szCs w:val="22"/>
                <w:lang w:val="cs-CZ"/>
              </w:rPr>
            </w:pPr>
            <w:r w:rsidRPr="004D5602">
              <w:rPr>
                <w:sz w:val="22"/>
                <w:szCs w:val="22"/>
                <w:lang w:val="cs-CZ"/>
              </w:rPr>
              <w:lastRenderedPageBreak/>
              <w:t xml:space="preserve">Jako smluvní strana bude dodavatel poskytovat požadované služby na základě svého nezávislého odborného úsudku a v souladu s platnými ustanoveními protokolu studie, sjednanými standardními pracovními postupy, jakož i schválenými specifikacemi a požadavky společnosti </w:t>
            </w:r>
            <w:r w:rsidR="004E348D">
              <w:rPr>
                <w:sz w:val="22"/>
                <w:szCs w:val="22"/>
                <w:lang w:val="cs-CZ"/>
              </w:rPr>
              <w:t>Fortrea</w:t>
            </w:r>
            <w:r w:rsidRPr="004D5602">
              <w:rPr>
                <w:sz w:val="22"/>
                <w:szCs w:val="22"/>
                <w:lang w:val="cs-CZ"/>
              </w:rPr>
              <w:t xml:space="preserve">, a to včas, odborně a ve shodě s nejvyššími standardy, platnými zákony, nařízeními, právními předpisy a směrnicemi klinického výzkumu upravujícími ochranu práv </w:t>
            </w:r>
            <w:r w:rsidRPr="004D5602">
              <w:rPr>
                <w:sz w:val="22"/>
                <w:szCs w:val="22"/>
                <w:lang w:val="cs-CZ"/>
              </w:rPr>
              <w:lastRenderedPageBreak/>
              <w:t>lidských subjektů, mimo jiné včetně směrnic správné klinické praxe Mezinárodní konference pro harmonizaci (ICH GCP),</w:t>
            </w:r>
            <w:r w:rsidR="00E02C21" w:rsidRPr="004D5602" w:rsidDel="00E02C21">
              <w:rPr>
                <w:sz w:val="22"/>
                <w:szCs w:val="22"/>
                <w:lang w:val="cs-CZ"/>
              </w:rPr>
              <w:t xml:space="preserve"> </w:t>
            </w:r>
            <w:r w:rsidR="00E02C21" w:rsidRPr="004D5602">
              <w:rPr>
                <w:sz w:val="22"/>
                <w:szCs w:val="22"/>
                <w:lang w:val="cs-CZ"/>
              </w:rPr>
              <w:t>n</w:t>
            </w:r>
            <w:r w:rsidRPr="004D5602">
              <w:rPr>
                <w:sz w:val="22"/>
                <w:szCs w:val="22"/>
                <w:lang w:val="cs-CZ"/>
              </w:rPr>
              <w:t xml:space="preserve">ařízení EU č. 536/2014 o klinických hodnoceních a případně směrnice 2001/20/ES a její prováděcí legislativy členských států nebo ekvivalentních mezinárodních norem a takových jiných standardů správné klinické praxe, které jsou vyžadovány úřadem FDA, Evropskou lékovou agenturou (EMA), regulačním úřadem pro léky a zdravotnické produkty ve Velké Británii nebo jinými regulačními orgány jurisdikce, v níž bude hodnocený přípravek použit v rámci studie, včetně všech platných právních předpisů o ochraně soukromí, ochraně osobních údajů nebo podobných právních předpisů, a to mimo jiné včetně </w:t>
            </w:r>
            <w:r w:rsidRPr="004D5602">
              <w:rPr>
                <w:rStyle w:val="cf01"/>
                <w:rFonts w:ascii="Times New Roman" w:hAnsi="Times New Roman" w:cs="Times New Roman"/>
                <w:lang w:val="cs-CZ"/>
              </w:rPr>
              <w:t>z</w:t>
            </w:r>
            <w:r w:rsidRPr="004D5602">
              <w:rPr>
                <w:rStyle w:val="cf11"/>
                <w:rFonts w:ascii="Times New Roman" w:hAnsi="Times New Roman" w:cs="Times New Roman"/>
                <w:lang w:val="cs-CZ"/>
              </w:rPr>
              <w:t>ákona</w:t>
            </w:r>
            <w:r w:rsidRPr="004D5602">
              <w:rPr>
                <w:rStyle w:val="cf21"/>
                <w:rFonts w:ascii="Times New Roman" w:hAnsi="Times New Roman" w:cs="Times New Roman"/>
                <w:lang w:val="cs-CZ"/>
              </w:rPr>
              <w:t xml:space="preserve"> </w:t>
            </w:r>
            <w:r w:rsidRPr="004D5602">
              <w:rPr>
                <w:rStyle w:val="cf11"/>
                <w:rFonts w:ascii="Times New Roman" w:hAnsi="Times New Roman" w:cs="Times New Roman"/>
                <w:lang w:val="cs-CZ"/>
              </w:rPr>
              <w:t>č. 110/2019 Sb., o zpracování osobních</w:t>
            </w:r>
            <w:r w:rsidRPr="004D5602">
              <w:rPr>
                <w:rStyle w:val="cf21"/>
                <w:rFonts w:ascii="Times New Roman" w:hAnsi="Times New Roman" w:cs="Times New Roman"/>
                <w:lang w:val="cs-CZ"/>
              </w:rPr>
              <w:t xml:space="preserve"> ú</w:t>
            </w:r>
            <w:r w:rsidRPr="004D5602">
              <w:rPr>
                <w:rStyle w:val="cf11"/>
                <w:rFonts w:ascii="Times New Roman" w:hAnsi="Times New Roman" w:cs="Times New Roman"/>
                <w:lang w:val="cs-CZ"/>
              </w:rPr>
              <w:t>dajů a Nařízení Evropského parlamentu a Rady (EU) 2016/679 ze dne 27. dubna 2016 o ochraně fyzických osob v souvislosti se zpracováním osobních</w:t>
            </w:r>
            <w:r w:rsidRPr="004D5602">
              <w:rPr>
                <w:rStyle w:val="cf21"/>
                <w:rFonts w:ascii="Times New Roman" w:hAnsi="Times New Roman" w:cs="Times New Roman"/>
                <w:lang w:val="cs-CZ"/>
              </w:rPr>
              <w:t xml:space="preserve"> </w:t>
            </w:r>
            <w:r w:rsidRPr="004D5602">
              <w:rPr>
                <w:rStyle w:val="cf11"/>
                <w:rFonts w:ascii="Times New Roman" w:hAnsi="Times New Roman" w:cs="Times New Roman"/>
                <w:lang w:val="cs-CZ"/>
              </w:rPr>
              <w:t>údajů a o volném pohybu těchto údajů a o zrušení směrnice 95/46/ES (obecné nařízení o ochraně osobních</w:t>
            </w:r>
            <w:r w:rsidRPr="004D5602">
              <w:rPr>
                <w:rStyle w:val="cf21"/>
                <w:rFonts w:ascii="Times New Roman" w:hAnsi="Times New Roman" w:cs="Times New Roman"/>
                <w:lang w:val="cs-CZ"/>
              </w:rPr>
              <w:t xml:space="preserve"> </w:t>
            </w:r>
            <w:r w:rsidRPr="004D5602">
              <w:rPr>
                <w:rStyle w:val="cf11"/>
                <w:rFonts w:ascii="Times New Roman" w:hAnsi="Times New Roman" w:cs="Times New Roman"/>
                <w:lang w:val="cs-CZ"/>
              </w:rPr>
              <w:t>údajů)</w:t>
            </w:r>
            <w:r w:rsidRPr="004D5602">
              <w:rPr>
                <w:rStyle w:val="cf01"/>
                <w:rFonts w:ascii="Times New Roman" w:hAnsi="Times New Roman" w:cs="Times New Roman"/>
                <w:lang w:val="cs-CZ"/>
              </w:rPr>
              <w:t xml:space="preserve"> </w:t>
            </w:r>
            <w:r w:rsidRPr="004D5602">
              <w:rPr>
                <w:sz w:val="22"/>
                <w:szCs w:val="22"/>
                <w:lang w:val="cs-CZ"/>
              </w:rPr>
              <w:t xml:space="preserve">obecného nařízení o ochraně osobních údajů 2016/679, zákonů, pravidel a právních předpisů proti úplatkářství a korupci a/nebo dalších právně závazných požadavků nebo pokynů jakéhokoli regulačního orgánu (podle definice v ICH GCP), které se vztahují na provádění studie. </w:t>
            </w:r>
          </w:p>
        </w:tc>
      </w:tr>
      <w:tr w:rsidR="002E54B0" w:rsidRPr="004D5602" w14:paraId="0C20D716" w14:textId="77777777" w:rsidTr="00C7139B">
        <w:tc>
          <w:tcPr>
            <w:tcW w:w="4496" w:type="dxa"/>
          </w:tcPr>
          <w:p w14:paraId="4016FD6A" w14:textId="77777777" w:rsidR="002E54B0" w:rsidRPr="004D5602" w:rsidRDefault="002E54B0" w:rsidP="004D5602">
            <w:pPr>
              <w:ind w:right="39"/>
              <w:jc w:val="both"/>
              <w:rPr>
                <w:sz w:val="22"/>
                <w:szCs w:val="22"/>
                <w:lang w:val="en-US"/>
              </w:rPr>
            </w:pPr>
          </w:p>
        </w:tc>
        <w:tc>
          <w:tcPr>
            <w:tcW w:w="4536" w:type="dxa"/>
          </w:tcPr>
          <w:p w14:paraId="463F7964" w14:textId="77777777" w:rsidR="002E54B0" w:rsidRPr="004D5602" w:rsidRDefault="002E54B0" w:rsidP="004D5602">
            <w:pPr>
              <w:ind w:right="39"/>
              <w:jc w:val="both"/>
              <w:rPr>
                <w:sz w:val="22"/>
                <w:szCs w:val="22"/>
                <w:lang w:val="cs-CZ"/>
              </w:rPr>
            </w:pPr>
          </w:p>
        </w:tc>
      </w:tr>
      <w:tr w:rsidR="00FA2E95" w:rsidRPr="004D5602" w14:paraId="36619BAE" w14:textId="77777777" w:rsidTr="00C7139B">
        <w:tc>
          <w:tcPr>
            <w:tcW w:w="4496" w:type="dxa"/>
          </w:tcPr>
          <w:p w14:paraId="62E80DBA" w14:textId="411B49D6" w:rsidR="002E54B0" w:rsidRPr="00E80B74" w:rsidRDefault="001F4DDD" w:rsidP="009E60B6">
            <w:pPr>
              <w:tabs>
                <w:tab w:val="left" w:pos="1440"/>
              </w:tabs>
              <w:contextualSpacing/>
              <w:rPr>
                <w:sz w:val="22"/>
                <w:szCs w:val="22"/>
                <w:lang w:val="en-US"/>
              </w:rPr>
            </w:pPr>
            <w:r w:rsidRPr="004D5602">
              <w:rPr>
                <w:b/>
                <w:bCs/>
                <w:sz w:val="22"/>
                <w:szCs w:val="22"/>
              </w:rPr>
              <w:t>2.</w:t>
            </w:r>
            <w:r w:rsidRPr="004D5602">
              <w:rPr>
                <w:b/>
                <w:bCs/>
                <w:sz w:val="22"/>
                <w:szCs w:val="22"/>
              </w:rPr>
              <w:tab/>
            </w:r>
            <w:r w:rsidR="004148CF" w:rsidRPr="00E80B74">
              <w:rPr>
                <w:b/>
                <w:sz w:val="22"/>
                <w:szCs w:val="22"/>
                <w:u w:val="single"/>
                <w:lang w:val="en-US"/>
              </w:rPr>
              <w:t>GOVERNING &amp;</w:t>
            </w:r>
            <w:r w:rsidR="00BA1357">
              <w:rPr>
                <w:b/>
                <w:sz w:val="22"/>
                <w:szCs w:val="22"/>
                <w:u w:val="single"/>
                <w:lang w:val="en-US"/>
              </w:rPr>
              <w:t xml:space="preserve"> </w:t>
            </w:r>
            <w:r w:rsidR="004148CF" w:rsidRPr="00E80B74">
              <w:rPr>
                <w:b/>
                <w:sz w:val="22"/>
                <w:szCs w:val="22"/>
                <w:u w:val="single"/>
                <w:lang w:val="en-US"/>
              </w:rPr>
              <w:t xml:space="preserve">APPLICABLE </w:t>
            </w:r>
            <w:r w:rsidR="004148CF" w:rsidRPr="004D5602">
              <w:rPr>
                <w:b/>
                <w:bCs/>
                <w:sz w:val="22"/>
                <w:szCs w:val="22"/>
                <w:u w:val="single"/>
                <w:lang w:val="en-US"/>
              </w:rPr>
              <w:t xml:space="preserve"> </w:t>
            </w:r>
            <w:r w:rsidR="004148CF" w:rsidRPr="00E80B74">
              <w:rPr>
                <w:b/>
                <w:sz w:val="22"/>
                <w:szCs w:val="22"/>
                <w:u w:val="single"/>
                <w:lang w:val="en-US"/>
              </w:rPr>
              <w:t>LAW</w:t>
            </w:r>
          </w:p>
        </w:tc>
        <w:tc>
          <w:tcPr>
            <w:tcW w:w="4536" w:type="dxa"/>
          </w:tcPr>
          <w:p w14:paraId="7B63953F" w14:textId="4D61DCE4" w:rsidR="002E54B0" w:rsidRPr="00E80B74" w:rsidRDefault="001F4DDD" w:rsidP="009E60B6">
            <w:pPr>
              <w:tabs>
                <w:tab w:val="left" w:pos="1440"/>
              </w:tabs>
              <w:contextualSpacing/>
              <w:rPr>
                <w:b/>
                <w:sz w:val="22"/>
                <w:szCs w:val="22"/>
                <w:u w:val="single"/>
                <w:lang w:val="cs-CZ"/>
              </w:rPr>
            </w:pPr>
            <w:r w:rsidRPr="004D5602">
              <w:rPr>
                <w:rFonts w:eastAsia="Arial"/>
                <w:b/>
                <w:bCs/>
                <w:sz w:val="22"/>
                <w:szCs w:val="22"/>
                <w:lang w:val="cs-CZ"/>
              </w:rPr>
              <w:t>2.</w:t>
            </w:r>
            <w:r w:rsidR="004148CF" w:rsidRPr="00E80B74">
              <w:rPr>
                <w:b/>
                <w:sz w:val="22"/>
                <w:szCs w:val="22"/>
                <w:u w:val="single"/>
                <w:lang w:val="cs-CZ"/>
              </w:rPr>
              <w:tab/>
            </w:r>
            <w:r w:rsidR="004148CF" w:rsidRPr="004D5602">
              <w:rPr>
                <w:b/>
                <w:bCs/>
                <w:sz w:val="22"/>
                <w:szCs w:val="22"/>
                <w:u w:val="single"/>
                <w:lang w:val="cs-CZ"/>
              </w:rPr>
              <w:t>ROZHODNÉ A PLATNÉ PRÁVO</w:t>
            </w:r>
          </w:p>
        </w:tc>
      </w:tr>
      <w:tr w:rsidR="00FA2E95" w:rsidRPr="004D5602" w14:paraId="11DBD3EA" w14:textId="77777777" w:rsidTr="00C7139B">
        <w:tc>
          <w:tcPr>
            <w:tcW w:w="4496" w:type="dxa"/>
            <w:shd w:val="clear" w:color="auto" w:fill="FFFFFF" w:themeFill="background1"/>
          </w:tcPr>
          <w:p w14:paraId="26AC0DCF" w14:textId="15DF1C4B" w:rsidR="002E54B0" w:rsidRPr="004E348D" w:rsidRDefault="004148CF" w:rsidP="00E80B74">
            <w:pPr>
              <w:ind w:right="39"/>
              <w:jc w:val="both"/>
              <w:rPr>
                <w:sz w:val="22"/>
                <w:szCs w:val="22"/>
                <w:lang w:val="en-US"/>
              </w:rPr>
            </w:pPr>
            <w:r w:rsidRPr="004E348D">
              <w:rPr>
                <w:sz w:val="22"/>
                <w:szCs w:val="22"/>
                <w:lang w:val="en-US"/>
              </w:rPr>
              <w:t xml:space="preserve">This Agreement shall be construed in accordance with the laws of the Czech Republic without regard to its conflict of </w:t>
            </w:r>
            <w:proofErr w:type="spellStart"/>
            <w:r w:rsidRPr="004E348D">
              <w:rPr>
                <w:sz w:val="22"/>
                <w:szCs w:val="22"/>
                <w:lang w:val="en-US"/>
              </w:rPr>
              <w:t>laws</w:t>
            </w:r>
            <w:proofErr w:type="spellEnd"/>
            <w:r w:rsidRPr="004E348D">
              <w:rPr>
                <w:sz w:val="22"/>
                <w:szCs w:val="22"/>
                <w:lang w:val="en-US"/>
              </w:rPr>
              <w:t xml:space="preserve"> provisions. Provider/Radiologist shall provide the services for the purpose of the Study </w:t>
            </w:r>
            <w:r w:rsidRPr="004E348D">
              <w:rPr>
                <w:sz w:val="22"/>
                <w:szCs w:val="22"/>
              </w:rPr>
              <w:t xml:space="preserve">conduct </w:t>
            </w:r>
            <w:r w:rsidRPr="004E348D">
              <w:rPr>
                <w:sz w:val="22"/>
                <w:szCs w:val="22"/>
                <w:lang w:val="en-US"/>
              </w:rPr>
              <w:t xml:space="preserve">in accordance with the Protocol; this Agreement; </w:t>
            </w:r>
            <w:r w:rsidRPr="004E348D">
              <w:rPr>
                <w:sz w:val="22"/>
                <w:szCs w:val="22"/>
              </w:rPr>
              <w:t xml:space="preserve">applicable </w:t>
            </w:r>
            <w:r w:rsidRPr="004E348D">
              <w:rPr>
                <w:sz w:val="22"/>
                <w:szCs w:val="22"/>
                <w:lang w:val="en-US"/>
              </w:rPr>
              <w:t xml:space="preserve">Data Protection Laws; reasonable written instructions from Sponsor or </w:t>
            </w:r>
            <w:proofErr w:type="spellStart"/>
            <w:r w:rsidR="004E348D" w:rsidRPr="004E348D">
              <w:rPr>
                <w:sz w:val="22"/>
                <w:szCs w:val="22"/>
                <w:lang w:val="en-US"/>
              </w:rPr>
              <w:t>Fortrea</w:t>
            </w:r>
            <w:proofErr w:type="spellEnd"/>
            <w:r w:rsidRPr="004E348D">
              <w:rPr>
                <w:sz w:val="22"/>
                <w:szCs w:val="22"/>
                <w:lang w:val="en-US"/>
              </w:rPr>
              <w:t xml:space="preserve"> (“</w:t>
            </w:r>
            <w:r w:rsidRPr="004E348D">
              <w:rPr>
                <w:b/>
                <w:sz w:val="22"/>
                <w:szCs w:val="22"/>
              </w:rPr>
              <w:t>Instructions</w:t>
            </w:r>
            <w:r w:rsidRPr="004E348D">
              <w:rPr>
                <w:sz w:val="22"/>
                <w:szCs w:val="22"/>
              </w:rPr>
              <w:t>”) and instructions from the Investigator</w:t>
            </w:r>
            <w:r w:rsidRPr="00522A60">
              <w:rPr>
                <w:sz w:val="22"/>
                <w:szCs w:val="22"/>
                <w:lang w:val="en-US"/>
              </w:rPr>
              <w:t>.</w:t>
            </w:r>
          </w:p>
        </w:tc>
        <w:tc>
          <w:tcPr>
            <w:tcW w:w="4536" w:type="dxa"/>
            <w:shd w:val="clear" w:color="auto" w:fill="FFFFFF" w:themeFill="background1"/>
          </w:tcPr>
          <w:p w14:paraId="319A91E5" w14:textId="2B4D14EE" w:rsidR="002E54B0" w:rsidRPr="004E348D" w:rsidRDefault="004148CF" w:rsidP="00E80B74">
            <w:pPr>
              <w:ind w:left="142"/>
              <w:contextualSpacing/>
              <w:jc w:val="both"/>
              <w:rPr>
                <w:sz w:val="22"/>
                <w:szCs w:val="22"/>
                <w:lang w:val="cs-CZ"/>
              </w:rPr>
            </w:pPr>
            <w:r w:rsidRPr="004E348D">
              <w:rPr>
                <w:sz w:val="22"/>
                <w:szCs w:val="22"/>
                <w:lang w:val="cs-CZ"/>
              </w:rPr>
              <w:t xml:space="preserve">Tato </w:t>
            </w:r>
            <w:r w:rsidR="001F4DDD" w:rsidRPr="004E348D">
              <w:rPr>
                <w:sz w:val="22"/>
                <w:szCs w:val="22"/>
                <w:lang w:val="cs-CZ"/>
              </w:rPr>
              <w:t>smlouva</w:t>
            </w:r>
            <w:r w:rsidRPr="004E348D">
              <w:rPr>
                <w:sz w:val="22"/>
                <w:szCs w:val="22"/>
                <w:lang w:val="cs-CZ"/>
              </w:rPr>
              <w:t xml:space="preserve"> bude vykládána v</w:t>
            </w:r>
            <w:r w:rsidR="001F4DDD" w:rsidRPr="004E348D">
              <w:rPr>
                <w:sz w:val="22"/>
                <w:szCs w:val="22"/>
                <w:lang w:val="cs-CZ"/>
              </w:rPr>
              <w:t> </w:t>
            </w:r>
            <w:r w:rsidRPr="004E348D">
              <w:rPr>
                <w:sz w:val="22"/>
                <w:szCs w:val="22"/>
                <w:lang w:val="cs-CZ"/>
              </w:rPr>
              <w:t>souladu s</w:t>
            </w:r>
            <w:r w:rsidR="001F4DDD" w:rsidRPr="004E348D">
              <w:rPr>
                <w:sz w:val="22"/>
                <w:szCs w:val="22"/>
                <w:lang w:val="cs-CZ"/>
              </w:rPr>
              <w:t> právním řádem</w:t>
            </w:r>
            <w:r w:rsidRPr="004E348D">
              <w:rPr>
                <w:sz w:val="22"/>
                <w:szCs w:val="22"/>
                <w:lang w:val="cs-CZ"/>
              </w:rPr>
              <w:t xml:space="preserve"> České </w:t>
            </w:r>
            <w:r w:rsidR="001F4DDD" w:rsidRPr="004E348D">
              <w:rPr>
                <w:sz w:val="22"/>
                <w:szCs w:val="22"/>
                <w:lang w:val="cs-CZ"/>
              </w:rPr>
              <w:t>republiky</w:t>
            </w:r>
            <w:r w:rsidRPr="004E348D">
              <w:rPr>
                <w:sz w:val="22"/>
                <w:szCs w:val="22"/>
                <w:lang w:val="cs-CZ"/>
              </w:rPr>
              <w:t xml:space="preserve"> bez ohledu na</w:t>
            </w:r>
            <w:r w:rsidR="001F4DDD" w:rsidRPr="004E348D">
              <w:rPr>
                <w:sz w:val="22"/>
                <w:szCs w:val="22"/>
                <w:lang w:val="cs-CZ"/>
              </w:rPr>
              <w:t> </w:t>
            </w:r>
            <w:r w:rsidRPr="004E348D">
              <w:rPr>
                <w:sz w:val="22"/>
                <w:szCs w:val="22"/>
                <w:lang w:val="cs-CZ"/>
              </w:rPr>
              <w:t xml:space="preserve">kolizní normy. Poskytovatel/radiolog bude poskytovat služby pro účely studie v souladu s protokolem, touto smlouvou, příslušnými zákony na ochranu osobních údajů, přiměřenými písemnými pokyny zadavatele nebo společnosti </w:t>
            </w:r>
            <w:r w:rsidR="004E348D" w:rsidRPr="004E348D">
              <w:rPr>
                <w:sz w:val="22"/>
                <w:szCs w:val="22"/>
                <w:lang w:val="cs-CZ"/>
              </w:rPr>
              <w:t>Fortrea</w:t>
            </w:r>
            <w:r w:rsidRPr="004E348D">
              <w:rPr>
                <w:sz w:val="22"/>
                <w:szCs w:val="22"/>
                <w:lang w:val="cs-CZ"/>
              </w:rPr>
              <w:t xml:space="preserve"> (dále jen „</w:t>
            </w:r>
            <w:r w:rsidRPr="004E348D">
              <w:rPr>
                <w:b/>
                <w:bCs/>
                <w:sz w:val="22"/>
                <w:szCs w:val="22"/>
                <w:lang w:val="cs-CZ"/>
              </w:rPr>
              <w:t>pokyny</w:t>
            </w:r>
            <w:r w:rsidRPr="004E348D">
              <w:rPr>
                <w:sz w:val="22"/>
                <w:szCs w:val="22"/>
                <w:lang w:val="cs-CZ"/>
              </w:rPr>
              <w:t>“) a pokyny zkoušejícího</w:t>
            </w:r>
            <w:r w:rsidRPr="00522A60">
              <w:rPr>
                <w:sz w:val="22"/>
                <w:szCs w:val="22"/>
                <w:lang w:val="cs-CZ"/>
              </w:rPr>
              <w:t>.</w:t>
            </w:r>
          </w:p>
        </w:tc>
      </w:tr>
      <w:tr w:rsidR="00A44B93" w:rsidRPr="004D5602" w14:paraId="2971789B" w14:textId="77777777" w:rsidTr="00C7139B">
        <w:tc>
          <w:tcPr>
            <w:tcW w:w="4496" w:type="dxa"/>
          </w:tcPr>
          <w:p w14:paraId="395D63B1" w14:textId="77777777" w:rsidR="00A44B93" w:rsidRPr="004D5602" w:rsidRDefault="00A44B93" w:rsidP="004D5602">
            <w:pPr>
              <w:pStyle w:val="ListParagraph"/>
              <w:tabs>
                <w:tab w:val="left" w:pos="317"/>
                <w:tab w:val="left" w:pos="1440"/>
                <w:tab w:val="left" w:pos="1724"/>
                <w:tab w:val="left" w:pos="2694"/>
                <w:tab w:val="left" w:pos="3164"/>
                <w:tab w:val="left" w:pos="5324"/>
              </w:tabs>
              <w:ind w:left="275" w:right="39"/>
              <w:jc w:val="both"/>
              <w:rPr>
                <w:b/>
                <w:bCs/>
                <w:sz w:val="22"/>
                <w:szCs w:val="22"/>
                <w:u w:val="single"/>
                <w:lang w:val="en-US"/>
              </w:rPr>
            </w:pPr>
          </w:p>
        </w:tc>
        <w:tc>
          <w:tcPr>
            <w:tcW w:w="4536" w:type="dxa"/>
          </w:tcPr>
          <w:p w14:paraId="4EC6532B" w14:textId="77777777" w:rsidR="00A44B93" w:rsidRPr="004D5602" w:rsidRDefault="00A44B93" w:rsidP="004D5602">
            <w:pPr>
              <w:tabs>
                <w:tab w:val="left" w:pos="317"/>
                <w:tab w:val="left" w:pos="1440"/>
                <w:tab w:val="left" w:pos="1724"/>
                <w:tab w:val="left" w:pos="2694"/>
                <w:tab w:val="left" w:pos="3164"/>
                <w:tab w:val="left" w:pos="5324"/>
              </w:tabs>
              <w:ind w:left="-74" w:right="39"/>
              <w:jc w:val="both"/>
              <w:rPr>
                <w:b/>
                <w:bCs/>
                <w:sz w:val="22"/>
                <w:szCs w:val="22"/>
                <w:lang w:val="cs-CZ"/>
              </w:rPr>
            </w:pPr>
          </w:p>
        </w:tc>
      </w:tr>
      <w:tr w:rsidR="00FA2E95" w:rsidRPr="004D5602" w14:paraId="34845889" w14:textId="77777777" w:rsidTr="00C7139B">
        <w:tc>
          <w:tcPr>
            <w:tcW w:w="4496" w:type="dxa"/>
          </w:tcPr>
          <w:p w14:paraId="012C9FF0" w14:textId="6015B42D" w:rsidR="00A44B93" w:rsidRPr="00E80B74" w:rsidRDefault="001F4DDD">
            <w:pPr>
              <w:tabs>
                <w:tab w:val="left" w:pos="1440"/>
              </w:tabs>
              <w:contextualSpacing/>
              <w:rPr>
                <w:b/>
                <w:sz w:val="22"/>
                <w:szCs w:val="22"/>
                <w:u w:val="single"/>
                <w:lang w:val="en-US"/>
              </w:rPr>
            </w:pPr>
            <w:r w:rsidRPr="004D5602">
              <w:rPr>
                <w:b/>
                <w:bCs/>
                <w:sz w:val="22"/>
                <w:szCs w:val="22"/>
              </w:rPr>
              <w:t>3.</w:t>
            </w:r>
            <w:r w:rsidR="00D92B44">
              <w:rPr>
                <w:b/>
                <w:bCs/>
                <w:sz w:val="22"/>
                <w:szCs w:val="22"/>
              </w:rPr>
              <w:t xml:space="preserve"> </w:t>
            </w:r>
            <w:r w:rsidR="00A44B93" w:rsidRPr="004D5602">
              <w:rPr>
                <w:b/>
                <w:bCs/>
                <w:sz w:val="22"/>
                <w:szCs w:val="22"/>
                <w:u w:val="single"/>
                <w:lang w:val="en-US"/>
              </w:rPr>
              <w:t>PROVIDER/RADIOLOGIST</w:t>
            </w:r>
            <w:r w:rsidR="00A44B93" w:rsidRPr="00E80B74">
              <w:rPr>
                <w:b/>
                <w:sz w:val="22"/>
                <w:szCs w:val="22"/>
                <w:u w:val="single"/>
                <w:lang w:val="en-US"/>
              </w:rPr>
              <w:t xml:space="preserve"> OBLIGATIONS</w:t>
            </w:r>
          </w:p>
        </w:tc>
        <w:tc>
          <w:tcPr>
            <w:tcW w:w="4536" w:type="dxa"/>
          </w:tcPr>
          <w:p w14:paraId="2800748F" w14:textId="3BAE1D9B" w:rsidR="00A44B93" w:rsidRPr="00E80B74" w:rsidRDefault="001F4DDD" w:rsidP="00D92B44">
            <w:pPr>
              <w:tabs>
                <w:tab w:val="left" w:pos="1440"/>
              </w:tabs>
              <w:contextualSpacing/>
              <w:rPr>
                <w:b/>
                <w:sz w:val="22"/>
                <w:szCs w:val="22"/>
                <w:lang w:val="cs-CZ"/>
              </w:rPr>
            </w:pPr>
            <w:r w:rsidRPr="004D5602">
              <w:rPr>
                <w:rFonts w:eastAsia="Arial"/>
                <w:b/>
                <w:bCs/>
                <w:sz w:val="22"/>
                <w:szCs w:val="22"/>
                <w:lang w:val="cs-CZ"/>
              </w:rPr>
              <w:t>3.</w:t>
            </w:r>
            <w:r w:rsidRPr="004D5602">
              <w:rPr>
                <w:rFonts w:eastAsia="Arial"/>
                <w:b/>
                <w:bCs/>
                <w:sz w:val="22"/>
                <w:szCs w:val="22"/>
                <w:lang w:val="cs-CZ"/>
              </w:rPr>
              <w:tab/>
            </w:r>
            <w:r w:rsidR="00A44B93" w:rsidRPr="00E80B74">
              <w:rPr>
                <w:b/>
                <w:sz w:val="22"/>
                <w:szCs w:val="22"/>
                <w:u w:val="single"/>
                <w:lang w:val="cs-CZ"/>
              </w:rPr>
              <w:t>POVINNOSTI</w:t>
            </w:r>
            <w:r w:rsidR="00A44B93" w:rsidRPr="004D5602">
              <w:rPr>
                <w:b/>
                <w:bCs/>
                <w:sz w:val="22"/>
                <w:szCs w:val="22"/>
                <w:u w:val="single"/>
                <w:lang w:val="cs-CZ"/>
              </w:rPr>
              <w:t xml:space="preserve"> POSKYTOVATELE / RADIOLOGA</w:t>
            </w:r>
          </w:p>
        </w:tc>
      </w:tr>
      <w:tr w:rsidR="00FA2E95" w:rsidRPr="004D5602" w14:paraId="28D705F9" w14:textId="77777777" w:rsidTr="00C7139B">
        <w:tc>
          <w:tcPr>
            <w:tcW w:w="4496" w:type="dxa"/>
          </w:tcPr>
          <w:p w14:paraId="544542CB" w14:textId="21B2956F" w:rsidR="00A44B93" w:rsidRPr="00E80B74" w:rsidRDefault="00A44B93" w:rsidP="00D92B44">
            <w:pPr>
              <w:pStyle w:val="ListParagraph"/>
              <w:ind w:left="275" w:right="39" w:hanging="365"/>
              <w:jc w:val="both"/>
              <w:rPr>
                <w:b/>
                <w:sz w:val="22"/>
                <w:szCs w:val="22"/>
                <w:u w:val="single"/>
                <w:lang w:val="en-US"/>
              </w:rPr>
            </w:pPr>
            <w:r w:rsidRPr="00E80B74">
              <w:rPr>
                <w:sz w:val="22"/>
                <w:szCs w:val="22"/>
                <w:lang w:val="en-US"/>
              </w:rPr>
              <w:t>(a)</w:t>
            </w:r>
            <w:r w:rsidRPr="00E80B74">
              <w:rPr>
                <w:sz w:val="22"/>
                <w:szCs w:val="22"/>
                <w:lang w:val="en-US"/>
              </w:rPr>
              <w:tab/>
            </w:r>
            <w:r w:rsidRPr="004D5602">
              <w:rPr>
                <w:sz w:val="22"/>
                <w:szCs w:val="22"/>
                <w:lang w:val="en-US"/>
              </w:rPr>
              <w:t>Provider/Radiologist</w:t>
            </w:r>
            <w:r w:rsidRPr="00E80B74">
              <w:rPr>
                <w:sz w:val="22"/>
                <w:szCs w:val="22"/>
                <w:lang w:val="en-US"/>
              </w:rPr>
              <w:t xml:space="preserve"> agrees to devote best efforts to </w:t>
            </w:r>
            <w:r w:rsidRPr="00D92B44">
              <w:rPr>
                <w:sz w:val="22"/>
                <w:szCs w:val="22"/>
                <w:lang w:val="en-US"/>
              </w:rPr>
              <w:t xml:space="preserve">accurately and efficiently perform the </w:t>
            </w:r>
            <w:r w:rsidRPr="004D5602">
              <w:rPr>
                <w:sz w:val="22"/>
                <w:szCs w:val="22"/>
                <w:lang w:val="en-US"/>
              </w:rPr>
              <w:t>Responsibilities</w:t>
            </w:r>
            <w:r w:rsidRPr="00D92B44">
              <w:rPr>
                <w:sz w:val="22"/>
                <w:szCs w:val="22"/>
                <w:lang w:val="en-US"/>
              </w:rPr>
              <w:t xml:space="preserve"> required in accordance </w:t>
            </w:r>
            <w:r w:rsidRPr="00D92B44">
              <w:rPr>
                <w:sz w:val="22"/>
                <w:szCs w:val="22"/>
                <w:lang w:val="en-US"/>
              </w:rPr>
              <w:lastRenderedPageBreak/>
              <w:t>with the Protocol, good clinical practice and this Agreement.</w:t>
            </w:r>
          </w:p>
        </w:tc>
        <w:tc>
          <w:tcPr>
            <w:tcW w:w="4536" w:type="dxa"/>
          </w:tcPr>
          <w:p w14:paraId="7013209C" w14:textId="5B1B79CC" w:rsidR="00A44B93" w:rsidRPr="00E80B74" w:rsidRDefault="00A44B93" w:rsidP="00D92B44">
            <w:pPr>
              <w:autoSpaceDE w:val="0"/>
              <w:autoSpaceDN w:val="0"/>
              <w:adjustRightInd w:val="0"/>
              <w:ind w:left="376" w:right="39" w:hanging="376"/>
              <w:jc w:val="both"/>
              <w:rPr>
                <w:b/>
                <w:sz w:val="22"/>
                <w:szCs w:val="22"/>
                <w:lang w:val="cs-CZ" w:eastAsia="zh-CN"/>
              </w:rPr>
            </w:pPr>
            <w:r w:rsidRPr="00E80B74">
              <w:rPr>
                <w:sz w:val="22"/>
                <w:szCs w:val="22"/>
                <w:lang w:val="cs-CZ"/>
              </w:rPr>
              <w:lastRenderedPageBreak/>
              <w:t>(a)</w:t>
            </w:r>
            <w:r w:rsidRPr="00E80B74">
              <w:rPr>
                <w:sz w:val="22"/>
                <w:szCs w:val="22"/>
                <w:lang w:val="cs-CZ"/>
              </w:rPr>
              <w:tab/>
            </w:r>
            <w:r w:rsidRPr="004D5602">
              <w:rPr>
                <w:sz w:val="22"/>
                <w:szCs w:val="22"/>
                <w:lang w:val="cs-CZ"/>
              </w:rPr>
              <w:t xml:space="preserve">Poskytovatel/radiolog souhlasí s tím, že vynaloží své nejlepší úsilí na přesné a efektivní provádění úkolů požadovaných v </w:t>
            </w:r>
            <w:r w:rsidRPr="004D5602">
              <w:rPr>
                <w:sz w:val="22"/>
                <w:szCs w:val="22"/>
                <w:lang w:val="cs-CZ"/>
              </w:rPr>
              <w:lastRenderedPageBreak/>
              <w:t>souladu s protokolem, správnou klinickou praxí a touto smlouvou.</w:t>
            </w:r>
          </w:p>
        </w:tc>
      </w:tr>
      <w:tr w:rsidR="00FA2E95" w:rsidRPr="004D5602" w14:paraId="43BB481B" w14:textId="77777777" w:rsidTr="00C7139B">
        <w:tc>
          <w:tcPr>
            <w:tcW w:w="4496" w:type="dxa"/>
          </w:tcPr>
          <w:p w14:paraId="5C0CE8B6" w14:textId="6E99BE20" w:rsidR="00A44B93" w:rsidRPr="004D5602" w:rsidRDefault="00A44B93" w:rsidP="004D5602">
            <w:pPr>
              <w:pStyle w:val="ListParagraph"/>
              <w:ind w:left="275" w:hanging="365"/>
              <w:jc w:val="both"/>
              <w:rPr>
                <w:bCs/>
                <w:sz w:val="22"/>
                <w:szCs w:val="22"/>
                <w:lang w:val="en-US"/>
              </w:rPr>
            </w:pPr>
            <w:r w:rsidRPr="00E80B74">
              <w:rPr>
                <w:sz w:val="22"/>
                <w:szCs w:val="22"/>
                <w:lang w:val="en-US"/>
              </w:rPr>
              <w:lastRenderedPageBreak/>
              <w:t>(b)</w:t>
            </w:r>
            <w:r w:rsidRPr="00E80B74">
              <w:rPr>
                <w:sz w:val="22"/>
                <w:szCs w:val="22"/>
                <w:lang w:val="en-US"/>
              </w:rPr>
              <w:tab/>
            </w:r>
            <w:r w:rsidRPr="004D5602">
              <w:rPr>
                <w:bCs/>
                <w:sz w:val="22"/>
                <w:szCs w:val="22"/>
                <w:lang w:val="en-US"/>
              </w:rPr>
              <w:t>Provider</w:t>
            </w:r>
            <w:r w:rsidRPr="00E80B74">
              <w:rPr>
                <w:sz w:val="22"/>
                <w:szCs w:val="22"/>
                <w:lang w:val="en-US"/>
              </w:rPr>
              <w:t xml:space="preserve"> agrees to allow, upon reasonable advance notice and during business hours, </w:t>
            </w:r>
            <w:proofErr w:type="spellStart"/>
            <w:r w:rsidR="004E348D">
              <w:rPr>
                <w:sz w:val="22"/>
                <w:szCs w:val="22"/>
                <w:lang w:val="en-US"/>
              </w:rPr>
              <w:t>Fortrea</w:t>
            </w:r>
            <w:proofErr w:type="spellEnd"/>
            <w:r w:rsidRPr="00E80B74">
              <w:rPr>
                <w:sz w:val="22"/>
                <w:szCs w:val="22"/>
                <w:lang w:val="en-US"/>
              </w:rPr>
              <w:t xml:space="preserve">, Sponsor and/or any governmental or regulatory authority access to </w:t>
            </w:r>
            <w:r w:rsidRPr="004D5602">
              <w:rPr>
                <w:bCs/>
                <w:sz w:val="22"/>
                <w:szCs w:val="22"/>
                <w:lang w:val="en-US"/>
              </w:rPr>
              <w:t>Provider’s</w:t>
            </w:r>
            <w:r w:rsidRPr="00E80B74">
              <w:rPr>
                <w:sz w:val="22"/>
                <w:szCs w:val="22"/>
                <w:lang w:val="en-US"/>
              </w:rPr>
              <w:t xml:space="preserve"> facilities to monitor, audit or inspect the progress of the Study. </w:t>
            </w:r>
            <w:r w:rsidRPr="004D5602">
              <w:rPr>
                <w:bCs/>
                <w:sz w:val="22"/>
                <w:szCs w:val="22"/>
                <w:lang w:val="en-US"/>
              </w:rPr>
              <w:t xml:space="preserve">  Provider/Radiologist</w:t>
            </w:r>
            <w:r w:rsidRPr="00E80B74">
              <w:rPr>
                <w:sz w:val="22"/>
                <w:szCs w:val="22"/>
                <w:lang w:val="en-US"/>
              </w:rPr>
              <w:t xml:space="preserve"> agrees to provide </w:t>
            </w:r>
            <w:proofErr w:type="spellStart"/>
            <w:r w:rsidR="004E348D">
              <w:rPr>
                <w:sz w:val="22"/>
                <w:szCs w:val="22"/>
                <w:lang w:val="en-US"/>
              </w:rPr>
              <w:t>Fortrea</w:t>
            </w:r>
            <w:proofErr w:type="spellEnd"/>
            <w:r w:rsidRPr="00E80B74">
              <w:rPr>
                <w:sz w:val="22"/>
                <w:szCs w:val="22"/>
                <w:lang w:val="en-US"/>
              </w:rPr>
              <w:t xml:space="preserve"> and Sponsor with copies of all </w:t>
            </w:r>
            <w:r w:rsidRPr="00D92B44">
              <w:rPr>
                <w:sz w:val="22"/>
                <w:szCs w:val="22"/>
                <w:lang w:val="en-US"/>
              </w:rPr>
              <w:t xml:space="preserve">materials, </w:t>
            </w:r>
            <w:r w:rsidRPr="004D5602">
              <w:rPr>
                <w:bCs/>
                <w:sz w:val="22"/>
                <w:szCs w:val="22"/>
                <w:lang w:val="en-US"/>
              </w:rPr>
              <w:t>correspondence</w:t>
            </w:r>
            <w:r w:rsidRPr="00D92B44">
              <w:rPr>
                <w:sz w:val="22"/>
                <w:szCs w:val="22"/>
                <w:lang w:val="en-US"/>
              </w:rPr>
              <w:t xml:space="preserve"> statements, documents or forms, received, obtained or generated pursuant to such investigation a</w:t>
            </w:r>
            <w:r w:rsidRPr="00E80B74">
              <w:rPr>
                <w:sz w:val="22"/>
                <w:szCs w:val="22"/>
                <w:lang w:val="en-US"/>
              </w:rPr>
              <w:t xml:space="preserve">nd to allow </w:t>
            </w:r>
            <w:proofErr w:type="spellStart"/>
            <w:r w:rsidR="004E348D">
              <w:rPr>
                <w:sz w:val="22"/>
                <w:szCs w:val="22"/>
                <w:lang w:val="en-US"/>
              </w:rPr>
              <w:t>Fortrea</w:t>
            </w:r>
            <w:proofErr w:type="spellEnd"/>
            <w:r w:rsidRPr="00E80B74">
              <w:rPr>
                <w:sz w:val="22"/>
                <w:szCs w:val="22"/>
                <w:lang w:val="en-US"/>
              </w:rPr>
              <w:t xml:space="preserve"> and/or Sponsor to comment in advance on any correspondence to the appropriate authority. </w:t>
            </w:r>
            <w:r w:rsidRPr="004D5602">
              <w:rPr>
                <w:bCs/>
                <w:sz w:val="22"/>
                <w:szCs w:val="22"/>
                <w:lang w:val="en-US"/>
              </w:rPr>
              <w:t xml:space="preserve"> </w:t>
            </w:r>
          </w:p>
          <w:p w14:paraId="7648845A" w14:textId="77777777" w:rsidR="00A44B93" w:rsidRPr="00E80B74" w:rsidRDefault="00A44B93" w:rsidP="00E80B74">
            <w:pPr>
              <w:pStyle w:val="ListParagraph"/>
              <w:ind w:left="275" w:right="39" w:hanging="365"/>
              <w:jc w:val="both"/>
              <w:rPr>
                <w:b/>
                <w:sz w:val="22"/>
                <w:szCs w:val="22"/>
                <w:u w:val="single"/>
                <w:lang w:val="en-US"/>
              </w:rPr>
            </w:pPr>
          </w:p>
        </w:tc>
        <w:tc>
          <w:tcPr>
            <w:tcW w:w="4536" w:type="dxa"/>
          </w:tcPr>
          <w:p w14:paraId="570A62A9" w14:textId="68D28E8B" w:rsidR="00A44B93" w:rsidRPr="004D5602" w:rsidRDefault="00A44B93" w:rsidP="004D5602">
            <w:pPr>
              <w:tabs>
                <w:tab w:val="left" w:pos="317"/>
                <w:tab w:val="left" w:pos="1440"/>
                <w:tab w:val="left" w:pos="1724"/>
                <w:tab w:val="left" w:pos="2694"/>
                <w:tab w:val="left" w:pos="3164"/>
                <w:tab w:val="left" w:pos="5324"/>
              </w:tabs>
              <w:ind w:left="376" w:right="39" w:hanging="376"/>
              <w:jc w:val="both"/>
              <w:rPr>
                <w:bCs/>
                <w:sz w:val="22"/>
                <w:szCs w:val="22"/>
                <w:lang w:val="cs-CZ" w:eastAsia="zh-CN"/>
              </w:rPr>
            </w:pPr>
            <w:r w:rsidRPr="00E80B74">
              <w:rPr>
                <w:sz w:val="22"/>
                <w:szCs w:val="22"/>
                <w:lang w:val="cs-CZ"/>
              </w:rPr>
              <w:t>(b)</w:t>
            </w:r>
            <w:r w:rsidRPr="00E80B74">
              <w:rPr>
                <w:sz w:val="22"/>
                <w:szCs w:val="22"/>
                <w:lang w:val="cs-CZ"/>
              </w:rPr>
              <w:tab/>
            </w:r>
            <w:r w:rsidRPr="004D5602">
              <w:rPr>
                <w:bCs/>
                <w:sz w:val="22"/>
                <w:szCs w:val="22"/>
                <w:lang w:val="cs-CZ"/>
              </w:rPr>
              <w:t xml:space="preserve">Poskytovatel souhlasí s tím, že umožní společnosti </w:t>
            </w:r>
            <w:r w:rsidR="004E348D">
              <w:rPr>
                <w:bCs/>
                <w:sz w:val="22"/>
                <w:szCs w:val="22"/>
                <w:lang w:val="cs-CZ"/>
              </w:rPr>
              <w:t>Fortrea</w:t>
            </w:r>
            <w:r w:rsidRPr="004D5602">
              <w:rPr>
                <w:bCs/>
                <w:sz w:val="22"/>
                <w:szCs w:val="22"/>
                <w:lang w:val="cs-CZ"/>
              </w:rPr>
              <w:t xml:space="preserve">, zadavateli a/nebo jakémukoli státnímu či regulačnímu orgánu přístup do prostor Poskytovatele za účelem monitorování, auditu nebo kontroly průběhu studie, a to na základě přiměřeného předchozího oznámení a během běžné pracovní doby.   Poskytovatel/radiolog souhlasí s tím, že poskytne společnosti </w:t>
            </w:r>
            <w:r w:rsidR="004E348D">
              <w:rPr>
                <w:bCs/>
                <w:sz w:val="22"/>
                <w:szCs w:val="22"/>
                <w:lang w:val="cs-CZ"/>
              </w:rPr>
              <w:t>Fortrea</w:t>
            </w:r>
            <w:r w:rsidRPr="004D5602">
              <w:rPr>
                <w:bCs/>
                <w:sz w:val="22"/>
                <w:szCs w:val="22"/>
                <w:lang w:val="cs-CZ"/>
              </w:rPr>
              <w:t xml:space="preserve"> a zadavateli kopie všech přijatých, získaných nebo vytvořených materiálů, korespondence, vyjádření, dokumentů či formulářů v souvislosti s tímto vyšetřováním a umožní společnosti </w:t>
            </w:r>
            <w:r w:rsidR="004E348D">
              <w:rPr>
                <w:bCs/>
                <w:sz w:val="22"/>
                <w:szCs w:val="22"/>
                <w:lang w:val="cs-CZ"/>
              </w:rPr>
              <w:t>Fortrea</w:t>
            </w:r>
            <w:r w:rsidRPr="004D5602">
              <w:rPr>
                <w:bCs/>
                <w:sz w:val="22"/>
                <w:szCs w:val="22"/>
                <w:lang w:val="cs-CZ"/>
              </w:rPr>
              <w:t xml:space="preserve"> a/nebo zadavateli se předem vyjádřit k jakékoliv korespondenci s příslušným úřadem.</w:t>
            </w:r>
          </w:p>
          <w:p w14:paraId="4477D1E0" w14:textId="77777777" w:rsidR="00A44B93" w:rsidRPr="00E80B74" w:rsidRDefault="00A44B93" w:rsidP="00E80B74">
            <w:pPr>
              <w:tabs>
                <w:tab w:val="left" w:pos="317"/>
                <w:tab w:val="left" w:pos="1440"/>
                <w:tab w:val="left" w:pos="1724"/>
                <w:tab w:val="left" w:pos="2694"/>
                <w:tab w:val="left" w:pos="3164"/>
                <w:tab w:val="left" w:pos="5324"/>
              </w:tabs>
              <w:ind w:right="39"/>
              <w:jc w:val="both"/>
              <w:rPr>
                <w:sz w:val="22"/>
                <w:szCs w:val="22"/>
                <w:lang w:val="cs-CZ"/>
              </w:rPr>
            </w:pPr>
          </w:p>
        </w:tc>
      </w:tr>
      <w:tr w:rsidR="00A44B93" w:rsidRPr="004D5602" w14:paraId="09FE9116" w14:textId="77777777" w:rsidTr="00C7139B">
        <w:tc>
          <w:tcPr>
            <w:tcW w:w="4496" w:type="dxa"/>
          </w:tcPr>
          <w:p w14:paraId="02CA0376" w14:textId="77777777" w:rsidR="00A44B93" w:rsidRPr="004D5602" w:rsidRDefault="00A44B93" w:rsidP="00E80B74">
            <w:pPr>
              <w:pStyle w:val="ListParagraph"/>
              <w:numPr>
                <w:ilvl w:val="0"/>
                <w:numId w:val="29"/>
              </w:numPr>
              <w:tabs>
                <w:tab w:val="left" w:pos="317"/>
                <w:tab w:val="left" w:pos="1440"/>
                <w:tab w:val="left" w:pos="1724"/>
                <w:tab w:val="left" w:pos="2694"/>
                <w:tab w:val="left" w:pos="3164"/>
                <w:tab w:val="left" w:pos="5324"/>
              </w:tabs>
              <w:ind w:right="39"/>
              <w:jc w:val="both"/>
              <w:rPr>
                <w:b/>
                <w:bCs/>
                <w:sz w:val="22"/>
                <w:szCs w:val="22"/>
                <w:u w:val="single"/>
                <w:lang w:val="en-US"/>
              </w:rPr>
            </w:pPr>
            <w:r w:rsidRPr="004D5602">
              <w:rPr>
                <w:b/>
                <w:bCs/>
                <w:sz w:val="22"/>
                <w:szCs w:val="22"/>
                <w:u w:val="single"/>
                <w:lang w:val="en-US"/>
              </w:rPr>
              <w:t xml:space="preserve">CONFIDENTIALITY </w:t>
            </w:r>
          </w:p>
        </w:tc>
        <w:tc>
          <w:tcPr>
            <w:tcW w:w="4536" w:type="dxa"/>
          </w:tcPr>
          <w:p w14:paraId="1AF37C91" w14:textId="7ECE4E39" w:rsidR="00A44B93" w:rsidRPr="004D5602" w:rsidRDefault="00D92B44" w:rsidP="004D5602">
            <w:pPr>
              <w:tabs>
                <w:tab w:val="left" w:pos="317"/>
                <w:tab w:val="left" w:pos="1440"/>
                <w:tab w:val="left" w:pos="1724"/>
                <w:tab w:val="left" w:pos="2694"/>
                <w:tab w:val="left" w:pos="3164"/>
                <w:tab w:val="left" w:pos="5324"/>
              </w:tabs>
              <w:ind w:left="-74" w:right="39"/>
              <w:jc w:val="both"/>
              <w:rPr>
                <w:b/>
                <w:bCs/>
                <w:sz w:val="22"/>
                <w:szCs w:val="22"/>
                <w:u w:val="single"/>
                <w:lang w:val="cs-CZ"/>
              </w:rPr>
            </w:pPr>
            <w:r>
              <w:rPr>
                <w:b/>
                <w:bCs/>
                <w:sz w:val="22"/>
                <w:szCs w:val="22"/>
                <w:lang w:val="cs-CZ"/>
              </w:rPr>
              <w:t xml:space="preserve">4. </w:t>
            </w:r>
            <w:r w:rsidR="00A44B93" w:rsidRPr="004D5602">
              <w:rPr>
                <w:b/>
                <w:bCs/>
                <w:sz w:val="22"/>
                <w:szCs w:val="22"/>
                <w:u w:val="single"/>
                <w:lang w:val="cs-CZ"/>
              </w:rPr>
              <w:t>DŮVĚRNOST</w:t>
            </w:r>
          </w:p>
        </w:tc>
      </w:tr>
      <w:tr w:rsidR="00A44B93" w:rsidRPr="004D5602" w14:paraId="6A47EEC3" w14:textId="77777777" w:rsidTr="00C7139B">
        <w:tc>
          <w:tcPr>
            <w:tcW w:w="4496" w:type="dxa"/>
          </w:tcPr>
          <w:p w14:paraId="0610AB46" w14:textId="55A813CC" w:rsidR="00A44B93" w:rsidRPr="004D5602" w:rsidRDefault="00A44B93" w:rsidP="004D5602">
            <w:pPr>
              <w:pStyle w:val="ListParagraph"/>
              <w:numPr>
                <w:ilvl w:val="0"/>
                <w:numId w:val="11"/>
              </w:numPr>
              <w:tabs>
                <w:tab w:val="left" w:pos="1440"/>
                <w:tab w:val="left" w:pos="1724"/>
                <w:tab w:val="left" w:pos="2694"/>
                <w:tab w:val="left" w:pos="3164"/>
                <w:tab w:val="left" w:pos="5324"/>
              </w:tabs>
              <w:ind w:left="360" w:right="39" w:hanging="270"/>
              <w:jc w:val="both"/>
              <w:rPr>
                <w:sz w:val="22"/>
                <w:szCs w:val="22"/>
                <w:lang w:val="en-US"/>
              </w:rPr>
            </w:pPr>
            <w:r w:rsidRPr="004D5602">
              <w:rPr>
                <w:sz w:val="22"/>
                <w:szCs w:val="22"/>
                <w:lang w:val="en-US"/>
              </w:rPr>
              <w:t>Provider/Radiologist</w:t>
            </w:r>
            <w:r w:rsidRPr="004D5602">
              <w:rPr>
                <w:sz w:val="22"/>
                <w:szCs w:val="22"/>
              </w:rPr>
              <w:t xml:space="preserve"> </w:t>
            </w:r>
            <w:r w:rsidRPr="004D5602">
              <w:rPr>
                <w:sz w:val="22"/>
                <w:szCs w:val="22"/>
                <w:lang w:val="en-US"/>
              </w:rPr>
              <w:t>shall not, and Provider shall ensure that Provider’s Staff shall not disclose to any third party or use for any purposes other than for the performance of the services under this Agreement any (i) the terms of this Agreement; and (ii) any business, employee, patient or customer information or data in any form which is disclosed or otherwise comes into possession of a Party, directly or indirectly, as a result of this Agreement and which is of a confidential or proprietary nature (including, without limitation, the Study Documentation, any information relating to business affairs, operations, products, processes, methodologies, formulae, plans, intentions, projections, know-how, intellectual property, trade secrets, market opportunities, suppliers, customers, marketing activities, sales, software, computer and telecommunications systems, costs and prices, wage rates, records, finances and personnel) (hereinafter collectively "</w:t>
            </w:r>
            <w:r w:rsidRPr="004D5602">
              <w:rPr>
                <w:b/>
                <w:bCs/>
                <w:sz w:val="22"/>
                <w:szCs w:val="22"/>
                <w:lang w:val="en-US"/>
              </w:rPr>
              <w:t>Confidential</w:t>
            </w:r>
            <w:r w:rsidRPr="004D5602">
              <w:rPr>
                <w:sz w:val="22"/>
                <w:szCs w:val="22"/>
                <w:lang w:val="en-US"/>
              </w:rPr>
              <w:t xml:space="preserve"> </w:t>
            </w:r>
            <w:r w:rsidRPr="004D5602">
              <w:rPr>
                <w:b/>
                <w:sz w:val="22"/>
                <w:szCs w:val="22"/>
                <w:lang w:val="en-US"/>
              </w:rPr>
              <w:t>Information</w:t>
            </w:r>
            <w:r w:rsidRPr="004D5602">
              <w:rPr>
                <w:sz w:val="22"/>
                <w:szCs w:val="22"/>
                <w:lang w:val="en-US"/>
              </w:rPr>
              <w:t xml:space="preserve">") without the prior written consent of </w:t>
            </w:r>
            <w:proofErr w:type="spellStart"/>
            <w:r w:rsidR="004E348D">
              <w:rPr>
                <w:sz w:val="22"/>
                <w:szCs w:val="22"/>
                <w:lang w:val="en-US"/>
              </w:rPr>
              <w:t>Fortrea</w:t>
            </w:r>
            <w:proofErr w:type="spellEnd"/>
            <w:r w:rsidRPr="004D5602">
              <w:rPr>
                <w:sz w:val="22"/>
                <w:szCs w:val="22"/>
                <w:lang w:val="en-US"/>
              </w:rPr>
              <w:t xml:space="preserve">/Sponsor.  Such Confidential Information shall remain the confidential and proprietary property of </w:t>
            </w:r>
            <w:proofErr w:type="spellStart"/>
            <w:r w:rsidR="004E348D">
              <w:rPr>
                <w:sz w:val="22"/>
                <w:szCs w:val="22"/>
                <w:lang w:val="en-US"/>
              </w:rPr>
              <w:t>Fortrea</w:t>
            </w:r>
            <w:proofErr w:type="spellEnd"/>
            <w:r w:rsidRPr="004D5602">
              <w:rPr>
                <w:sz w:val="22"/>
                <w:szCs w:val="22"/>
                <w:lang w:val="en-US"/>
              </w:rPr>
              <w:t xml:space="preserve">/Sponsor and shall be disclosed only to Provider’s Staff bound by obligations of confidentiality consistent with this Agreement who have a “need to know” for </w:t>
            </w:r>
            <w:r w:rsidRPr="004D5602">
              <w:rPr>
                <w:sz w:val="22"/>
                <w:szCs w:val="22"/>
                <w:lang w:val="en-US"/>
              </w:rPr>
              <w:lastRenderedPageBreak/>
              <w:t>the performance of the services under this Agreement.  The obligation of nondisclosure shall not apply to the following Confidential Information:</w:t>
            </w:r>
          </w:p>
          <w:p w14:paraId="48874B56" w14:textId="77777777" w:rsidR="00A44B93" w:rsidRPr="004D5602" w:rsidRDefault="00A44B93" w:rsidP="004D5602">
            <w:pPr>
              <w:pStyle w:val="ListParagraph"/>
              <w:tabs>
                <w:tab w:val="left" w:pos="317"/>
                <w:tab w:val="left" w:pos="1440"/>
                <w:tab w:val="left" w:pos="1724"/>
                <w:tab w:val="left" w:pos="2694"/>
                <w:tab w:val="left" w:pos="3164"/>
                <w:tab w:val="left" w:pos="5324"/>
              </w:tabs>
              <w:ind w:left="275" w:right="39"/>
              <w:jc w:val="both"/>
              <w:rPr>
                <w:b/>
                <w:bCs/>
                <w:sz w:val="22"/>
                <w:szCs w:val="22"/>
                <w:u w:val="single"/>
                <w:lang w:val="en-US"/>
              </w:rPr>
            </w:pPr>
          </w:p>
        </w:tc>
        <w:tc>
          <w:tcPr>
            <w:tcW w:w="4536" w:type="dxa"/>
          </w:tcPr>
          <w:p w14:paraId="0961F0D8" w14:textId="06CE5735" w:rsidR="00A44B93" w:rsidRPr="004D5602" w:rsidRDefault="00A44B93" w:rsidP="004D5602">
            <w:pPr>
              <w:pStyle w:val="ListParagraph"/>
              <w:numPr>
                <w:ilvl w:val="0"/>
                <w:numId w:val="9"/>
              </w:numPr>
              <w:tabs>
                <w:tab w:val="left" w:pos="317"/>
                <w:tab w:val="left" w:pos="1440"/>
                <w:tab w:val="left" w:pos="1724"/>
                <w:tab w:val="left" w:pos="2694"/>
                <w:tab w:val="left" w:pos="3164"/>
                <w:tab w:val="left" w:pos="5324"/>
              </w:tabs>
              <w:ind w:left="286" w:right="39" w:hanging="270"/>
              <w:jc w:val="both"/>
              <w:rPr>
                <w:b/>
                <w:bCs/>
                <w:sz w:val="22"/>
                <w:szCs w:val="22"/>
                <w:u w:val="single"/>
                <w:lang w:val="cs-CZ"/>
              </w:rPr>
            </w:pPr>
            <w:r w:rsidRPr="004D5602">
              <w:rPr>
                <w:sz w:val="22"/>
                <w:szCs w:val="22"/>
                <w:lang w:val="cs-CZ"/>
              </w:rPr>
              <w:lastRenderedPageBreak/>
              <w:t xml:space="preserve">Poskytovatel/radiolog </w:t>
            </w:r>
            <w:r w:rsidRPr="004D5602">
              <w:rPr>
                <w:sz w:val="22"/>
                <w:szCs w:val="22"/>
                <w:lang w:val="pl-PL"/>
              </w:rPr>
              <w:t xml:space="preserve">nejsou bez předchozího písemného souhlasu </w:t>
            </w:r>
            <w:r w:rsidR="004E348D">
              <w:rPr>
                <w:sz w:val="22"/>
                <w:szCs w:val="22"/>
                <w:lang w:val="pl-PL"/>
              </w:rPr>
              <w:t>Fortrea</w:t>
            </w:r>
            <w:r w:rsidRPr="004D5602">
              <w:rPr>
                <w:sz w:val="22"/>
                <w:szCs w:val="22"/>
                <w:lang w:val="pl-PL"/>
              </w:rPr>
              <w:t>/Zadavatele oprávněni žádné třetí straně sdělovat a ani pro jiné účely používat jakékoli (i) podmínky této smlouvy; a (ii) jakékoli obchodní informace, údaje o zaměstnancích, pacientech nebo zákaznících v jakékoli formě, které jsou sděleny nebo se jinak octnou v držení některé Strany přímo nebo nepřímo v důsledku této smlouvy, a které mají důvěrnou nebo vlastnickou povahu (zejména Studijní dokumentace, veškeré informace týkající se obchodních záležitostí, operace, produkty, procesy, metodiky, vzorce, plány, záměry, projekce, know-how, duševníh vlastnictví, obchodní tajemství, tržní příležitosti, dodavatele, zákazníky, marketingové činnosti, prodej, software, počítačové a telekomunikační systémy, náklady a ceny, mzdové sazby, záznamy, finance a personál)</w:t>
            </w:r>
            <w:r w:rsidRPr="004D5602">
              <w:rPr>
                <w:sz w:val="22"/>
                <w:szCs w:val="22"/>
                <w:lang w:val="cs-CZ"/>
              </w:rPr>
              <w:t xml:space="preserve"> (společně dále jen „</w:t>
            </w:r>
            <w:r w:rsidRPr="004D5602">
              <w:rPr>
                <w:b/>
                <w:bCs/>
                <w:sz w:val="22"/>
                <w:szCs w:val="22"/>
                <w:lang w:val="pl-PL"/>
              </w:rPr>
              <w:t xml:space="preserve">Důvěrné </w:t>
            </w:r>
            <w:r w:rsidRPr="004D5602">
              <w:rPr>
                <w:b/>
                <w:sz w:val="22"/>
                <w:szCs w:val="22"/>
                <w:lang w:val="cs-CZ"/>
              </w:rPr>
              <w:t>informace“</w:t>
            </w:r>
            <w:r w:rsidRPr="004D5602">
              <w:rPr>
                <w:sz w:val="22"/>
                <w:szCs w:val="22"/>
                <w:lang w:val="cs-CZ"/>
              </w:rPr>
              <w:t>)</w:t>
            </w:r>
            <w:r w:rsidRPr="004D5602">
              <w:rPr>
                <w:sz w:val="22"/>
                <w:szCs w:val="22"/>
                <w:lang w:val="pl-PL"/>
              </w:rPr>
              <w:t xml:space="preserve">, přičemž Poskytovatel zajistí, aby tak nečinil ani personál Poskytovatele. Takové důvěrné informace musí zůstat důvěrným a chráněným majetkem </w:t>
            </w:r>
            <w:r w:rsidR="004E348D">
              <w:rPr>
                <w:sz w:val="22"/>
                <w:szCs w:val="22"/>
                <w:lang w:val="pl-PL"/>
              </w:rPr>
              <w:t>Fortrea</w:t>
            </w:r>
            <w:r w:rsidRPr="004D5602">
              <w:rPr>
                <w:sz w:val="22"/>
                <w:szCs w:val="22"/>
                <w:lang w:val="pl-PL"/>
              </w:rPr>
              <w:t xml:space="preserve"> a/nebo Zadavatele a budou sděleny pouze personálu Poskytovatele, který je vázán povinností mlčenlivosti v souladu s touto Smlouvou a který má oprávněnou potřebu těchto informací pro účely poskytování služeb podle </w:t>
            </w:r>
            <w:r w:rsidRPr="004D5602">
              <w:rPr>
                <w:sz w:val="22"/>
                <w:szCs w:val="22"/>
                <w:lang w:val="pl-PL"/>
              </w:rPr>
              <w:lastRenderedPageBreak/>
              <w:t>této Smlouvy. Povinnost zachovávat mlčenlivost se nevztahuje na tyto důvěrné informace:</w:t>
            </w:r>
          </w:p>
          <w:p w14:paraId="0D6156B4" w14:textId="77777777" w:rsidR="00A44B93" w:rsidRPr="004D5602" w:rsidRDefault="00A44B93" w:rsidP="004D5602">
            <w:pPr>
              <w:tabs>
                <w:tab w:val="left" w:pos="317"/>
                <w:tab w:val="left" w:pos="1440"/>
                <w:tab w:val="left" w:pos="1724"/>
                <w:tab w:val="left" w:pos="2694"/>
                <w:tab w:val="left" w:pos="3164"/>
                <w:tab w:val="left" w:pos="5324"/>
              </w:tabs>
              <w:ind w:left="-74" w:right="39"/>
              <w:jc w:val="both"/>
              <w:rPr>
                <w:b/>
                <w:bCs/>
                <w:sz w:val="22"/>
                <w:szCs w:val="22"/>
                <w:lang w:val="cs-CZ"/>
              </w:rPr>
            </w:pPr>
          </w:p>
        </w:tc>
      </w:tr>
      <w:tr w:rsidR="00A44B93" w:rsidRPr="004D5602" w14:paraId="418C8C7B" w14:textId="77777777" w:rsidTr="00C7139B">
        <w:tc>
          <w:tcPr>
            <w:tcW w:w="4496" w:type="dxa"/>
          </w:tcPr>
          <w:p w14:paraId="649F9198" w14:textId="34F447F9" w:rsidR="00A44B93" w:rsidRPr="004D5602" w:rsidRDefault="00A44B93" w:rsidP="004D5602">
            <w:pPr>
              <w:pStyle w:val="ListParagraph"/>
              <w:numPr>
                <w:ilvl w:val="0"/>
                <w:numId w:val="17"/>
              </w:numPr>
              <w:tabs>
                <w:tab w:val="left" w:pos="317"/>
                <w:tab w:val="left" w:pos="1440"/>
                <w:tab w:val="left" w:pos="1724"/>
                <w:tab w:val="left" w:pos="2694"/>
                <w:tab w:val="left" w:pos="3164"/>
                <w:tab w:val="left" w:pos="5324"/>
              </w:tabs>
              <w:ind w:left="630" w:right="39" w:hanging="270"/>
              <w:jc w:val="both"/>
              <w:rPr>
                <w:b/>
                <w:bCs/>
                <w:sz w:val="22"/>
                <w:szCs w:val="22"/>
                <w:u w:val="single"/>
                <w:lang w:val="en-US"/>
              </w:rPr>
            </w:pPr>
            <w:r w:rsidRPr="004D5602">
              <w:rPr>
                <w:sz w:val="22"/>
                <w:szCs w:val="22"/>
              </w:rPr>
              <w:lastRenderedPageBreak/>
              <w:t xml:space="preserve">is or was already in Provider and/or Radiologist’s lawful possession prior to disclosure by or for </w:t>
            </w:r>
            <w:proofErr w:type="spellStart"/>
            <w:r w:rsidR="004E348D">
              <w:rPr>
                <w:sz w:val="22"/>
                <w:szCs w:val="22"/>
              </w:rPr>
              <w:t>Fortrea</w:t>
            </w:r>
            <w:proofErr w:type="spellEnd"/>
            <w:r w:rsidRPr="004D5602">
              <w:rPr>
                <w:sz w:val="22"/>
                <w:szCs w:val="22"/>
              </w:rPr>
              <w:t xml:space="preserve"> and/or Sponsor as shown by Provider and/or Radiologist’s prior written records;</w:t>
            </w:r>
          </w:p>
        </w:tc>
        <w:tc>
          <w:tcPr>
            <w:tcW w:w="4536" w:type="dxa"/>
          </w:tcPr>
          <w:p w14:paraId="58A15D7E" w14:textId="1A79EC62" w:rsidR="00A44B93" w:rsidRPr="004D5602" w:rsidRDefault="00A44B93" w:rsidP="004D5602">
            <w:pPr>
              <w:pStyle w:val="ListParagraph"/>
              <w:numPr>
                <w:ilvl w:val="0"/>
                <w:numId w:val="18"/>
              </w:numPr>
              <w:tabs>
                <w:tab w:val="left" w:pos="317"/>
                <w:tab w:val="left" w:pos="1440"/>
                <w:tab w:val="left" w:pos="1724"/>
                <w:tab w:val="left" w:pos="2694"/>
                <w:tab w:val="left" w:pos="3164"/>
                <w:tab w:val="left" w:pos="5324"/>
              </w:tabs>
              <w:ind w:left="556" w:right="39" w:hanging="270"/>
              <w:jc w:val="both"/>
              <w:rPr>
                <w:b/>
                <w:bCs/>
                <w:sz w:val="22"/>
                <w:szCs w:val="22"/>
                <w:lang w:val="cs-CZ"/>
              </w:rPr>
            </w:pPr>
            <w:r w:rsidRPr="004D5602">
              <w:rPr>
                <w:sz w:val="22"/>
                <w:szCs w:val="22"/>
                <w:lang w:val="cs"/>
              </w:rPr>
              <w:t xml:space="preserve">Informace, které jsou nebo již byly v souladu s právem ve vlastnictví Poskytovatele a/nebo radiologa dříve, než mu byly sděleny společností </w:t>
            </w:r>
            <w:r w:rsidR="004E348D">
              <w:rPr>
                <w:sz w:val="22"/>
                <w:szCs w:val="22"/>
                <w:lang w:val="cs"/>
              </w:rPr>
              <w:t>Fortrea</w:t>
            </w:r>
            <w:r w:rsidRPr="004D5602">
              <w:rPr>
                <w:sz w:val="22"/>
                <w:szCs w:val="22"/>
                <w:lang w:val="cs"/>
              </w:rPr>
              <w:t xml:space="preserve"> a/nebo Zadavatelem nebo jejich jménem, jak dokládají předchozí písemné záznamy Poskytovatele a/nebo radiologa</w:t>
            </w:r>
            <w:r w:rsidRPr="004D5602">
              <w:rPr>
                <w:sz w:val="22"/>
                <w:szCs w:val="22"/>
              </w:rPr>
              <w:t>;</w:t>
            </w:r>
          </w:p>
        </w:tc>
      </w:tr>
      <w:tr w:rsidR="00A44B93" w:rsidRPr="004D5602" w14:paraId="7F80139D" w14:textId="77777777" w:rsidTr="00C7139B">
        <w:tc>
          <w:tcPr>
            <w:tcW w:w="4496" w:type="dxa"/>
          </w:tcPr>
          <w:p w14:paraId="47F61F21" w14:textId="77777777" w:rsidR="00A44B93" w:rsidRPr="004D5602" w:rsidRDefault="00A44B93" w:rsidP="004D5602">
            <w:pPr>
              <w:pStyle w:val="ListParagraph"/>
              <w:numPr>
                <w:ilvl w:val="0"/>
                <w:numId w:val="18"/>
              </w:numPr>
              <w:tabs>
                <w:tab w:val="left" w:pos="1440"/>
                <w:tab w:val="left" w:pos="1724"/>
                <w:tab w:val="left" w:pos="2694"/>
                <w:tab w:val="left" w:pos="3164"/>
                <w:tab w:val="left" w:pos="5324"/>
              </w:tabs>
              <w:ind w:left="630" w:right="39" w:hanging="270"/>
              <w:jc w:val="both"/>
              <w:rPr>
                <w:sz w:val="22"/>
                <w:szCs w:val="22"/>
                <w:lang w:val="en-US"/>
              </w:rPr>
            </w:pPr>
            <w:r w:rsidRPr="004D5602">
              <w:rPr>
                <w:sz w:val="22"/>
                <w:szCs w:val="22"/>
                <w:lang w:val="en-US"/>
              </w:rPr>
              <w:t xml:space="preserve">is or becomes publicly known through no fault, act or omission of </w:t>
            </w:r>
            <w:r w:rsidRPr="004D5602">
              <w:rPr>
                <w:sz w:val="22"/>
                <w:szCs w:val="22"/>
              </w:rPr>
              <w:t>Provider and/or Radiologist</w:t>
            </w:r>
            <w:r w:rsidRPr="004D5602">
              <w:rPr>
                <w:sz w:val="22"/>
                <w:szCs w:val="22"/>
                <w:lang w:val="en-US"/>
              </w:rPr>
              <w:t xml:space="preserve">; </w:t>
            </w:r>
          </w:p>
          <w:p w14:paraId="481503AA" w14:textId="77777777" w:rsidR="00A44B93" w:rsidRPr="004D5602" w:rsidRDefault="00A44B93" w:rsidP="004D5602">
            <w:pPr>
              <w:pStyle w:val="ListParagraph"/>
              <w:tabs>
                <w:tab w:val="left" w:pos="317"/>
                <w:tab w:val="left" w:pos="1440"/>
                <w:tab w:val="left" w:pos="1724"/>
                <w:tab w:val="left" w:pos="2694"/>
                <w:tab w:val="left" w:pos="3164"/>
                <w:tab w:val="left" w:pos="5324"/>
              </w:tabs>
              <w:ind w:left="630" w:right="39" w:hanging="270"/>
              <w:jc w:val="both"/>
              <w:rPr>
                <w:b/>
                <w:bCs/>
                <w:sz w:val="22"/>
                <w:szCs w:val="22"/>
                <w:u w:val="single"/>
                <w:lang w:val="en-US"/>
              </w:rPr>
            </w:pPr>
          </w:p>
        </w:tc>
        <w:tc>
          <w:tcPr>
            <w:tcW w:w="4536" w:type="dxa"/>
          </w:tcPr>
          <w:p w14:paraId="693A5FF4" w14:textId="77777777" w:rsidR="00A44B93" w:rsidRPr="004D5602" w:rsidRDefault="00A44B93" w:rsidP="004D5602">
            <w:pPr>
              <w:pStyle w:val="ListParagraph"/>
              <w:numPr>
                <w:ilvl w:val="0"/>
                <w:numId w:val="18"/>
              </w:numPr>
              <w:tabs>
                <w:tab w:val="left" w:pos="317"/>
                <w:tab w:val="left" w:pos="1440"/>
                <w:tab w:val="left" w:pos="1724"/>
                <w:tab w:val="left" w:pos="2694"/>
                <w:tab w:val="left" w:pos="3164"/>
                <w:tab w:val="left" w:pos="5324"/>
              </w:tabs>
              <w:ind w:left="556" w:right="39" w:hanging="270"/>
              <w:jc w:val="both"/>
              <w:rPr>
                <w:b/>
                <w:bCs/>
                <w:sz w:val="22"/>
                <w:szCs w:val="22"/>
                <w:lang w:val="cs-CZ"/>
              </w:rPr>
            </w:pPr>
            <w:r w:rsidRPr="004D5602">
              <w:rPr>
                <w:sz w:val="22"/>
                <w:szCs w:val="22"/>
                <w:lang w:val="cs"/>
              </w:rPr>
              <w:t>Informace, které jsou nebo se stanou veřejně známými bez zavinění, jednání nebo opomenutí Poskytovatele a/nebo radiologa</w:t>
            </w:r>
            <w:r w:rsidRPr="004D5602">
              <w:rPr>
                <w:sz w:val="22"/>
                <w:szCs w:val="22"/>
              </w:rPr>
              <w:t xml:space="preserve">; </w:t>
            </w:r>
          </w:p>
        </w:tc>
      </w:tr>
      <w:tr w:rsidR="00A44B93" w:rsidRPr="004D5602" w14:paraId="41472DB2" w14:textId="77777777" w:rsidTr="00C7139B">
        <w:tc>
          <w:tcPr>
            <w:tcW w:w="4496" w:type="dxa"/>
          </w:tcPr>
          <w:p w14:paraId="6F7D7787" w14:textId="77777777" w:rsidR="00A44B93" w:rsidRPr="004D5602" w:rsidRDefault="00A44B93" w:rsidP="004D5602">
            <w:pPr>
              <w:pStyle w:val="ListParagraph"/>
              <w:numPr>
                <w:ilvl w:val="0"/>
                <w:numId w:val="18"/>
              </w:numPr>
              <w:tabs>
                <w:tab w:val="left" w:pos="1440"/>
                <w:tab w:val="left" w:pos="1724"/>
                <w:tab w:val="left" w:pos="2694"/>
                <w:tab w:val="left" w:pos="3164"/>
                <w:tab w:val="left" w:pos="5324"/>
              </w:tabs>
              <w:ind w:left="630" w:right="39" w:hanging="270"/>
              <w:jc w:val="both"/>
              <w:rPr>
                <w:sz w:val="22"/>
                <w:szCs w:val="22"/>
                <w:lang w:val="en-US"/>
              </w:rPr>
            </w:pPr>
            <w:r w:rsidRPr="004D5602">
              <w:rPr>
                <w:sz w:val="22"/>
                <w:szCs w:val="22"/>
              </w:rPr>
              <w:t>i</w:t>
            </w:r>
            <w:r w:rsidRPr="004D5602">
              <w:rPr>
                <w:sz w:val="22"/>
                <w:szCs w:val="22"/>
                <w:lang w:val="en-US"/>
              </w:rPr>
              <w:t xml:space="preserve">s or was lawfully received by </w:t>
            </w:r>
            <w:r w:rsidRPr="004D5602">
              <w:rPr>
                <w:sz w:val="22"/>
                <w:szCs w:val="22"/>
              </w:rPr>
              <w:t>Provider and/or Radiologist</w:t>
            </w:r>
            <w:r w:rsidRPr="004D5602">
              <w:rPr>
                <w:sz w:val="22"/>
                <w:szCs w:val="22"/>
                <w:lang w:val="en-US"/>
              </w:rPr>
              <w:t xml:space="preserve"> from a third party legally entitled to disclose such information in a non-confidential fashion, unless </w:t>
            </w:r>
            <w:r w:rsidRPr="004D5602">
              <w:rPr>
                <w:sz w:val="22"/>
                <w:szCs w:val="22"/>
              </w:rPr>
              <w:t>Provider and/or Radiologist</w:t>
            </w:r>
            <w:r w:rsidRPr="004D5602">
              <w:rPr>
                <w:sz w:val="22"/>
                <w:szCs w:val="22"/>
                <w:lang w:val="en-US"/>
              </w:rPr>
              <w:t xml:space="preserve"> knew or should have known of a restriction as to its use or disclosure; or</w:t>
            </w:r>
          </w:p>
          <w:p w14:paraId="3B5F5BDF" w14:textId="77777777" w:rsidR="00A44B93" w:rsidRPr="004D5602" w:rsidRDefault="00A44B93" w:rsidP="004D5602">
            <w:pPr>
              <w:pStyle w:val="ListParagraph"/>
              <w:tabs>
                <w:tab w:val="left" w:pos="317"/>
                <w:tab w:val="left" w:pos="1440"/>
                <w:tab w:val="left" w:pos="1724"/>
                <w:tab w:val="left" w:pos="2694"/>
                <w:tab w:val="left" w:pos="3164"/>
                <w:tab w:val="left" w:pos="5324"/>
              </w:tabs>
              <w:ind w:left="630" w:right="39" w:hanging="270"/>
              <w:jc w:val="both"/>
              <w:rPr>
                <w:b/>
                <w:bCs/>
                <w:sz w:val="22"/>
                <w:szCs w:val="22"/>
                <w:u w:val="single"/>
                <w:lang w:val="en-US"/>
              </w:rPr>
            </w:pPr>
          </w:p>
        </w:tc>
        <w:tc>
          <w:tcPr>
            <w:tcW w:w="4536" w:type="dxa"/>
          </w:tcPr>
          <w:p w14:paraId="54544E28" w14:textId="6A598040" w:rsidR="00A44B93" w:rsidRPr="004D5602" w:rsidRDefault="00A44B93" w:rsidP="004D5602">
            <w:pPr>
              <w:pStyle w:val="ListParagraph"/>
              <w:numPr>
                <w:ilvl w:val="0"/>
                <w:numId w:val="19"/>
              </w:numPr>
              <w:tabs>
                <w:tab w:val="left" w:pos="317"/>
                <w:tab w:val="left" w:pos="1440"/>
                <w:tab w:val="left" w:pos="1724"/>
                <w:tab w:val="left" w:pos="2694"/>
                <w:tab w:val="left" w:pos="3164"/>
                <w:tab w:val="left" w:pos="5324"/>
              </w:tabs>
              <w:ind w:left="556" w:right="39" w:hanging="270"/>
              <w:jc w:val="both"/>
              <w:rPr>
                <w:b/>
                <w:bCs/>
                <w:sz w:val="22"/>
                <w:szCs w:val="22"/>
                <w:lang w:val="cs-CZ"/>
              </w:rPr>
            </w:pPr>
            <w:r w:rsidRPr="004D5602">
              <w:rPr>
                <w:sz w:val="22"/>
                <w:szCs w:val="22"/>
                <w:lang w:val="cs"/>
              </w:rPr>
              <w:t>Informace, které Poskytovatel a/nebo radiolog obdrží nebo obdrželi zákonným způsobem od třetí strany, která je ze zákona oprávněna tyto informace sdělit, aniž by musela zachovávat mlčenlivost, ledaže by Poskytovatel a/nebo radiolog věděli nebo měli vědět o omezení jejich použití nebo sdělení</w:t>
            </w:r>
            <w:r w:rsidRPr="004D5602">
              <w:rPr>
                <w:sz w:val="22"/>
                <w:szCs w:val="22"/>
              </w:rPr>
              <w:t>;</w:t>
            </w:r>
            <w:r w:rsidR="004E348D">
              <w:rPr>
                <w:sz w:val="22"/>
                <w:szCs w:val="22"/>
              </w:rPr>
              <w:t xml:space="preserve"> </w:t>
            </w:r>
            <w:proofErr w:type="spellStart"/>
            <w:r w:rsidR="004E348D">
              <w:rPr>
                <w:sz w:val="22"/>
                <w:szCs w:val="22"/>
              </w:rPr>
              <w:t>nebo</w:t>
            </w:r>
            <w:proofErr w:type="spellEnd"/>
          </w:p>
        </w:tc>
      </w:tr>
      <w:tr w:rsidR="00A44B93" w:rsidRPr="004D5602" w14:paraId="476989A1" w14:textId="77777777" w:rsidTr="00C7139B">
        <w:tc>
          <w:tcPr>
            <w:tcW w:w="4496" w:type="dxa"/>
          </w:tcPr>
          <w:p w14:paraId="62B0E558" w14:textId="526E25AC" w:rsidR="00A44B93" w:rsidRPr="004D5602" w:rsidRDefault="00A44B93" w:rsidP="004D5602">
            <w:pPr>
              <w:pStyle w:val="ListParagraph"/>
              <w:numPr>
                <w:ilvl w:val="0"/>
                <w:numId w:val="19"/>
              </w:numPr>
              <w:tabs>
                <w:tab w:val="left" w:pos="317"/>
                <w:tab w:val="left" w:pos="1440"/>
                <w:tab w:val="left" w:pos="1724"/>
                <w:tab w:val="left" w:pos="2694"/>
                <w:tab w:val="left" w:pos="3164"/>
                <w:tab w:val="left" w:pos="5324"/>
              </w:tabs>
              <w:ind w:left="630" w:right="39" w:hanging="270"/>
              <w:jc w:val="both"/>
              <w:rPr>
                <w:b/>
                <w:bCs/>
                <w:sz w:val="22"/>
                <w:szCs w:val="22"/>
                <w:u w:val="single"/>
                <w:lang w:val="en-US"/>
              </w:rPr>
            </w:pPr>
            <w:r w:rsidRPr="004D5602">
              <w:rPr>
                <w:sz w:val="22"/>
                <w:szCs w:val="22"/>
                <w:lang w:val="en-US"/>
              </w:rPr>
              <w:t xml:space="preserve">was independently developed by or for </w:t>
            </w:r>
            <w:r w:rsidRPr="004D5602">
              <w:rPr>
                <w:sz w:val="22"/>
                <w:szCs w:val="22"/>
              </w:rPr>
              <w:t>Provider and/or Radiologist</w:t>
            </w:r>
            <w:r w:rsidRPr="004D5602">
              <w:rPr>
                <w:sz w:val="22"/>
                <w:szCs w:val="22"/>
                <w:lang w:val="en-US"/>
              </w:rPr>
              <w:t xml:space="preserve"> without use of or reference to the Confidential Information of </w:t>
            </w:r>
            <w:proofErr w:type="spellStart"/>
            <w:r w:rsidR="004E348D">
              <w:rPr>
                <w:sz w:val="22"/>
                <w:szCs w:val="22"/>
                <w:lang w:val="en-US"/>
              </w:rPr>
              <w:t>Fortrea</w:t>
            </w:r>
            <w:proofErr w:type="spellEnd"/>
            <w:r w:rsidRPr="004D5602">
              <w:rPr>
                <w:sz w:val="22"/>
                <w:szCs w:val="22"/>
                <w:lang w:val="en-US"/>
              </w:rPr>
              <w:t xml:space="preserve"> and/or Sponsor.</w:t>
            </w:r>
          </w:p>
        </w:tc>
        <w:tc>
          <w:tcPr>
            <w:tcW w:w="4536" w:type="dxa"/>
          </w:tcPr>
          <w:p w14:paraId="375B5F73" w14:textId="77777777" w:rsidR="00A44B93" w:rsidRPr="004D5602" w:rsidRDefault="00A44B93" w:rsidP="004D5602">
            <w:pPr>
              <w:pStyle w:val="ListParagraph"/>
              <w:numPr>
                <w:ilvl w:val="0"/>
                <w:numId w:val="20"/>
              </w:numPr>
              <w:tabs>
                <w:tab w:val="left" w:pos="317"/>
                <w:tab w:val="left" w:pos="1440"/>
                <w:tab w:val="left" w:pos="1724"/>
                <w:tab w:val="left" w:pos="2694"/>
                <w:tab w:val="left" w:pos="3164"/>
                <w:tab w:val="left" w:pos="5324"/>
              </w:tabs>
              <w:ind w:left="556" w:right="39" w:hanging="270"/>
              <w:jc w:val="both"/>
              <w:rPr>
                <w:b/>
                <w:bCs/>
                <w:sz w:val="22"/>
                <w:szCs w:val="22"/>
                <w:lang w:val="cs-CZ"/>
              </w:rPr>
            </w:pPr>
            <w:r w:rsidRPr="004D5602">
              <w:rPr>
                <w:sz w:val="22"/>
                <w:szCs w:val="22"/>
                <w:lang w:val="cs"/>
              </w:rPr>
              <w:t>Informace, které byly nezávisle vyvinuty Poskytovatelem a/nebo radiologem bez použití Informací nebo bez odkazu na ně</w:t>
            </w:r>
            <w:r w:rsidRPr="004D5602">
              <w:rPr>
                <w:sz w:val="22"/>
                <w:szCs w:val="22"/>
              </w:rPr>
              <w:t>.</w:t>
            </w:r>
          </w:p>
        </w:tc>
      </w:tr>
      <w:tr w:rsidR="00A44B93" w:rsidRPr="004D5602" w14:paraId="6F0937E3" w14:textId="77777777" w:rsidTr="00C7139B">
        <w:tc>
          <w:tcPr>
            <w:tcW w:w="4496" w:type="dxa"/>
          </w:tcPr>
          <w:p w14:paraId="36D1D0F0" w14:textId="77777777" w:rsidR="00A44B93" w:rsidRPr="004D5602" w:rsidRDefault="00A44B93" w:rsidP="004D5602">
            <w:pPr>
              <w:pStyle w:val="ListParagraph"/>
              <w:numPr>
                <w:ilvl w:val="0"/>
                <w:numId w:val="22"/>
              </w:numPr>
              <w:tabs>
                <w:tab w:val="left" w:pos="317"/>
                <w:tab w:val="left" w:pos="1440"/>
                <w:tab w:val="left" w:pos="1724"/>
                <w:tab w:val="left" w:pos="2694"/>
                <w:tab w:val="left" w:pos="3164"/>
                <w:tab w:val="left" w:pos="5324"/>
              </w:tabs>
              <w:ind w:left="360" w:right="39"/>
              <w:jc w:val="both"/>
              <w:rPr>
                <w:b/>
                <w:bCs/>
                <w:sz w:val="22"/>
                <w:szCs w:val="22"/>
                <w:u w:val="single"/>
                <w:lang w:val="en-US"/>
              </w:rPr>
            </w:pPr>
            <w:r w:rsidRPr="004D5602">
              <w:rPr>
                <w:sz w:val="22"/>
                <w:szCs w:val="22"/>
                <w:lang w:val="en-US"/>
              </w:rPr>
              <w:t>Confidentiality obligations shall survive for ten (10) years after the expiration or termination of this Agreement.</w:t>
            </w:r>
          </w:p>
        </w:tc>
        <w:tc>
          <w:tcPr>
            <w:tcW w:w="4536" w:type="dxa"/>
          </w:tcPr>
          <w:p w14:paraId="5913FE22" w14:textId="7B5579E1" w:rsidR="00A44B93" w:rsidRPr="004D5602" w:rsidRDefault="00A44B93" w:rsidP="004D5602">
            <w:pPr>
              <w:pStyle w:val="ListParagraph"/>
              <w:numPr>
                <w:ilvl w:val="0"/>
                <w:numId w:val="10"/>
              </w:numPr>
              <w:tabs>
                <w:tab w:val="left" w:pos="317"/>
                <w:tab w:val="left" w:pos="1440"/>
                <w:tab w:val="left" w:pos="1724"/>
                <w:tab w:val="left" w:pos="2694"/>
                <w:tab w:val="left" w:pos="3164"/>
                <w:tab w:val="left" w:pos="5324"/>
              </w:tabs>
              <w:ind w:left="286" w:right="39"/>
              <w:jc w:val="both"/>
              <w:rPr>
                <w:b/>
                <w:bCs/>
                <w:sz w:val="22"/>
                <w:szCs w:val="22"/>
                <w:lang w:val="cs-CZ"/>
              </w:rPr>
            </w:pPr>
            <w:r w:rsidRPr="004D5602">
              <w:rPr>
                <w:bCs/>
                <w:sz w:val="22"/>
                <w:szCs w:val="22"/>
                <w:lang w:val="cs-CZ"/>
              </w:rPr>
              <w:t>Závazky mlčenlivosti zůstávají v platnosti po dobu deseti (10) let po uplynutí platnosti nebo ukončení této Smlouvy.</w:t>
            </w:r>
          </w:p>
        </w:tc>
      </w:tr>
      <w:tr w:rsidR="00A44B93" w:rsidRPr="004D5602" w14:paraId="75205C27" w14:textId="77777777" w:rsidTr="00C7139B">
        <w:tc>
          <w:tcPr>
            <w:tcW w:w="4496" w:type="dxa"/>
          </w:tcPr>
          <w:p w14:paraId="3FE5D08E" w14:textId="77777777" w:rsidR="00A44B93" w:rsidRPr="00522A60" w:rsidRDefault="00A44B93" w:rsidP="004D5602">
            <w:pPr>
              <w:pStyle w:val="ListParagraph"/>
              <w:numPr>
                <w:ilvl w:val="0"/>
                <w:numId w:val="22"/>
              </w:numPr>
              <w:tabs>
                <w:tab w:val="left" w:pos="317"/>
                <w:tab w:val="left" w:pos="1440"/>
                <w:tab w:val="left" w:pos="1724"/>
                <w:tab w:val="left" w:pos="2694"/>
                <w:tab w:val="left" w:pos="3164"/>
                <w:tab w:val="left" w:pos="5324"/>
              </w:tabs>
              <w:ind w:left="360" w:right="39"/>
              <w:jc w:val="both"/>
              <w:rPr>
                <w:b/>
                <w:bCs/>
                <w:sz w:val="22"/>
                <w:szCs w:val="22"/>
                <w:u w:val="single"/>
                <w:lang w:val="en-US"/>
              </w:rPr>
            </w:pPr>
            <w:r w:rsidRPr="004D5602">
              <w:rPr>
                <w:sz w:val="22"/>
                <w:szCs w:val="22"/>
                <w:lang w:val="en-US"/>
              </w:rPr>
              <w:t>Provider/Radiologist</w:t>
            </w:r>
            <w:r w:rsidRPr="004D5602">
              <w:rPr>
                <w:sz w:val="22"/>
                <w:szCs w:val="22"/>
              </w:rPr>
              <w:t xml:space="preserve"> </w:t>
            </w:r>
            <w:r w:rsidRPr="004D5602">
              <w:rPr>
                <w:sz w:val="22"/>
                <w:szCs w:val="22"/>
                <w:lang w:val="en-US"/>
              </w:rPr>
              <w:t xml:space="preserve">shall be entitled to disclose Information to the extent required by any Applicable Law or pursuant to any decision, order, subpoena, government or regulatory requirement or other process of law, provided that Provider/Radiologist shall, unless restricted by Applicable Law or where not practicable, promptly notify </w:t>
            </w:r>
            <w:proofErr w:type="spellStart"/>
            <w:r w:rsidR="004E348D">
              <w:rPr>
                <w:sz w:val="22"/>
                <w:szCs w:val="22"/>
                <w:lang w:val="en-US"/>
              </w:rPr>
              <w:t>Fortrea</w:t>
            </w:r>
            <w:proofErr w:type="spellEnd"/>
            <w:r w:rsidRPr="004D5602">
              <w:rPr>
                <w:sz w:val="22"/>
                <w:szCs w:val="22"/>
                <w:lang w:val="en-US"/>
              </w:rPr>
              <w:t xml:space="preserve"> and Sponsor of such requirement prior to any disclosure and shall cooperate with </w:t>
            </w:r>
            <w:proofErr w:type="spellStart"/>
            <w:r w:rsidR="004E348D">
              <w:rPr>
                <w:sz w:val="22"/>
                <w:szCs w:val="22"/>
                <w:lang w:val="en-US"/>
              </w:rPr>
              <w:t>Fortrea</w:t>
            </w:r>
            <w:proofErr w:type="spellEnd"/>
            <w:r w:rsidRPr="004D5602">
              <w:rPr>
                <w:sz w:val="22"/>
                <w:szCs w:val="22"/>
                <w:lang w:val="en-US"/>
              </w:rPr>
              <w:t xml:space="preserve"> and/or Sponsor to seek to oppose, minimize or obtain the confidential treatment of the requested disclosure to the extent of such order or as reasonably practicable. In any event, Provider/Radiologist and/or Provider’s Staff shall limit such disclosure of Information to the minimum extent required.</w:t>
            </w:r>
          </w:p>
          <w:p w14:paraId="0D2FF6DC" w14:textId="77777777" w:rsidR="00522A60" w:rsidRDefault="00522A60" w:rsidP="00522A60">
            <w:pPr>
              <w:pStyle w:val="ListParagraph"/>
              <w:tabs>
                <w:tab w:val="left" w:pos="317"/>
                <w:tab w:val="left" w:pos="1440"/>
                <w:tab w:val="left" w:pos="1724"/>
                <w:tab w:val="left" w:pos="2694"/>
                <w:tab w:val="left" w:pos="3164"/>
                <w:tab w:val="left" w:pos="5324"/>
              </w:tabs>
              <w:ind w:left="360" w:right="39"/>
              <w:jc w:val="both"/>
              <w:rPr>
                <w:sz w:val="22"/>
                <w:szCs w:val="22"/>
                <w:lang w:val="en-US"/>
              </w:rPr>
            </w:pPr>
          </w:p>
          <w:p w14:paraId="102A566B" w14:textId="77777777" w:rsidR="00522A60" w:rsidRDefault="00522A60" w:rsidP="00522A60">
            <w:pPr>
              <w:pStyle w:val="ListParagraph"/>
              <w:tabs>
                <w:tab w:val="left" w:pos="317"/>
                <w:tab w:val="left" w:pos="1440"/>
                <w:tab w:val="left" w:pos="1724"/>
                <w:tab w:val="left" w:pos="2694"/>
                <w:tab w:val="left" w:pos="3164"/>
                <w:tab w:val="left" w:pos="5324"/>
              </w:tabs>
              <w:ind w:left="360" w:right="39"/>
              <w:jc w:val="both"/>
              <w:rPr>
                <w:sz w:val="22"/>
                <w:szCs w:val="22"/>
                <w:lang w:val="en-US"/>
              </w:rPr>
            </w:pPr>
          </w:p>
          <w:p w14:paraId="4FB201FD" w14:textId="575D1DF4" w:rsidR="00522A60" w:rsidRPr="004D5602" w:rsidRDefault="00522A60" w:rsidP="00522A60">
            <w:pPr>
              <w:pStyle w:val="ListParagraph"/>
              <w:tabs>
                <w:tab w:val="left" w:pos="317"/>
                <w:tab w:val="left" w:pos="1440"/>
                <w:tab w:val="left" w:pos="1724"/>
                <w:tab w:val="left" w:pos="2694"/>
                <w:tab w:val="left" w:pos="3164"/>
                <w:tab w:val="left" w:pos="5324"/>
              </w:tabs>
              <w:ind w:left="360" w:right="39"/>
              <w:jc w:val="both"/>
              <w:rPr>
                <w:b/>
                <w:bCs/>
                <w:sz w:val="22"/>
                <w:szCs w:val="22"/>
                <w:u w:val="single"/>
                <w:lang w:val="en-US"/>
              </w:rPr>
            </w:pPr>
          </w:p>
        </w:tc>
        <w:tc>
          <w:tcPr>
            <w:tcW w:w="4536" w:type="dxa"/>
          </w:tcPr>
          <w:p w14:paraId="7B0330EE" w14:textId="4E86C27F" w:rsidR="00A44B93" w:rsidRPr="004D5602" w:rsidRDefault="00A44B93" w:rsidP="004D5602">
            <w:pPr>
              <w:pStyle w:val="ListParagraph"/>
              <w:numPr>
                <w:ilvl w:val="0"/>
                <w:numId w:val="10"/>
              </w:numPr>
              <w:tabs>
                <w:tab w:val="left" w:pos="317"/>
                <w:tab w:val="left" w:pos="1440"/>
                <w:tab w:val="left" w:pos="1724"/>
                <w:tab w:val="left" w:pos="2694"/>
                <w:tab w:val="left" w:pos="3164"/>
                <w:tab w:val="left" w:pos="5324"/>
              </w:tabs>
              <w:ind w:left="286" w:right="39"/>
              <w:jc w:val="both"/>
              <w:rPr>
                <w:bCs/>
                <w:sz w:val="22"/>
                <w:szCs w:val="22"/>
                <w:lang w:val="cs-CZ"/>
              </w:rPr>
            </w:pPr>
            <w:r w:rsidRPr="004D5602">
              <w:rPr>
                <w:sz w:val="22"/>
                <w:szCs w:val="22"/>
                <w:lang w:val="cs-CZ"/>
              </w:rPr>
              <w:lastRenderedPageBreak/>
              <w:t xml:space="preserve">Poskytovatel a/nebo radiolog </w:t>
            </w:r>
            <w:r w:rsidRPr="004D5602">
              <w:rPr>
                <w:bCs/>
                <w:sz w:val="22"/>
                <w:szCs w:val="22"/>
                <w:lang w:val="cs-CZ"/>
              </w:rPr>
              <w:t xml:space="preserve">jsou oprávněni sdělit Informace v rozsahu stanoveném Platnými zákony nebo na základě jakéhokoli rozhodnutí, nařízení, obsílky, vládního nebo regulačního požadavku nebo jiného právního postupu za předpokladu, že Poskytovatel a/nebo radiolog o tomto požadavku neprodleně uvědomí, pokud jim v tom nebudou bránit Platné zákony nebo pokud to nebude možné, společnost </w:t>
            </w:r>
            <w:r w:rsidR="004E348D">
              <w:rPr>
                <w:bCs/>
                <w:sz w:val="22"/>
                <w:szCs w:val="22"/>
                <w:lang w:val="cs-CZ"/>
              </w:rPr>
              <w:t>Fortrea</w:t>
            </w:r>
            <w:r w:rsidRPr="004D5602">
              <w:rPr>
                <w:bCs/>
                <w:sz w:val="22"/>
                <w:szCs w:val="22"/>
                <w:lang w:val="cs-CZ"/>
              </w:rPr>
              <w:t xml:space="preserve"> a Zadavatele dříve, než toto sdělení uskuteční, a poskytnou společnosti </w:t>
            </w:r>
            <w:r w:rsidR="004E348D">
              <w:rPr>
                <w:bCs/>
                <w:sz w:val="22"/>
                <w:szCs w:val="22"/>
                <w:lang w:val="cs-CZ"/>
              </w:rPr>
              <w:t>Fortrea</w:t>
            </w:r>
            <w:r w:rsidRPr="004D5602">
              <w:rPr>
                <w:bCs/>
                <w:sz w:val="22"/>
                <w:szCs w:val="22"/>
                <w:lang w:val="cs-CZ"/>
              </w:rPr>
              <w:t xml:space="preserve"> a/nebo Zadavateli součinnost v úsilí zabránit požadovanému sdělení, minimalizovat ho nebo zajistit důvěrné zacházení s požadovaným sdělením v rozsahu tohoto příkazu nebo jak to bude přiměřeným způsobem proveditelné. Poskytovatel a/nebo radiolog a/nebo personál Poskytovatele v </w:t>
            </w:r>
            <w:r w:rsidRPr="004D5602">
              <w:rPr>
                <w:bCs/>
                <w:sz w:val="22"/>
                <w:szCs w:val="22"/>
                <w:lang w:val="cs-CZ"/>
              </w:rPr>
              <w:lastRenderedPageBreak/>
              <w:t>každém případě omezí toto sdělení Informací na minimální požadovaný rozsah.</w:t>
            </w:r>
          </w:p>
          <w:p w14:paraId="44791B7D" w14:textId="77777777" w:rsidR="00A44B93" w:rsidRPr="004D5602" w:rsidRDefault="00A44B93" w:rsidP="004D5602">
            <w:pPr>
              <w:tabs>
                <w:tab w:val="left" w:pos="317"/>
                <w:tab w:val="left" w:pos="1440"/>
                <w:tab w:val="left" w:pos="1724"/>
                <w:tab w:val="left" w:pos="2694"/>
                <w:tab w:val="left" w:pos="3164"/>
                <w:tab w:val="left" w:pos="5324"/>
              </w:tabs>
              <w:ind w:left="-74" w:right="39"/>
              <w:jc w:val="both"/>
              <w:rPr>
                <w:b/>
                <w:bCs/>
                <w:sz w:val="22"/>
                <w:szCs w:val="22"/>
                <w:lang w:val="cs-CZ"/>
              </w:rPr>
            </w:pPr>
          </w:p>
        </w:tc>
      </w:tr>
      <w:tr w:rsidR="00A44B93" w:rsidRPr="004D5602" w14:paraId="2AB51AC5" w14:textId="77777777" w:rsidTr="00C7139B">
        <w:tc>
          <w:tcPr>
            <w:tcW w:w="4496" w:type="dxa"/>
          </w:tcPr>
          <w:p w14:paraId="757C4AE3" w14:textId="0F3FFA05" w:rsidR="00A44B93" w:rsidRPr="004D5602" w:rsidRDefault="00A44B93" w:rsidP="00E80B74">
            <w:pPr>
              <w:pStyle w:val="ListParagraph"/>
              <w:numPr>
                <w:ilvl w:val="0"/>
                <w:numId w:val="29"/>
              </w:numPr>
              <w:tabs>
                <w:tab w:val="left" w:pos="317"/>
                <w:tab w:val="left" w:pos="1440"/>
                <w:tab w:val="left" w:pos="1724"/>
                <w:tab w:val="left" w:pos="2694"/>
                <w:tab w:val="left" w:pos="3164"/>
                <w:tab w:val="left" w:pos="5324"/>
              </w:tabs>
              <w:ind w:left="275" w:right="39"/>
              <w:jc w:val="both"/>
              <w:rPr>
                <w:b/>
                <w:bCs/>
                <w:sz w:val="22"/>
                <w:szCs w:val="22"/>
                <w:u w:val="single"/>
                <w:lang w:val="en-US"/>
              </w:rPr>
            </w:pPr>
            <w:r w:rsidRPr="004D5602">
              <w:rPr>
                <w:b/>
                <w:bCs/>
                <w:sz w:val="22"/>
                <w:szCs w:val="22"/>
                <w:u w:val="single"/>
                <w:lang w:val="en-US"/>
              </w:rPr>
              <w:lastRenderedPageBreak/>
              <w:t xml:space="preserve">INSURANCE </w:t>
            </w:r>
          </w:p>
        </w:tc>
        <w:tc>
          <w:tcPr>
            <w:tcW w:w="4536" w:type="dxa"/>
          </w:tcPr>
          <w:p w14:paraId="3C51D715" w14:textId="4B9BEC13" w:rsidR="00A44B93" w:rsidRPr="00E80B74" w:rsidRDefault="00D92B44" w:rsidP="00E80B74">
            <w:pPr>
              <w:tabs>
                <w:tab w:val="left" w:pos="317"/>
                <w:tab w:val="left" w:pos="1440"/>
                <w:tab w:val="left" w:pos="1724"/>
                <w:tab w:val="left" w:pos="2694"/>
                <w:tab w:val="left" w:pos="3164"/>
                <w:tab w:val="left" w:pos="5324"/>
              </w:tabs>
              <w:ind w:left="360" w:right="39"/>
              <w:jc w:val="both"/>
              <w:rPr>
                <w:b/>
                <w:bCs/>
                <w:sz w:val="22"/>
                <w:szCs w:val="22"/>
                <w:u w:val="single"/>
                <w:lang w:val="cs-CZ"/>
              </w:rPr>
            </w:pPr>
            <w:r>
              <w:rPr>
                <w:b/>
                <w:bCs/>
                <w:sz w:val="22"/>
                <w:szCs w:val="22"/>
                <w:u w:val="single"/>
                <w:lang w:val="cs-CZ"/>
              </w:rPr>
              <w:t xml:space="preserve">5. </w:t>
            </w:r>
            <w:r w:rsidR="00A44B93" w:rsidRPr="00E80B74">
              <w:rPr>
                <w:b/>
                <w:bCs/>
                <w:sz w:val="22"/>
                <w:szCs w:val="22"/>
                <w:u w:val="single"/>
                <w:lang w:val="cs-CZ"/>
              </w:rPr>
              <w:t>POJIŠTĚNÍ</w:t>
            </w:r>
          </w:p>
        </w:tc>
      </w:tr>
      <w:tr w:rsidR="00A44B93" w:rsidRPr="004D5602" w14:paraId="41589B9B" w14:textId="77777777" w:rsidTr="00C7139B">
        <w:tc>
          <w:tcPr>
            <w:tcW w:w="4496" w:type="dxa"/>
          </w:tcPr>
          <w:p w14:paraId="553FD78F" w14:textId="22E06A4A" w:rsidR="00A44B93" w:rsidRDefault="00A44B93" w:rsidP="004D5602">
            <w:pPr>
              <w:ind w:right="39"/>
              <w:jc w:val="both"/>
              <w:rPr>
                <w:sz w:val="22"/>
                <w:szCs w:val="22"/>
                <w:lang w:val="pl-PL"/>
              </w:rPr>
            </w:pPr>
            <w:r w:rsidRPr="004D5602">
              <w:rPr>
                <w:sz w:val="22"/>
                <w:szCs w:val="22"/>
              </w:rPr>
              <w:t xml:space="preserve">Provider represents and warrants that it has secured and shall </w:t>
            </w:r>
            <w:r w:rsidRPr="004D5602">
              <w:rPr>
                <w:bCs/>
                <w:sz w:val="22"/>
                <w:szCs w:val="22"/>
                <w:lang w:val="en-US"/>
              </w:rPr>
              <w:t>maintain</w:t>
            </w:r>
            <w:r w:rsidRPr="004D5602">
              <w:rPr>
                <w:sz w:val="22"/>
                <w:szCs w:val="22"/>
              </w:rPr>
              <w:t xml:space="preserve"> general commercial liability and professional indemnity insurance in full force throughout the performance of this Agreement, </w:t>
            </w:r>
            <w:r w:rsidRPr="004D5602">
              <w:rPr>
                <w:sz w:val="22"/>
                <w:szCs w:val="22"/>
                <w:lang w:val="pl-PL"/>
              </w:rPr>
              <w:t xml:space="preserve">in accordance with laws in effect to cover its liability for any damage which may be caused as a result of fault or negligence of </w:t>
            </w:r>
            <w:r w:rsidR="00DA1888" w:rsidRPr="004D5602">
              <w:rPr>
                <w:sz w:val="22"/>
                <w:szCs w:val="22"/>
                <w:lang w:val="pl-PL"/>
              </w:rPr>
              <w:t>P</w:t>
            </w:r>
            <w:r w:rsidRPr="004D5602">
              <w:rPr>
                <w:sz w:val="22"/>
                <w:szCs w:val="22"/>
                <w:lang w:val="pl-PL"/>
              </w:rPr>
              <w:t>rovider</w:t>
            </w:r>
            <w:r w:rsidR="00DA1888" w:rsidRPr="004D5602">
              <w:rPr>
                <w:sz w:val="22"/>
                <w:szCs w:val="22"/>
                <w:lang w:val="pl-PL"/>
              </w:rPr>
              <w:t>/Radiologist</w:t>
            </w:r>
            <w:r w:rsidRPr="004D5602">
              <w:rPr>
                <w:sz w:val="22"/>
                <w:szCs w:val="22"/>
                <w:lang w:val="pl-PL"/>
              </w:rPr>
              <w:t xml:space="preserve"> or Providers</w:t>
            </w:r>
            <w:r w:rsidR="00DA1888" w:rsidRPr="004D5602">
              <w:rPr>
                <w:sz w:val="22"/>
                <w:szCs w:val="22"/>
                <w:lang w:val="pl-PL"/>
              </w:rPr>
              <w:t>/Radiologists</w:t>
            </w:r>
            <w:r w:rsidRPr="004D5602">
              <w:rPr>
                <w:sz w:val="22"/>
                <w:szCs w:val="22"/>
                <w:lang w:val="pl-PL"/>
              </w:rPr>
              <w:t xml:space="preserve"> Staff in providing the Services under this Agreement.  Proof of such insurance shall be provided to </w:t>
            </w:r>
            <w:r w:rsidR="004E348D">
              <w:rPr>
                <w:sz w:val="22"/>
                <w:szCs w:val="22"/>
                <w:lang w:val="pl-PL"/>
              </w:rPr>
              <w:t>Fortrea</w:t>
            </w:r>
            <w:r w:rsidRPr="004D5602">
              <w:rPr>
                <w:sz w:val="22"/>
                <w:szCs w:val="22"/>
                <w:lang w:val="pl-PL"/>
              </w:rPr>
              <w:t xml:space="preserve"> or Sponsor upon request.</w:t>
            </w:r>
          </w:p>
          <w:p w14:paraId="00D0BEC1" w14:textId="2CD6DCEB" w:rsidR="000C4CAC" w:rsidRPr="004D5602" w:rsidRDefault="000C4CAC" w:rsidP="004D5602">
            <w:pPr>
              <w:ind w:right="39"/>
              <w:jc w:val="both"/>
              <w:rPr>
                <w:sz w:val="22"/>
                <w:szCs w:val="22"/>
                <w:lang w:val="en-US"/>
              </w:rPr>
            </w:pPr>
          </w:p>
        </w:tc>
        <w:tc>
          <w:tcPr>
            <w:tcW w:w="4536" w:type="dxa"/>
          </w:tcPr>
          <w:p w14:paraId="2A31B1AA" w14:textId="165A5ECB" w:rsidR="001D09ED" w:rsidRPr="004D5602" w:rsidRDefault="00A44B93" w:rsidP="004D5602">
            <w:pPr>
              <w:ind w:right="39"/>
              <w:jc w:val="both"/>
              <w:rPr>
                <w:sz w:val="22"/>
                <w:szCs w:val="22"/>
                <w:lang w:val="pl-PL"/>
              </w:rPr>
            </w:pPr>
            <w:r w:rsidRPr="004D5602">
              <w:rPr>
                <w:sz w:val="22"/>
                <w:szCs w:val="22"/>
                <w:lang w:val="cs-CZ"/>
              </w:rPr>
              <w:t xml:space="preserve">Poskytovatel prohlašuje a zaručuje, že uzavřel a po dobu plnění této smlouvy bude </w:t>
            </w:r>
            <w:r w:rsidRPr="004D5602">
              <w:rPr>
                <w:sz w:val="22"/>
                <w:szCs w:val="22"/>
                <w:lang w:val="pl-PL"/>
              </w:rPr>
              <w:t>mít v plné platnosti a účinnosti pojištění profesní odpovědnosti za škodu a pojištění obecné odpovědnosti za škodu dle platné legislativy  k pokrytí jakýchkoli škod, které mohou být způsobeny v důsledku zavinění nebo nedbalosti ze strany Poskytovatele</w:t>
            </w:r>
            <w:r w:rsidR="00FC45B7" w:rsidRPr="004D5602">
              <w:rPr>
                <w:sz w:val="22"/>
                <w:szCs w:val="22"/>
                <w:lang w:val="pl-PL"/>
              </w:rPr>
              <w:t>/Radiologa</w:t>
            </w:r>
            <w:r w:rsidRPr="004D5602">
              <w:rPr>
                <w:sz w:val="22"/>
                <w:szCs w:val="22"/>
                <w:lang w:val="pl-PL"/>
              </w:rPr>
              <w:t xml:space="preserve"> nebo personálu Poskytovatele</w:t>
            </w:r>
            <w:r w:rsidR="00FC45B7" w:rsidRPr="004D5602">
              <w:rPr>
                <w:sz w:val="22"/>
                <w:szCs w:val="22"/>
                <w:lang w:val="pl-PL"/>
              </w:rPr>
              <w:t>/Radiologa</w:t>
            </w:r>
            <w:r w:rsidRPr="004D5602">
              <w:rPr>
                <w:sz w:val="22"/>
                <w:szCs w:val="22"/>
                <w:lang w:val="pl-PL"/>
              </w:rPr>
              <w:t xml:space="preserve"> při poskytování slu</w:t>
            </w:r>
            <w:r w:rsidRPr="004D5602">
              <w:rPr>
                <w:sz w:val="22"/>
                <w:szCs w:val="22"/>
                <w:lang w:val="cs-CZ"/>
              </w:rPr>
              <w:t>žeb podle této Smlouvy</w:t>
            </w:r>
            <w:r w:rsidRPr="004D5602">
              <w:rPr>
                <w:sz w:val="22"/>
                <w:szCs w:val="22"/>
                <w:lang w:val="pl-PL"/>
              </w:rPr>
              <w:t xml:space="preserve">. Důkaz o uzavření takového pojištění bude poskytnut společnosti </w:t>
            </w:r>
            <w:r w:rsidR="004E348D">
              <w:rPr>
                <w:sz w:val="22"/>
                <w:szCs w:val="22"/>
                <w:lang w:val="pl-PL"/>
              </w:rPr>
              <w:t>Fortrea</w:t>
            </w:r>
            <w:r w:rsidRPr="004D5602">
              <w:rPr>
                <w:sz w:val="22"/>
                <w:szCs w:val="22"/>
                <w:lang w:val="pl-PL"/>
              </w:rPr>
              <w:t xml:space="preserve"> nebo Zadavateli na vyžádání.</w:t>
            </w:r>
          </w:p>
          <w:p w14:paraId="267DC0C2" w14:textId="77777777" w:rsidR="00A44B93" w:rsidRPr="004D5602" w:rsidRDefault="00A44B93" w:rsidP="004D5602">
            <w:pPr>
              <w:ind w:right="39"/>
              <w:jc w:val="both"/>
              <w:rPr>
                <w:sz w:val="22"/>
                <w:szCs w:val="22"/>
                <w:lang w:val="cs-CZ"/>
              </w:rPr>
            </w:pPr>
          </w:p>
        </w:tc>
      </w:tr>
      <w:tr w:rsidR="00A44B93" w:rsidRPr="004D5602" w14:paraId="56D1041D" w14:textId="77777777" w:rsidTr="00C7139B">
        <w:tc>
          <w:tcPr>
            <w:tcW w:w="4496" w:type="dxa"/>
          </w:tcPr>
          <w:p w14:paraId="7F566DEF" w14:textId="3875BB26" w:rsidR="00A44B93" w:rsidRPr="004D5602" w:rsidRDefault="00A44B93" w:rsidP="00E80B74">
            <w:pPr>
              <w:pStyle w:val="ListParagraph"/>
              <w:numPr>
                <w:ilvl w:val="0"/>
                <w:numId w:val="29"/>
              </w:numPr>
              <w:tabs>
                <w:tab w:val="left" w:pos="317"/>
                <w:tab w:val="left" w:pos="1440"/>
                <w:tab w:val="left" w:pos="1724"/>
                <w:tab w:val="left" w:pos="2694"/>
                <w:tab w:val="left" w:pos="3164"/>
                <w:tab w:val="left" w:pos="5324"/>
              </w:tabs>
              <w:ind w:left="275" w:right="39"/>
              <w:jc w:val="both"/>
              <w:rPr>
                <w:b/>
                <w:bCs/>
                <w:sz w:val="22"/>
                <w:szCs w:val="22"/>
                <w:u w:val="single"/>
                <w:lang w:val="en-US"/>
              </w:rPr>
            </w:pPr>
            <w:r w:rsidRPr="004D5602">
              <w:rPr>
                <w:b/>
                <w:bCs/>
                <w:sz w:val="22"/>
                <w:szCs w:val="22"/>
                <w:u w:val="single"/>
                <w:lang w:val="en-US"/>
              </w:rPr>
              <w:t>INDEMNIFICATION</w:t>
            </w:r>
          </w:p>
        </w:tc>
        <w:tc>
          <w:tcPr>
            <w:tcW w:w="4536" w:type="dxa"/>
          </w:tcPr>
          <w:p w14:paraId="31C467DB" w14:textId="06664632" w:rsidR="00A44B93" w:rsidRPr="00E80B74" w:rsidRDefault="00D92B44" w:rsidP="00E80B74">
            <w:pPr>
              <w:tabs>
                <w:tab w:val="left" w:pos="317"/>
                <w:tab w:val="left" w:pos="1440"/>
                <w:tab w:val="left" w:pos="1724"/>
                <w:tab w:val="left" w:pos="2694"/>
                <w:tab w:val="left" w:pos="3164"/>
                <w:tab w:val="left" w:pos="5324"/>
              </w:tabs>
              <w:ind w:left="360" w:right="39"/>
              <w:jc w:val="both"/>
              <w:rPr>
                <w:b/>
                <w:bCs/>
                <w:sz w:val="22"/>
                <w:szCs w:val="22"/>
                <w:u w:val="single"/>
                <w:lang w:val="cs-CZ"/>
              </w:rPr>
            </w:pPr>
            <w:r>
              <w:rPr>
                <w:b/>
                <w:bCs/>
                <w:sz w:val="22"/>
                <w:szCs w:val="22"/>
                <w:u w:val="single"/>
                <w:lang w:val="cs-CZ"/>
              </w:rPr>
              <w:t xml:space="preserve">6. </w:t>
            </w:r>
            <w:r w:rsidR="00A44B93" w:rsidRPr="00E80B74">
              <w:rPr>
                <w:b/>
                <w:bCs/>
                <w:sz w:val="22"/>
                <w:szCs w:val="22"/>
                <w:u w:val="single"/>
                <w:lang w:val="cs-CZ"/>
              </w:rPr>
              <w:t>ODŠKODNĚNÍ</w:t>
            </w:r>
          </w:p>
        </w:tc>
      </w:tr>
      <w:tr w:rsidR="00A44B93" w:rsidRPr="004D5602" w14:paraId="34FF715B" w14:textId="77777777" w:rsidTr="00C7139B">
        <w:tc>
          <w:tcPr>
            <w:tcW w:w="4496" w:type="dxa"/>
          </w:tcPr>
          <w:p w14:paraId="2B97B849" w14:textId="23F35748" w:rsidR="00A44B93" w:rsidRPr="004D5602" w:rsidRDefault="00A44B93" w:rsidP="004D5602">
            <w:pPr>
              <w:tabs>
                <w:tab w:val="left" w:pos="459"/>
                <w:tab w:val="left" w:pos="1440"/>
              </w:tabs>
              <w:jc w:val="both"/>
              <w:rPr>
                <w:color w:val="000000"/>
                <w:sz w:val="22"/>
                <w:szCs w:val="22"/>
              </w:rPr>
            </w:pPr>
            <w:r w:rsidRPr="004D5602">
              <w:rPr>
                <w:color w:val="000000"/>
                <w:sz w:val="22"/>
                <w:szCs w:val="22"/>
              </w:rPr>
              <w:t xml:space="preserve">Provider hereby agrees to defend, indemnify and hold harmless </w:t>
            </w:r>
            <w:proofErr w:type="spellStart"/>
            <w:r w:rsidR="004E348D">
              <w:rPr>
                <w:color w:val="000000"/>
                <w:sz w:val="22"/>
                <w:szCs w:val="22"/>
              </w:rPr>
              <w:t>Fortrea</w:t>
            </w:r>
            <w:proofErr w:type="spellEnd"/>
            <w:r w:rsidRPr="004D5602">
              <w:rPr>
                <w:color w:val="000000"/>
                <w:sz w:val="22"/>
                <w:szCs w:val="22"/>
              </w:rPr>
              <w:t xml:space="preserve"> and Sponsor, their respective predecessors in interest, successors and assigns, subsidiaries, affiliates, officers, directors, shareholders, employees, and agents of any kind, harmless from and against all claims, suits, demands, proceedings, investigations, damages, losses, attorney’s fees, costs and expenses, of whatsoever nature </w:t>
            </w:r>
            <w:r w:rsidRPr="004D5602">
              <w:rPr>
                <w:sz w:val="22"/>
                <w:szCs w:val="22"/>
              </w:rPr>
              <w:t>("</w:t>
            </w:r>
            <w:r w:rsidRPr="004D5602">
              <w:rPr>
                <w:b/>
                <w:sz w:val="22"/>
                <w:szCs w:val="22"/>
              </w:rPr>
              <w:t>Claims</w:t>
            </w:r>
            <w:r w:rsidRPr="004D5602">
              <w:rPr>
                <w:sz w:val="22"/>
                <w:szCs w:val="22"/>
              </w:rPr>
              <w:t>")</w:t>
            </w:r>
            <w:r w:rsidRPr="004D5602">
              <w:rPr>
                <w:color w:val="000000"/>
                <w:sz w:val="22"/>
                <w:szCs w:val="22"/>
              </w:rPr>
              <w:t>, brought by any person, firm or corporation arising out due to the:</w:t>
            </w:r>
          </w:p>
          <w:p w14:paraId="5F7D5BEF" w14:textId="77777777" w:rsidR="00A44B93" w:rsidRDefault="00A44B93" w:rsidP="004D5602">
            <w:pPr>
              <w:tabs>
                <w:tab w:val="left" w:pos="459"/>
                <w:tab w:val="left" w:pos="1440"/>
              </w:tabs>
              <w:jc w:val="both"/>
              <w:rPr>
                <w:color w:val="000000"/>
                <w:sz w:val="22"/>
                <w:szCs w:val="22"/>
              </w:rPr>
            </w:pPr>
          </w:p>
          <w:p w14:paraId="607C8C3B" w14:textId="77777777" w:rsidR="00BA1357" w:rsidRDefault="00BA1357" w:rsidP="004D5602">
            <w:pPr>
              <w:tabs>
                <w:tab w:val="left" w:pos="459"/>
                <w:tab w:val="left" w:pos="1440"/>
              </w:tabs>
              <w:jc w:val="both"/>
              <w:rPr>
                <w:color w:val="000000"/>
                <w:sz w:val="22"/>
                <w:szCs w:val="22"/>
              </w:rPr>
            </w:pPr>
          </w:p>
          <w:p w14:paraId="539E0584" w14:textId="77777777" w:rsidR="00BA1357" w:rsidRPr="004D5602" w:rsidRDefault="00BA1357" w:rsidP="004D5602">
            <w:pPr>
              <w:tabs>
                <w:tab w:val="left" w:pos="459"/>
                <w:tab w:val="left" w:pos="1440"/>
              </w:tabs>
              <w:jc w:val="both"/>
              <w:rPr>
                <w:color w:val="000000"/>
                <w:sz w:val="22"/>
                <w:szCs w:val="22"/>
              </w:rPr>
            </w:pPr>
          </w:p>
          <w:p w14:paraId="673CD456" w14:textId="72C702DB" w:rsidR="00A44B93" w:rsidRDefault="00A44B93" w:rsidP="004D5602">
            <w:pPr>
              <w:pStyle w:val="ListParagraph"/>
              <w:numPr>
                <w:ilvl w:val="0"/>
                <w:numId w:val="24"/>
              </w:numPr>
              <w:ind w:left="360" w:hanging="360"/>
              <w:jc w:val="both"/>
              <w:rPr>
                <w:color w:val="000000"/>
                <w:sz w:val="22"/>
                <w:szCs w:val="22"/>
              </w:rPr>
            </w:pPr>
            <w:r w:rsidRPr="004D5602">
              <w:rPr>
                <w:color w:val="000000"/>
                <w:sz w:val="22"/>
                <w:szCs w:val="22"/>
              </w:rPr>
              <w:t>negligence acts</w:t>
            </w:r>
            <w:r w:rsidRPr="004D5602">
              <w:rPr>
                <w:sz w:val="22"/>
                <w:szCs w:val="22"/>
              </w:rPr>
              <w:t xml:space="preserve"> </w:t>
            </w:r>
            <w:r w:rsidRPr="004D5602">
              <w:rPr>
                <w:color w:val="000000"/>
                <w:sz w:val="22"/>
                <w:szCs w:val="22"/>
              </w:rPr>
              <w:t>or intentional omissions or intentional misconduct, or material breach by Provider</w:t>
            </w:r>
            <w:r w:rsidR="00DA1888" w:rsidRPr="004D5602">
              <w:rPr>
                <w:color w:val="000000"/>
                <w:sz w:val="22"/>
                <w:szCs w:val="22"/>
              </w:rPr>
              <w:t>/Radiologist</w:t>
            </w:r>
            <w:r w:rsidRPr="004D5602">
              <w:rPr>
                <w:sz w:val="22"/>
                <w:szCs w:val="22"/>
              </w:rPr>
              <w:t xml:space="preserve">, or </w:t>
            </w:r>
            <w:r w:rsidR="00DA1888" w:rsidRPr="004D5602">
              <w:rPr>
                <w:sz w:val="22"/>
                <w:szCs w:val="22"/>
              </w:rPr>
              <w:t>their</w:t>
            </w:r>
            <w:r w:rsidRPr="004D5602">
              <w:rPr>
                <w:sz w:val="22"/>
                <w:szCs w:val="22"/>
              </w:rPr>
              <w:t xml:space="preserve"> affiliates, employees, agents or subcontractors</w:t>
            </w:r>
            <w:r w:rsidRPr="004D5602">
              <w:rPr>
                <w:color w:val="000000"/>
                <w:sz w:val="22"/>
                <w:szCs w:val="22"/>
              </w:rPr>
              <w:t xml:space="preserve">; </w:t>
            </w:r>
          </w:p>
          <w:p w14:paraId="58C2F205" w14:textId="77777777" w:rsidR="00BA1357" w:rsidRPr="004D5602" w:rsidRDefault="00BA1357" w:rsidP="00BA1357">
            <w:pPr>
              <w:pStyle w:val="ListParagraph"/>
              <w:ind w:left="360"/>
              <w:jc w:val="both"/>
              <w:rPr>
                <w:color w:val="000000"/>
                <w:sz w:val="22"/>
                <w:szCs w:val="22"/>
              </w:rPr>
            </w:pPr>
          </w:p>
          <w:p w14:paraId="23AAD264" w14:textId="57C588EA" w:rsidR="00A44B93" w:rsidRPr="004D5602" w:rsidRDefault="00A44B93" w:rsidP="004D5602">
            <w:pPr>
              <w:pStyle w:val="ListParagraph"/>
              <w:numPr>
                <w:ilvl w:val="0"/>
                <w:numId w:val="24"/>
              </w:numPr>
              <w:ind w:left="360" w:hanging="360"/>
              <w:jc w:val="both"/>
              <w:rPr>
                <w:sz w:val="22"/>
                <w:szCs w:val="22"/>
                <w:lang w:val="en-US"/>
              </w:rPr>
            </w:pPr>
            <w:r w:rsidRPr="004D5602">
              <w:rPr>
                <w:color w:val="000000"/>
                <w:sz w:val="22"/>
                <w:szCs w:val="22"/>
              </w:rPr>
              <w:t>material breaches of this Agreement by Provider</w:t>
            </w:r>
            <w:r w:rsidR="00DA1888" w:rsidRPr="004D5602">
              <w:rPr>
                <w:color w:val="000000"/>
                <w:sz w:val="22"/>
                <w:szCs w:val="22"/>
              </w:rPr>
              <w:t>/Radiologist</w:t>
            </w:r>
            <w:r w:rsidRPr="004D5602">
              <w:rPr>
                <w:color w:val="000000"/>
                <w:sz w:val="22"/>
                <w:szCs w:val="22"/>
              </w:rPr>
              <w:t xml:space="preserve"> </w:t>
            </w:r>
            <w:r w:rsidRPr="004D5602">
              <w:rPr>
                <w:sz w:val="22"/>
                <w:szCs w:val="22"/>
              </w:rPr>
              <w:t xml:space="preserve">or </w:t>
            </w:r>
            <w:r w:rsidR="00DA1888" w:rsidRPr="004D5602">
              <w:rPr>
                <w:sz w:val="22"/>
                <w:szCs w:val="22"/>
              </w:rPr>
              <w:t>their</w:t>
            </w:r>
            <w:r w:rsidRPr="004D5602">
              <w:rPr>
                <w:sz w:val="22"/>
                <w:szCs w:val="22"/>
              </w:rPr>
              <w:t xml:space="preserve"> affiliates, employees, agents or subcontractors</w:t>
            </w:r>
            <w:r w:rsidRPr="004D5602">
              <w:rPr>
                <w:color w:val="000000"/>
                <w:sz w:val="22"/>
                <w:szCs w:val="22"/>
              </w:rPr>
              <w:t xml:space="preserve">; </w:t>
            </w:r>
          </w:p>
          <w:p w14:paraId="7A6488AD" w14:textId="547C4DBC" w:rsidR="001D09ED" w:rsidRPr="004D5602" w:rsidRDefault="001D09ED" w:rsidP="004D5602">
            <w:pPr>
              <w:jc w:val="both"/>
              <w:rPr>
                <w:sz w:val="22"/>
                <w:szCs w:val="22"/>
                <w:lang w:val="en-US"/>
              </w:rPr>
            </w:pPr>
          </w:p>
          <w:p w14:paraId="60A7341B" w14:textId="50224E80" w:rsidR="00A44B93" w:rsidRPr="004D5602" w:rsidRDefault="00A44B93" w:rsidP="004D5602">
            <w:pPr>
              <w:pStyle w:val="ListParagraph"/>
              <w:numPr>
                <w:ilvl w:val="0"/>
                <w:numId w:val="24"/>
              </w:numPr>
              <w:ind w:left="360" w:hanging="360"/>
              <w:jc w:val="both"/>
              <w:rPr>
                <w:sz w:val="22"/>
                <w:szCs w:val="22"/>
                <w:lang w:val="en-US"/>
              </w:rPr>
            </w:pPr>
            <w:r w:rsidRPr="004D5602">
              <w:rPr>
                <w:color w:val="000000"/>
                <w:sz w:val="22"/>
                <w:szCs w:val="22"/>
              </w:rPr>
              <w:t xml:space="preserve">the </w:t>
            </w:r>
            <w:r w:rsidRPr="004D5602">
              <w:rPr>
                <w:sz w:val="22"/>
                <w:szCs w:val="22"/>
              </w:rPr>
              <w:t>failure to comply with applicable laws, rules and regulations by Provider</w:t>
            </w:r>
            <w:r w:rsidR="00DA1888" w:rsidRPr="004D5602">
              <w:rPr>
                <w:sz w:val="22"/>
                <w:szCs w:val="22"/>
              </w:rPr>
              <w:t>/Radiologist</w:t>
            </w:r>
            <w:r w:rsidRPr="004D5602">
              <w:rPr>
                <w:sz w:val="22"/>
                <w:szCs w:val="22"/>
              </w:rPr>
              <w:t xml:space="preserve">, </w:t>
            </w:r>
            <w:r w:rsidR="00DA1888" w:rsidRPr="004D5602">
              <w:rPr>
                <w:sz w:val="22"/>
                <w:szCs w:val="22"/>
              </w:rPr>
              <w:t xml:space="preserve">their </w:t>
            </w:r>
            <w:r w:rsidRPr="004D5602">
              <w:rPr>
                <w:sz w:val="22"/>
                <w:szCs w:val="22"/>
              </w:rPr>
              <w:t xml:space="preserve">affiliates, employees, agents or subcontractors; </w:t>
            </w:r>
          </w:p>
          <w:p w14:paraId="0986C7DA" w14:textId="77777777" w:rsidR="00A44B93" w:rsidRPr="004D5602" w:rsidRDefault="00A44B93" w:rsidP="004D5602">
            <w:pPr>
              <w:pStyle w:val="ListParagraph"/>
              <w:ind w:left="360"/>
              <w:jc w:val="both"/>
              <w:rPr>
                <w:sz w:val="22"/>
                <w:szCs w:val="22"/>
                <w:lang w:val="en-US"/>
              </w:rPr>
            </w:pPr>
          </w:p>
          <w:p w14:paraId="12ADBA15" w14:textId="49682E36" w:rsidR="00A44B93" w:rsidRPr="004D5602" w:rsidRDefault="00A44B93" w:rsidP="004D5602">
            <w:pPr>
              <w:pStyle w:val="ListParagraph"/>
              <w:numPr>
                <w:ilvl w:val="0"/>
                <w:numId w:val="24"/>
              </w:numPr>
              <w:ind w:left="360" w:hanging="360"/>
              <w:jc w:val="both"/>
              <w:rPr>
                <w:sz w:val="22"/>
                <w:szCs w:val="22"/>
                <w:lang w:val="en-US"/>
              </w:rPr>
            </w:pPr>
            <w:r w:rsidRPr="004D5602">
              <w:rPr>
                <w:sz w:val="22"/>
                <w:szCs w:val="22"/>
              </w:rPr>
              <w:t>performance of Services contrary to the Protocol or other information provided to Provider</w:t>
            </w:r>
            <w:r w:rsidR="00DA1888" w:rsidRPr="004D5602">
              <w:rPr>
                <w:sz w:val="22"/>
                <w:szCs w:val="22"/>
              </w:rPr>
              <w:t>/Radiologist</w:t>
            </w:r>
            <w:r w:rsidRPr="004D5602">
              <w:rPr>
                <w:sz w:val="22"/>
                <w:szCs w:val="22"/>
              </w:rPr>
              <w:t xml:space="preserve"> in connection with the Study by </w:t>
            </w:r>
            <w:proofErr w:type="spellStart"/>
            <w:r w:rsidR="004E348D">
              <w:rPr>
                <w:sz w:val="22"/>
                <w:szCs w:val="22"/>
              </w:rPr>
              <w:t>Fortrea</w:t>
            </w:r>
            <w:proofErr w:type="spellEnd"/>
            <w:r w:rsidRPr="004D5602">
              <w:rPr>
                <w:sz w:val="22"/>
                <w:szCs w:val="22"/>
              </w:rPr>
              <w:t xml:space="preserve"> and/or Sponsor; or </w:t>
            </w:r>
          </w:p>
          <w:p w14:paraId="000356FB" w14:textId="3D33A5C3" w:rsidR="00A44B93" w:rsidRPr="004D5602" w:rsidRDefault="00A44B93" w:rsidP="004D5602">
            <w:pPr>
              <w:pStyle w:val="ListParagraph"/>
              <w:numPr>
                <w:ilvl w:val="0"/>
                <w:numId w:val="24"/>
              </w:numPr>
              <w:ind w:left="360" w:hanging="360"/>
              <w:jc w:val="both"/>
              <w:rPr>
                <w:sz w:val="22"/>
                <w:szCs w:val="22"/>
                <w:lang w:val="en-US"/>
              </w:rPr>
            </w:pPr>
            <w:r w:rsidRPr="004D5602">
              <w:rPr>
                <w:sz w:val="22"/>
                <w:szCs w:val="22"/>
              </w:rPr>
              <w:lastRenderedPageBreak/>
              <w:t>false statements or warranties made by Provider</w:t>
            </w:r>
            <w:r w:rsidR="00DA1888" w:rsidRPr="004D5602">
              <w:rPr>
                <w:sz w:val="22"/>
                <w:szCs w:val="22"/>
              </w:rPr>
              <w:t>/Radiologist</w:t>
            </w:r>
            <w:r w:rsidRPr="004D5602">
              <w:rPr>
                <w:sz w:val="22"/>
                <w:szCs w:val="22"/>
              </w:rPr>
              <w:t xml:space="preserve"> provided under this Agreement.</w:t>
            </w:r>
          </w:p>
        </w:tc>
        <w:tc>
          <w:tcPr>
            <w:tcW w:w="4536" w:type="dxa"/>
          </w:tcPr>
          <w:p w14:paraId="1B2C885E" w14:textId="3CC1AB47" w:rsidR="00A44B93" w:rsidRPr="004D5602" w:rsidRDefault="00A44B93" w:rsidP="004D5602">
            <w:pPr>
              <w:tabs>
                <w:tab w:val="left" w:pos="459"/>
                <w:tab w:val="left" w:pos="1440"/>
              </w:tabs>
              <w:jc w:val="both"/>
              <w:rPr>
                <w:color w:val="000000"/>
                <w:sz w:val="22"/>
                <w:szCs w:val="22"/>
                <w:lang w:val="cs-CZ"/>
              </w:rPr>
            </w:pPr>
            <w:r w:rsidRPr="004D5602">
              <w:rPr>
                <w:color w:val="000000"/>
                <w:sz w:val="22"/>
                <w:szCs w:val="22"/>
                <w:lang w:val="cs-CZ"/>
              </w:rPr>
              <w:lastRenderedPageBreak/>
              <w:t xml:space="preserve">Poskytovatel se tímto zavazuje, že bude </w:t>
            </w:r>
            <w:r w:rsidR="004E348D">
              <w:rPr>
                <w:color w:val="000000"/>
                <w:sz w:val="22"/>
                <w:szCs w:val="22"/>
                <w:lang w:val="cs-CZ"/>
              </w:rPr>
              <w:t>Fortrea</w:t>
            </w:r>
            <w:r w:rsidRPr="004D5602">
              <w:rPr>
                <w:color w:val="000000"/>
                <w:sz w:val="22"/>
                <w:szCs w:val="22"/>
                <w:lang w:val="cs-CZ"/>
              </w:rPr>
              <w:t xml:space="preserve"> a zadavatele, příslušné předešlé držitele jejich práv, nástupnické subjekty a postupníky, pobočky, jejich přidružené subjekty, členy představenstva, vedoucí pracovníky, podílníky, zaměstnance a zástupce jakéhokoliv druhu obhajovat, tyto odškodní a zbaví odpovědnosti v souvislosti s veškerými nároky, žalobami, pohledávkami, řízeními, vyšetřováními, škodami, ztrátami, náklady na právní zastoupení, náklady a výdaji jakékoliv povahy </w:t>
            </w:r>
            <w:r w:rsidRPr="004D5602">
              <w:rPr>
                <w:sz w:val="22"/>
                <w:szCs w:val="22"/>
                <w:lang w:val="cs-CZ"/>
              </w:rPr>
              <w:t>(„</w:t>
            </w:r>
            <w:r w:rsidRPr="004D5602">
              <w:rPr>
                <w:b/>
                <w:sz w:val="22"/>
                <w:szCs w:val="22"/>
                <w:lang w:val="cs-CZ"/>
              </w:rPr>
              <w:t>nároky</w:t>
            </w:r>
            <w:r w:rsidRPr="004D5602">
              <w:rPr>
                <w:sz w:val="22"/>
                <w:szCs w:val="22"/>
                <w:lang w:val="cs-CZ"/>
              </w:rPr>
              <w:t>“)</w:t>
            </w:r>
            <w:r w:rsidRPr="004D5602">
              <w:rPr>
                <w:color w:val="000000"/>
                <w:sz w:val="22"/>
                <w:szCs w:val="22"/>
                <w:lang w:val="cs-CZ"/>
              </w:rPr>
              <w:t xml:space="preserve"> uplatněnými kteroukoliv osobou, firmou nebo obchodní společností, jestliže vzniknou v důsledku: </w:t>
            </w:r>
          </w:p>
          <w:p w14:paraId="167845EF" w14:textId="410BC1BD" w:rsidR="00A44B93" w:rsidRPr="004D5602" w:rsidRDefault="00A44B93" w:rsidP="004D5602">
            <w:pPr>
              <w:pStyle w:val="ListParagraph"/>
              <w:numPr>
                <w:ilvl w:val="0"/>
                <w:numId w:val="23"/>
              </w:numPr>
              <w:ind w:left="376" w:hanging="376"/>
              <w:jc w:val="both"/>
              <w:rPr>
                <w:color w:val="000000"/>
                <w:sz w:val="22"/>
                <w:szCs w:val="22"/>
                <w:lang w:val="cs-CZ"/>
              </w:rPr>
            </w:pPr>
            <w:r w:rsidRPr="004D5602">
              <w:rPr>
                <w:color w:val="000000"/>
                <w:sz w:val="22"/>
                <w:szCs w:val="22"/>
                <w:lang w:val="cs-CZ"/>
              </w:rPr>
              <w:t>jednání z  nedbalosti, opomenutí, úmyslného pochybení nebo podstatného porušení smlouvy ze strany Poskytovatele</w:t>
            </w:r>
            <w:r w:rsidR="00FC45B7" w:rsidRPr="004D5602">
              <w:rPr>
                <w:color w:val="000000"/>
                <w:sz w:val="22"/>
                <w:szCs w:val="22"/>
                <w:lang w:val="cs-CZ"/>
              </w:rPr>
              <w:t>/Radiologa či</w:t>
            </w:r>
            <w:r w:rsidRPr="004D5602">
              <w:rPr>
                <w:sz w:val="22"/>
                <w:szCs w:val="22"/>
                <w:lang w:val="cs-CZ"/>
              </w:rPr>
              <w:t xml:space="preserve"> je</w:t>
            </w:r>
            <w:r w:rsidR="00FC45B7" w:rsidRPr="004D5602">
              <w:rPr>
                <w:sz w:val="22"/>
                <w:szCs w:val="22"/>
                <w:lang w:val="cs-CZ"/>
              </w:rPr>
              <w:t>jich</w:t>
            </w:r>
            <w:r w:rsidRPr="004D5602">
              <w:rPr>
                <w:sz w:val="22"/>
                <w:szCs w:val="22"/>
                <w:lang w:val="cs-CZ"/>
              </w:rPr>
              <w:t xml:space="preserve"> zaměstnanců, zástupců nebo subdodavatelů</w:t>
            </w:r>
            <w:r w:rsidRPr="004D5602">
              <w:rPr>
                <w:color w:val="000000"/>
                <w:sz w:val="22"/>
                <w:szCs w:val="22"/>
                <w:lang w:val="cs-CZ"/>
              </w:rPr>
              <w:t xml:space="preserve">; </w:t>
            </w:r>
          </w:p>
          <w:p w14:paraId="1F1FA393" w14:textId="193D8A5F" w:rsidR="00A44B93" w:rsidRPr="004D5602" w:rsidRDefault="00A44B93" w:rsidP="004D5602">
            <w:pPr>
              <w:pStyle w:val="ListParagraph"/>
              <w:numPr>
                <w:ilvl w:val="0"/>
                <w:numId w:val="23"/>
              </w:numPr>
              <w:ind w:left="376" w:hanging="376"/>
              <w:jc w:val="both"/>
              <w:rPr>
                <w:sz w:val="22"/>
                <w:szCs w:val="22"/>
                <w:lang w:val="cs-CZ"/>
              </w:rPr>
            </w:pPr>
            <w:r w:rsidRPr="004D5602">
              <w:rPr>
                <w:color w:val="000000"/>
                <w:sz w:val="22"/>
                <w:szCs w:val="22"/>
                <w:lang w:val="cs-CZ"/>
              </w:rPr>
              <w:t>případy podstatného porušení této smlouvy ze strany Poskytovatele</w:t>
            </w:r>
            <w:r w:rsidR="00FC45B7" w:rsidRPr="004D5602">
              <w:rPr>
                <w:color w:val="000000"/>
                <w:sz w:val="22"/>
                <w:szCs w:val="22"/>
                <w:lang w:val="cs-CZ"/>
              </w:rPr>
              <w:t>/Radiologa</w:t>
            </w:r>
            <w:r w:rsidRPr="004D5602">
              <w:rPr>
                <w:sz w:val="22"/>
                <w:szCs w:val="22"/>
                <w:lang w:val="cs-CZ"/>
              </w:rPr>
              <w:t xml:space="preserve"> nebo k němu přidružených subjektů, zaměstnanců, zástupců nebo subdodavatelů</w:t>
            </w:r>
            <w:r w:rsidRPr="004D5602">
              <w:rPr>
                <w:color w:val="000000"/>
                <w:sz w:val="22"/>
                <w:szCs w:val="22"/>
                <w:lang w:val="cs-CZ"/>
              </w:rPr>
              <w:t xml:space="preserve">; </w:t>
            </w:r>
          </w:p>
          <w:p w14:paraId="1BD31403" w14:textId="6A3091C5" w:rsidR="00A44B93" w:rsidRPr="004D5602" w:rsidRDefault="00A44B93" w:rsidP="004D5602">
            <w:pPr>
              <w:pStyle w:val="ListParagraph"/>
              <w:numPr>
                <w:ilvl w:val="0"/>
                <w:numId w:val="23"/>
              </w:numPr>
              <w:ind w:left="376" w:hanging="376"/>
              <w:jc w:val="both"/>
              <w:rPr>
                <w:sz w:val="22"/>
                <w:szCs w:val="22"/>
                <w:lang w:val="cs-CZ"/>
              </w:rPr>
            </w:pPr>
            <w:r w:rsidRPr="004D5602">
              <w:rPr>
                <w:sz w:val="22"/>
                <w:szCs w:val="22"/>
                <w:lang w:val="cs-CZ"/>
              </w:rPr>
              <w:t>nedodržení platných zákonů, pravidel a právních předpisů ze strany Poskytovatele</w:t>
            </w:r>
            <w:r w:rsidR="00FC45B7" w:rsidRPr="004D5602">
              <w:rPr>
                <w:sz w:val="22"/>
                <w:szCs w:val="22"/>
                <w:lang w:val="cs-CZ"/>
              </w:rPr>
              <w:t>/Radiologa</w:t>
            </w:r>
            <w:r w:rsidRPr="004D5602">
              <w:rPr>
                <w:sz w:val="22"/>
                <w:szCs w:val="22"/>
                <w:lang w:val="cs-CZ"/>
              </w:rPr>
              <w:t>, k němu přidružených subjektů, zaměstnanců, zástupců nebo subdodavatelů,</w:t>
            </w:r>
          </w:p>
          <w:p w14:paraId="0BB36B81" w14:textId="6CD49E94" w:rsidR="00A44B93" w:rsidRPr="004D5602" w:rsidRDefault="00A44B93" w:rsidP="004D5602">
            <w:pPr>
              <w:pStyle w:val="ListParagraph"/>
              <w:numPr>
                <w:ilvl w:val="0"/>
                <w:numId w:val="23"/>
              </w:numPr>
              <w:ind w:left="376" w:hanging="376"/>
              <w:jc w:val="both"/>
              <w:rPr>
                <w:sz w:val="22"/>
                <w:szCs w:val="22"/>
                <w:lang w:val="cs-CZ"/>
              </w:rPr>
            </w:pPr>
            <w:r w:rsidRPr="004D5602">
              <w:rPr>
                <w:sz w:val="22"/>
                <w:szCs w:val="22"/>
                <w:lang w:val="cs-CZ"/>
              </w:rPr>
              <w:t xml:space="preserve">provádění činností, které jsou v rozporu s protokolem nebo jinými informacemi poskytnutými společností </w:t>
            </w:r>
            <w:r w:rsidR="004E348D">
              <w:rPr>
                <w:sz w:val="22"/>
                <w:szCs w:val="22"/>
                <w:lang w:val="cs-CZ"/>
              </w:rPr>
              <w:t>Fortrea</w:t>
            </w:r>
            <w:r w:rsidRPr="004D5602">
              <w:rPr>
                <w:sz w:val="22"/>
                <w:szCs w:val="22"/>
                <w:lang w:val="cs-CZ"/>
              </w:rPr>
              <w:t xml:space="preserve"> nebo </w:t>
            </w:r>
            <w:r w:rsidRPr="004D5602">
              <w:rPr>
                <w:sz w:val="22"/>
                <w:szCs w:val="22"/>
                <w:lang w:val="cs-CZ"/>
              </w:rPr>
              <w:lastRenderedPageBreak/>
              <w:t>zadavatelem Poskytovateli</w:t>
            </w:r>
            <w:r w:rsidR="00FC45B7" w:rsidRPr="004D5602">
              <w:rPr>
                <w:sz w:val="22"/>
                <w:szCs w:val="22"/>
                <w:lang w:val="cs-CZ"/>
              </w:rPr>
              <w:t>/Radiologovi</w:t>
            </w:r>
            <w:r w:rsidRPr="004D5602">
              <w:rPr>
                <w:sz w:val="22"/>
                <w:szCs w:val="22"/>
                <w:lang w:val="cs-CZ"/>
              </w:rPr>
              <w:t xml:space="preserve"> v souvislosti se studií nebo</w:t>
            </w:r>
          </w:p>
          <w:p w14:paraId="7D2FFCBA" w14:textId="3ED9E313" w:rsidR="00A44B93" w:rsidRPr="004D5602" w:rsidRDefault="00A44B93" w:rsidP="004D5602">
            <w:pPr>
              <w:pStyle w:val="ListParagraph"/>
              <w:numPr>
                <w:ilvl w:val="0"/>
                <w:numId w:val="23"/>
              </w:numPr>
              <w:ind w:left="376" w:hanging="376"/>
              <w:jc w:val="both"/>
              <w:rPr>
                <w:sz w:val="22"/>
                <w:szCs w:val="22"/>
                <w:lang w:val="cs-CZ"/>
              </w:rPr>
            </w:pPr>
            <w:r w:rsidRPr="004D5602">
              <w:rPr>
                <w:sz w:val="22"/>
                <w:szCs w:val="22"/>
                <w:lang w:val="cs-CZ"/>
              </w:rPr>
              <w:t>nepravdivými zárukami týkajícími se studie a poskytnutými prostřednictvím této smlouvy Poskytovatele</w:t>
            </w:r>
            <w:r w:rsidR="00FC45B7" w:rsidRPr="004D5602">
              <w:rPr>
                <w:sz w:val="22"/>
                <w:szCs w:val="22"/>
                <w:lang w:val="cs-CZ"/>
              </w:rPr>
              <w:t>m/Radiologem</w:t>
            </w:r>
            <w:r w:rsidRPr="004D5602">
              <w:rPr>
                <w:sz w:val="22"/>
                <w:szCs w:val="22"/>
                <w:lang w:val="cs-CZ"/>
              </w:rPr>
              <w:t>.</w:t>
            </w:r>
          </w:p>
        </w:tc>
      </w:tr>
      <w:tr w:rsidR="00A44B93" w:rsidRPr="004D5602" w14:paraId="74679284" w14:textId="77777777" w:rsidTr="00C7139B">
        <w:tc>
          <w:tcPr>
            <w:tcW w:w="4496" w:type="dxa"/>
          </w:tcPr>
          <w:p w14:paraId="46AC8301" w14:textId="7A6BE339" w:rsidR="00A44B93" w:rsidRPr="004D5602" w:rsidRDefault="004E348D" w:rsidP="004D5602">
            <w:pPr>
              <w:ind w:right="39"/>
              <w:jc w:val="both"/>
              <w:rPr>
                <w:sz w:val="22"/>
                <w:szCs w:val="22"/>
                <w:lang w:val="en-US"/>
              </w:rPr>
            </w:pPr>
            <w:proofErr w:type="spellStart"/>
            <w:r>
              <w:rPr>
                <w:bCs/>
                <w:sz w:val="22"/>
                <w:szCs w:val="22"/>
                <w:lang w:val="en-US"/>
              </w:rPr>
              <w:lastRenderedPageBreak/>
              <w:t>Fortrea</w:t>
            </w:r>
            <w:proofErr w:type="spellEnd"/>
            <w:r w:rsidR="00A44B93" w:rsidRPr="004D5602">
              <w:rPr>
                <w:bCs/>
                <w:sz w:val="22"/>
                <w:szCs w:val="22"/>
                <w:lang w:val="en-US"/>
              </w:rPr>
              <w:t xml:space="preserve"> hereby agrees to defend, indemnify and hold harmless Provider</w:t>
            </w:r>
            <w:r w:rsidR="00DA1888" w:rsidRPr="004D5602">
              <w:rPr>
                <w:bCs/>
                <w:sz w:val="22"/>
                <w:szCs w:val="22"/>
                <w:lang w:val="en-US"/>
              </w:rPr>
              <w:t>/Radiologist</w:t>
            </w:r>
            <w:r w:rsidR="00A44B93" w:rsidRPr="004D5602">
              <w:rPr>
                <w:bCs/>
                <w:sz w:val="22"/>
                <w:szCs w:val="22"/>
                <w:lang w:val="en-US"/>
              </w:rPr>
              <w:t xml:space="preserve"> against all third party Claims hereinafter including all damages, judgments (including reasonable costs and attorney’s fees) arising out of </w:t>
            </w:r>
            <w:proofErr w:type="spellStart"/>
            <w:r>
              <w:rPr>
                <w:bCs/>
                <w:sz w:val="22"/>
                <w:szCs w:val="22"/>
                <w:lang w:val="en-US"/>
              </w:rPr>
              <w:t>Fortrea</w:t>
            </w:r>
            <w:r w:rsidR="00A44B93" w:rsidRPr="004D5602">
              <w:rPr>
                <w:bCs/>
                <w:sz w:val="22"/>
                <w:szCs w:val="22"/>
                <w:lang w:val="en-US"/>
              </w:rPr>
              <w:t>’s</w:t>
            </w:r>
            <w:proofErr w:type="spellEnd"/>
            <w:r w:rsidR="00A44B93" w:rsidRPr="004D5602">
              <w:rPr>
                <w:bCs/>
                <w:sz w:val="22"/>
                <w:szCs w:val="22"/>
                <w:lang w:val="en-US"/>
              </w:rPr>
              <w:t xml:space="preserve"> negligence or intentional misconduct hereunder or resulting from an adverse event of an investigational drug.  This obligation to defend, indemnify, and hold harmless Provider</w:t>
            </w:r>
            <w:r w:rsidR="00DA1888" w:rsidRPr="004D5602">
              <w:rPr>
                <w:bCs/>
                <w:sz w:val="22"/>
                <w:szCs w:val="22"/>
                <w:lang w:val="en-US"/>
              </w:rPr>
              <w:t>/Radiologist</w:t>
            </w:r>
            <w:r w:rsidR="00A44B93" w:rsidRPr="004D5602">
              <w:rPr>
                <w:bCs/>
                <w:sz w:val="22"/>
                <w:szCs w:val="22"/>
                <w:lang w:val="en-US"/>
              </w:rPr>
              <w:t xml:space="preserve"> shall only be effective and enforceable to the extent that such Claims do not arise from the negligent acts or omissions or intentional misconduct, or breach of this Agreement by Provider.</w:t>
            </w:r>
          </w:p>
        </w:tc>
        <w:tc>
          <w:tcPr>
            <w:tcW w:w="4536" w:type="dxa"/>
          </w:tcPr>
          <w:p w14:paraId="632A9A1F" w14:textId="46833CB3" w:rsidR="00A44B93" w:rsidRPr="004D5602" w:rsidRDefault="004E348D" w:rsidP="004D5602">
            <w:pPr>
              <w:ind w:right="39"/>
              <w:jc w:val="both"/>
              <w:rPr>
                <w:bCs/>
                <w:sz w:val="22"/>
                <w:szCs w:val="22"/>
                <w:lang w:val="cs-CZ"/>
              </w:rPr>
            </w:pPr>
            <w:r>
              <w:rPr>
                <w:bCs/>
                <w:sz w:val="22"/>
                <w:szCs w:val="22"/>
                <w:lang w:val="cs-CZ"/>
              </w:rPr>
              <w:t>Fortrea</w:t>
            </w:r>
            <w:r w:rsidR="00A44B93" w:rsidRPr="004D5602">
              <w:rPr>
                <w:bCs/>
                <w:sz w:val="22"/>
                <w:szCs w:val="22"/>
                <w:lang w:val="cs-CZ"/>
              </w:rPr>
              <w:t xml:space="preserve"> se tímto zavazuje, že bude Poskytovatele</w:t>
            </w:r>
            <w:r w:rsidR="00FC45B7" w:rsidRPr="004D5602">
              <w:rPr>
                <w:bCs/>
                <w:sz w:val="22"/>
                <w:szCs w:val="22"/>
                <w:lang w:val="cs-CZ"/>
              </w:rPr>
              <w:t>/Radiologa</w:t>
            </w:r>
            <w:r w:rsidR="00A44B93" w:rsidRPr="004D5602">
              <w:rPr>
                <w:bCs/>
                <w:sz w:val="22"/>
                <w:szCs w:val="22"/>
                <w:lang w:val="cs-CZ"/>
              </w:rPr>
              <w:t xml:space="preserve"> obhajovat, odškodní jej a zbaví odpovědnosti v souvislosti s veškerými nároky třetích stran dále uvedenými v této smlouvě včetně veškerého odškodného a rozsudků (včetně přiměřených nákladů na soudní řízení a právní zastoupení) na základě nedbalosti nebo úmyslného pochybení společnosti </w:t>
            </w:r>
            <w:r>
              <w:rPr>
                <w:bCs/>
                <w:sz w:val="22"/>
                <w:szCs w:val="22"/>
                <w:lang w:val="cs-CZ"/>
              </w:rPr>
              <w:t>Fortrea</w:t>
            </w:r>
            <w:r w:rsidR="00A44B93" w:rsidRPr="004D5602">
              <w:rPr>
                <w:bCs/>
                <w:sz w:val="22"/>
                <w:szCs w:val="22"/>
                <w:lang w:val="cs-CZ"/>
              </w:rPr>
              <w:t xml:space="preserve"> podle této smlouvy či v důsledku nepříznivého účinku hodnoceného léčiva. Tato povinnost obhajovat, odškodnit a zbavit Poskytovatele</w:t>
            </w:r>
            <w:r w:rsidR="00FC45B7" w:rsidRPr="004D5602">
              <w:rPr>
                <w:bCs/>
                <w:sz w:val="22"/>
                <w:szCs w:val="22"/>
                <w:lang w:val="cs-CZ"/>
              </w:rPr>
              <w:t>/Radiologa</w:t>
            </w:r>
            <w:r w:rsidR="00A44B93" w:rsidRPr="004D5602">
              <w:rPr>
                <w:bCs/>
                <w:sz w:val="22"/>
                <w:szCs w:val="22"/>
                <w:lang w:val="cs-CZ"/>
              </w:rPr>
              <w:t xml:space="preserve"> odpovědnosti bude účinná a vymahatelná pouze tehdy, jestliže takové nároky nevzniknou jednáním z </w:t>
            </w:r>
            <w:r w:rsidR="00A44B93" w:rsidRPr="004D5602" w:rsidDel="00851A09">
              <w:rPr>
                <w:bCs/>
                <w:sz w:val="22"/>
                <w:szCs w:val="22"/>
                <w:lang w:val="cs-CZ"/>
              </w:rPr>
              <w:t xml:space="preserve"> </w:t>
            </w:r>
            <w:r w:rsidR="00A44B93" w:rsidRPr="004D5602">
              <w:rPr>
                <w:bCs/>
                <w:sz w:val="22"/>
                <w:szCs w:val="22"/>
                <w:lang w:val="cs-CZ"/>
              </w:rPr>
              <w:t>nedbalosti, opomenutím, úmyslným pochybením ani porušením této smlouvy ze strany Poskytovatele.</w:t>
            </w:r>
          </w:p>
        </w:tc>
      </w:tr>
      <w:tr w:rsidR="00A44B93" w:rsidRPr="004D5602" w14:paraId="1BF07B8B" w14:textId="77777777" w:rsidTr="00C7139B">
        <w:tc>
          <w:tcPr>
            <w:tcW w:w="4496" w:type="dxa"/>
          </w:tcPr>
          <w:p w14:paraId="56A3A931" w14:textId="77777777" w:rsidR="00A44B93" w:rsidRDefault="00A44B93" w:rsidP="004D5602">
            <w:pPr>
              <w:ind w:right="39"/>
              <w:jc w:val="both"/>
              <w:rPr>
                <w:bCs/>
                <w:sz w:val="22"/>
                <w:szCs w:val="22"/>
                <w:lang w:val="en-US"/>
              </w:rPr>
            </w:pPr>
            <w:r w:rsidRPr="004D5602">
              <w:rPr>
                <w:bCs/>
                <w:sz w:val="22"/>
                <w:szCs w:val="22"/>
                <w:lang w:val="en-US"/>
              </w:rPr>
              <w:t>It is agreed that each Party shall notify the other Party immediately, to be followed by written notice, as soon as either Party becomes aware of any Claim(s) made, brought or instituted against them based upon or arising out of the performance of this Agreement.  Any Party liable to provide indemnification hereunder shall be entitled to control the defense and settlement of any claim on which it is liable.  The Parties shall reasonably cooperate in the investigation, defense and settlement of any Claim.</w:t>
            </w:r>
          </w:p>
          <w:p w14:paraId="446CCA70" w14:textId="77777777" w:rsidR="00522A60" w:rsidRPr="004D5602" w:rsidRDefault="00522A60" w:rsidP="004D5602">
            <w:pPr>
              <w:ind w:right="39"/>
              <w:jc w:val="both"/>
              <w:rPr>
                <w:sz w:val="22"/>
                <w:szCs w:val="22"/>
                <w:lang w:val="en-US"/>
              </w:rPr>
            </w:pPr>
          </w:p>
        </w:tc>
        <w:tc>
          <w:tcPr>
            <w:tcW w:w="4536" w:type="dxa"/>
          </w:tcPr>
          <w:p w14:paraId="6467AD7C" w14:textId="77777777" w:rsidR="00A44B93" w:rsidRDefault="00A44B93" w:rsidP="004D5602">
            <w:pPr>
              <w:ind w:right="39"/>
              <w:jc w:val="both"/>
              <w:rPr>
                <w:bCs/>
                <w:sz w:val="22"/>
                <w:szCs w:val="22"/>
                <w:lang w:val="cs-CZ"/>
              </w:rPr>
            </w:pPr>
            <w:r w:rsidRPr="004D5602">
              <w:rPr>
                <w:bCs/>
                <w:sz w:val="22"/>
                <w:szCs w:val="22"/>
                <w:lang w:val="cs-CZ"/>
              </w:rPr>
              <w:t>Bylo ujednáno, že každá ze smluvních stran bude druhou smluvní stranu bezodkladně informovat, jakmile se kterákoliv ze smluvních stran dozví o jakémkoliv(-ýchkoliv) nároku(-cích) vzneseném(-ých), uplatněném(-ých) nebo zahájeném(-ých) proti takové smluvní straně na základě nebo v důsledku plnění této smlouvy. Smluvní strana, která poskytne odškodnění podlé této smlouvy, bude oprávněna vést obhajobu a jednat o narovnání jakéhokoliv nároku, za který nese právní odpovědnost. Smluvní strany budou v přiměřeném rozsahu spolupracovat při šetření, obhajobě a narovnání jakéhokoliv nároku.</w:t>
            </w:r>
          </w:p>
          <w:p w14:paraId="1C9F0787" w14:textId="77777777" w:rsidR="00C7139B" w:rsidRPr="004D5602" w:rsidRDefault="00C7139B" w:rsidP="004D5602">
            <w:pPr>
              <w:ind w:right="39"/>
              <w:jc w:val="both"/>
              <w:rPr>
                <w:sz w:val="22"/>
                <w:szCs w:val="22"/>
                <w:lang w:val="cs-CZ"/>
              </w:rPr>
            </w:pPr>
          </w:p>
        </w:tc>
      </w:tr>
      <w:tr w:rsidR="00FA2E95" w:rsidRPr="004D5602" w14:paraId="7BF6C872" w14:textId="77777777" w:rsidTr="00C7139B">
        <w:tc>
          <w:tcPr>
            <w:tcW w:w="4496" w:type="dxa"/>
          </w:tcPr>
          <w:p w14:paraId="3615F6DC" w14:textId="37BC690C" w:rsidR="00A44B93" w:rsidRPr="00E80B74" w:rsidRDefault="00A44B93" w:rsidP="00E80B74">
            <w:pPr>
              <w:pStyle w:val="ListParagraph"/>
              <w:numPr>
                <w:ilvl w:val="0"/>
                <w:numId w:val="29"/>
              </w:numPr>
              <w:tabs>
                <w:tab w:val="left" w:pos="317"/>
                <w:tab w:val="left" w:pos="1440"/>
                <w:tab w:val="left" w:pos="1724"/>
                <w:tab w:val="left" w:pos="2694"/>
                <w:tab w:val="left" w:pos="3164"/>
                <w:tab w:val="left" w:pos="5324"/>
              </w:tabs>
              <w:ind w:left="275" w:right="39"/>
              <w:jc w:val="both"/>
              <w:rPr>
                <w:sz w:val="22"/>
                <w:szCs w:val="22"/>
                <w:lang w:val="en-US"/>
              </w:rPr>
            </w:pPr>
            <w:r w:rsidRPr="00E80B74">
              <w:rPr>
                <w:b/>
                <w:sz w:val="22"/>
                <w:szCs w:val="22"/>
                <w:lang w:val="en-US"/>
              </w:rPr>
              <w:tab/>
            </w:r>
            <w:r w:rsidRPr="00E80B74">
              <w:rPr>
                <w:b/>
                <w:sz w:val="22"/>
                <w:szCs w:val="22"/>
                <w:u w:val="single"/>
                <w:lang w:val="en-US"/>
              </w:rPr>
              <w:t>PERSONAL DATA PROTECTION</w:t>
            </w:r>
          </w:p>
        </w:tc>
        <w:tc>
          <w:tcPr>
            <w:tcW w:w="4536" w:type="dxa"/>
          </w:tcPr>
          <w:p w14:paraId="03AC16E4" w14:textId="5216CA86" w:rsidR="00A44B93" w:rsidRPr="00E80B74" w:rsidRDefault="00D92B44" w:rsidP="00E80B74">
            <w:pPr>
              <w:tabs>
                <w:tab w:val="left" w:pos="317"/>
                <w:tab w:val="left" w:pos="1440"/>
                <w:tab w:val="left" w:pos="1724"/>
                <w:tab w:val="left" w:pos="2694"/>
                <w:tab w:val="left" w:pos="3164"/>
                <w:tab w:val="left" w:pos="5324"/>
              </w:tabs>
              <w:ind w:left="360" w:right="39"/>
              <w:jc w:val="both"/>
              <w:rPr>
                <w:sz w:val="22"/>
                <w:szCs w:val="22"/>
                <w:lang w:val="cs-CZ"/>
              </w:rPr>
            </w:pPr>
            <w:r>
              <w:rPr>
                <w:rFonts w:eastAsia="Arial"/>
                <w:b/>
                <w:bCs/>
                <w:sz w:val="22"/>
                <w:szCs w:val="22"/>
                <w:lang w:val="cs-CZ"/>
              </w:rPr>
              <w:t xml:space="preserve">7. </w:t>
            </w:r>
            <w:r w:rsidR="00A44B93" w:rsidRPr="00E80B74">
              <w:rPr>
                <w:b/>
                <w:bCs/>
                <w:sz w:val="22"/>
                <w:szCs w:val="22"/>
                <w:u w:val="single"/>
                <w:lang w:val="cs-CZ"/>
              </w:rPr>
              <w:t>OCHRANA OSOBNÍCH ÚDAJŮ</w:t>
            </w:r>
          </w:p>
        </w:tc>
      </w:tr>
      <w:tr w:rsidR="00FA2E95" w:rsidRPr="004D5602" w14:paraId="07243F4A" w14:textId="77777777" w:rsidTr="00C7139B">
        <w:tc>
          <w:tcPr>
            <w:tcW w:w="4496" w:type="dxa"/>
          </w:tcPr>
          <w:p w14:paraId="4574B047" w14:textId="575205E6" w:rsidR="00A44B93" w:rsidRPr="004D5602" w:rsidRDefault="00A44B93" w:rsidP="004D5602">
            <w:pPr>
              <w:pStyle w:val="Style1"/>
              <w:numPr>
                <w:ilvl w:val="0"/>
                <w:numId w:val="0"/>
              </w:numPr>
              <w:tabs>
                <w:tab w:val="left" w:pos="1021"/>
              </w:tabs>
              <w:ind w:right="39"/>
              <w:jc w:val="both"/>
              <w:rPr>
                <w:rFonts w:ascii="Times New Roman" w:hAnsi="Times New Roman" w:cs="Times New Roman"/>
                <w:b w:val="0"/>
                <w:bCs w:val="0"/>
                <w:u w:val="none"/>
                <w:lang w:val="en-US"/>
              </w:rPr>
            </w:pPr>
            <w:r w:rsidRPr="00E80B74">
              <w:rPr>
                <w:rFonts w:ascii="Times New Roman" w:hAnsi="Times New Roman" w:cs="Times New Roman"/>
                <w:b w:val="0"/>
                <w:u w:val="none"/>
                <w:lang w:val="en-US"/>
              </w:rPr>
              <w:t>(a)</w:t>
            </w:r>
            <w:r w:rsidRPr="00E80B74">
              <w:rPr>
                <w:rFonts w:ascii="Times New Roman" w:hAnsi="Times New Roman" w:cs="Times New Roman"/>
                <w:b w:val="0"/>
                <w:u w:val="none"/>
                <w:lang w:val="en-US"/>
              </w:rPr>
              <w:tab/>
              <w:t xml:space="preserve">In order to comply with their obligations under the General Data Protection Regulation 2016/679 (“GDPR”), the implementing acts by the member states of the European Union and/or any other applicable law or regulation relating to the protection of Personal Data (“Data Protection Laws“), </w:t>
            </w:r>
            <w:r w:rsidRPr="004D5602">
              <w:rPr>
                <w:rFonts w:ascii="Times New Roman" w:hAnsi="Times New Roman" w:cs="Times New Roman"/>
                <w:b w:val="0"/>
                <w:bCs w:val="0"/>
                <w:u w:val="none"/>
                <w:lang w:val="en-US"/>
              </w:rPr>
              <w:t>Provider/Radiologist</w:t>
            </w:r>
            <w:r w:rsidRPr="00E80B74">
              <w:rPr>
                <w:rFonts w:ascii="Times New Roman" w:hAnsi="Times New Roman" w:cs="Times New Roman"/>
                <w:b w:val="0"/>
                <w:u w:val="none"/>
                <w:lang w:val="en-US"/>
              </w:rPr>
              <w:t xml:space="preserve"> agrees to, at a minimum, comply with the obligations of this section.</w:t>
            </w:r>
            <w:r w:rsidRPr="004D5602">
              <w:rPr>
                <w:rFonts w:ascii="Times New Roman" w:hAnsi="Times New Roman" w:cs="Times New Roman"/>
                <w:b w:val="0"/>
                <w:bCs w:val="0"/>
                <w:u w:val="none"/>
                <w:lang w:val="en-US"/>
              </w:rPr>
              <w:t xml:space="preserve"> </w:t>
            </w:r>
            <w:r w:rsidRPr="00E80B74">
              <w:rPr>
                <w:rFonts w:ascii="Times New Roman" w:hAnsi="Times New Roman" w:cs="Times New Roman"/>
                <w:b w:val="0"/>
                <w:u w:val="none"/>
                <w:lang w:val="en-US"/>
              </w:rPr>
              <w:t xml:space="preserve"> For purposes of this section, the terms Personal Data, Process/Processing, Controller, Processor, Sub-processor, and Data subject shall have the same </w:t>
            </w:r>
            <w:r w:rsidRPr="00E80B74">
              <w:rPr>
                <w:rFonts w:ascii="Times New Roman" w:hAnsi="Times New Roman" w:cs="Times New Roman"/>
                <w:b w:val="0"/>
                <w:u w:val="none"/>
                <w:lang w:val="en-US"/>
              </w:rPr>
              <w:lastRenderedPageBreak/>
              <w:t xml:space="preserve">meaning as in the Data Protection Laws. </w:t>
            </w:r>
            <w:r w:rsidRPr="004D5602">
              <w:rPr>
                <w:rFonts w:ascii="Times New Roman" w:hAnsi="Times New Roman" w:cs="Times New Roman"/>
                <w:b w:val="0"/>
                <w:bCs w:val="0"/>
                <w:u w:val="none"/>
                <w:lang w:val="en-US"/>
              </w:rPr>
              <w:t xml:space="preserve"> Provider/Radiologist</w:t>
            </w:r>
            <w:r w:rsidRPr="00E80B74">
              <w:rPr>
                <w:rFonts w:ascii="Times New Roman" w:hAnsi="Times New Roman" w:cs="Times New Roman"/>
                <w:b w:val="0"/>
                <w:u w:val="none"/>
                <w:lang w:val="en-US"/>
              </w:rPr>
              <w:t xml:space="preserve"> agrees to: </w:t>
            </w:r>
          </w:p>
          <w:p w14:paraId="289B7F2B" w14:textId="77777777" w:rsidR="00A44B93" w:rsidRPr="00E80B74" w:rsidRDefault="00A44B93" w:rsidP="00E80B74">
            <w:pPr>
              <w:ind w:right="39"/>
              <w:jc w:val="both"/>
              <w:rPr>
                <w:sz w:val="22"/>
                <w:szCs w:val="22"/>
                <w:lang w:val="en-US"/>
              </w:rPr>
            </w:pPr>
          </w:p>
        </w:tc>
        <w:tc>
          <w:tcPr>
            <w:tcW w:w="4536" w:type="dxa"/>
          </w:tcPr>
          <w:p w14:paraId="706A5342" w14:textId="2EB8BD48" w:rsidR="00A44B93" w:rsidRPr="004D5602" w:rsidRDefault="00A44B93" w:rsidP="004D5602">
            <w:pPr>
              <w:pStyle w:val="Style1"/>
              <w:numPr>
                <w:ilvl w:val="0"/>
                <w:numId w:val="0"/>
              </w:numPr>
              <w:tabs>
                <w:tab w:val="left" w:pos="1021"/>
              </w:tabs>
              <w:ind w:right="39"/>
              <w:jc w:val="both"/>
              <w:rPr>
                <w:rFonts w:ascii="Times New Roman" w:hAnsi="Times New Roman" w:cs="Times New Roman"/>
                <w:b w:val="0"/>
                <w:bCs w:val="0"/>
                <w:u w:val="none"/>
                <w:lang w:val="cs-CZ"/>
              </w:rPr>
            </w:pPr>
            <w:r w:rsidRPr="00E80B74">
              <w:rPr>
                <w:rFonts w:ascii="Times New Roman" w:hAnsi="Times New Roman" w:cs="Times New Roman"/>
                <w:b w:val="0"/>
                <w:u w:val="none"/>
                <w:lang w:val="cs-CZ"/>
              </w:rPr>
              <w:lastRenderedPageBreak/>
              <w:t>(a)</w:t>
            </w:r>
            <w:r w:rsidRPr="00E80B74">
              <w:rPr>
                <w:rFonts w:ascii="Times New Roman" w:hAnsi="Times New Roman" w:cs="Times New Roman"/>
                <w:b w:val="0"/>
                <w:u w:val="none"/>
                <w:lang w:val="cs-CZ"/>
              </w:rPr>
              <w:tab/>
              <w:t>Za</w:t>
            </w:r>
            <w:r w:rsidRPr="004D5602">
              <w:rPr>
                <w:rFonts w:ascii="Times New Roman" w:hAnsi="Times New Roman" w:cs="Times New Roman"/>
                <w:b w:val="0"/>
                <w:bCs w:val="0"/>
                <w:u w:val="none"/>
                <w:lang w:val="cs-CZ"/>
              </w:rPr>
              <w:t xml:space="preserve"> </w:t>
            </w:r>
            <w:r w:rsidRPr="00E80B74">
              <w:rPr>
                <w:rFonts w:ascii="Times New Roman" w:hAnsi="Times New Roman" w:cs="Times New Roman"/>
                <w:b w:val="0"/>
                <w:u w:val="none"/>
                <w:lang w:val="cs-CZ"/>
              </w:rPr>
              <w:t>účelem splnění povinností vyplývajících z obecného nařízení o</w:t>
            </w:r>
            <w:r w:rsidRPr="004D5602">
              <w:rPr>
                <w:rFonts w:ascii="Times New Roman" w:hAnsi="Times New Roman" w:cs="Times New Roman"/>
                <w:b w:val="0"/>
                <w:bCs w:val="0"/>
                <w:u w:val="none"/>
                <w:lang w:val="cs-CZ"/>
              </w:rPr>
              <w:t xml:space="preserve"> </w:t>
            </w:r>
            <w:r w:rsidRPr="00E80B74">
              <w:rPr>
                <w:rFonts w:ascii="Times New Roman" w:hAnsi="Times New Roman" w:cs="Times New Roman"/>
                <w:b w:val="0"/>
                <w:u w:val="none"/>
                <w:lang w:val="cs-CZ"/>
              </w:rPr>
              <w:t xml:space="preserve">ochraně osobních údajů 2016/679 („GDPR“), prováděcích zákonů členských </w:t>
            </w:r>
            <w:r w:rsidRPr="00D92B44">
              <w:rPr>
                <w:rFonts w:ascii="Times New Roman" w:hAnsi="Times New Roman" w:cs="Times New Roman"/>
                <w:b w:val="0"/>
                <w:u w:val="none"/>
                <w:lang w:val="cs-CZ"/>
              </w:rPr>
              <w:t xml:space="preserve">států Evropské unie a/nebo </w:t>
            </w:r>
            <w:r w:rsidRPr="004D5602">
              <w:rPr>
                <w:rFonts w:ascii="Times New Roman" w:hAnsi="Times New Roman" w:cs="Times New Roman"/>
                <w:b w:val="0"/>
                <w:bCs w:val="0"/>
                <w:u w:val="none"/>
                <w:lang w:val="cs-CZ"/>
              </w:rPr>
              <w:t>veškerých dalších</w:t>
            </w:r>
            <w:r w:rsidRPr="00D92B44">
              <w:rPr>
                <w:rFonts w:ascii="Times New Roman" w:hAnsi="Times New Roman" w:cs="Times New Roman"/>
                <w:b w:val="0"/>
                <w:u w:val="none"/>
                <w:lang w:val="cs-CZ"/>
              </w:rPr>
              <w:t xml:space="preserve"> platných zákonů nebo předpisů týkajících se ochrany osobních údajů </w:t>
            </w:r>
            <w:r w:rsidRPr="004D5602">
              <w:rPr>
                <w:rFonts w:ascii="Times New Roman" w:hAnsi="Times New Roman" w:cs="Times New Roman"/>
                <w:b w:val="0"/>
                <w:bCs w:val="0"/>
                <w:u w:val="none"/>
                <w:lang w:val="cs-CZ"/>
              </w:rPr>
              <w:t>(dále jen „</w:t>
            </w:r>
            <w:r w:rsidRPr="00D92B44">
              <w:rPr>
                <w:rFonts w:ascii="Times New Roman" w:hAnsi="Times New Roman" w:cs="Times New Roman"/>
                <w:b w:val="0"/>
                <w:u w:val="none"/>
                <w:lang w:val="cs-CZ"/>
              </w:rPr>
              <w:t xml:space="preserve">zákony </w:t>
            </w:r>
            <w:r w:rsidRPr="004D5602">
              <w:rPr>
                <w:rFonts w:ascii="Times New Roman" w:hAnsi="Times New Roman" w:cs="Times New Roman"/>
                <w:b w:val="0"/>
                <w:bCs w:val="0"/>
                <w:u w:val="none"/>
                <w:lang w:val="cs-CZ"/>
              </w:rPr>
              <w:t>na ochranu</w:t>
            </w:r>
            <w:r w:rsidRPr="00D92B44">
              <w:rPr>
                <w:rFonts w:ascii="Times New Roman" w:hAnsi="Times New Roman" w:cs="Times New Roman"/>
                <w:b w:val="0"/>
                <w:u w:val="none"/>
                <w:lang w:val="cs-CZ"/>
              </w:rPr>
              <w:t xml:space="preserve"> osobních údajů</w:t>
            </w:r>
            <w:r w:rsidRPr="00E80B74">
              <w:rPr>
                <w:rFonts w:ascii="Times New Roman" w:hAnsi="Times New Roman" w:cs="Times New Roman"/>
                <w:b w:val="0"/>
                <w:u w:val="none"/>
                <w:lang w:val="cs-CZ"/>
              </w:rPr>
              <w:t xml:space="preserve">“) souhlasí </w:t>
            </w:r>
            <w:r w:rsidRPr="004D5602">
              <w:rPr>
                <w:rFonts w:ascii="Times New Roman" w:hAnsi="Times New Roman" w:cs="Times New Roman"/>
                <w:b w:val="0"/>
                <w:bCs w:val="0"/>
                <w:u w:val="none"/>
                <w:lang w:val="cs-CZ"/>
              </w:rPr>
              <w:t xml:space="preserve">Poskytovatel/radiolog </w:t>
            </w:r>
            <w:r w:rsidRPr="00E80B74">
              <w:rPr>
                <w:rFonts w:ascii="Times New Roman" w:hAnsi="Times New Roman" w:cs="Times New Roman"/>
                <w:b w:val="0"/>
                <w:u w:val="none"/>
                <w:lang w:val="cs-CZ"/>
              </w:rPr>
              <w:t>s</w:t>
            </w:r>
            <w:r w:rsidRPr="004D5602">
              <w:rPr>
                <w:rFonts w:ascii="Times New Roman" w:hAnsi="Times New Roman" w:cs="Times New Roman"/>
                <w:b w:val="0"/>
                <w:bCs w:val="0"/>
                <w:u w:val="none"/>
                <w:lang w:val="cs-CZ"/>
              </w:rPr>
              <w:t xml:space="preserve"> </w:t>
            </w:r>
            <w:r w:rsidRPr="00E80B74">
              <w:rPr>
                <w:rFonts w:ascii="Times New Roman" w:hAnsi="Times New Roman" w:cs="Times New Roman"/>
                <w:b w:val="0"/>
                <w:u w:val="none"/>
                <w:lang w:val="cs-CZ"/>
              </w:rPr>
              <w:t>tím, že bude dodržovat minimálně povinnosti stanovené v</w:t>
            </w:r>
            <w:r w:rsidRPr="004D5602">
              <w:rPr>
                <w:rFonts w:ascii="Times New Roman" w:hAnsi="Times New Roman" w:cs="Times New Roman"/>
                <w:b w:val="0"/>
                <w:bCs w:val="0"/>
                <w:u w:val="none"/>
                <w:lang w:val="cs-CZ"/>
              </w:rPr>
              <w:t xml:space="preserve"> </w:t>
            </w:r>
            <w:r w:rsidRPr="00E80B74">
              <w:rPr>
                <w:rFonts w:ascii="Times New Roman" w:hAnsi="Times New Roman" w:cs="Times New Roman"/>
                <w:b w:val="0"/>
                <w:u w:val="none"/>
                <w:lang w:val="cs-CZ"/>
              </w:rPr>
              <w:t xml:space="preserve">tomto oddílu. Pro účely tohoto oddílu budou mít výrazy osobní údaje, zpracovávat/zpracování, správce, zpracovatel, </w:t>
            </w:r>
            <w:r w:rsidRPr="00E80B74">
              <w:rPr>
                <w:rFonts w:ascii="Times New Roman" w:hAnsi="Times New Roman" w:cs="Times New Roman"/>
                <w:b w:val="0"/>
                <w:u w:val="none"/>
                <w:lang w:val="cs-CZ"/>
              </w:rPr>
              <w:lastRenderedPageBreak/>
              <w:t>dílčí zpracovatel a</w:t>
            </w:r>
            <w:r w:rsidRPr="004D5602">
              <w:rPr>
                <w:rFonts w:ascii="Times New Roman" w:hAnsi="Times New Roman" w:cs="Times New Roman"/>
                <w:b w:val="0"/>
                <w:bCs w:val="0"/>
                <w:u w:val="none"/>
                <w:lang w:val="cs-CZ"/>
              </w:rPr>
              <w:t xml:space="preserve"> </w:t>
            </w:r>
            <w:r w:rsidRPr="00E80B74">
              <w:rPr>
                <w:rFonts w:ascii="Times New Roman" w:hAnsi="Times New Roman" w:cs="Times New Roman"/>
                <w:b w:val="0"/>
                <w:u w:val="none"/>
                <w:lang w:val="cs-CZ"/>
              </w:rPr>
              <w:t>subjekt údajů stejný význam jako v</w:t>
            </w:r>
            <w:r w:rsidRPr="004D5602">
              <w:rPr>
                <w:rFonts w:ascii="Times New Roman" w:hAnsi="Times New Roman" w:cs="Times New Roman"/>
                <w:b w:val="0"/>
                <w:bCs w:val="0"/>
                <w:u w:val="none"/>
                <w:lang w:val="cs-CZ"/>
              </w:rPr>
              <w:t xml:space="preserve"> </w:t>
            </w:r>
            <w:r w:rsidRPr="00E80B74">
              <w:rPr>
                <w:rFonts w:ascii="Times New Roman" w:hAnsi="Times New Roman" w:cs="Times New Roman"/>
                <w:b w:val="0"/>
                <w:u w:val="none"/>
                <w:lang w:val="cs-CZ"/>
              </w:rPr>
              <w:t>zákonech na</w:t>
            </w:r>
            <w:r w:rsidRPr="004D5602">
              <w:rPr>
                <w:rFonts w:ascii="Times New Roman" w:hAnsi="Times New Roman" w:cs="Times New Roman"/>
                <w:b w:val="0"/>
                <w:bCs w:val="0"/>
                <w:u w:val="none"/>
                <w:lang w:val="cs-CZ"/>
              </w:rPr>
              <w:t xml:space="preserve"> </w:t>
            </w:r>
            <w:r w:rsidRPr="00E80B74">
              <w:rPr>
                <w:rFonts w:ascii="Times New Roman" w:hAnsi="Times New Roman" w:cs="Times New Roman"/>
                <w:b w:val="0"/>
                <w:u w:val="none"/>
                <w:lang w:val="cs-CZ"/>
              </w:rPr>
              <w:t xml:space="preserve">ochranu osobních údajů. </w:t>
            </w:r>
            <w:r w:rsidRPr="004D5602">
              <w:rPr>
                <w:rFonts w:ascii="Times New Roman" w:hAnsi="Times New Roman" w:cs="Times New Roman"/>
                <w:b w:val="0"/>
                <w:bCs w:val="0"/>
                <w:u w:val="none"/>
                <w:lang w:val="cs-CZ"/>
              </w:rPr>
              <w:t>Poskytovatel/radiolog</w:t>
            </w:r>
            <w:r w:rsidRPr="00E80B74">
              <w:rPr>
                <w:rFonts w:ascii="Times New Roman" w:hAnsi="Times New Roman" w:cs="Times New Roman"/>
                <w:b w:val="0"/>
                <w:u w:val="none"/>
                <w:lang w:val="cs-CZ"/>
              </w:rPr>
              <w:t xml:space="preserve"> souhlasí s</w:t>
            </w:r>
            <w:r w:rsidRPr="004D5602">
              <w:rPr>
                <w:rFonts w:ascii="Times New Roman" w:hAnsi="Times New Roman" w:cs="Times New Roman"/>
                <w:b w:val="0"/>
                <w:bCs w:val="0"/>
                <w:u w:val="none"/>
                <w:lang w:val="cs-CZ"/>
              </w:rPr>
              <w:t xml:space="preserve"> </w:t>
            </w:r>
            <w:r w:rsidRPr="00E80B74">
              <w:rPr>
                <w:rFonts w:ascii="Times New Roman" w:hAnsi="Times New Roman" w:cs="Times New Roman"/>
                <w:b w:val="0"/>
                <w:u w:val="none"/>
                <w:lang w:val="cs-CZ"/>
              </w:rPr>
              <w:t>tím, že</w:t>
            </w:r>
            <w:r w:rsidRPr="004D5602">
              <w:rPr>
                <w:rFonts w:ascii="Times New Roman" w:hAnsi="Times New Roman" w:cs="Times New Roman"/>
                <w:b w:val="0"/>
                <w:bCs w:val="0"/>
                <w:u w:val="none"/>
                <w:lang w:val="cs-CZ"/>
              </w:rPr>
              <w:t xml:space="preserve"> bude: </w:t>
            </w:r>
          </w:p>
          <w:p w14:paraId="3A09057C" w14:textId="77777777" w:rsidR="00A44B93" w:rsidRPr="00E80B74" w:rsidRDefault="00A44B93" w:rsidP="00E80B74">
            <w:pPr>
              <w:ind w:right="39"/>
              <w:jc w:val="both"/>
              <w:rPr>
                <w:sz w:val="22"/>
                <w:szCs w:val="22"/>
                <w:lang w:val="cs-CZ"/>
              </w:rPr>
            </w:pPr>
          </w:p>
        </w:tc>
      </w:tr>
      <w:tr w:rsidR="00FA2E95" w:rsidRPr="004D5602" w14:paraId="64EDB6FA" w14:textId="77777777" w:rsidTr="00C7139B">
        <w:tc>
          <w:tcPr>
            <w:tcW w:w="4496" w:type="dxa"/>
          </w:tcPr>
          <w:p w14:paraId="149CBA2D" w14:textId="60AC4BDD" w:rsidR="00A44B93" w:rsidRPr="004D5602" w:rsidRDefault="00A44B93" w:rsidP="004D5602">
            <w:pPr>
              <w:pStyle w:val="Style1"/>
              <w:numPr>
                <w:ilvl w:val="0"/>
                <w:numId w:val="0"/>
              </w:numPr>
              <w:ind w:left="510" w:right="39" w:hanging="450"/>
              <w:jc w:val="both"/>
              <w:rPr>
                <w:rFonts w:ascii="Times New Roman" w:hAnsi="Times New Roman" w:cs="Times New Roman"/>
                <w:b w:val="0"/>
                <w:bCs w:val="0"/>
                <w:u w:val="none"/>
                <w:lang w:val="en-US"/>
              </w:rPr>
            </w:pPr>
            <w:r w:rsidRPr="00E80B74">
              <w:rPr>
                <w:rFonts w:ascii="Times New Roman" w:hAnsi="Times New Roman" w:cs="Times New Roman"/>
                <w:b w:val="0"/>
                <w:u w:val="none"/>
                <w:lang w:val="en-US"/>
              </w:rPr>
              <w:lastRenderedPageBreak/>
              <w:t>(i)</w:t>
            </w:r>
            <w:r w:rsidRPr="00E80B74">
              <w:rPr>
                <w:rFonts w:ascii="Times New Roman" w:hAnsi="Times New Roman" w:cs="Times New Roman"/>
                <w:b w:val="0"/>
                <w:u w:val="none"/>
                <w:lang w:val="en-US"/>
              </w:rPr>
              <w:tab/>
              <w:t xml:space="preserve">Process Personal data, and ensure that any authorized person having access to Personal Data, Processes such Personal Data only on documented instructions from </w:t>
            </w:r>
            <w:proofErr w:type="spellStart"/>
            <w:r w:rsidR="004E348D">
              <w:rPr>
                <w:rFonts w:ascii="Times New Roman" w:hAnsi="Times New Roman" w:cs="Times New Roman"/>
                <w:b w:val="0"/>
                <w:u w:val="none"/>
                <w:lang w:val="en-US"/>
              </w:rPr>
              <w:t>Fortrea</w:t>
            </w:r>
            <w:proofErr w:type="spellEnd"/>
            <w:r w:rsidRPr="00E80B74">
              <w:rPr>
                <w:rFonts w:ascii="Times New Roman" w:hAnsi="Times New Roman" w:cs="Times New Roman"/>
                <w:b w:val="0"/>
                <w:u w:val="none"/>
                <w:lang w:val="en-US"/>
              </w:rPr>
              <w:t xml:space="preserve">, including with regard to transfers of Personal Data to a third country or an international organization, unless required to do so by Applicable Law to which the </w:t>
            </w:r>
            <w:proofErr w:type="spellStart"/>
            <w:r w:rsidRPr="00E80B74">
              <w:rPr>
                <w:rFonts w:ascii="Times New Roman" w:hAnsi="Times New Roman" w:cs="Times New Roman"/>
                <w:b w:val="0"/>
                <w:u w:val="none"/>
                <w:lang w:val="en-US"/>
              </w:rPr>
              <w:t>Subprocessor</w:t>
            </w:r>
            <w:proofErr w:type="spellEnd"/>
            <w:r w:rsidRPr="00E80B74">
              <w:rPr>
                <w:rFonts w:ascii="Times New Roman" w:hAnsi="Times New Roman" w:cs="Times New Roman"/>
                <w:b w:val="0"/>
                <w:u w:val="none"/>
                <w:lang w:val="en-US"/>
              </w:rPr>
              <w:t xml:space="preserve"> is subject; in such a case, the </w:t>
            </w:r>
            <w:proofErr w:type="spellStart"/>
            <w:r w:rsidRPr="00E80B74">
              <w:rPr>
                <w:rFonts w:ascii="Times New Roman" w:hAnsi="Times New Roman" w:cs="Times New Roman"/>
                <w:b w:val="0"/>
                <w:u w:val="none"/>
                <w:lang w:val="en-US"/>
              </w:rPr>
              <w:t>Subprocessor</w:t>
            </w:r>
            <w:proofErr w:type="spellEnd"/>
            <w:r w:rsidRPr="00E80B74">
              <w:rPr>
                <w:rFonts w:ascii="Times New Roman" w:hAnsi="Times New Roman" w:cs="Times New Roman"/>
                <w:b w:val="0"/>
                <w:u w:val="none"/>
                <w:lang w:val="en-US"/>
              </w:rPr>
              <w:t xml:space="preserve"> shall inform </w:t>
            </w:r>
            <w:proofErr w:type="spellStart"/>
            <w:r w:rsidR="004E348D">
              <w:rPr>
                <w:rFonts w:ascii="Times New Roman" w:hAnsi="Times New Roman" w:cs="Times New Roman"/>
                <w:b w:val="0"/>
                <w:u w:val="none"/>
                <w:lang w:val="en-US"/>
              </w:rPr>
              <w:t>Fortrea</w:t>
            </w:r>
            <w:proofErr w:type="spellEnd"/>
            <w:r w:rsidRPr="00E80B74">
              <w:rPr>
                <w:rFonts w:ascii="Times New Roman" w:hAnsi="Times New Roman" w:cs="Times New Roman"/>
                <w:b w:val="0"/>
                <w:u w:val="none"/>
                <w:lang w:val="en-US"/>
              </w:rPr>
              <w:t xml:space="preserve"> of that legal requirement before Processing, unless that law prohibits such information on important grounds of public interest;</w:t>
            </w:r>
          </w:p>
          <w:p w14:paraId="5B9EFDFA" w14:textId="77777777" w:rsidR="00A44B93" w:rsidRPr="00E80B74" w:rsidRDefault="00A44B93" w:rsidP="00E80B74">
            <w:pPr>
              <w:ind w:left="510" w:right="39"/>
              <w:jc w:val="both"/>
              <w:rPr>
                <w:sz w:val="22"/>
                <w:szCs w:val="22"/>
                <w:lang w:val="en-US"/>
              </w:rPr>
            </w:pPr>
          </w:p>
        </w:tc>
        <w:tc>
          <w:tcPr>
            <w:tcW w:w="4536" w:type="dxa"/>
          </w:tcPr>
          <w:p w14:paraId="7D825168" w14:textId="5CECFBCA" w:rsidR="00A44B93" w:rsidRPr="004D5602" w:rsidRDefault="00A44B93" w:rsidP="004D5602">
            <w:pPr>
              <w:pStyle w:val="Style1"/>
              <w:numPr>
                <w:ilvl w:val="0"/>
                <w:numId w:val="0"/>
              </w:numPr>
              <w:ind w:left="451" w:right="39" w:hanging="450"/>
              <w:jc w:val="both"/>
              <w:rPr>
                <w:rFonts w:ascii="Times New Roman" w:hAnsi="Times New Roman" w:cs="Times New Roman"/>
                <w:b w:val="0"/>
                <w:bCs w:val="0"/>
                <w:u w:val="none"/>
                <w:lang w:val="cs-CZ"/>
              </w:rPr>
            </w:pPr>
            <w:r w:rsidRPr="00E80B74">
              <w:rPr>
                <w:rFonts w:ascii="Times New Roman" w:hAnsi="Times New Roman" w:cs="Times New Roman"/>
                <w:b w:val="0"/>
                <w:u w:val="none"/>
                <w:lang w:val="cs-CZ"/>
              </w:rPr>
              <w:t>(i)</w:t>
            </w:r>
            <w:r w:rsidRPr="00E80B74">
              <w:rPr>
                <w:rFonts w:ascii="Times New Roman" w:hAnsi="Times New Roman" w:cs="Times New Roman"/>
                <w:b w:val="0"/>
                <w:u w:val="none"/>
                <w:lang w:val="cs-CZ"/>
              </w:rPr>
              <w:tab/>
              <w:t xml:space="preserve">zpracovávat osobní </w:t>
            </w:r>
            <w:r w:rsidRPr="00D92B44">
              <w:rPr>
                <w:rFonts w:ascii="Times New Roman" w:hAnsi="Times New Roman" w:cs="Times New Roman"/>
                <w:b w:val="0"/>
                <w:u w:val="none"/>
                <w:lang w:val="cs-CZ"/>
              </w:rPr>
              <w:t>údaje a</w:t>
            </w:r>
            <w:r w:rsidRPr="004D5602">
              <w:rPr>
                <w:rFonts w:ascii="Times New Roman" w:hAnsi="Times New Roman" w:cs="Times New Roman"/>
                <w:b w:val="0"/>
                <w:bCs w:val="0"/>
                <w:u w:val="none"/>
                <w:lang w:val="cs-CZ"/>
              </w:rPr>
              <w:t xml:space="preserve"> </w:t>
            </w:r>
            <w:r w:rsidRPr="00D92B44">
              <w:rPr>
                <w:rFonts w:ascii="Times New Roman" w:hAnsi="Times New Roman" w:cs="Times New Roman"/>
                <w:b w:val="0"/>
                <w:u w:val="none"/>
                <w:lang w:val="cs-CZ"/>
              </w:rPr>
              <w:t>zajistí, aby každá oprávněná osoba, která má přístup k</w:t>
            </w:r>
            <w:r w:rsidRPr="004D5602">
              <w:rPr>
                <w:rFonts w:ascii="Times New Roman" w:hAnsi="Times New Roman" w:cs="Times New Roman"/>
                <w:b w:val="0"/>
                <w:bCs w:val="0"/>
                <w:u w:val="none"/>
                <w:lang w:val="cs-CZ"/>
              </w:rPr>
              <w:t xml:space="preserve"> </w:t>
            </w:r>
            <w:r w:rsidRPr="00D92B44">
              <w:rPr>
                <w:rFonts w:ascii="Times New Roman" w:hAnsi="Times New Roman" w:cs="Times New Roman"/>
                <w:b w:val="0"/>
                <w:u w:val="none"/>
                <w:lang w:val="cs-CZ"/>
              </w:rPr>
              <w:t>osobním údajům, zpracovávala tyto osobní údaje pouze na</w:t>
            </w:r>
            <w:r w:rsidRPr="004D5602">
              <w:rPr>
                <w:rFonts w:ascii="Times New Roman" w:hAnsi="Times New Roman" w:cs="Times New Roman"/>
                <w:b w:val="0"/>
                <w:bCs w:val="0"/>
                <w:u w:val="none"/>
                <w:lang w:val="cs-CZ"/>
              </w:rPr>
              <w:t xml:space="preserve"> </w:t>
            </w:r>
            <w:r w:rsidRPr="00D92B44">
              <w:rPr>
                <w:rFonts w:ascii="Times New Roman" w:hAnsi="Times New Roman" w:cs="Times New Roman"/>
                <w:b w:val="0"/>
                <w:u w:val="none"/>
                <w:lang w:val="cs-CZ"/>
              </w:rPr>
              <w:t xml:space="preserve">základě zdokumentovaných pokynů společnosti </w:t>
            </w:r>
            <w:r w:rsidR="004E348D">
              <w:rPr>
                <w:rFonts w:ascii="Times New Roman" w:hAnsi="Times New Roman" w:cs="Times New Roman"/>
                <w:b w:val="0"/>
                <w:u w:val="none"/>
                <w:lang w:val="cs-CZ"/>
              </w:rPr>
              <w:t>Fortrea</w:t>
            </w:r>
            <w:r w:rsidRPr="00D92B44">
              <w:rPr>
                <w:rFonts w:ascii="Times New Roman" w:hAnsi="Times New Roman" w:cs="Times New Roman"/>
                <w:b w:val="0"/>
                <w:u w:val="none"/>
                <w:lang w:val="cs-CZ"/>
              </w:rPr>
              <w:t>, včetně předávání osobních údajů do</w:t>
            </w:r>
            <w:r w:rsidRPr="004D5602">
              <w:rPr>
                <w:rFonts w:ascii="Times New Roman" w:hAnsi="Times New Roman" w:cs="Times New Roman"/>
                <w:b w:val="0"/>
                <w:bCs w:val="0"/>
                <w:u w:val="none"/>
                <w:lang w:val="cs-CZ"/>
              </w:rPr>
              <w:t xml:space="preserve"> </w:t>
            </w:r>
            <w:r w:rsidRPr="00D92B44">
              <w:rPr>
                <w:rFonts w:ascii="Times New Roman" w:hAnsi="Times New Roman" w:cs="Times New Roman"/>
                <w:b w:val="0"/>
                <w:u w:val="none"/>
                <w:lang w:val="cs-CZ"/>
              </w:rPr>
              <w:t>třetí země nebo mezinárodní organizaci, vyjma případů, kdy to vyžadují platné zákony, které se na</w:t>
            </w:r>
            <w:r w:rsidRPr="004D5602">
              <w:rPr>
                <w:rFonts w:ascii="Times New Roman" w:hAnsi="Times New Roman" w:cs="Times New Roman"/>
                <w:b w:val="0"/>
                <w:bCs w:val="0"/>
                <w:u w:val="none"/>
                <w:lang w:val="cs-CZ"/>
              </w:rPr>
              <w:t xml:space="preserve"> </w:t>
            </w:r>
            <w:r w:rsidRPr="00D92B44">
              <w:rPr>
                <w:rFonts w:ascii="Times New Roman" w:hAnsi="Times New Roman" w:cs="Times New Roman"/>
                <w:b w:val="0"/>
                <w:u w:val="none"/>
                <w:lang w:val="cs-CZ"/>
              </w:rPr>
              <w:t>dílčího zpracovatele vztahují; v</w:t>
            </w:r>
            <w:r w:rsidRPr="004D5602">
              <w:rPr>
                <w:rFonts w:ascii="Times New Roman" w:hAnsi="Times New Roman" w:cs="Times New Roman"/>
                <w:b w:val="0"/>
                <w:bCs w:val="0"/>
                <w:u w:val="none"/>
                <w:lang w:val="cs-CZ"/>
              </w:rPr>
              <w:t xml:space="preserve"> </w:t>
            </w:r>
            <w:r w:rsidRPr="00D92B44">
              <w:rPr>
                <w:rFonts w:ascii="Times New Roman" w:hAnsi="Times New Roman" w:cs="Times New Roman"/>
                <w:b w:val="0"/>
                <w:u w:val="none"/>
                <w:lang w:val="cs-CZ"/>
              </w:rPr>
              <w:t xml:space="preserve">takovém případě dílčí zpracovatel bude informovat společnost </w:t>
            </w:r>
            <w:r w:rsidR="004E348D">
              <w:rPr>
                <w:rFonts w:ascii="Times New Roman" w:hAnsi="Times New Roman" w:cs="Times New Roman"/>
                <w:b w:val="0"/>
                <w:u w:val="none"/>
                <w:lang w:val="cs-CZ"/>
              </w:rPr>
              <w:t>Fortrea</w:t>
            </w:r>
            <w:r w:rsidRPr="00D92B44">
              <w:rPr>
                <w:rFonts w:ascii="Times New Roman" w:hAnsi="Times New Roman" w:cs="Times New Roman"/>
                <w:b w:val="0"/>
                <w:u w:val="none"/>
                <w:lang w:val="cs-CZ"/>
              </w:rPr>
              <w:t xml:space="preserve"> o tomto zákonném p</w:t>
            </w:r>
            <w:r w:rsidRPr="00E80B74">
              <w:rPr>
                <w:rFonts w:ascii="Times New Roman" w:hAnsi="Times New Roman" w:cs="Times New Roman"/>
                <w:b w:val="0"/>
                <w:u w:val="none"/>
                <w:lang w:val="cs-CZ"/>
              </w:rPr>
              <w:t>ožadavku před zpracováním, pokud zákon takové podání informací nezakazuje z důležitých důvodů veřejného zájmu;</w:t>
            </w:r>
          </w:p>
          <w:p w14:paraId="0B7A1113" w14:textId="77777777" w:rsidR="00A44B93" w:rsidRPr="00E80B74" w:rsidRDefault="00A44B93" w:rsidP="00E80B74">
            <w:pPr>
              <w:ind w:left="451" w:right="39"/>
              <w:jc w:val="both"/>
              <w:rPr>
                <w:sz w:val="22"/>
                <w:szCs w:val="22"/>
                <w:lang w:val="cs-CZ"/>
              </w:rPr>
            </w:pPr>
          </w:p>
        </w:tc>
      </w:tr>
      <w:tr w:rsidR="00FA2E95" w:rsidRPr="004D5602" w14:paraId="75B989CD" w14:textId="77777777" w:rsidTr="00C7139B">
        <w:tc>
          <w:tcPr>
            <w:tcW w:w="4496" w:type="dxa"/>
          </w:tcPr>
          <w:p w14:paraId="0E91940D" w14:textId="0A8449F4" w:rsidR="00A44B93" w:rsidRPr="004D5602" w:rsidRDefault="00A44B93" w:rsidP="004D5602">
            <w:pPr>
              <w:pStyle w:val="Style1"/>
              <w:numPr>
                <w:ilvl w:val="0"/>
                <w:numId w:val="0"/>
              </w:numPr>
              <w:ind w:left="510" w:right="39" w:hanging="450"/>
              <w:jc w:val="both"/>
              <w:rPr>
                <w:rFonts w:ascii="Times New Roman" w:hAnsi="Times New Roman" w:cs="Times New Roman"/>
                <w:b w:val="0"/>
                <w:bCs w:val="0"/>
                <w:u w:val="none"/>
                <w:lang w:val="en-US"/>
              </w:rPr>
            </w:pPr>
            <w:r w:rsidRPr="00E80B74">
              <w:rPr>
                <w:rFonts w:ascii="Times New Roman" w:hAnsi="Times New Roman" w:cs="Times New Roman"/>
                <w:b w:val="0"/>
                <w:u w:val="none"/>
                <w:lang w:val="en-US"/>
              </w:rPr>
              <w:t>(ii)</w:t>
            </w:r>
            <w:r w:rsidRPr="00E80B74">
              <w:rPr>
                <w:rFonts w:ascii="Times New Roman" w:hAnsi="Times New Roman" w:cs="Times New Roman"/>
                <w:b w:val="0"/>
                <w:u w:val="none"/>
                <w:lang w:val="en-US"/>
              </w:rPr>
              <w:tab/>
              <w:t xml:space="preserve">immediately inform </w:t>
            </w:r>
            <w:proofErr w:type="spellStart"/>
            <w:r w:rsidR="004E348D">
              <w:rPr>
                <w:rFonts w:ascii="Times New Roman" w:hAnsi="Times New Roman" w:cs="Times New Roman"/>
                <w:b w:val="0"/>
                <w:u w:val="none"/>
                <w:lang w:val="en-US"/>
              </w:rPr>
              <w:t>Fortrea</w:t>
            </w:r>
            <w:proofErr w:type="spellEnd"/>
            <w:r w:rsidRPr="00E80B74">
              <w:rPr>
                <w:rFonts w:ascii="Times New Roman" w:hAnsi="Times New Roman" w:cs="Times New Roman"/>
                <w:b w:val="0"/>
                <w:u w:val="none"/>
                <w:lang w:val="en-US"/>
              </w:rPr>
              <w:t xml:space="preserve"> if, in its opinion, an instruction infringes any Data Protection Laws;</w:t>
            </w:r>
          </w:p>
          <w:p w14:paraId="01E97A89" w14:textId="77777777" w:rsidR="00A44B93" w:rsidRPr="00E80B74" w:rsidRDefault="00A44B93" w:rsidP="00E80B74">
            <w:pPr>
              <w:ind w:left="510" w:right="39"/>
              <w:jc w:val="both"/>
              <w:rPr>
                <w:sz w:val="22"/>
                <w:szCs w:val="22"/>
                <w:lang w:val="en-US"/>
              </w:rPr>
            </w:pPr>
          </w:p>
        </w:tc>
        <w:tc>
          <w:tcPr>
            <w:tcW w:w="4536" w:type="dxa"/>
          </w:tcPr>
          <w:p w14:paraId="750E9C01" w14:textId="1015D9C1" w:rsidR="00A44B93" w:rsidRPr="004D5602" w:rsidRDefault="00A44B93" w:rsidP="004D5602">
            <w:pPr>
              <w:pStyle w:val="Style1"/>
              <w:numPr>
                <w:ilvl w:val="0"/>
                <w:numId w:val="0"/>
              </w:numPr>
              <w:ind w:left="451" w:right="39" w:hanging="450"/>
              <w:jc w:val="both"/>
              <w:rPr>
                <w:rFonts w:ascii="Times New Roman" w:hAnsi="Times New Roman" w:cs="Times New Roman"/>
                <w:b w:val="0"/>
                <w:bCs w:val="0"/>
                <w:u w:val="none"/>
                <w:lang w:val="cs-CZ"/>
              </w:rPr>
            </w:pPr>
            <w:r w:rsidRPr="00E80B74">
              <w:rPr>
                <w:rFonts w:ascii="Times New Roman" w:hAnsi="Times New Roman" w:cs="Times New Roman"/>
                <w:b w:val="0"/>
                <w:u w:val="none"/>
                <w:lang w:val="cs-CZ"/>
              </w:rPr>
              <w:t>(ii)</w:t>
            </w:r>
            <w:r w:rsidRPr="00E80B74">
              <w:rPr>
                <w:rFonts w:ascii="Times New Roman" w:hAnsi="Times New Roman" w:cs="Times New Roman"/>
                <w:b w:val="0"/>
                <w:u w:val="none"/>
                <w:lang w:val="cs-CZ"/>
              </w:rPr>
              <w:tab/>
              <w:t xml:space="preserve">neprodleně informovat společnost </w:t>
            </w:r>
            <w:r w:rsidR="004E348D">
              <w:rPr>
                <w:rFonts w:ascii="Times New Roman" w:hAnsi="Times New Roman" w:cs="Times New Roman"/>
                <w:b w:val="0"/>
                <w:u w:val="none"/>
                <w:lang w:val="cs-CZ"/>
              </w:rPr>
              <w:t>Fortrea</w:t>
            </w:r>
            <w:r w:rsidRPr="00E80B74">
              <w:rPr>
                <w:rFonts w:ascii="Times New Roman" w:hAnsi="Times New Roman" w:cs="Times New Roman"/>
                <w:b w:val="0"/>
                <w:u w:val="none"/>
                <w:lang w:val="cs-CZ"/>
              </w:rPr>
              <w:t>, pokud podle jeho názoru určitý pokyn porušuje zákony na</w:t>
            </w:r>
            <w:r w:rsidRPr="004D5602">
              <w:rPr>
                <w:rFonts w:ascii="Times New Roman" w:hAnsi="Times New Roman" w:cs="Times New Roman"/>
                <w:b w:val="0"/>
                <w:bCs w:val="0"/>
                <w:u w:val="none"/>
                <w:lang w:val="cs-CZ"/>
              </w:rPr>
              <w:t xml:space="preserve"> </w:t>
            </w:r>
            <w:r w:rsidRPr="00E80B74">
              <w:rPr>
                <w:rFonts w:ascii="Times New Roman" w:hAnsi="Times New Roman" w:cs="Times New Roman"/>
                <w:b w:val="0"/>
                <w:u w:val="none"/>
                <w:lang w:val="cs-CZ"/>
              </w:rPr>
              <w:t>ochranu osobních údajů;</w:t>
            </w:r>
          </w:p>
          <w:p w14:paraId="4C83C215" w14:textId="77777777" w:rsidR="00A44B93" w:rsidRPr="00E80B74" w:rsidRDefault="00A44B93" w:rsidP="00E80B74">
            <w:pPr>
              <w:ind w:left="451" w:right="39"/>
              <w:jc w:val="both"/>
              <w:rPr>
                <w:sz w:val="22"/>
                <w:szCs w:val="22"/>
                <w:lang w:val="cs-CZ"/>
              </w:rPr>
            </w:pPr>
          </w:p>
        </w:tc>
      </w:tr>
      <w:tr w:rsidR="00FA2E95" w:rsidRPr="004D5602" w14:paraId="3DEA82B4" w14:textId="77777777" w:rsidTr="00C7139B">
        <w:tc>
          <w:tcPr>
            <w:tcW w:w="4496" w:type="dxa"/>
          </w:tcPr>
          <w:p w14:paraId="69E86612" w14:textId="314F78DC" w:rsidR="00A44B93" w:rsidRPr="004D5602" w:rsidRDefault="00A44B93" w:rsidP="004D5602">
            <w:pPr>
              <w:pStyle w:val="Style1"/>
              <w:numPr>
                <w:ilvl w:val="0"/>
                <w:numId w:val="0"/>
              </w:numPr>
              <w:ind w:left="510" w:right="39" w:hanging="450"/>
              <w:jc w:val="both"/>
              <w:rPr>
                <w:rFonts w:ascii="Times New Roman" w:hAnsi="Times New Roman" w:cs="Times New Roman"/>
                <w:b w:val="0"/>
                <w:bCs w:val="0"/>
                <w:u w:val="none"/>
                <w:lang w:val="en-US"/>
              </w:rPr>
            </w:pPr>
            <w:r w:rsidRPr="00E80B74">
              <w:rPr>
                <w:rFonts w:ascii="Times New Roman" w:hAnsi="Times New Roman" w:cs="Times New Roman"/>
                <w:b w:val="0"/>
                <w:u w:val="none"/>
                <w:lang w:val="en-US"/>
              </w:rPr>
              <w:t>(iii)</w:t>
            </w:r>
            <w:r w:rsidRPr="00E80B74">
              <w:rPr>
                <w:rFonts w:ascii="Times New Roman" w:hAnsi="Times New Roman" w:cs="Times New Roman"/>
                <w:b w:val="0"/>
                <w:u w:val="none"/>
                <w:lang w:val="en-US"/>
              </w:rPr>
              <w:tab/>
              <w:t xml:space="preserve">immediately inform </w:t>
            </w:r>
            <w:proofErr w:type="spellStart"/>
            <w:r w:rsidR="004E348D">
              <w:rPr>
                <w:rFonts w:ascii="Times New Roman" w:hAnsi="Times New Roman" w:cs="Times New Roman"/>
                <w:b w:val="0"/>
                <w:u w:val="none"/>
                <w:lang w:val="en-US"/>
              </w:rPr>
              <w:t>Fortrea</w:t>
            </w:r>
            <w:proofErr w:type="spellEnd"/>
            <w:r w:rsidRPr="00E80B74">
              <w:rPr>
                <w:rFonts w:ascii="Times New Roman" w:hAnsi="Times New Roman" w:cs="Times New Roman"/>
                <w:b w:val="0"/>
                <w:u w:val="none"/>
                <w:lang w:val="en-US"/>
              </w:rPr>
              <w:t xml:space="preserve"> of any complaint, communication or request arising from a Data Subject in relation to the Personal Data; </w:t>
            </w:r>
          </w:p>
          <w:p w14:paraId="13A0B043" w14:textId="77777777" w:rsidR="00A44B93" w:rsidRPr="00E80B74" w:rsidRDefault="00A44B93" w:rsidP="00E80B74">
            <w:pPr>
              <w:ind w:left="510" w:right="39"/>
              <w:jc w:val="both"/>
              <w:rPr>
                <w:sz w:val="22"/>
                <w:szCs w:val="22"/>
                <w:lang w:val="en-US"/>
              </w:rPr>
            </w:pPr>
          </w:p>
        </w:tc>
        <w:tc>
          <w:tcPr>
            <w:tcW w:w="4536" w:type="dxa"/>
          </w:tcPr>
          <w:p w14:paraId="1696A726" w14:textId="50DC6F28" w:rsidR="00A44B93" w:rsidRPr="004D5602" w:rsidRDefault="00A44B93" w:rsidP="004D5602">
            <w:pPr>
              <w:pStyle w:val="Style1"/>
              <w:numPr>
                <w:ilvl w:val="0"/>
                <w:numId w:val="0"/>
              </w:numPr>
              <w:ind w:left="451" w:right="39" w:hanging="450"/>
              <w:jc w:val="both"/>
              <w:rPr>
                <w:rFonts w:ascii="Times New Roman" w:hAnsi="Times New Roman" w:cs="Times New Roman"/>
                <w:b w:val="0"/>
                <w:bCs w:val="0"/>
                <w:u w:val="none"/>
                <w:lang w:val="cs-CZ"/>
              </w:rPr>
            </w:pPr>
            <w:r w:rsidRPr="00E80B74">
              <w:rPr>
                <w:rFonts w:ascii="Times New Roman" w:hAnsi="Times New Roman" w:cs="Times New Roman"/>
                <w:b w:val="0"/>
                <w:u w:val="none"/>
                <w:lang w:val="cs-CZ"/>
              </w:rPr>
              <w:t>(iii)</w:t>
            </w:r>
            <w:r w:rsidRPr="00E80B74">
              <w:rPr>
                <w:rFonts w:ascii="Times New Roman" w:hAnsi="Times New Roman" w:cs="Times New Roman"/>
                <w:b w:val="0"/>
                <w:u w:val="none"/>
                <w:lang w:val="cs-CZ"/>
              </w:rPr>
              <w:tab/>
              <w:t xml:space="preserve">neprodleně informovat společnost </w:t>
            </w:r>
            <w:r w:rsidR="004E348D">
              <w:rPr>
                <w:rFonts w:ascii="Times New Roman" w:hAnsi="Times New Roman" w:cs="Times New Roman"/>
                <w:b w:val="0"/>
                <w:u w:val="none"/>
                <w:lang w:val="cs-CZ"/>
              </w:rPr>
              <w:t>Fortrea</w:t>
            </w:r>
            <w:r w:rsidRPr="00E80B74">
              <w:rPr>
                <w:rFonts w:ascii="Times New Roman" w:hAnsi="Times New Roman" w:cs="Times New Roman"/>
                <w:b w:val="0"/>
                <w:u w:val="none"/>
                <w:lang w:val="cs-CZ"/>
              </w:rPr>
              <w:t xml:space="preserve"> o</w:t>
            </w:r>
            <w:r w:rsidRPr="004D5602">
              <w:rPr>
                <w:rFonts w:ascii="Times New Roman" w:hAnsi="Times New Roman" w:cs="Times New Roman"/>
                <w:b w:val="0"/>
                <w:bCs w:val="0"/>
                <w:u w:val="none"/>
                <w:lang w:val="cs-CZ"/>
              </w:rPr>
              <w:t xml:space="preserve"> </w:t>
            </w:r>
            <w:r w:rsidRPr="00E80B74">
              <w:rPr>
                <w:rFonts w:ascii="Times New Roman" w:hAnsi="Times New Roman" w:cs="Times New Roman"/>
                <w:b w:val="0"/>
                <w:u w:val="none"/>
                <w:lang w:val="cs-CZ"/>
              </w:rPr>
              <w:t>jakékoli stížnosti, komunikaci nebo žádosti subjektu údajů v</w:t>
            </w:r>
            <w:r w:rsidRPr="004D5602">
              <w:rPr>
                <w:rFonts w:ascii="Times New Roman" w:hAnsi="Times New Roman" w:cs="Times New Roman"/>
                <w:b w:val="0"/>
                <w:bCs w:val="0"/>
                <w:u w:val="none"/>
                <w:lang w:val="cs-CZ"/>
              </w:rPr>
              <w:t xml:space="preserve"> </w:t>
            </w:r>
            <w:r w:rsidRPr="00E80B74">
              <w:rPr>
                <w:rFonts w:ascii="Times New Roman" w:hAnsi="Times New Roman" w:cs="Times New Roman"/>
                <w:b w:val="0"/>
                <w:u w:val="none"/>
                <w:lang w:val="cs-CZ"/>
              </w:rPr>
              <w:t>souvislosti s</w:t>
            </w:r>
            <w:r w:rsidRPr="004D5602">
              <w:rPr>
                <w:rFonts w:ascii="Times New Roman" w:hAnsi="Times New Roman" w:cs="Times New Roman"/>
                <w:b w:val="0"/>
                <w:bCs w:val="0"/>
                <w:u w:val="none"/>
                <w:lang w:val="cs-CZ"/>
              </w:rPr>
              <w:t xml:space="preserve"> </w:t>
            </w:r>
            <w:r w:rsidRPr="00E80B74">
              <w:rPr>
                <w:rFonts w:ascii="Times New Roman" w:hAnsi="Times New Roman" w:cs="Times New Roman"/>
                <w:b w:val="0"/>
                <w:u w:val="none"/>
                <w:lang w:val="cs-CZ"/>
              </w:rPr>
              <w:t xml:space="preserve">osobními údaji; </w:t>
            </w:r>
          </w:p>
          <w:p w14:paraId="2C97281C" w14:textId="77777777" w:rsidR="00A44B93" w:rsidRPr="00E80B74" w:rsidRDefault="00A44B93" w:rsidP="00E80B74">
            <w:pPr>
              <w:ind w:left="451" w:right="39"/>
              <w:jc w:val="both"/>
              <w:rPr>
                <w:sz w:val="22"/>
                <w:szCs w:val="22"/>
                <w:lang w:val="cs-CZ"/>
              </w:rPr>
            </w:pPr>
          </w:p>
        </w:tc>
      </w:tr>
      <w:tr w:rsidR="004E44A5" w:rsidRPr="004D5602" w14:paraId="56BBD643" w14:textId="77777777" w:rsidTr="00C7139B">
        <w:tblPrEx>
          <w:tblLook w:val="04A0" w:firstRow="1" w:lastRow="0" w:firstColumn="1" w:lastColumn="0" w:noHBand="0" w:noVBand="1"/>
        </w:tblPrEx>
        <w:tc>
          <w:tcPr>
            <w:tcW w:w="4496" w:type="dxa"/>
            <w:tcMar>
              <w:top w:w="100" w:type="dxa"/>
              <w:left w:w="100" w:type="dxa"/>
              <w:bottom w:w="100" w:type="dxa"/>
              <w:right w:w="100" w:type="dxa"/>
            </w:tcMar>
          </w:tcPr>
          <w:p w14:paraId="0B7767C9" w14:textId="33A12634" w:rsidR="004E44A5" w:rsidRPr="004D5602" w:rsidRDefault="001F4DDD" w:rsidP="00522A60">
            <w:pPr>
              <w:ind w:left="360" w:hanging="360"/>
              <w:contextualSpacing/>
              <w:jc w:val="both"/>
              <w:rPr>
                <w:bCs/>
                <w:sz w:val="22"/>
                <w:szCs w:val="22"/>
              </w:rPr>
            </w:pPr>
            <w:r w:rsidRPr="004D5602">
              <w:rPr>
                <w:bCs/>
                <w:sz w:val="22"/>
                <w:szCs w:val="22"/>
              </w:rPr>
              <w:t>(iv)</w:t>
            </w:r>
            <w:r w:rsidRPr="004D5602">
              <w:rPr>
                <w:bCs/>
                <w:sz w:val="22"/>
                <w:szCs w:val="22"/>
              </w:rPr>
              <w:tab/>
              <w:t xml:space="preserve">to provide </w:t>
            </w:r>
            <w:proofErr w:type="spellStart"/>
            <w:r w:rsidR="004E348D">
              <w:rPr>
                <w:bCs/>
                <w:sz w:val="22"/>
                <w:szCs w:val="22"/>
              </w:rPr>
              <w:t>Fortrea</w:t>
            </w:r>
            <w:proofErr w:type="spellEnd"/>
            <w:r w:rsidRPr="004D5602">
              <w:rPr>
                <w:bCs/>
                <w:sz w:val="22"/>
                <w:szCs w:val="22"/>
              </w:rPr>
              <w:t xml:space="preserve"> with full and prompt cooperation and assistance in relation to any complaint, communication or request arising from a Data Subject, including:</w:t>
            </w:r>
          </w:p>
        </w:tc>
        <w:tc>
          <w:tcPr>
            <w:tcW w:w="4536" w:type="dxa"/>
            <w:tcMar>
              <w:top w:w="100" w:type="dxa"/>
              <w:left w:w="100" w:type="dxa"/>
              <w:bottom w:w="100" w:type="dxa"/>
              <w:right w:w="100" w:type="dxa"/>
            </w:tcMar>
          </w:tcPr>
          <w:p w14:paraId="7ED544C3" w14:textId="4843561B" w:rsidR="004E44A5" w:rsidRPr="004D5602" w:rsidRDefault="001F4DDD" w:rsidP="00522A60">
            <w:pPr>
              <w:ind w:left="360" w:hanging="360"/>
              <w:contextualSpacing/>
              <w:jc w:val="both"/>
              <w:rPr>
                <w:bCs/>
                <w:sz w:val="22"/>
                <w:szCs w:val="22"/>
              </w:rPr>
            </w:pPr>
            <w:r w:rsidRPr="004D5602">
              <w:rPr>
                <w:bCs/>
                <w:sz w:val="22"/>
                <w:szCs w:val="22"/>
                <w:lang w:val="cs-CZ"/>
              </w:rPr>
              <w:t>(iv)</w:t>
            </w:r>
            <w:r w:rsidRPr="004D5602">
              <w:rPr>
                <w:bCs/>
                <w:sz w:val="22"/>
                <w:szCs w:val="22"/>
                <w:lang w:val="cs-CZ"/>
              </w:rPr>
              <w:tab/>
              <w:t xml:space="preserve">poskytovat společnosti </w:t>
            </w:r>
            <w:r w:rsidR="004E348D">
              <w:rPr>
                <w:bCs/>
                <w:sz w:val="22"/>
                <w:szCs w:val="22"/>
                <w:lang w:val="cs-CZ"/>
              </w:rPr>
              <w:t>Fortrea</w:t>
            </w:r>
            <w:r w:rsidRPr="004D5602">
              <w:rPr>
                <w:bCs/>
                <w:sz w:val="22"/>
                <w:szCs w:val="22"/>
                <w:lang w:val="cs-CZ"/>
              </w:rPr>
              <w:t xml:space="preserve"> plnou a okamžitou součinnost a pomoc v souvislosti s jakoukoliv stížností, komunikací či žádostí ze strany subjektu údajů, včetně toho, že:</w:t>
            </w:r>
          </w:p>
        </w:tc>
      </w:tr>
      <w:tr w:rsidR="004E44A5" w:rsidRPr="004D5602" w14:paraId="40C1A137" w14:textId="77777777" w:rsidTr="00C7139B">
        <w:tblPrEx>
          <w:tblLook w:val="04A0" w:firstRow="1" w:lastRow="0" w:firstColumn="1" w:lastColumn="0" w:noHBand="0" w:noVBand="1"/>
        </w:tblPrEx>
        <w:tc>
          <w:tcPr>
            <w:tcW w:w="4496" w:type="dxa"/>
            <w:tcMar>
              <w:top w:w="100" w:type="dxa"/>
              <w:left w:w="100" w:type="dxa"/>
              <w:bottom w:w="100" w:type="dxa"/>
              <w:right w:w="100" w:type="dxa"/>
            </w:tcMar>
          </w:tcPr>
          <w:p w14:paraId="7F17B80E" w14:textId="5A4B3302" w:rsidR="004E44A5" w:rsidRPr="004D5602" w:rsidRDefault="001F4DDD" w:rsidP="00E80B74">
            <w:pPr>
              <w:ind w:left="852" w:hanging="425"/>
              <w:contextualSpacing/>
              <w:jc w:val="both"/>
              <w:rPr>
                <w:bCs/>
                <w:sz w:val="22"/>
                <w:szCs w:val="22"/>
              </w:rPr>
            </w:pPr>
            <w:r w:rsidRPr="004D5602">
              <w:rPr>
                <w:bCs/>
                <w:sz w:val="22"/>
                <w:szCs w:val="22"/>
              </w:rPr>
              <w:t>(1)</w:t>
            </w:r>
            <w:r w:rsidRPr="004D5602">
              <w:rPr>
                <w:bCs/>
                <w:sz w:val="22"/>
                <w:szCs w:val="22"/>
              </w:rPr>
              <w:tab/>
              <w:t xml:space="preserve">providing </w:t>
            </w:r>
            <w:proofErr w:type="spellStart"/>
            <w:r w:rsidR="004E348D">
              <w:rPr>
                <w:bCs/>
                <w:sz w:val="22"/>
                <w:szCs w:val="22"/>
              </w:rPr>
              <w:t>Fortrea</w:t>
            </w:r>
            <w:proofErr w:type="spellEnd"/>
            <w:r w:rsidRPr="004D5602">
              <w:rPr>
                <w:bCs/>
                <w:sz w:val="22"/>
                <w:szCs w:val="22"/>
              </w:rPr>
              <w:t xml:space="preserve"> with full details of the complaint, communication or request;</w:t>
            </w:r>
          </w:p>
        </w:tc>
        <w:tc>
          <w:tcPr>
            <w:tcW w:w="4536" w:type="dxa"/>
            <w:tcMar>
              <w:top w:w="100" w:type="dxa"/>
              <w:left w:w="100" w:type="dxa"/>
              <w:bottom w:w="100" w:type="dxa"/>
              <w:right w:w="100" w:type="dxa"/>
            </w:tcMar>
          </w:tcPr>
          <w:p w14:paraId="4BFCEA9F" w14:textId="11F0AE78" w:rsidR="004E44A5" w:rsidRPr="004D5602" w:rsidRDefault="001F4DDD" w:rsidP="00E80B74">
            <w:pPr>
              <w:ind w:left="750" w:hanging="425"/>
              <w:contextualSpacing/>
              <w:jc w:val="both"/>
              <w:rPr>
                <w:bCs/>
                <w:sz w:val="22"/>
                <w:szCs w:val="22"/>
              </w:rPr>
            </w:pPr>
            <w:r w:rsidRPr="004D5602">
              <w:rPr>
                <w:bCs/>
                <w:sz w:val="22"/>
                <w:szCs w:val="22"/>
                <w:lang w:val="cs-CZ"/>
              </w:rPr>
              <w:t>(1)</w:t>
            </w:r>
            <w:r w:rsidRPr="004D5602">
              <w:rPr>
                <w:bCs/>
                <w:sz w:val="22"/>
                <w:szCs w:val="22"/>
                <w:lang w:val="cs-CZ"/>
              </w:rPr>
              <w:tab/>
              <w:t xml:space="preserve">poskytne společnosti </w:t>
            </w:r>
            <w:r w:rsidR="004E348D">
              <w:rPr>
                <w:bCs/>
                <w:sz w:val="22"/>
                <w:szCs w:val="22"/>
                <w:lang w:val="cs-CZ"/>
              </w:rPr>
              <w:t>Fortrea</w:t>
            </w:r>
            <w:r w:rsidRPr="004D5602">
              <w:rPr>
                <w:bCs/>
                <w:sz w:val="22"/>
                <w:szCs w:val="22"/>
                <w:lang w:val="cs-CZ"/>
              </w:rPr>
              <w:t xml:space="preserve"> úplné podrobnosti týkající se stížnosti, komunikace či žádosti;</w:t>
            </w:r>
          </w:p>
        </w:tc>
      </w:tr>
      <w:tr w:rsidR="00FA2E95" w:rsidRPr="004D5602" w14:paraId="0AF667EE" w14:textId="77777777" w:rsidTr="00C7139B">
        <w:tc>
          <w:tcPr>
            <w:tcW w:w="4496" w:type="dxa"/>
          </w:tcPr>
          <w:p w14:paraId="7CFCD064" w14:textId="1B6CD769" w:rsidR="00A44B93" w:rsidRPr="004D5602" w:rsidRDefault="00A44B93" w:rsidP="004D5602">
            <w:pPr>
              <w:pStyle w:val="Style1"/>
              <w:numPr>
                <w:ilvl w:val="0"/>
                <w:numId w:val="0"/>
              </w:numPr>
              <w:ind w:left="780" w:right="39" w:hanging="360"/>
              <w:jc w:val="both"/>
              <w:rPr>
                <w:rFonts w:ascii="Times New Roman" w:hAnsi="Times New Roman" w:cs="Times New Roman"/>
                <w:b w:val="0"/>
                <w:bCs w:val="0"/>
                <w:u w:val="none"/>
                <w:lang w:val="en-US"/>
              </w:rPr>
            </w:pPr>
            <w:r w:rsidRPr="00E80B74">
              <w:rPr>
                <w:rFonts w:ascii="Times New Roman" w:hAnsi="Times New Roman" w:cs="Times New Roman"/>
                <w:b w:val="0"/>
                <w:u w:val="none"/>
                <w:lang w:val="en-US"/>
              </w:rPr>
              <w:t>(2)</w:t>
            </w:r>
            <w:r w:rsidRPr="00E80B74">
              <w:rPr>
                <w:rFonts w:ascii="Times New Roman" w:hAnsi="Times New Roman" w:cs="Times New Roman"/>
                <w:b w:val="0"/>
                <w:u w:val="none"/>
                <w:lang w:val="en-US"/>
              </w:rPr>
              <w:tab/>
              <w:t xml:space="preserve">where </w:t>
            </w:r>
            <w:r w:rsidRPr="004D5602">
              <w:rPr>
                <w:rFonts w:ascii="Times New Roman" w:hAnsi="Times New Roman" w:cs="Times New Roman"/>
                <w:b w:val="0"/>
                <w:bCs w:val="0"/>
                <w:u w:val="none"/>
                <w:lang w:val="en-US"/>
              </w:rPr>
              <w:t>authorized</w:t>
            </w:r>
            <w:r w:rsidRPr="00AC5085">
              <w:rPr>
                <w:rFonts w:ascii="Times New Roman" w:hAnsi="Times New Roman" w:cs="Times New Roman"/>
                <w:b w:val="0"/>
                <w:u w:val="none"/>
                <w:lang w:val="en-US"/>
              </w:rPr>
              <w:t xml:space="preserve"> </w:t>
            </w:r>
            <w:r w:rsidRPr="00E80B74">
              <w:rPr>
                <w:rFonts w:ascii="Times New Roman" w:hAnsi="Times New Roman" w:cs="Times New Roman"/>
                <w:b w:val="0"/>
                <w:u w:val="none"/>
                <w:lang w:val="en-US"/>
              </w:rPr>
              <w:t xml:space="preserve">by </w:t>
            </w:r>
            <w:proofErr w:type="spellStart"/>
            <w:r w:rsidR="004E348D">
              <w:rPr>
                <w:rFonts w:ascii="Times New Roman" w:hAnsi="Times New Roman" w:cs="Times New Roman"/>
                <w:b w:val="0"/>
                <w:u w:val="none"/>
                <w:lang w:val="en-US"/>
              </w:rPr>
              <w:t>Fortrea</w:t>
            </w:r>
            <w:proofErr w:type="spellEnd"/>
            <w:r w:rsidRPr="00E80B74">
              <w:rPr>
                <w:rFonts w:ascii="Times New Roman" w:hAnsi="Times New Roman" w:cs="Times New Roman"/>
                <w:b w:val="0"/>
                <w:u w:val="none"/>
                <w:lang w:val="en-US"/>
              </w:rPr>
              <w:t xml:space="preserve">, complying with a request from a Data Subject in relation to the Data Subject’s Personal Data within the relevant timescales set out by Data Protection Laws and in accordance with </w:t>
            </w:r>
            <w:proofErr w:type="spellStart"/>
            <w:r w:rsidR="004E348D">
              <w:rPr>
                <w:rFonts w:ascii="Times New Roman" w:hAnsi="Times New Roman" w:cs="Times New Roman"/>
                <w:b w:val="0"/>
                <w:u w:val="none"/>
                <w:lang w:val="en-US"/>
              </w:rPr>
              <w:t>Fortrea</w:t>
            </w:r>
            <w:r w:rsidRPr="00E80B74">
              <w:rPr>
                <w:rFonts w:ascii="Times New Roman" w:hAnsi="Times New Roman" w:cs="Times New Roman"/>
                <w:b w:val="0"/>
                <w:u w:val="none"/>
                <w:lang w:val="en-US"/>
              </w:rPr>
              <w:t>’s</w:t>
            </w:r>
            <w:proofErr w:type="spellEnd"/>
            <w:r w:rsidRPr="00E80B74">
              <w:rPr>
                <w:rFonts w:ascii="Times New Roman" w:hAnsi="Times New Roman" w:cs="Times New Roman"/>
                <w:b w:val="0"/>
                <w:u w:val="none"/>
                <w:lang w:val="en-US"/>
              </w:rPr>
              <w:t xml:space="preserve"> written </w:t>
            </w:r>
            <w:r w:rsidRPr="00564656">
              <w:rPr>
                <w:rFonts w:ascii="Times New Roman" w:hAnsi="Times New Roman" w:cs="Times New Roman"/>
                <w:b w:val="0"/>
                <w:u w:val="none"/>
                <w:lang w:val="en-US"/>
              </w:rPr>
              <w:t>instructions;</w:t>
            </w:r>
          </w:p>
          <w:p w14:paraId="09D388DD" w14:textId="3990A9DE" w:rsidR="00A44B93" w:rsidRDefault="00A44B93" w:rsidP="004D5602">
            <w:pPr>
              <w:pStyle w:val="Style1"/>
              <w:numPr>
                <w:ilvl w:val="0"/>
                <w:numId w:val="0"/>
              </w:numPr>
              <w:ind w:left="780" w:right="39" w:hanging="360"/>
              <w:jc w:val="both"/>
              <w:rPr>
                <w:rFonts w:ascii="Times New Roman" w:hAnsi="Times New Roman" w:cs="Times New Roman"/>
                <w:b w:val="0"/>
                <w:bCs w:val="0"/>
                <w:u w:val="none"/>
                <w:lang w:val="en-US"/>
              </w:rPr>
            </w:pPr>
            <w:r w:rsidRPr="004D5602">
              <w:rPr>
                <w:rFonts w:ascii="Times New Roman" w:hAnsi="Times New Roman" w:cs="Times New Roman"/>
                <w:b w:val="0"/>
                <w:bCs w:val="0"/>
                <w:u w:val="none"/>
                <w:lang w:val="en-US"/>
              </w:rPr>
              <w:t>(3)</w:t>
            </w:r>
            <w:r w:rsidRPr="004D5602">
              <w:rPr>
                <w:rFonts w:ascii="Times New Roman" w:hAnsi="Times New Roman" w:cs="Times New Roman"/>
                <w:b w:val="0"/>
                <w:bCs w:val="0"/>
                <w:u w:val="none"/>
                <w:lang w:val="en-US"/>
              </w:rPr>
              <w:tab/>
              <w:t xml:space="preserve">providing </w:t>
            </w:r>
            <w:proofErr w:type="spellStart"/>
            <w:r w:rsidR="004E348D">
              <w:rPr>
                <w:rFonts w:ascii="Times New Roman" w:hAnsi="Times New Roman" w:cs="Times New Roman"/>
                <w:b w:val="0"/>
                <w:bCs w:val="0"/>
                <w:u w:val="none"/>
                <w:lang w:val="en-US"/>
              </w:rPr>
              <w:t>Fortrea</w:t>
            </w:r>
            <w:proofErr w:type="spellEnd"/>
            <w:r w:rsidRPr="004D5602">
              <w:rPr>
                <w:rFonts w:ascii="Times New Roman" w:hAnsi="Times New Roman" w:cs="Times New Roman"/>
                <w:b w:val="0"/>
                <w:bCs w:val="0"/>
                <w:u w:val="none"/>
                <w:lang w:val="en-US"/>
              </w:rPr>
              <w:t xml:space="preserve"> with any Personal Data it holds in relation to a Data Subject, if required, in a commonly-</w:t>
            </w:r>
            <w:r w:rsidRPr="004D5602">
              <w:rPr>
                <w:rFonts w:ascii="Times New Roman" w:hAnsi="Times New Roman" w:cs="Times New Roman"/>
                <w:b w:val="0"/>
                <w:bCs w:val="0"/>
                <w:u w:val="none"/>
                <w:lang w:val="en-US"/>
              </w:rPr>
              <w:lastRenderedPageBreak/>
              <w:t xml:space="preserve">used, structured, electronic and machine-readable format; </w:t>
            </w:r>
          </w:p>
          <w:p w14:paraId="241B60F1" w14:textId="77777777" w:rsidR="00BA1357" w:rsidRPr="004D5602" w:rsidRDefault="00BA1357" w:rsidP="00BA1357">
            <w:pPr>
              <w:pStyle w:val="Style1"/>
              <w:numPr>
                <w:ilvl w:val="0"/>
                <w:numId w:val="0"/>
              </w:numPr>
              <w:ind w:left="432" w:right="39" w:hanging="432"/>
              <w:jc w:val="both"/>
              <w:rPr>
                <w:rFonts w:ascii="Times New Roman" w:hAnsi="Times New Roman" w:cs="Times New Roman"/>
                <w:b w:val="0"/>
                <w:bCs w:val="0"/>
                <w:u w:val="none"/>
                <w:lang w:val="en-US"/>
              </w:rPr>
            </w:pPr>
          </w:p>
          <w:p w14:paraId="21B1C6C2" w14:textId="66FC431E" w:rsidR="00A44B93" w:rsidRPr="004D5602" w:rsidRDefault="00A44B93" w:rsidP="004D5602">
            <w:pPr>
              <w:pStyle w:val="Style1"/>
              <w:numPr>
                <w:ilvl w:val="0"/>
                <w:numId w:val="0"/>
              </w:numPr>
              <w:ind w:left="780" w:right="39" w:hanging="360"/>
              <w:jc w:val="both"/>
              <w:rPr>
                <w:rFonts w:ascii="Times New Roman" w:hAnsi="Times New Roman" w:cs="Times New Roman"/>
                <w:b w:val="0"/>
                <w:bCs w:val="0"/>
                <w:u w:val="none"/>
                <w:lang w:val="en-US"/>
              </w:rPr>
            </w:pPr>
            <w:r w:rsidRPr="004D5602">
              <w:rPr>
                <w:rFonts w:ascii="Times New Roman" w:hAnsi="Times New Roman" w:cs="Times New Roman"/>
                <w:b w:val="0"/>
                <w:bCs w:val="0"/>
                <w:u w:val="none"/>
                <w:lang w:val="en-US"/>
              </w:rPr>
              <w:t>(4)</w:t>
            </w:r>
            <w:r w:rsidRPr="004D5602">
              <w:rPr>
                <w:rFonts w:ascii="Times New Roman" w:hAnsi="Times New Roman" w:cs="Times New Roman"/>
                <w:b w:val="0"/>
                <w:bCs w:val="0"/>
                <w:u w:val="none"/>
                <w:lang w:val="en-US"/>
              </w:rPr>
              <w:tab/>
              <w:t xml:space="preserve">providing </w:t>
            </w:r>
            <w:proofErr w:type="spellStart"/>
            <w:r w:rsidR="004E348D">
              <w:rPr>
                <w:rFonts w:ascii="Times New Roman" w:hAnsi="Times New Roman" w:cs="Times New Roman"/>
                <w:b w:val="0"/>
                <w:bCs w:val="0"/>
                <w:u w:val="none"/>
                <w:lang w:val="en-US"/>
              </w:rPr>
              <w:t>Fortrea</w:t>
            </w:r>
            <w:proofErr w:type="spellEnd"/>
            <w:r w:rsidRPr="004D5602">
              <w:rPr>
                <w:rFonts w:ascii="Times New Roman" w:hAnsi="Times New Roman" w:cs="Times New Roman"/>
                <w:b w:val="0"/>
                <w:bCs w:val="0"/>
                <w:u w:val="none"/>
                <w:lang w:val="en-US"/>
              </w:rPr>
              <w:t xml:space="preserve"> with any information requested by </w:t>
            </w:r>
            <w:proofErr w:type="spellStart"/>
            <w:r w:rsidR="004E348D">
              <w:rPr>
                <w:rFonts w:ascii="Times New Roman" w:hAnsi="Times New Roman" w:cs="Times New Roman"/>
                <w:b w:val="0"/>
                <w:bCs w:val="0"/>
                <w:u w:val="none"/>
                <w:lang w:val="en-US"/>
              </w:rPr>
              <w:t>Fortrea</w:t>
            </w:r>
            <w:proofErr w:type="spellEnd"/>
            <w:r w:rsidRPr="004D5602">
              <w:rPr>
                <w:rFonts w:ascii="Times New Roman" w:hAnsi="Times New Roman" w:cs="Times New Roman"/>
                <w:b w:val="0"/>
                <w:bCs w:val="0"/>
                <w:u w:val="none"/>
                <w:lang w:val="en-US"/>
              </w:rPr>
              <w:t xml:space="preserve"> relating to the Processing of Personal Data under this Agreement; and</w:t>
            </w:r>
          </w:p>
          <w:p w14:paraId="3C22B41A" w14:textId="76A7CD68" w:rsidR="00A44B93" w:rsidRPr="004D5602" w:rsidRDefault="00A44B93" w:rsidP="004D5602">
            <w:pPr>
              <w:pStyle w:val="Style1"/>
              <w:numPr>
                <w:ilvl w:val="0"/>
                <w:numId w:val="0"/>
              </w:numPr>
              <w:ind w:left="780" w:right="39" w:hanging="360"/>
              <w:jc w:val="both"/>
              <w:rPr>
                <w:rFonts w:ascii="Times New Roman" w:hAnsi="Times New Roman" w:cs="Times New Roman"/>
                <w:b w:val="0"/>
                <w:bCs w:val="0"/>
                <w:u w:val="none"/>
                <w:lang w:val="en-US"/>
              </w:rPr>
            </w:pPr>
            <w:r w:rsidRPr="004D5602">
              <w:rPr>
                <w:rFonts w:ascii="Times New Roman" w:hAnsi="Times New Roman" w:cs="Times New Roman"/>
                <w:b w:val="0"/>
                <w:bCs w:val="0"/>
                <w:u w:val="none"/>
                <w:lang w:val="en-US"/>
              </w:rPr>
              <w:t>(5)</w:t>
            </w:r>
            <w:r w:rsidRPr="004D5602">
              <w:rPr>
                <w:rFonts w:ascii="Times New Roman" w:hAnsi="Times New Roman" w:cs="Times New Roman"/>
                <w:b w:val="0"/>
                <w:bCs w:val="0"/>
                <w:u w:val="none"/>
                <w:lang w:val="en-US"/>
              </w:rPr>
              <w:tab/>
              <w:t xml:space="preserve">where authorized by </w:t>
            </w:r>
            <w:proofErr w:type="spellStart"/>
            <w:r w:rsidR="004E348D">
              <w:rPr>
                <w:rFonts w:ascii="Times New Roman" w:hAnsi="Times New Roman" w:cs="Times New Roman"/>
                <w:b w:val="0"/>
                <w:bCs w:val="0"/>
                <w:u w:val="none"/>
                <w:lang w:val="en-US"/>
              </w:rPr>
              <w:t>Fortrea</w:t>
            </w:r>
            <w:proofErr w:type="spellEnd"/>
            <w:r w:rsidRPr="004D5602">
              <w:rPr>
                <w:rFonts w:ascii="Times New Roman" w:hAnsi="Times New Roman" w:cs="Times New Roman"/>
                <w:b w:val="0"/>
                <w:bCs w:val="0"/>
                <w:u w:val="none"/>
                <w:lang w:val="en-US"/>
              </w:rPr>
              <w:t xml:space="preserve">, correcting, deleting, or blocking any Personal Data; </w:t>
            </w:r>
          </w:p>
          <w:p w14:paraId="1A64290E" w14:textId="77777777" w:rsidR="00A44B93" w:rsidRPr="00E80B74" w:rsidRDefault="00A44B93" w:rsidP="00E80B74">
            <w:pPr>
              <w:ind w:left="510" w:right="39"/>
              <w:jc w:val="both"/>
              <w:rPr>
                <w:sz w:val="22"/>
                <w:szCs w:val="22"/>
                <w:lang w:val="en-US"/>
              </w:rPr>
            </w:pPr>
          </w:p>
        </w:tc>
        <w:tc>
          <w:tcPr>
            <w:tcW w:w="4536" w:type="dxa"/>
          </w:tcPr>
          <w:p w14:paraId="5A4843B5" w14:textId="302ADE1F" w:rsidR="00A44B93" w:rsidRPr="004D5602" w:rsidRDefault="00A44B93" w:rsidP="004D5602">
            <w:pPr>
              <w:pStyle w:val="Style1"/>
              <w:numPr>
                <w:ilvl w:val="0"/>
                <w:numId w:val="0"/>
              </w:numPr>
              <w:ind w:left="721" w:right="39" w:hanging="360"/>
              <w:jc w:val="both"/>
              <w:rPr>
                <w:rFonts w:ascii="Times New Roman" w:hAnsi="Times New Roman" w:cs="Times New Roman"/>
                <w:b w:val="0"/>
                <w:bCs w:val="0"/>
                <w:u w:val="none"/>
                <w:lang w:val="cs-CZ"/>
              </w:rPr>
            </w:pPr>
            <w:r w:rsidRPr="00E80B74">
              <w:rPr>
                <w:rFonts w:ascii="Times New Roman" w:hAnsi="Times New Roman" w:cs="Times New Roman"/>
                <w:b w:val="0"/>
                <w:u w:val="none"/>
                <w:lang w:val="cs-CZ"/>
              </w:rPr>
              <w:lastRenderedPageBreak/>
              <w:t>(2)</w:t>
            </w:r>
            <w:r w:rsidRPr="00E80B74">
              <w:rPr>
                <w:rFonts w:ascii="Times New Roman" w:hAnsi="Times New Roman" w:cs="Times New Roman"/>
                <w:b w:val="0"/>
                <w:u w:val="none"/>
                <w:lang w:val="cs-CZ"/>
              </w:rPr>
              <w:tab/>
              <w:t xml:space="preserve">pokud bude mít oprávnění od společnosti </w:t>
            </w:r>
            <w:r w:rsidR="004E348D">
              <w:rPr>
                <w:rFonts w:ascii="Times New Roman" w:hAnsi="Times New Roman" w:cs="Times New Roman"/>
                <w:b w:val="0"/>
                <w:u w:val="none"/>
                <w:lang w:val="cs-CZ"/>
              </w:rPr>
              <w:t>Fortrea</w:t>
            </w:r>
            <w:r w:rsidRPr="00564656">
              <w:rPr>
                <w:rFonts w:ascii="Times New Roman" w:hAnsi="Times New Roman" w:cs="Times New Roman"/>
                <w:b w:val="0"/>
                <w:u w:val="none"/>
                <w:lang w:val="cs-CZ"/>
              </w:rPr>
              <w:t>, vyhoví žádosti subjektu údajů ve</w:t>
            </w:r>
            <w:r w:rsidRPr="004D5602">
              <w:rPr>
                <w:rFonts w:ascii="Times New Roman" w:hAnsi="Times New Roman" w:cs="Times New Roman"/>
                <w:b w:val="0"/>
                <w:bCs w:val="0"/>
                <w:u w:val="none"/>
                <w:lang w:val="cs-CZ"/>
              </w:rPr>
              <w:t xml:space="preserve"> </w:t>
            </w:r>
            <w:r w:rsidRPr="00564656">
              <w:rPr>
                <w:rFonts w:ascii="Times New Roman" w:hAnsi="Times New Roman" w:cs="Times New Roman"/>
                <w:b w:val="0"/>
                <w:u w:val="none"/>
                <w:lang w:val="cs-CZ"/>
              </w:rPr>
              <w:t>vztahu k</w:t>
            </w:r>
            <w:r w:rsidRPr="004D5602">
              <w:rPr>
                <w:rFonts w:ascii="Times New Roman" w:hAnsi="Times New Roman" w:cs="Times New Roman"/>
                <w:b w:val="0"/>
                <w:bCs w:val="0"/>
                <w:u w:val="none"/>
                <w:lang w:val="cs-CZ"/>
              </w:rPr>
              <w:t xml:space="preserve"> </w:t>
            </w:r>
            <w:r w:rsidRPr="00564656">
              <w:rPr>
                <w:rFonts w:ascii="Times New Roman" w:hAnsi="Times New Roman" w:cs="Times New Roman"/>
                <w:b w:val="0"/>
                <w:u w:val="none"/>
                <w:lang w:val="cs-CZ"/>
              </w:rPr>
              <w:t>osobním údajům subjektu údajů v</w:t>
            </w:r>
            <w:r w:rsidRPr="004D5602">
              <w:rPr>
                <w:rFonts w:ascii="Times New Roman" w:hAnsi="Times New Roman" w:cs="Times New Roman"/>
                <w:b w:val="0"/>
                <w:bCs w:val="0"/>
                <w:u w:val="none"/>
                <w:lang w:val="cs-CZ"/>
              </w:rPr>
              <w:t xml:space="preserve"> </w:t>
            </w:r>
            <w:r w:rsidRPr="00564656">
              <w:rPr>
                <w:rFonts w:ascii="Times New Roman" w:hAnsi="Times New Roman" w:cs="Times New Roman"/>
                <w:b w:val="0"/>
                <w:u w:val="none"/>
                <w:lang w:val="cs-CZ"/>
              </w:rPr>
              <w:t>příslušných lhůtách stanovených zákony na</w:t>
            </w:r>
            <w:r w:rsidRPr="004D5602">
              <w:rPr>
                <w:rFonts w:ascii="Times New Roman" w:hAnsi="Times New Roman" w:cs="Times New Roman"/>
                <w:b w:val="0"/>
                <w:bCs w:val="0"/>
                <w:u w:val="none"/>
                <w:lang w:val="cs-CZ"/>
              </w:rPr>
              <w:t xml:space="preserve"> </w:t>
            </w:r>
            <w:r w:rsidRPr="00564656">
              <w:rPr>
                <w:rFonts w:ascii="Times New Roman" w:hAnsi="Times New Roman" w:cs="Times New Roman"/>
                <w:b w:val="0"/>
                <w:u w:val="none"/>
                <w:lang w:val="cs-CZ"/>
              </w:rPr>
              <w:t>ochranu osobních údajů a</w:t>
            </w:r>
            <w:r w:rsidRPr="004D5602">
              <w:rPr>
                <w:rFonts w:ascii="Times New Roman" w:hAnsi="Times New Roman" w:cs="Times New Roman"/>
                <w:b w:val="0"/>
                <w:bCs w:val="0"/>
                <w:u w:val="none"/>
                <w:lang w:val="cs-CZ"/>
              </w:rPr>
              <w:t xml:space="preserve"> </w:t>
            </w:r>
            <w:r w:rsidRPr="00564656">
              <w:rPr>
                <w:rFonts w:ascii="Times New Roman" w:hAnsi="Times New Roman" w:cs="Times New Roman"/>
                <w:b w:val="0"/>
                <w:u w:val="none"/>
                <w:lang w:val="cs-CZ"/>
              </w:rPr>
              <w:t>v</w:t>
            </w:r>
            <w:r w:rsidRPr="004D5602">
              <w:rPr>
                <w:rFonts w:ascii="Times New Roman" w:hAnsi="Times New Roman" w:cs="Times New Roman"/>
                <w:b w:val="0"/>
                <w:bCs w:val="0"/>
                <w:u w:val="none"/>
                <w:lang w:val="cs-CZ"/>
              </w:rPr>
              <w:t xml:space="preserve"> </w:t>
            </w:r>
            <w:r w:rsidRPr="00564656">
              <w:rPr>
                <w:rFonts w:ascii="Times New Roman" w:hAnsi="Times New Roman" w:cs="Times New Roman"/>
                <w:b w:val="0"/>
                <w:u w:val="none"/>
                <w:lang w:val="cs-CZ"/>
              </w:rPr>
              <w:t xml:space="preserve">souladu s písemnými pokyny společnosti </w:t>
            </w:r>
            <w:r w:rsidR="004E348D">
              <w:rPr>
                <w:rFonts w:ascii="Times New Roman" w:hAnsi="Times New Roman" w:cs="Times New Roman"/>
                <w:b w:val="0"/>
                <w:u w:val="none"/>
                <w:lang w:val="cs-CZ"/>
              </w:rPr>
              <w:t>Fortrea</w:t>
            </w:r>
            <w:r w:rsidRPr="00E80B74">
              <w:rPr>
                <w:rFonts w:ascii="Times New Roman" w:hAnsi="Times New Roman" w:cs="Times New Roman"/>
                <w:b w:val="0"/>
                <w:u w:val="none"/>
                <w:lang w:val="cs-CZ"/>
              </w:rPr>
              <w:t>;</w:t>
            </w:r>
          </w:p>
          <w:p w14:paraId="215A5B63" w14:textId="77982253" w:rsidR="00A44B93" w:rsidRPr="004D5602" w:rsidRDefault="00A44B93" w:rsidP="004D5602">
            <w:pPr>
              <w:pStyle w:val="Style1"/>
              <w:numPr>
                <w:ilvl w:val="0"/>
                <w:numId w:val="0"/>
              </w:numPr>
              <w:ind w:left="721" w:right="39" w:hanging="360"/>
              <w:jc w:val="both"/>
              <w:rPr>
                <w:rFonts w:ascii="Times New Roman" w:hAnsi="Times New Roman" w:cs="Times New Roman"/>
                <w:b w:val="0"/>
                <w:bCs w:val="0"/>
                <w:u w:val="none"/>
                <w:lang w:val="cs-CZ"/>
              </w:rPr>
            </w:pPr>
            <w:r w:rsidRPr="004D5602">
              <w:rPr>
                <w:rFonts w:ascii="Times New Roman" w:hAnsi="Times New Roman" w:cs="Times New Roman"/>
                <w:b w:val="0"/>
                <w:bCs w:val="0"/>
                <w:u w:val="none"/>
                <w:lang w:val="cs-CZ"/>
              </w:rPr>
              <w:t>(3)</w:t>
            </w:r>
            <w:r w:rsidRPr="004D5602">
              <w:rPr>
                <w:rFonts w:ascii="Times New Roman" w:hAnsi="Times New Roman" w:cs="Times New Roman"/>
                <w:b w:val="0"/>
                <w:bCs w:val="0"/>
                <w:u w:val="none"/>
                <w:lang w:val="cs-CZ"/>
              </w:rPr>
              <w:tab/>
              <w:t xml:space="preserve">poskytne společnosti </w:t>
            </w:r>
            <w:r w:rsidR="004E348D">
              <w:rPr>
                <w:rFonts w:ascii="Times New Roman" w:hAnsi="Times New Roman" w:cs="Times New Roman"/>
                <w:b w:val="0"/>
                <w:bCs w:val="0"/>
                <w:u w:val="none"/>
                <w:lang w:val="cs-CZ"/>
              </w:rPr>
              <w:t>Fortrea</w:t>
            </w:r>
            <w:r w:rsidRPr="004D5602">
              <w:rPr>
                <w:rFonts w:ascii="Times New Roman" w:hAnsi="Times New Roman" w:cs="Times New Roman"/>
                <w:b w:val="0"/>
                <w:bCs w:val="0"/>
                <w:u w:val="none"/>
                <w:lang w:val="cs-CZ"/>
              </w:rPr>
              <w:t xml:space="preserve"> veškeré osobní údaje, které uchovává ve vztahu k subjektu údajů, bude-li to požadováno, v běžně používaném, strukturovaném, </w:t>
            </w:r>
            <w:r w:rsidRPr="004D5602">
              <w:rPr>
                <w:rFonts w:ascii="Times New Roman" w:hAnsi="Times New Roman" w:cs="Times New Roman"/>
                <w:b w:val="0"/>
                <w:bCs w:val="0"/>
                <w:u w:val="none"/>
                <w:lang w:val="cs-CZ"/>
              </w:rPr>
              <w:lastRenderedPageBreak/>
              <w:t xml:space="preserve">elektronickém a strojově čitelném formátu; </w:t>
            </w:r>
          </w:p>
          <w:p w14:paraId="22709645" w14:textId="2269CCE8" w:rsidR="00A44B93" w:rsidRPr="004D5602" w:rsidRDefault="00A44B93" w:rsidP="004D5602">
            <w:pPr>
              <w:pStyle w:val="Style1"/>
              <w:numPr>
                <w:ilvl w:val="0"/>
                <w:numId w:val="0"/>
              </w:numPr>
              <w:ind w:left="721" w:right="39" w:hanging="360"/>
              <w:jc w:val="both"/>
              <w:rPr>
                <w:rFonts w:ascii="Times New Roman" w:hAnsi="Times New Roman" w:cs="Times New Roman"/>
                <w:b w:val="0"/>
                <w:bCs w:val="0"/>
                <w:u w:val="none"/>
                <w:lang w:val="cs-CZ"/>
              </w:rPr>
            </w:pPr>
            <w:r w:rsidRPr="004D5602">
              <w:rPr>
                <w:rFonts w:ascii="Times New Roman" w:hAnsi="Times New Roman" w:cs="Times New Roman"/>
                <w:b w:val="0"/>
                <w:bCs w:val="0"/>
                <w:u w:val="none"/>
                <w:lang w:val="cs-CZ"/>
              </w:rPr>
              <w:t>(4)</w:t>
            </w:r>
            <w:r w:rsidRPr="004D5602">
              <w:rPr>
                <w:rFonts w:ascii="Times New Roman" w:hAnsi="Times New Roman" w:cs="Times New Roman"/>
                <w:b w:val="0"/>
                <w:bCs w:val="0"/>
                <w:u w:val="none"/>
                <w:lang w:val="cs-CZ"/>
              </w:rPr>
              <w:tab/>
              <w:t xml:space="preserve">poskytne společnosti </w:t>
            </w:r>
            <w:r w:rsidR="004E348D">
              <w:rPr>
                <w:rFonts w:ascii="Times New Roman" w:hAnsi="Times New Roman" w:cs="Times New Roman"/>
                <w:b w:val="0"/>
                <w:bCs w:val="0"/>
                <w:u w:val="none"/>
                <w:lang w:val="cs-CZ"/>
              </w:rPr>
              <w:t>Fortrea</w:t>
            </w:r>
            <w:r w:rsidRPr="004D5602">
              <w:rPr>
                <w:rFonts w:ascii="Times New Roman" w:hAnsi="Times New Roman" w:cs="Times New Roman"/>
                <w:b w:val="0"/>
                <w:bCs w:val="0"/>
                <w:u w:val="none"/>
                <w:lang w:val="cs-CZ"/>
              </w:rPr>
              <w:t xml:space="preserve"> veškeré informace touto společností požadované ve vztahu ke zpracování osobních údajů podle této smlouvy;</w:t>
            </w:r>
          </w:p>
          <w:p w14:paraId="54419C79" w14:textId="4FE69268" w:rsidR="00A44B93" w:rsidRPr="004D5602" w:rsidRDefault="00A44B93" w:rsidP="004D5602">
            <w:pPr>
              <w:pStyle w:val="Style1"/>
              <w:numPr>
                <w:ilvl w:val="0"/>
                <w:numId w:val="0"/>
              </w:numPr>
              <w:ind w:left="721" w:right="39" w:hanging="360"/>
              <w:jc w:val="both"/>
              <w:rPr>
                <w:rFonts w:ascii="Times New Roman" w:hAnsi="Times New Roman" w:cs="Times New Roman"/>
                <w:b w:val="0"/>
                <w:bCs w:val="0"/>
                <w:u w:val="none"/>
                <w:lang w:val="cs-CZ"/>
              </w:rPr>
            </w:pPr>
            <w:r w:rsidRPr="004D5602">
              <w:rPr>
                <w:rFonts w:ascii="Times New Roman" w:hAnsi="Times New Roman" w:cs="Times New Roman"/>
                <w:b w:val="0"/>
                <w:bCs w:val="0"/>
                <w:u w:val="none"/>
                <w:lang w:val="cs-CZ"/>
              </w:rPr>
              <w:t>(5)</w:t>
            </w:r>
            <w:r w:rsidRPr="004D5602">
              <w:rPr>
                <w:rFonts w:ascii="Times New Roman" w:hAnsi="Times New Roman" w:cs="Times New Roman"/>
                <w:b w:val="0"/>
                <w:bCs w:val="0"/>
                <w:u w:val="none"/>
                <w:lang w:val="cs-CZ"/>
              </w:rPr>
              <w:tab/>
              <w:t xml:space="preserve">pokud bude mít oprávnění od společnosti </w:t>
            </w:r>
            <w:r w:rsidR="004E348D">
              <w:rPr>
                <w:rFonts w:ascii="Times New Roman" w:hAnsi="Times New Roman" w:cs="Times New Roman"/>
                <w:b w:val="0"/>
                <w:bCs w:val="0"/>
                <w:u w:val="none"/>
                <w:lang w:val="cs-CZ"/>
              </w:rPr>
              <w:t>Fortrea</w:t>
            </w:r>
            <w:r w:rsidRPr="004D5602">
              <w:rPr>
                <w:rFonts w:ascii="Times New Roman" w:hAnsi="Times New Roman" w:cs="Times New Roman"/>
                <w:b w:val="0"/>
                <w:bCs w:val="0"/>
                <w:u w:val="none"/>
                <w:lang w:val="cs-CZ"/>
              </w:rPr>
              <w:t xml:space="preserve">, osobní údaje opraví, vymaže nebo zablokuje; </w:t>
            </w:r>
          </w:p>
          <w:p w14:paraId="741CABC4" w14:textId="77777777" w:rsidR="00A44B93" w:rsidRPr="00E80B74" w:rsidRDefault="00A44B93" w:rsidP="00E80B74">
            <w:pPr>
              <w:ind w:left="451" w:right="39"/>
              <w:jc w:val="both"/>
              <w:rPr>
                <w:sz w:val="22"/>
                <w:szCs w:val="22"/>
                <w:lang w:val="cs-CZ"/>
              </w:rPr>
            </w:pPr>
          </w:p>
        </w:tc>
      </w:tr>
      <w:tr w:rsidR="00FA2E95" w:rsidRPr="004D5602" w14:paraId="09DDCABA" w14:textId="77777777" w:rsidTr="00C7139B">
        <w:tc>
          <w:tcPr>
            <w:tcW w:w="4496" w:type="dxa"/>
          </w:tcPr>
          <w:p w14:paraId="09C75D35" w14:textId="542ACD47" w:rsidR="00A44B93" w:rsidRPr="00564656" w:rsidRDefault="00A44B93" w:rsidP="00564656">
            <w:pPr>
              <w:pStyle w:val="Style1"/>
              <w:numPr>
                <w:ilvl w:val="0"/>
                <w:numId w:val="0"/>
              </w:numPr>
              <w:ind w:left="510" w:right="39" w:hanging="450"/>
              <w:jc w:val="both"/>
              <w:rPr>
                <w:rFonts w:ascii="Times New Roman" w:hAnsi="Times New Roman" w:cs="Times New Roman"/>
                <w:b w:val="0"/>
                <w:u w:val="none"/>
                <w:lang w:val="en-US"/>
              </w:rPr>
            </w:pPr>
            <w:r w:rsidRPr="00564656">
              <w:rPr>
                <w:rFonts w:ascii="Times New Roman" w:hAnsi="Times New Roman" w:cs="Times New Roman"/>
                <w:b w:val="0"/>
                <w:u w:val="none"/>
                <w:lang w:val="en-US"/>
              </w:rPr>
              <w:lastRenderedPageBreak/>
              <w:t>(v)</w:t>
            </w:r>
            <w:r w:rsidRPr="00564656">
              <w:rPr>
                <w:rFonts w:ascii="Times New Roman" w:hAnsi="Times New Roman" w:cs="Times New Roman"/>
                <w:b w:val="0"/>
                <w:u w:val="none"/>
                <w:lang w:val="en-US"/>
              </w:rPr>
              <w:tab/>
              <w:t xml:space="preserve">ensure that persons </w:t>
            </w:r>
            <w:r w:rsidRPr="004D5602">
              <w:rPr>
                <w:rFonts w:ascii="Times New Roman" w:hAnsi="Times New Roman" w:cs="Times New Roman"/>
                <w:b w:val="0"/>
                <w:u w:val="none"/>
                <w:lang w:val="en-US"/>
              </w:rPr>
              <w:t>authorized</w:t>
            </w:r>
            <w:r w:rsidRPr="00564656">
              <w:rPr>
                <w:rFonts w:ascii="Times New Roman" w:hAnsi="Times New Roman" w:cs="Times New Roman"/>
                <w:b w:val="0"/>
                <w:u w:val="none"/>
                <w:lang w:val="en-US"/>
              </w:rPr>
              <w:t xml:space="preserve"> to Process the Personal Data have committed themselves to confidentiality or are under an appropriate statutory obligation of confidentiality;</w:t>
            </w:r>
          </w:p>
        </w:tc>
        <w:tc>
          <w:tcPr>
            <w:tcW w:w="4536" w:type="dxa"/>
          </w:tcPr>
          <w:p w14:paraId="403D471C" w14:textId="5B5E9D45" w:rsidR="00A44B93" w:rsidRPr="00564656" w:rsidRDefault="00A44B93" w:rsidP="00564656">
            <w:pPr>
              <w:pStyle w:val="Style1"/>
              <w:numPr>
                <w:ilvl w:val="0"/>
                <w:numId w:val="0"/>
              </w:numPr>
              <w:ind w:left="451" w:right="39" w:hanging="450"/>
              <w:jc w:val="both"/>
              <w:rPr>
                <w:rFonts w:ascii="Times New Roman" w:hAnsi="Times New Roman" w:cs="Times New Roman"/>
                <w:b w:val="0"/>
                <w:u w:val="none"/>
                <w:lang w:val="cs-CZ"/>
              </w:rPr>
            </w:pPr>
            <w:r w:rsidRPr="00564656">
              <w:rPr>
                <w:rFonts w:ascii="Times New Roman" w:hAnsi="Times New Roman" w:cs="Times New Roman"/>
                <w:b w:val="0"/>
                <w:u w:val="none"/>
                <w:lang w:val="cs-CZ"/>
              </w:rPr>
              <w:t>(v)</w:t>
            </w:r>
            <w:r w:rsidRPr="00564656">
              <w:rPr>
                <w:rFonts w:ascii="Times New Roman" w:hAnsi="Times New Roman" w:cs="Times New Roman"/>
                <w:b w:val="0"/>
                <w:u w:val="none"/>
                <w:lang w:val="cs-CZ"/>
              </w:rPr>
              <w:tab/>
              <w:t>zajistí, aby se osoby oprávněné zpracovávat osobní údaje zavázaly k</w:t>
            </w:r>
            <w:r w:rsidRPr="004D5602">
              <w:rPr>
                <w:rFonts w:ascii="Times New Roman" w:hAnsi="Times New Roman" w:cs="Times New Roman"/>
                <w:b w:val="0"/>
                <w:u w:val="none"/>
                <w:lang w:val="cs-CZ"/>
              </w:rPr>
              <w:t xml:space="preserve"> </w:t>
            </w:r>
            <w:r w:rsidRPr="00564656">
              <w:rPr>
                <w:rFonts w:ascii="Times New Roman" w:hAnsi="Times New Roman" w:cs="Times New Roman"/>
                <w:b w:val="0"/>
                <w:u w:val="none"/>
                <w:lang w:val="cs-CZ"/>
              </w:rPr>
              <w:t>zachování důvěrnosti nebo aby se na</w:t>
            </w:r>
            <w:r w:rsidRPr="004D5602">
              <w:rPr>
                <w:rFonts w:ascii="Times New Roman" w:hAnsi="Times New Roman" w:cs="Times New Roman"/>
                <w:b w:val="0"/>
                <w:u w:val="none"/>
                <w:lang w:val="cs-CZ"/>
              </w:rPr>
              <w:t xml:space="preserve"> </w:t>
            </w:r>
            <w:r w:rsidRPr="00564656">
              <w:rPr>
                <w:rFonts w:ascii="Times New Roman" w:hAnsi="Times New Roman" w:cs="Times New Roman"/>
                <w:b w:val="0"/>
                <w:u w:val="none"/>
                <w:lang w:val="cs-CZ"/>
              </w:rPr>
              <w:t>ně vztahovaly příslušné zákonné povinnosti mlčenlivosti;</w:t>
            </w:r>
          </w:p>
        </w:tc>
      </w:tr>
      <w:tr w:rsidR="00FA2E95" w:rsidRPr="004D5602" w14:paraId="6F295A20" w14:textId="77777777" w:rsidTr="00C7139B">
        <w:tc>
          <w:tcPr>
            <w:tcW w:w="4496" w:type="dxa"/>
          </w:tcPr>
          <w:p w14:paraId="1CB6F4F9" w14:textId="77777777" w:rsidR="00A44B93" w:rsidRPr="004D5602" w:rsidRDefault="00A44B93" w:rsidP="004D5602">
            <w:pPr>
              <w:pStyle w:val="Style1"/>
              <w:numPr>
                <w:ilvl w:val="0"/>
                <w:numId w:val="0"/>
              </w:numPr>
              <w:ind w:left="510" w:right="39" w:hanging="450"/>
              <w:jc w:val="both"/>
              <w:rPr>
                <w:rFonts w:ascii="Times New Roman" w:hAnsi="Times New Roman" w:cs="Times New Roman"/>
                <w:b w:val="0"/>
                <w:bCs w:val="0"/>
                <w:u w:val="none"/>
                <w:lang w:val="en-US"/>
              </w:rPr>
            </w:pPr>
            <w:r w:rsidRPr="00564656">
              <w:rPr>
                <w:rFonts w:ascii="Times New Roman" w:hAnsi="Times New Roman" w:cs="Times New Roman"/>
                <w:b w:val="0"/>
                <w:u w:val="none"/>
                <w:lang w:val="en-US"/>
              </w:rPr>
              <w:t>(vi)</w:t>
            </w:r>
            <w:r w:rsidRPr="00564656">
              <w:rPr>
                <w:rFonts w:ascii="Times New Roman" w:hAnsi="Times New Roman" w:cs="Times New Roman"/>
                <w:b w:val="0"/>
                <w:u w:val="none"/>
                <w:lang w:val="en-US"/>
              </w:rPr>
              <w:tab/>
              <w:t xml:space="preserve">take all measures required pursuant to Article 32 of GDPR including but not limited to security measures relating to the </w:t>
            </w:r>
            <w:proofErr w:type="spellStart"/>
            <w:r w:rsidRPr="00564656">
              <w:rPr>
                <w:rFonts w:ascii="Times New Roman" w:hAnsi="Times New Roman" w:cs="Times New Roman"/>
                <w:b w:val="0"/>
                <w:u w:val="none"/>
                <w:lang w:val="en-US"/>
              </w:rPr>
              <w:t>pseudonymising</w:t>
            </w:r>
            <w:proofErr w:type="spellEnd"/>
            <w:r w:rsidRPr="00564656">
              <w:rPr>
                <w:rFonts w:ascii="Times New Roman" w:hAnsi="Times New Roman" w:cs="Times New Roman"/>
                <w:b w:val="0"/>
                <w:u w:val="none"/>
                <w:lang w:val="en-US"/>
              </w:rPr>
              <w:t xml:space="preserve"> and encrypting of personal data, confidentiality, integrity availability and resilience of processing systems and services, restoration of availability and access to personal data, regular testing, assessment and evaluation of the effectiveness of technical and organizational measures for ensuring the security of processing and processing risk assessments to prevent unauthorized disclosure, loss alteration of destruction;</w:t>
            </w:r>
          </w:p>
          <w:p w14:paraId="31E0BF29" w14:textId="77777777" w:rsidR="00A44B93" w:rsidRPr="00564656" w:rsidRDefault="00A44B93" w:rsidP="00564656">
            <w:pPr>
              <w:pStyle w:val="Style1"/>
              <w:numPr>
                <w:ilvl w:val="0"/>
                <w:numId w:val="0"/>
              </w:numPr>
              <w:ind w:left="510" w:right="39" w:hanging="450"/>
              <w:jc w:val="both"/>
              <w:rPr>
                <w:rFonts w:ascii="Times New Roman" w:hAnsi="Times New Roman" w:cs="Times New Roman"/>
                <w:b w:val="0"/>
                <w:u w:val="none"/>
                <w:lang w:val="en-US"/>
              </w:rPr>
            </w:pPr>
          </w:p>
        </w:tc>
        <w:tc>
          <w:tcPr>
            <w:tcW w:w="4536" w:type="dxa"/>
          </w:tcPr>
          <w:p w14:paraId="5AC914A1" w14:textId="5B69FFE0" w:rsidR="00A44B93" w:rsidRPr="00564656" w:rsidRDefault="00A44B93" w:rsidP="00564656">
            <w:pPr>
              <w:pStyle w:val="Style1"/>
              <w:numPr>
                <w:ilvl w:val="0"/>
                <w:numId w:val="0"/>
              </w:numPr>
              <w:ind w:left="451" w:right="39" w:hanging="450"/>
              <w:jc w:val="both"/>
              <w:rPr>
                <w:rFonts w:ascii="Times New Roman" w:hAnsi="Times New Roman" w:cs="Times New Roman"/>
                <w:b w:val="0"/>
                <w:u w:val="none"/>
                <w:lang w:val="cs-CZ"/>
              </w:rPr>
            </w:pPr>
            <w:r w:rsidRPr="00564656">
              <w:rPr>
                <w:rFonts w:ascii="Times New Roman" w:hAnsi="Times New Roman" w:cs="Times New Roman"/>
                <w:b w:val="0"/>
                <w:u w:val="none"/>
                <w:lang w:val="cs-CZ"/>
              </w:rPr>
              <w:t>(vi)</w:t>
            </w:r>
            <w:r w:rsidRPr="00564656">
              <w:rPr>
                <w:rFonts w:ascii="Times New Roman" w:hAnsi="Times New Roman" w:cs="Times New Roman"/>
                <w:b w:val="0"/>
                <w:u w:val="none"/>
                <w:lang w:val="cs-CZ"/>
              </w:rPr>
              <w:tab/>
              <w:t>přijme veškerá opatření požadovaná podle článku</w:t>
            </w:r>
            <w:r w:rsidRPr="004D5602">
              <w:rPr>
                <w:rFonts w:ascii="Times New Roman" w:hAnsi="Times New Roman" w:cs="Times New Roman"/>
                <w:b w:val="0"/>
                <w:u w:val="none"/>
                <w:lang w:val="cs-CZ"/>
              </w:rPr>
              <w:t xml:space="preserve"> </w:t>
            </w:r>
            <w:r w:rsidRPr="00564656">
              <w:rPr>
                <w:rFonts w:ascii="Times New Roman" w:hAnsi="Times New Roman" w:cs="Times New Roman"/>
                <w:b w:val="0"/>
                <w:u w:val="none"/>
                <w:lang w:val="cs-CZ"/>
              </w:rPr>
              <w:t>32 GDPR, mimo jiné včetně bezpečnostních opatření souvisejících s</w:t>
            </w:r>
            <w:r w:rsidRPr="004D5602">
              <w:rPr>
                <w:rFonts w:ascii="Times New Roman" w:hAnsi="Times New Roman" w:cs="Times New Roman"/>
                <w:b w:val="0"/>
                <w:u w:val="none"/>
                <w:lang w:val="cs-CZ"/>
              </w:rPr>
              <w:t xml:space="preserve"> </w:t>
            </w:r>
            <w:r w:rsidRPr="00564656">
              <w:rPr>
                <w:rFonts w:ascii="Times New Roman" w:hAnsi="Times New Roman" w:cs="Times New Roman"/>
                <w:b w:val="0"/>
                <w:u w:val="none"/>
                <w:lang w:val="cs-CZ"/>
              </w:rPr>
              <w:t>pseudonymizací a</w:t>
            </w:r>
            <w:r w:rsidRPr="004D5602">
              <w:rPr>
                <w:rFonts w:ascii="Times New Roman" w:hAnsi="Times New Roman" w:cs="Times New Roman"/>
                <w:b w:val="0"/>
                <w:u w:val="none"/>
                <w:lang w:val="cs-CZ"/>
              </w:rPr>
              <w:t xml:space="preserve"> </w:t>
            </w:r>
            <w:r w:rsidRPr="00564656">
              <w:rPr>
                <w:rFonts w:ascii="Times New Roman" w:hAnsi="Times New Roman" w:cs="Times New Roman"/>
                <w:b w:val="0"/>
                <w:u w:val="none"/>
                <w:lang w:val="cs-CZ"/>
              </w:rPr>
              <w:t>šifrováním osobních údajů, důvěrností, dostupností integrity a</w:t>
            </w:r>
            <w:r w:rsidRPr="004D5602">
              <w:rPr>
                <w:rFonts w:ascii="Times New Roman" w:hAnsi="Times New Roman" w:cs="Times New Roman"/>
                <w:b w:val="0"/>
                <w:u w:val="none"/>
                <w:lang w:val="cs-CZ"/>
              </w:rPr>
              <w:t xml:space="preserve"> </w:t>
            </w:r>
            <w:r w:rsidRPr="00564656">
              <w:rPr>
                <w:rFonts w:ascii="Times New Roman" w:hAnsi="Times New Roman" w:cs="Times New Roman"/>
                <w:b w:val="0"/>
                <w:u w:val="none"/>
                <w:lang w:val="cs-CZ"/>
              </w:rPr>
              <w:t>odolností systémů a</w:t>
            </w:r>
            <w:r w:rsidRPr="004D5602">
              <w:rPr>
                <w:rFonts w:ascii="Times New Roman" w:hAnsi="Times New Roman" w:cs="Times New Roman"/>
                <w:b w:val="0"/>
                <w:u w:val="none"/>
                <w:lang w:val="cs-CZ"/>
              </w:rPr>
              <w:t xml:space="preserve"> </w:t>
            </w:r>
            <w:r w:rsidRPr="00564656">
              <w:rPr>
                <w:rFonts w:ascii="Times New Roman" w:hAnsi="Times New Roman" w:cs="Times New Roman"/>
                <w:b w:val="0"/>
                <w:u w:val="none"/>
                <w:lang w:val="cs-CZ"/>
              </w:rPr>
              <w:t>služeb zpracování, obnovením dostupnosti a</w:t>
            </w:r>
            <w:r w:rsidRPr="004D5602">
              <w:rPr>
                <w:rFonts w:ascii="Times New Roman" w:hAnsi="Times New Roman" w:cs="Times New Roman"/>
                <w:b w:val="0"/>
                <w:u w:val="none"/>
                <w:lang w:val="cs-CZ"/>
              </w:rPr>
              <w:t xml:space="preserve"> </w:t>
            </w:r>
            <w:r w:rsidRPr="00564656">
              <w:rPr>
                <w:rFonts w:ascii="Times New Roman" w:hAnsi="Times New Roman" w:cs="Times New Roman"/>
                <w:b w:val="0"/>
                <w:u w:val="none"/>
                <w:lang w:val="cs-CZ"/>
              </w:rPr>
              <w:t>přístupu k</w:t>
            </w:r>
            <w:r w:rsidRPr="004D5602">
              <w:rPr>
                <w:rFonts w:ascii="Times New Roman" w:hAnsi="Times New Roman" w:cs="Times New Roman"/>
                <w:b w:val="0"/>
                <w:u w:val="none"/>
                <w:lang w:val="cs-CZ"/>
              </w:rPr>
              <w:t xml:space="preserve"> </w:t>
            </w:r>
            <w:r w:rsidRPr="00564656">
              <w:rPr>
                <w:rFonts w:ascii="Times New Roman" w:hAnsi="Times New Roman" w:cs="Times New Roman"/>
                <w:b w:val="0"/>
                <w:u w:val="none"/>
                <w:lang w:val="cs-CZ"/>
              </w:rPr>
              <w:t>osobním údajům, pravidelným testováním, posouzením a</w:t>
            </w:r>
            <w:r w:rsidRPr="004D5602">
              <w:rPr>
                <w:rFonts w:ascii="Times New Roman" w:hAnsi="Times New Roman" w:cs="Times New Roman"/>
                <w:b w:val="0"/>
                <w:u w:val="none"/>
                <w:lang w:val="cs-CZ"/>
              </w:rPr>
              <w:t xml:space="preserve"> </w:t>
            </w:r>
            <w:r w:rsidRPr="00564656">
              <w:rPr>
                <w:rFonts w:ascii="Times New Roman" w:hAnsi="Times New Roman" w:cs="Times New Roman"/>
                <w:b w:val="0"/>
                <w:u w:val="none"/>
                <w:lang w:val="cs-CZ"/>
              </w:rPr>
              <w:t>hodnocením účinnosti technických a</w:t>
            </w:r>
            <w:r w:rsidRPr="004D5602">
              <w:rPr>
                <w:rFonts w:ascii="Times New Roman" w:hAnsi="Times New Roman" w:cs="Times New Roman"/>
                <w:b w:val="0"/>
                <w:u w:val="none"/>
                <w:lang w:val="cs-CZ"/>
              </w:rPr>
              <w:t xml:space="preserve"> </w:t>
            </w:r>
            <w:r w:rsidRPr="00564656">
              <w:rPr>
                <w:rFonts w:ascii="Times New Roman" w:hAnsi="Times New Roman" w:cs="Times New Roman"/>
                <w:b w:val="0"/>
                <w:u w:val="none"/>
                <w:lang w:val="cs-CZ"/>
              </w:rPr>
              <w:t>organizačních opatření pro zajištění bezpečnosti zpracování a</w:t>
            </w:r>
            <w:r w:rsidRPr="004D5602">
              <w:rPr>
                <w:rFonts w:ascii="Times New Roman" w:hAnsi="Times New Roman" w:cs="Times New Roman"/>
                <w:b w:val="0"/>
                <w:u w:val="none"/>
                <w:lang w:val="cs-CZ"/>
              </w:rPr>
              <w:t xml:space="preserve"> </w:t>
            </w:r>
            <w:r w:rsidRPr="00564656">
              <w:rPr>
                <w:rFonts w:ascii="Times New Roman" w:hAnsi="Times New Roman" w:cs="Times New Roman"/>
                <w:b w:val="0"/>
                <w:u w:val="none"/>
                <w:lang w:val="cs-CZ"/>
              </w:rPr>
              <w:t>hodnocením rizik zpracování s</w:t>
            </w:r>
            <w:r w:rsidRPr="004D5602">
              <w:rPr>
                <w:rFonts w:ascii="Times New Roman" w:hAnsi="Times New Roman" w:cs="Times New Roman"/>
                <w:b w:val="0"/>
                <w:u w:val="none"/>
                <w:lang w:val="cs-CZ"/>
              </w:rPr>
              <w:t xml:space="preserve"> </w:t>
            </w:r>
            <w:r w:rsidRPr="00564656">
              <w:rPr>
                <w:rFonts w:ascii="Times New Roman" w:hAnsi="Times New Roman" w:cs="Times New Roman"/>
                <w:b w:val="0"/>
                <w:u w:val="none"/>
                <w:lang w:val="cs-CZ"/>
              </w:rPr>
              <w:t>cílem zabránit neoprávněnému zpřístupnění, ztrátě, změně nebo zničení;</w:t>
            </w:r>
          </w:p>
        </w:tc>
      </w:tr>
      <w:tr w:rsidR="00FA2E95" w:rsidRPr="004D5602" w14:paraId="30E79F44" w14:textId="77777777" w:rsidTr="00C7139B">
        <w:tc>
          <w:tcPr>
            <w:tcW w:w="4496" w:type="dxa"/>
          </w:tcPr>
          <w:p w14:paraId="04F1F658" w14:textId="5B8B8D7A" w:rsidR="00A44B93" w:rsidRPr="00E80B74" w:rsidRDefault="00A44B93" w:rsidP="00E80B74">
            <w:pPr>
              <w:pStyle w:val="Style1"/>
              <w:numPr>
                <w:ilvl w:val="0"/>
                <w:numId w:val="0"/>
              </w:numPr>
              <w:ind w:left="510" w:right="39" w:hanging="450"/>
              <w:jc w:val="both"/>
              <w:rPr>
                <w:lang w:val="en-US"/>
              </w:rPr>
            </w:pPr>
            <w:r w:rsidRPr="00E80B74">
              <w:rPr>
                <w:rFonts w:ascii="Times New Roman" w:hAnsi="Times New Roman" w:cs="Times New Roman"/>
                <w:b w:val="0"/>
                <w:u w:val="none"/>
                <w:lang w:val="en-US"/>
              </w:rPr>
              <w:t>(vii)</w:t>
            </w:r>
            <w:r w:rsidRPr="00E80B74">
              <w:rPr>
                <w:rFonts w:ascii="Times New Roman" w:hAnsi="Times New Roman" w:cs="Times New Roman"/>
                <w:b w:val="0"/>
                <w:u w:val="none"/>
                <w:lang w:val="en-US"/>
              </w:rPr>
              <w:tab/>
              <w:t xml:space="preserve">not engage another </w:t>
            </w:r>
            <w:proofErr w:type="spellStart"/>
            <w:r w:rsidRPr="00E80B74">
              <w:rPr>
                <w:rFonts w:ascii="Times New Roman" w:hAnsi="Times New Roman" w:cs="Times New Roman"/>
                <w:b w:val="0"/>
                <w:u w:val="none"/>
                <w:lang w:val="en-US"/>
              </w:rPr>
              <w:t>Subprocessor</w:t>
            </w:r>
            <w:proofErr w:type="spellEnd"/>
            <w:r w:rsidRPr="00E80B74">
              <w:rPr>
                <w:rFonts w:ascii="Times New Roman" w:hAnsi="Times New Roman" w:cs="Times New Roman"/>
                <w:b w:val="0"/>
                <w:u w:val="none"/>
                <w:lang w:val="en-US"/>
              </w:rPr>
              <w:t xml:space="preserve"> or change a current </w:t>
            </w:r>
            <w:proofErr w:type="spellStart"/>
            <w:r w:rsidRPr="00E80B74">
              <w:rPr>
                <w:rFonts w:ascii="Times New Roman" w:hAnsi="Times New Roman" w:cs="Times New Roman"/>
                <w:b w:val="0"/>
                <w:u w:val="none"/>
                <w:lang w:val="en-US"/>
              </w:rPr>
              <w:t>Subprocessor</w:t>
            </w:r>
            <w:proofErr w:type="spellEnd"/>
            <w:r w:rsidRPr="00E80B74">
              <w:rPr>
                <w:rFonts w:ascii="Times New Roman" w:hAnsi="Times New Roman" w:cs="Times New Roman"/>
                <w:b w:val="0"/>
                <w:u w:val="none"/>
                <w:lang w:val="en-US"/>
              </w:rPr>
              <w:t xml:space="preserve"> without the prior written authorization of </w:t>
            </w:r>
            <w:proofErr w:type="spellStart"/>
            <w:r w:rsidR="004E348D">
              <w:rPr>
                <w:rFonts w:ascii="Times New Roman" w:hAnsi="Times New Roman" w:cs="Times New Roman"/>
                <w:b w:val="0"/>
                <w:u w:val="none"/>
                <w:lang w:val="en-US"/>
              </w:rPr>
              <w:t>Fortrea</w:t>
            </w:r>
            <w:proofErr w:type="spellEnd"/>
            <w:r w:rsidR="001F4DDD" w:rsidRPr="00E80B74">
              <w:rPr>
                <w:rFonts w:ascii="Times New Roman" w:hAnsi="Times New Roman" w:cs="Times New Roman"/>
                <w:b w:val="0"/>
                <w:u w:val="none"/>
              </w:rPr>
              <w:t>;</w:t>
            </w:r>
          </w:p>
        </w:tc>
        <w:tc>
          <w:tcPr>
            <w:tcW w:w="4536" w:type="dxa"/>
          </w:tcPr>
          <w:p w14:paraId="56F28510" w14:textId="13BF582A" w:rsidR="00A44B93" w:rsidRPr="00E80B74" w:rsidRDefault="00A44B93" w:rsidP="00E80B74">
            <w:pPr>
              <w:pStyle w:val="Style1"/>
              <w:numPr>
                <w:ilvl w:val="0"/>
                <w:numId w:val="0"/>
              </w:numPr>
              <w:ind w:left="451" w:right="39" w:hanging="450"/>
              <w:jc w:val="both"/>
              <w:rPr>
                <w:lang w:val="cs-CZ"/>
              </w:rPr>
            </w:pPr>
            <w:r w:rsidRPr="00E80B74">
              <w:rPr>
                <w:rFonts w:ascii="Times New Roman" w:hAnsi="Times New Roman" w:cs="Times New Roman"/>
                <w:b w:val="0"/>
                <w:u w:val="none"/>
                <w:lang w:val="cs-CZ"/>
              </w:rPr>
              <w:t>(vii)</w:t>
            </w:r>
            <w:r w:rsidRPr="00E80B74">
              <w:rPr>
                <w:rFonts w:ascii="Times New Roman" w:hAnsi="Times New Roman" w:cs="Times New Roman"/>
                <w:b w:val="0"/>
                <w:u w:val="none"/>
                <w:lang w:val="cs-CZ"/>
              </w:rPr>
              <w:tab/>
              <w:t xml:space="preserve">nezapojí jiného dílčího zpracovatele ani nezmění stávajícího dílčího zpracovatele bez předchozího písemného souhlasu společnosti </w:t>
            </w:r>
            <w:r w:rsidR="004E348D">
              <w:rPr>
                <w:rFonts w:ascii="Times New Roman" w:hAnsi="Times New Roman" w:cs="Times New Roman"/>
                <w:b w:val="0"/>
                <w:u w:val="none"/>
                <w:lang w:val="cs-CZ"/>
              </w:rPr>
              <w:t>Fortrea</w:t>
            </w:r>
            <w:r w:rsidRPr="00E80B74">
              <w:rPr>
                <w:rFonts w:ascii="Times New Roman" w:hAnsi="Times New Roman" w:cs="Times New Roman"/>
                <w:b w:val="0"/>
                <w:u w:val="none"/>
                <w:lang w:val="cs-CZ"/>
              </w:rPr>
              <w:t>;</w:t>
            </w:r>
          </w:p>
        </w:tc>
      </w:tr>
      <w:tr w:rsidR="00FA2E95" w:rsidRPr="004D5602" w14:paraId="105E7A5F" w14:textId="77777777" w:rsidTr="00C7139B">
        <w:tc>
          <w:tcPr>
            <w:tcW w:w="4496" w:type="dxa"/>
          </w:tcPr>
          <w:p w14:paraId="40D5AF1F" w14:textId="77777777" w:rsidR="00A44B93" w:rsidRPr="004D5602" w:rsidRDefault="00A44B93" w:rsidP="004D5602">
            <w:pPr>
              <w:pStyle w:val="Style1"/>
              <w:numPr>
                <w:ilvl w:val="0"/>
                <w:numId w:val="0"/>
              </w:numPr>
              <w:ind w:left="510" w:right="39" w:hanging="450"/>
              <w:jc w:val="both"/>
              <w:rPr>
                <w:rFonts w:ascii="Times New Roman" w:hAnsi="Times New Roman" w:cs="Times New Roman"/>
                <w:b w:val="0"/>
                <w:bCs w:val="0"/>
                <w:u w:val="none"/>
                <w:lang w:val="en-US"/>
              </w:rPr>
            </w:pPr>
            <w:r w:rsidRPr="00564656">
              <w:rPr>
                <w:rFonts w:ascii="Times New Roman" w:hAnsi="Times New Roman" w:cs="Times New Roman"/>
                <w:b w:val="0"/>
                <w:u w:val="none"/>
                <w:lang w:val="en-US"/>
              </w:rPr>
              <w:t>(viii)</w:t>
            </w:r>
            <w:r w:rsidRPr="00564656">
              <w:rPr>
                <w:rFonts w:ascii="Times New Roman" w:hAnsi="Times New Roman" w:cs="Times New Roman"/>
                <w:b w:val="0"/>
                <w:u w:val="none"/>
                <w:lang w:val="en-US"/>
              </w:rPr>
              <w:tab/>
              <w:t xml:space="preserve">enter into the same data protection obligations as set out in this Agreement with any further </w:t>
            </w:r>
            <w:proofErr w:type="spellStart"/>
            <w:r w:rsidRPr="00564656">
              <w:rPr>
                <w:rFonts w:ascii="Times New Roman" w:hAnsi="Times New Roman" w:cs="Times New Roman"/>
                <w:b w:val="0"/>
                <w:u w:val="none"/>
                <w:lang w:val="en-US"/>
              </w:rPr>
              <w:t>Subprocessor</w:t>
            </w:r>
            <w:proofErr w:type="spellEnd"/>
            <w:r w:rsidRPr="00564656">
              <w:rPr>
                <w:rFonts w:ascii="Times New Roman" w:hAnsi="Times New Roman" w:cs="Times New Roman"/>
                <w:b w:val="0"/>
                <w:u w:val="none"/>
                <w:lang w:val="en-US"/>
              </w:rPr>
              <w:t xml:space="preserve"> engaged in the Processing of Personal Data;</w:t>
            </w:r>
          </w:p>
          <w:p w14:paraId="60AC13AC" w14:textId="77777777" w:rsidR="00A44B93" w:rsidRPr="00564656" w:rsidRDefault="00A44B93" w:rsidP="00564656">
            <w:pPr>
              <w:pStyle w:val="Style1"/>
              <w:numPr>
                <w:ilvl w:val="0"/>
                <w:numId w:val="0"/>
              </w:numPr>
              <w:ind w:left="510" w:right="39" w:hanging="450"/>
              <w:jc w:val="both"/>
              <w:rPr>
                <w:rFonts w:ascii="Times New Roman" w:hAnsi="Times New Roman" w:cs="Times New Roman"/>
                <w:b w:val="0"/>
                <w:u w:val="none"/>
                <w:lang w:val="en-US"/>
              </w:rPr>
            </w:pPr>
          </w:p>
        </w:tc>
        <w:tc>
          <w:tcPr>
            <w:tcW w:w="4536" w:type="dxa"/>
          </w:tcPr>
          <w:p w14:paraId="447B9E67" w14:textId="1D03AE54" w:rsidR="00A44B93" w:rsidRPr="004D5602" w:rsidRDefault="00A44B93" w:rsidP="004D5602">
            <w:pPr>
              <w:pStyle w:val="Style1"/>
              <w:numPr>
                <w:ilvl w:val="0"/>
                <w:numId w:val="0"/>
              </w:numPr>
              <w:ind w:left="451" w:right="39" w:hanging="450"/>
              <w:jc w:val="both"/>
              <w:rPr>
                <w:rFonts w:ascii="Times New Roman" w:hAnsi="Times New Roman" w:cs="Times New Roman"/>
                <w:b w:val="0"/>
                <w:bCs w:val="0"/>
                <w:u w:val="none"/>
                <w:lang w:val="cs-CZ"/>
              </w:rPr>
            </w:pPr>
            <w:r w:rsidRPr="00564656">
              <w:rPr>
                <w:rFonts w:ascii="Times New Roman" w:hAnsi="Times New Roman" w:cs="Times New Roman"/>
                <w:b w:val="0"/>
                <w:u w:val="none"/>
                <w:lang w:val="cs-CZ"/>
              </w:rPr>
              <w:t>(viii)</w:t>
            </w:r>
            <w:r w:rsidRPr="00564656">
              <w:rPr>
                <w:rFonts w:ascii="Times New Roman" w:hAnsi="Times New Roman" w:cs="Times New Roman"/>
                <w:b w:val="0"/>
                <w:u w:val="none"/>
                <w:lang w:val="cs-CZ"/>
              </w:rPr>
              <w:tab/>
              <w:t>uzavře stejné závazky týkající se ochrany osobních údajů, jaké jsou stanoveny v</w:t>
            </w:r>
            <w:r w:rsidRPr="004D5602">
              <w:rPr>
                <w:rFonts w:ascii="Times New Roman" w:hAnsi="Times New Roman" w:cs="Times New Roman"/>
                <w:b w:val="0"/>
                <w:bCs w:val="0"/>
                <w:u w:val="none"/>
                <w:lang w:val="cs-CZ"/>
              </w:rPr>
              <w:t xml:space="preserve"> </w:t>
            </w:r>
            <w:r w:rsidRPr="00564656">
              <w:rPr>
                <w:rFonts w:ascii="Times New Roman" w:hAnsi="Times New Roman" w:cs="Times New Roman"/>
                <w:b w:val="0"/>
                <w:u w:val="none"/>
                <w:lang w:val="cs-CZ"/>
              </w:rPr>
              <w:t xml:space="preserve">této </w:t>
            </w:r>
            <w:r w:rsidRPr="004D5602">
              <w:rPr>
                <w:rFonts w:ascii="Times New Roman" w:hAnsi="Times New Roman" w:cs="Times New Roman"/>
                <w:b w:val="0"/>
                <w:bCs w:val="0"/>
                <w:u w:val="none"/>
                <w:lang w:val="cs-CZ"/>
              </w:rPr>
              <w:t>Smlouvě</w:t>
            </w:r>
            <w:r w:rsidRPr="00564656">
              <w:rPr>
                <w:rFonts w:ascii="Times New Roman" w:hAnsi="Times New Roman" w:cs="Times New Roman"/>
                <w:b w:val="0"/>
                <w:u w:val="none"/>
                <w:lang w:val="cs-CZ"/>
              </w:rPr>
              <w:t>, s</w:t>
            </w:r>
            <w:r w:rsidRPr="004D5602">
              <w:rPr>
                <w:rFonts w:ascii="Times New Roman" w:hAnsi="Times New Roman" w:cs="Times New Roman"/>
                <w:b w:val="0"/>
                <w:bCs w:val="0"/>
                <w:u w:val="none"/>
                <w:lang w:val="cs-CZ"/>
              </w:rPr>
              <w:t xml:space="preserve"> </w:t>
            </w:r>
            <w:r w:rsidRPr="00564656">
              <w:rPr>
                <w:rFonts w:ascii="Times New Roman" w:hAnsi="Times New Roman" w:cs="Times New Roman"/>
                <w:b w:val="0"/>
                <w:u w:val="none"/>
                <w:lang w:val="cs-CZ"/>
              </w:rPr>
              <w:t>jakýmkoli dalším dílčím zpracovatelem zapojeným do</w:t>
            </w:r>
            <w:r w:rsidRPr="004D5602">
              <w:rPr>
                <w:rFonts w:ascii="Times New Roman" w:hAnsi="Times New Roman" w:cs="Times New Roman"/>
                <w:b w:val="0"/>
                <w:bCs w:val="0"/>
                <w:u w:val="none"/>
                <w:lang w:val="cs-CZ"/>
              </w:rPr>
              <w:t xml:space="preserve"> </w:t>
            </w:r>
            <w:r w:rsidRPr="00564656">
              <w:rPr>
                <w:rFonts w:ascii="Times New Roman" w:hAnsi="Times New Roman" w:cs="Times New Roman"/>
                <w:b w:val="0"/>
                <w:u w:val="none"/>
                <w:lang w:val="cs-CZ"/>
              </w:rPr>
              <w:t>zpracování osobních údajů;</w:t>
            </w:r>
          </w:p>
          <w:p w14:paraId="5578A4FE" w14:textId="77777777" w:rsidR="00A44B93" w:rsidRPr="00564656" w:rsidRDefault="00A44B93" w:rsidP="00564656">
            <w:pPr>
              <w:pStyle w:val="Style1"/>
              <w:numPr>
                <w:ilvl w:val="0"/>
                <w:numId w:val="0"/>
              </w:numPr>
              <w:ind w:left="451" w:right="39" w:hanging="450"/>
              <w:jc w:val="both"/>
              <w:rPr>
                <w:rFonts w:ascii="Times New Roman" w:hAnsi="Times New Roman" w:cs="Times New Roman"/>
                <w:b w:val="0"/>
                <w:u w:val="none"/>
                <w:lang w:val="cs-CZ"/>
              </w:rPr>
            </w:pPr>
          </w:p>
        </w:tc>
      </w:tr>
      <w:tr w:rsidR="00FA2E95" w:rsidRPr="004D5602" w14:paraId="5A30F087" w14:textId="77777777" w:rsidTr="00C7139B">
        <w:tc>
          <w:tcPr>
            <w:tcW w:w="4496" w:type="dxa"/>
          </w:tcPr>
          <w:p w14:paraId="138936AD" w14:textId="32F6D971" w:rsidR="00A44B93" w:rsidRPr="004D5602" w:rsidRDefault="00A44B93" w:rsidP="004D5602">
            <w:pPr>
              <w:pStyle w:val="Style1"/>
              <w:numPr>
                <w:ilvl w:val="0"/>
                <w:numId w:val="0"/>
              </w:numPr>
              <w:ind w:left="510" w:right="39" w:hanging="450"/>
              <w:jc w:val="both"/>
              <w:rPr>
                <w:rFonts w:ascii="Times New Roman" w:hAnsi="Times New Roman" w:cs="Times New Roman"/>
                <w:b w:val="0"/>
                <w:bCs w:val="0"/>
                <w:u w:val="none"/>
                <w:lang w:val="en-US"/>
              </w:rPr>
            </w:pPr>
            <w:r w:rsidRPr="00564656">
              <w:rPr>
                <w:rFonts w:ascii="Times New Roman" w:hAnsi="Times New Roman" w:cs="Times New Roman"/>
                <w:b w:val="0"/>
                <w:u w:val="none"/>
                <w:lang w:val="en-US"/>
              </w:rPr>
              <w:t>(ix)</w:t>
            </w:r>
            <w:r w:rsidRPr="00564656">
              <w:rPr>
                <w:rFonts w:ascii="Times New Roman" w:hAnsi="Times New Roman" w:cs="Times New Roman"/>
                <w:b w:val="0"/>
                <w:u w:val="none"/>
                <w:lang w:val="en-US"/>
              </w:rPr>
              <w:tab/>
              <w:t xml:space="preserve">take into account the nature of the processing, assists </w:t>
            </w:r>
            <w:proofErr w:type="spellStart"/>
            <w:r w:rsidR="004E348D">
              <w:rPr>
                <w:rFonts w:ascii="Times New Roman" w:hAnsi="Times New Roman" w:cs="Times New Roman"/>
                <w:b w:val="0"/>
                <w:u w:val="none"/>
                <w:lang w:val="en-US"/>
              </w:rPr>
              <w:t>Fortrea</w:t>
            </w:r>
            <w:proofErr w:type="spellEnd"/>
            <w:r w:rsidRPr="00564656">
              <w:rPr>
                <w:rFonts w:ascii="Times New Roman" w:hAnsi="Times New Roman" w:cs="Times New Roman"/>
                <w:b w:val="0"/>
                <w:u w:val="none"/>
                <w:lang w:val="en-US"/>
              </w:rPr>
              <w:t xml:space="preserve"> by appropriate technical and </w:t>
            </w:r>
            <w:r w:rsidRPr="004D5602">
              <w:rPr>
                <w:rFonts w:ascii="Times New Roman" w:hAnsi="Times New Roman" w:cs="Times New Roman"/>
                <w:b w:val="0"/>
                <w:bCs w:val="0"/>
                <w:u w:val="none"/>
                <w:lang w:val="en-US"/>
              </w:rPr>
              <w:t>organizational</w:t>
            </w:r>
            <w:r w:rsidRPr="00564656">
              <w:rPr>
                <w:rFonts w:ascii="Times New Roman" w:hAnsi="Times New Roman" w:cs="Times New Roman"/>
                <w:b w:val="0"/>
                <w:u w:val="none"/>
                <w:lang w:val="en-US"/>
              </w:rPr>
              <w:t xml:space="preserve"> measures, insofar as this is possible, for the fulfilment of the </w:t>
            </w:r>
            <w:proofErr w:type="spellStart"/>
            <w:r w:rsidR="004E348D">
              <w:rPr>
                <w:rFonts w:ascii="Times New Roman" w:hAnsi="Times New Roman" w:cs="Times New Roman"/>
                <w:b w:val="0"/>
                <w:u w:val="none"/>
                <w:lang w:val="en-US"/>
              </w:rPr>
              <w:t>Fortrea</w:t>
            </w:r>
            <w:r w:rsidRPr="00564656">
              <w:rPr>
                <w:rFonts w:ascii="Times New Roman" w:hAnsi="Times New Roman" w:cs="Times New Roman"/>
                <w:b w:val="0"/>
                <w:u w:val="none"/>
                <w:lang w:val="en-US"/>
              </w:rPr>
              <w:t>’s</w:t>
            </w:r>
            <w:proofErr w:type="spellEnd"/>
            <w:r w:rsidRPr="00564656">
              <w:rPr>
                <w:rFonts w:ascii="Times New Roman" w:hAnsi="Times New Roman" w:cs="Times New Roman"/>
                <w:b w:val="0"/>
                <w:u w:val="none"/>
                <w:lang w:val="en-US"/>
              </w:rPr>
              <w:t xml:space="preserve"> obligation to respond to requests for exercising the Data Subject’s rights laid down in Chapter III of GDPR including but not limited to right of access, rectification erasure, restriction of </w:t>
            </w:r>
            <w:r w:rsidRPr="00564656">
              <w:rPr>
                <w:rFonts w:ascii="Times New Roman" w:hAnsi="Times New Roman" w:cs="Times New Roman"/>
                <w:b w:val="0"/>
                <w:u w:val="none"/>
                <w:lang w:val="en-US"/>
              </w:rPr>
              <w:lastRenderedPageBreak/>
              <w:t>processing, data portability, objection to processing and any notifications thereof;</w:t>
            </w:r>
          </w:p>
          <w:p w14:paraId="12034C1D" w14:textId="77777777" w:rsidR="00A44B93" w:rsidRPr="00564656" w:rsidRDefault="00A44B93" w:rsidP="00564656">
            <w:pPr>
              <w:pStyle w:val="Style1"/>
              <w:numPr>
                <w:ilvl w:val="0"/>
                <w:numId w:val="0"/>
              </w:numPr>
              <w:ind w:left="510" w:right="39" w:hanging="450"/>
              <w:jc w:val="both"/>
              <w:rPr>
                <w:rFonts w:ascii="Times New Roman" w:hAnsi="Times New Roman" w:cs="Times New Roman"/>
                <w:b w:val="0"/>
                <w:u w:val="none"/>
                <w:lang w:val="en-US"/>
              </w:rPr>
            </w:pPr>
          </w:p>
        </w:tc>
        <w:tc>
          <w:tcPr>
            <w:tcW w:w="4536" w:type="dxa"/>
          </w:tcPr>
          <w:p w14:paraId="40ECDEED" w14:textId="05B9936A" w:rsidR="00A44B93" w:rsidRPr="00564656" w:rsidRDefault="00A44B93" w:rsidP="00564656">
            <w:pPr>
              <w:pStyle w:val="Style1"/>
              <w:numPr>
                <w:ilvl w:val="0"/>
                <w:numId w:val="0"/>
              </w:numPr>
              <w:ind w:left="451" w:right="39" w:hanging="450"/>
              <w:jc w:val="both"/>
              <w:rPr>
                <w:rFonts w:ascii="Times New Roman" w:hAnsi="Times New Roman" w:cs="Times New Roman"/>
                <w:b w:val="0"/>
                <w:u w:val="none"/>
                <w:lang w:val="cs-CZ"/>
              </w:rPr>
            </w:pPr>
            <w:r w:rsidRPr="00564656">
              <w:rPr>
                <w:rFonts w:ascii="Times New Roman" w:hAnsi="Times New Roman" w:cs="Times New Roman"/>
                <w:b w:val="0"/>
                <w:u w:val="none"/>
                <w:lang w:val="cs-CZ"/>
              </w:rPr>
              <w:lastRenderedPageBreak/>
              <w:t>(ix)</w:t>
            </w:r>
            <w:r w:rsidRPr="00564656">
              <w:rPr>
                <w:rFonts w:ascii="Times New Roman" w:hAnsi="Times New Roman" w:cs="Times New Roman"/>
                <w:b w:val="0"/>
                <w:u w:val="none"/>
                <w:lang w:val="cs-CZ"/>
              </w:rPr>
              <w:tab/>
              <w:t>bude brát v</w:t>
            </w:r>
            <w:r w:rsidRPr="004D5602">
              <w:rPr>
                <w:rFonts w:ascii="Times New Roman" w:hAnsi="Times New Roman" w:cs="Times New Roman"/>
                <w:b w:val="0"/>
                <w:u w:val="none"/>
                <w:lang w:val="cs-CZ"/>
              </w:rPr>
              <w:t xml:space="preserve"> </w:t>
            </w:r>
            <w:r w:rsidRPr="00564656">
              <w:rPr>
                <w:rFonts w:ascii="Times New Roman" w:hAnsi="Times New Roman" w:cs="Times New Roman"/>
                <w:b w:val="0"/>
                <w:u w:val="none"/>
                <w:lang w:val="cs-CZ"/>
              </w:rPr>
              <w:t xml:space="preserve">úvahu povahu zpracování, pomůže společnosti </w:t>
            </w:r>
            <w:r w:rsidR="004E348D">
              <w:rPr>
                <w:rFonts w:ascii="Times New Roman" w:hAnsi="Times New Roman" w:cs="Times New Roman"/>
                <w:b w:val="0"/>
                <w:u w:val="none"/>
                <w:lang w:val="cs-CZ"/>
              </w:rPr>
              <w:t>Fortrea</w:t>
            </w:r>
            <w:r w:rsidRPr="00564656">
              <w:rPr>
                <w:rFonts w:ascii="Times New Roman" w:hAnsi="Times New Roman" w:cs="Times New Roman"/>
                <w:b w:val="0"/>
                <w:u w:val="none"/>
                <w:lang w:val="cs-CZ"/>
              </w:rPr>
              <w:t xml:space="preserve"> vhodnými technickými a</w:t>
            </w:r>
            <w:r w:rsidRPr="004D5602">
              <w:rPr>
                <w:rFonts w:ascii="Times New Roman" w:hAnsi="Times New Roman" w:cs="Times New Roman"/>
                <w:b w:val="0"/>
                <w:u w:val="none"/>
                <w:lang w:val="cs-CZ"/>
              </w:rPr>
              <w:t xml:space="preserve"> </w:t>
            </w:r>
            <w:r w:rsidRPr="00564656">
              <w:rPr>
                <w:rFonts w:ascii="Times New Roman" w:hAnsi="Times New Roman" w:cs="Times New Roman"/>
                <w:b w:val="0"/>
                <w:u w:val="none"/>
                <w:lang w:val="cs-CZ"/>
              </w:rPr>
              <w:t>organizačními opatřeními, pokud je to možné, za</w:t>
            </w:r>
            <w:r w:rsidRPr="004D5602">
              <w:rPr>
                <w:rFonts w:ascii="Times New Roman" w:hAnsi="Times New Roman" w:cs="Times New Roman"/>
                <w:b w:val="0"/>
                <w:u w:val="none"/>
                <w:lang w:val="cs-CZ"/>
              </w:rPr>
              <w:t xml:space="preserve"> </w:t>
            </w:r>
            <w:r w:rsidRPr="00564656">
              <w:rPr>
                <w:rFonts w:ascii="Times New Roman" w:hAnsi="Times New Roman" w:cs="Times New Roman"/>
                <w:b w:val="0"/>
                <w:u w:val="none"/>
                <w:lang w:val="cs-CZ"/>
              </w:rPr>
              <w:t xml:space="preserve">účelem splnění povinnosti společnosti </w:t>
            </w:r>
            <w:r w:rsidR="004E348D">
              <w:rPr>
                <w:rFonts w:ascii="Times New Roman" w:hAnsi="Times New Roman" w:cs="Times New Roman"/>
                <w:b w:val="0"/>
                <w:u w:val="none"/>
                <w:lang w:val="cs-CZ"/>
              </w:rPr>
              <w:t>Fortrea</w:t>
            </w:r>
            <w:r w:rsidRPr="00564656">
              <w:rPr>
                <w:rFonts w:ascii="Times New Roman" w:hAnsi="Times New Roman" w:cs="Times New Roman"/>
                <w:b w:val="0"/>
                <w:u w:val="none"/>
                <w:lang w:val="cs-CZ"/>
              </w:rPr>
              <w:t xml:space="preserve"> reagovat na</w:t>
            </w:r>
            <w:r w:rsidRPr="004D5602">
              <w:rPr>
                <w:rFonts w:ascii="Times New Roman" w:hAnsi="Times New Roman" w:cs="Times New Roman"/>
                <w:b w:val="0"/>
                <w:u w:val="none"/>
                <w:lang w:val="cs-CZ"/>
              </w:rPr>
              <w:t xml:space="preserve"> </w:t>
            </w:r>
            <w:r w:rsidRPr="00564656">
              <w:rPr>
                <w:rFonts w:ascii="Times New Roman" w:hAnsi="Times New Roman" w:cs="Times New Roman"/>
                <w:b w:val="0"/>
                <w:u w:val="none"/>
                <w:lang w:val="cs-CZ"/>
              </w:rPr>
              <w:t>žádosti o</w:t>
            </w:r>
            <w:r w:rsidRPr="004D5602">
              <w:rPr>
                <w:rFonts w:ascii="Times New Roman" w:hAnsi="Times New Roman" w:cs="Times New Roman"/>
                <w:b w:val="0"/>
                <w:u w:val="none"/>
                <w:lang w:val="cs-CZ"/>
              </w:rPr>
              <w:t xml:space="preserve"> </w:t>
            </w:r>
            <w:r w:rsidRPr="00564656">
              <w:rPr>
                <w:rFonts w:ascii="Times New Roman" w:hAnsi="Times New Roman" w:cs="Times New Roman"/>
                <w:b w:val="0"/>
                <w:u w:val="none"/>
                <w:lang w:val="cs-CZ"/>
              </w:rPr>
              <w:t>uplatnění práv subjektu údajů stanovených v kapitole III GDPR, mimo jiné včetně práva na</w:t>
            </w:r>
            <w:r w:rsidRPr="004D5602">
              <w:rPr>
                <w:rFonts w:ascii="Times New Roman" w:hAnsi="Times New Roman" w:cs="Times New Roman"/>
                <w:b w:val="0"/>
                <w:u w:val="none"/>
                <w:lang w:val="cs-CZ"/>
              </w:rPr>
              <w:t xml:space="preserve"> </w:t>
            </w:r>
            <w:r w:rsidRPr="00564656">
              <w:rPr>
                <w:rFonts w:ascii="Times New Roman" w:hAnsi="Times New Roman" w:cs="Times New Roman"/>
                <w:b w:val="0"/>
                <w:u w:val="none"/>
                <w:lang w:val="cs-CZ"/>
              </w:rPr>
              <w:t xml:space="preserve">přístup, opravu, výmaz, omezení zpracování, přenositelnost údajů, </w:t>
            </w:r>
            <w:r w:rsidRPr="00564656">
              <w:rPr>
                <w:rFonts w:ascii="Times New Roman" w:hAnsi="Times New Roman" w:cs="Times New Roman"/>
                <w:b w:val="0"/>
                <w:u w:val="none"/>
                <w:lang w:val="cs-CZ"/>
              </w:rPr>
              <w:lastRenderedPageBreak/>
              <w:t>námitku vůči zpracování a</w:t>
            </w:r>
            <w:r w:rsidRPr="004D5602">
              <w:rPr>
                <w:rFonts w:ascii="Times New Roman" w:hAnsi="Times New Roman" w:cs="Times New Roman"/>
                <w:b w:val="0"/>
                <w:u w:val="none"/>
                <w:lang w:val="cs-CZ"/>
              </w:rPr>
              <w:t xml:space="preserve"> </w:t>
            </w:r>
            <w:r w:rsidRPr="00564656">
              <w:rPr>
                <w:rFonts w:ascii="Times New Roman" w:hAnsi="Times New Roman" w:cs="Times New Roman"/>
                <w:b w:val="0"/>
                <w:u w:val="none"/>
                <w:lang w:val="cs-CZ"/>
              </w:rPr>
              <w:t>veškerá s tím související oznámení;</w:t>
            </w:r>
          </w:p>
        </w:tc>
      </w:tr>
      <w:tr w:rsidR="00FA2E95" w:rsidRPr="004D5602" w14:paraId="394B296D" w14:textId="77777777" w:rsidTr="00C7139B">
        <w:tc>
          <w:tcPr>
            <w:tcW w:w="4496" w:type="dxa"/>
          </w:tcPr>
          <w:p w14:paraId="2288615B" w14:textId="3B5901B4" w:rsidR="00A44B93" w:rsidRPr="004D5602" w:rsidRDefault="00A44B93" w:rsidP="004D5602">
            <w:pPr>
              <w:pStyle w:val="Style1"/>
              <w:numPr>
                <w:ilvl w:val="0"/>
                <w:numId w:val="0"/>
              </w:numPr>
              <w:ind w:left="510" w:right="39" w:hanging="450"/>
              <w:jc w:val="both"/>
              <w:rPr>
                <w:rFonts w:ascii="Times New Roman" w:hAnsi="Times New Roman" w:cs="Times New Roman"/>
                <w:b w:val="0"/>
                <w:bCs w:val="0"/>
                <w:u w:val="none"/>
                <w:lang w:val="en-US"/>
              </w:rPr>
            </w:pPr>
            <w:r w:rsidRPr="00E80B74">
              <w:rPr>
                <w:rFonts w:ascii="Times New Roman" w:hAnsi="Times New Roman" w:cs="Times New Roman"/>
                <w:b w:val="0"/>
                <w:u w:val="none"/>
                <w:lang w:val="en-US"/>
              </w:rPr>
              <w:lastRenderedPageBreak/>
              <w:t>(x)</w:t>
            </w:r>
            <w:r w:rsidRPr="00E80B74">
              <w:rPr>
                <w:rFonts w:ascii="Times New Roman" w:hAnsi="Times New Roman" w:cs="Times New Roman"/>
                <w:b w:val="0"/>
                <w:u w:val="none"/>
                <w:lang w:val="en-US"/>
              </w:rPr>
              <w:tab/>
              <w:t xml:space="preserve">assists </w:t>
            </w:r>
            <w:proofErr w:type="spellStart"/>
            <w:r w:rsidR="004E348D">
              <w:rPr>
                <w:rFonts w:ascii="Times New Roman" w:hAnsi="Times New Roman" w:cs="Times New Roman"/>
                <w:b w:val="0"/>
                <w:u w:val="none"/>
                <w:lang w:val="en-US"/>
              </w:rPr>
              <w:t>Fortrea</w:t>
            </w:r>
            <w:proofErr w:type="spellEnd"/>
            <w:r w:rsidRPr="00E80B74">
              <w:rPr>
                <w:rFonts w:ascii="Times New Roman" w:hAnsi="Times New Roman" w:cs="Times New Roman"/>
                <w:b w:val="0"/>
                <w:u w:val="none"/>
                <w:lang w:val="en-US"/>
              </w:rPr>
              <w:t xml:space="preserve"> in ensuring compliance with the obligations pursuant to Articles 32 to 36 of GDPR taking into account the nature of processing and the information available to the </w:t>
            </w:r>
            <w:proofErr w:type="spellStart"/>
            <w:r w:rsidRPr="00E80B74">
              <w:rPr>
                <w:rFonts w:ascii="Times New Roman" w:hAnsi="Times New Roman" w:cs="Times New Roman"/>
                <w:b w:val="0"/>
                <w:u w:val="none"/>
                <w:lang w:val="en-US"/>
              </w:rPr>
              <w:t>Subprocessor</w:t>
            </w:r>
            <w:proofErr w:type="spellEnd"/>
            <w:r w:rsidRPr="00E80B74">
              <w:rPr>
                <w:rFonts w:ascii="Times New Roman" w:hAnsi="Times New Roman" w:cs="Times New Roman"/>
                <w:b w:val="0"/>
                <w:u w:val="none"/>
                <w:lang w:val="en-US"/>
              </w:rPr>
              <w:t>;</w:t>
            </w:r>
          </w:p>
          <w:p w14:paraId="650BB2A1" w14:textId="77777777" w:rsidR="00A44B93" w:rsidRPr="00E80B74" w:rsidRDefault="00A44B93" w:rsidP="00E80B74">
            <w:pPr>
              <w:pStyle w:val="Style1"/>
              <w:numPr>
                <w:ilvl w:val="0"/>
                <w:numId w:val="0"/>
              </w:numPr>
              <w:ind w:left="510" w:right="39" w:hanging="450"/>
              <w:jc w:val="both"/>
              <w:rPr>
                <w:lang w:val="en-US"/>
              </w:rPr>
            </w:pPr>
          </w:p>
        </w:tc>
        <w:tc>
          <w:tcPr>
            <w:tcW w:w="4536" w:type="dxa"/>
          </w:tcPr>
          <w:p w14:paraId="3C343111" w14:textId="60A33912" w:rsidR="00A44B93" w:rsidRPr="00E80B74" w:rsidRDefault="00A44B93" w:rsidP="00E80B74">
            <w:pPr>
              <w:pStyle w:val="Style1"/>
              <w:numPr>
                <w:ilvl w:val="0"/>
                <w:numId w:val="0"/>
              </w:numPr>
              <w:ind w:left="451" w:right="39" w:hanging="450"/>
              <w:jc w:val="both"/>
              <w:rPr>
                <w:lang w:val="cs-CZ"/>
              </w:rPr>
            </w:pPr>
            <w:r w:rsidRPr="00E80B74">
              <w:rPr>
                <w:rFonts w:ascii="Times New Roman" w:hAnsi="Times New Roman" w:cs="Times New Roman"/>
                <w:b w:val="0"/>
                <w:u w:val="none"/>
                <w:lang w:val="cs-CZ"/>
              </w:rPr>
              <w:t>(x)</w:t>
            </w:r>
            <w:r w:rsidRPr="00E80B74">
              <w:rPr>
                <w:rFonts w:ascii="Times New Roman" w:hAnsi="Times New Roman" w:cs="Times New Roman"/>
                <w:b w:val="0"/>
                <w:u w:val="none"/>
                <w:lang w:val="cs-CZ"/>
              </w:rPr>
              <w:tab/>
              <w:t xml:space="preserve">bude pomáhat společnosti </w:t>
            </w:r>
            <w:r w:rsidR="004E348D">
              <w:rPr>
                <w:rFonts w:ascii="Times New Roman" w:hAnsi="Times New Roman" w:cs="Times New Roman"/>
                <w:b w:val="0"/>
                <w:u w:val="none"/>
                <w:lang w:val="cs-CZ"/>
              </w:rPr>
              <w:t>Fortrea</w:t>
            </w:r>
            <w:r w:rsidRPr="00E80B74">
              <w:rPr>
                <w:rFonts w:ascii="Times New Roman" w:hAnsi="Times New Roman" w:cs="Times New Roman"/>
                <w:b w:val="0"/>
                <w:u w:val="none"/>
                <w:lang w:val="cs-CZ"/>
              </w:rPr>
              <w:t xml:space="preserve"> při zajišťování dodržování povinností podle článků</w:t>
            </w:r>
            <w:r w:rsidRPr="004D5602">
              <w:rPr>
                <w:rFonts w:ascii="Times New Roman" w:hAnsi="Times New Roman" w:cs="Times New Roman"/>
                <w:b w:val="0"/>
                <w:u w:val="none"/>
                <w:lang w:val="cs-CZ"/>
              </w:rPr>
              <w:t xml:space="preserve"> </w:t>
            </w:r>
            <w:r w:rsidRPr="00E80B74">
              <w:rPr>
                <w:rFonts w:ascii="Times New Roman" w:hAnsi="Times New Roman" w:cs="Times New Roman"/>
                <w:b w:val="0"/>
                <w:u w:val="none"/>
                <w:lang w:val="cs-CZ"/>
              </w:rPr>
              <w:t>32 až 36 GDPR s přihlédnutím k</w:t>
            </w:r>
            <w:r w:rsidRPr="004D5602">
              <w:rPr>
                <w:rFonts w:ascii="Times New Roman" w:hAnsi="Times New Roman" w:cs="Times New Roman"/>
                <w:b w:val="0"/>
                <w:u w:val="none"/>
                <w:lang w:val="cs-CZ"/>
              </w:rPr>
              <w:t xml:space="preserve"> </w:t>
            </w:r>
            <w:r w:rsidRPr="00E80B74">
              <w:rPr>
                <w:rFonts w:ascii="Times New Roman" w:hAnsi="Times New Roman" w:cs="Times New Roman"/>
                <w:b w:val="0"/>
                <w:u w:val="none"/>
                <w:lang w:val="cs-CZ"/>
              </w:rPr>
              <w:t>povaze zpracování a informacím, které má dílčí zpracovatel k</w:t>
            </w:r>
            <w:r w:rsidRPr="004D5602">
              <w:rPr>
                <w:rFonts w:ascii="Times New Roman" w:hAnsi="Times New Roman" w:cs="Times New Roman"/>
                <w:b w:val="0"/>
                <w:u w:val="none"/>
                <w:lang w:val="cs-CZ"/>
              </w:rPr>
              <w:t xml:space="preserve"> </w:t>
            </w:r>
            <w:r w:rsidRPr="00E80B74">
              <w:rPr>
                <w:rFonts w:ascii="Times New Roman" w:hAnsi="Times New Roman" w:cs="Times New Roman"/>
                <w:b w:val="0"/>
                <w:u w:val="none"/>
                <w:lang w:val="cs-CZ"/>
              </w:rPr>
              <w:t>dispozici;</w:t>
            </w:r>
          </w:p>
        </w:tc>
      </w:tr>
      <w:tr w:rsidR="00FA2E95" w:rsidRPr="004D5602" w14:paraId="1F07ABB0" w14:textId="77777777" w:rsidTr="00C7139B">
        <w:tc>
          <w:tcPr>
            <w:tcW w:w="4496" w:type="dxa"/>
          </w:tcPr>
          <w:p w14:paraId="138102AF" w14:textId="280AC94C" w:rsidR="00A44B93" w:rsidRPr="004D5602" w:rsidRDefault="00A44B93" w:rsidP="004D5602">
            <w:pPr>
              <w:pStyle w:val="Style1"/>
              <w:numPr>
                <w:ilvl w:val="0"/>
                <w:numId w:val="0"/>
              </w:numPr>
              <w:ind w:left="510" w:right="39" w:hanging="450"/>
              <w:jc w:val="both"/>
              <w:rPr>
                <w:rFonts w:ascii="Times New Roman" w:hAnsi="Times New Roman" w:cs="Times New Roman"/>
                <w:b w:val="0"/>
                <w:bCs w:val="0"/>
                <w:u w:val="none"/>
                <w:lang w:val="en-US"/>
              </w:rPr>
            </w:pPr>
            <w:r w:rsidRPr="00E80B74">
              <w:rPr>
                <w:rFonts w:ascii="Times New Roman" w:hAnsi="Times New Roman" w:cs="Times New Roman"/>
                <w:b w:val="0"/>
                <w:u w:val="none"/>
                <w:lang w:val="en-US"/>
              </w:rPr>
              <w:t>(xi)</w:t>
            </w:r>
            <w:r w:rsidRPr="00E80B74">
              <w:rPr>
                <w:rFonts w:ascii="Times New Roman" w:hAnsi="Times New Roman" w:cs="Times New Roman"/>
                <w:b w:val="0"/>
                <w:u w:val="none"/>
                <w:lang w:val="en-US"/>
              </w:rPr>
              <w:tab/>
              <w:t xml:space="preserve">at the choice of </w:t>
            </w:r>
            <w:proofErr w:type="spellStart"/>
            <w:r w:rsidR="004E348D">
              <w:rPr>
                <w:rFonts w:ascii="Times New Roman" w:hAnsi="Times New Roman" w:cs="Times New Roman"/>
                <w:b w:val="0"/>
                <w:u w:val="none"/>
                <w:lang w:val="en-US"/>
              </w:rPr>
              <w:t>Fortrea</w:t>
            </w:r>
            <w:proofErr w:type="spellEnd"/>
            <w:r w:rsidRPr="00E80B74">
              <w:rPr>
                <w:rFonts w:ascii="Times New Roman" w:hAnsi="Times New Roman" w:cs="Times New Roman"/>
                <w:b w:val="0"/>
                <w:u w:val="none"/>
                <w:lang w:val="en-US"/>
              </w:rPr>
              <w:t xml:space="preserve">, deletes or returns all Personal Data to </w:t>
            </w:r>
            <w:proofErr w:type="spellStart"/>
            <w:r w:rsidR="004E348D">
              <w:rPr>
                <w:rFonts w:ascii="Times New Roman" w:hAnsi="Times New Roman" w:cs="Times New Roman"/>
                <w:b w:val="0"/>
                <w:u w:val="none"/>
                <w:lang w:val="en-US"/>
              </w:rPr>
              <w:t>Fortrea</w:t>
            </w:r>
            <w:proofErr w:type="spellEnd"/>
            <w:r w:rsidRPr="00E80B74">
              <w:rPr>
                <w:rFonts w:ascii="Times New Roman" w:hAnsi="Times New Roman" w:cs="Times New Roman"/>
                <w:b w:val="0"/>
                <w:u w:val="none"/>
                <w:lang w:val="en-US"/>
              </w:rPr>
              <w:t xml:space="preserve"> after the end of the provision of services relating to Processing, and deletes existing copies unless Applicable Law requires storage of the Personal Data;</w:t>
            </w:r>
          </w:p>
          <w:p w14:paraId="57509D02" w14:textId="77777777" w:rsidR="00A44B93" w:rsidRPr="00E80B74" w:rsidRDefault="00A44B93" w:rsidP="00E80B74">
            <w:pPr>
              <w:pStyle w:val="Style1"/>
              <w:numPr>
                <w:ilvl w:val="0"/>
                <w:numId w:val="0"/>
              </w:numPr>
              <w:ind w:left="510" w:right="39" w:hanging="450"/>
              <w:jc w:val="both"/>
              <w:rPr>
                <w:lang w:val="en-US"/>
              </w:rPr>
            </w:pPr>
          </w:p>
        </w:tc>
        <w:tc>
          <w:tcPr>
            <w:tcW w:w="4536" w:type="dxa"/>
          </w:tcPr>
          <w:p w14:paraId="1A53E1BC" w14:textId="68FC9147" w:rsidR="00A44B93" w:rsidRPr="00E80B74" w:rsidRDefault="00A44B93" w:rsidP="00E80B74">
            <w:pPr>
              <w:pStyle w:val="Style1"/>
              <w:numPr>
                <w:ilvl w:val="0"/>
                <w:numId w:val="0"/>
              </w:numPr>
              <w:ind w:left="451" w:right="39" w:hanging="450"/>
              <w:jc w:val="both"/>
              <w:rPr>
                <w:lang w:val="cs-CZ"/>
              </w:rPr>
            </w:pPr>
            <w:r w:rsidRPr="00E80B74">
              <w:rPr>
                <w:rFonts w:ascii="Times New Roman" w:hAnsi="Times New Roman" w:cs="Times New Roman"/>
                <w:b w:val="0"/>
                <w:u w:val="none"/>
                <w:lang w:val="cs-CZ"/>
              </w:rPr>
              <w:t>(xi)</w:t>
            </w:r>
            <w:r w:rsidRPr="00E80B74">
              <w:rPr>
                <w:rFonts w:ascii="Times New Roman" w:hAnsi="Times New Roman" w:cs="Times New Roman"/>
                <w:b w:val="0"/>
                <w:u w:val="none"/>
                <w:lang w:val="cs-CZ"/>
              </w:rPr>
              <w:tab/>
              <w:t xml:space="preserve">podle volby společnosti </w:t>
            </w:r>
            <w:r w:rsidR="004E348D">
              <w:rPr>
                <w:rFonts w:ascii="Times New Roman" w:hAnsi="Times New Roman" w:cs="Times New Roman"/>
                <w:b w:val="0"/>
                <w:u w:val="none"/>
                <w:lang w:val="cs-CZ"/>
              </w:rPr>
              <w:t>Fortrea</w:t>
            </w:r>
            <w:r w:rsidRPr="00E80B74">
              <w:rPr>
                <w:rFonts w:ascii="Times New Roman" w:hAnsi="Times New Roman" w:cs="Times New Roman"/>
                <w:b w:val="0"/>
                <w:u w:val="none"/>
                <w:lang w:val="cs-CZ"/>
              </w:rPr>
              <w:t xml:space="preserve"> vymaže nebo vrátí společnosti </w:t>
            </w:r>
            <w:r w:rsidR="004E348D">
              <w:rPr>
                <w:rFonts w:ascii="Times New Roman" w:hAnsi="Times New Roman" w:cs="Times New Roman"/>
                <w:b w:val="0"/>
                <w:u w:val="none"/>
                <w:lang w:val="cs-CZ"/>
              </w:rPr>
              <w:t>Fortrea</w:t>
            </w:r>
            <w:r w:rsidRPr="00E80B74">
              <w:rPr>
                <w:rFonts w:ascii="Times New Roman" w:hAnsi="Times New Roman" w:cs="Times New Roman"/>
                <w:b w:val="0"/>
                <w:u w:val="none"/>
                <w:lang w:val="cs-CZ"/>
              </w:rPr>
              <w:t xml:space="preserve"> všechny osobní údaje po ukončení poskytování služeb souvisejících se</w:t>
            </w:r>
            <w:r w:rsidRPr="004D5602">
              <w:rPr>
                <w:rFonts w:ascii="Times New Roman" w:hAnsi="Times New Roman" w:cs="Times New Roman"/>
                <w:b w:val="0"/>
                <w:u w:val="none"/>
                <w:lang w:val="cs-CZ"/>
              </w:rPr>
              <w:t xml:space="preserve"> </w:t>
            </w:r>
            <w:r w:rsidRPr="00E80B74">
              <w:rPr>
                <w:rFonts w:ascii="Times New Roman" w:hAnsi="Times New Roman" w:cs="Times New Roman"/>
                <w:b w:val="0"/>
                <w:u w:val="none"/>
                <w:lang w:val="cs-CZ"/>
              </w:rPr>
              <w:t>zpracováním a vymaže existující kopie, pokud platné zákony nevyžadují uchování osobních údajů;</w:t>
            </w:r>
          </w:p>
        </w:tc>
      </w:tr>
      <w:tr w:rsidR="00FA2E95" w:rsidRPr="004D5602" w14:paraId="4A9B82D7" w14:textId="77777777" w:rsidTr="00C7139B">
        <w:tc>
          <w:tcPr>
            <w:tcW w:w="4496" w:type="dxa"/>
          </w:tcPr>
          <w:p w14:paraId="04522FDF" w14:textId="538FE38A" w:rsidR="00A44B93" w:rsidRPr="004D5602" w:rsidRDefault="00A44B93" w:rsidP="004D5602">
            <w:pPr>
              <w:pStyle w:val="Style1"/>
              <w:numPr>
                <w:ilvl w:val="0"/>
                <w:numId w:val="0"/>
              </w:numPr>
              <w:ind w:left="510" w:right="39" w:hanging="450"/>
              <w:jc w:val="both"/>
              <w:rPr>
                <w:rFonts w:ascii="Times New Roman" w:hAnsi="Times New Roman" w:cs="Times New Roman"/>
                <w:b w:val="0"/>
                <w:bCs w:val="0"/>
                <w:u w:val="none"/>
                <w:lang w:val="en-US"/>
              </w:rPr>
            </w:pPr>
            <w:r w:rsidRPr="00E80B74">
              <w:rPr>
                <w:rFonts w:ascii="Times New Roman" w:hAnsi="Times New Roman" w:cs="Times New Roman"/>
                <w:b w:val="0"/>
                <w:u w:val="none"/>
                <w:lang w:val="en-US"/>
              </w:rPr>
              <w:t>(xii)</w:t>
            </w:r>
            <w:r w:rsidRPr="00E80B74">
              <w:rPr>
                <w:rFonts w:ascii="Times New Roman" w:hAnsi="Times New Roman" w:cs="Times New Roman"/>
                <w:b w:val="0"/>
                <w:u w:val="none"/>
                <w:lang w:val="en-US"/>
              </w:rPr>
              <w:tab/>
              <w:t xml:space="preserve">make available to </w:t>
            </w:r>
            <w:proofErr w:type="spellStart"/>
            <w:r w:rsidR="004E348D">
              <w:rPr>
                <w:rFonts w:ascii="Times New Roman" w:hAnsi="Times New Roman" w:cs="Times New Roman"/>
                <w:b w:val="0"/>
                <w:u w:val="none"/>
                <w:lang w:val="en-US"/>
              </w:rPr>
              <w:t>Fortrea</w:t>
            </w:r>
            <w:proofErr w:type="spellEnd"/>
            <w:r w:rsidRPr="00E80B74">
              <w:rPr>
                <w:rFonts w:ascii="Times New Roman" w:hAnsi="Times New Roman" w:cs="Times New Roman"/>
                <w:b w:val="0"/>
                <w:u w:val="none"/>
                <w:lang w:val="en-US"/>
              </w:rPr>
              <w:t xml:space="preserve"> all information necessary to demonstrate compliance with the obligations laid down in this Section 5 and allow for and contribute to audits, including inspections, conducted by </w:t>
            </w:r>
            <w:proofErr w:type="spellStart"/>
            <w:r w:rsidR="004E348D">
              <w:rPr>
                <w:rFonts w:ascii="Times New Roman" w:hAnsi="Times New Roman" w:cs="Times New Roman"/>
                <w:b w:val="0"/>
                <w:u w:val="none"/>
                <w:lang w:val="en-US"/>
              </w:rPr>
              <w:t>Fortrea</w:t>
            </w:r>
            <w:proofErr w:type="spellEnd"/>
            <w:r w:rsidRPr="00E80B74">
              <w:rPr>
                <w:rFonts w:ascii="Times New Roman" w:hAnsi="Times New Roman" w:cs="Times New Roman"/>
                <w:b w:val="0"/>
                <w:u w:val="none"/>
                <w:lang w:val="en-US"/>
              </w:rPr>
              <w:t xml:space="preserve"> or another auditor mandated by </w:t>
            </w:r>
            <w:proofErr w:type="spellStart"/>
            <w:r w:rsidR="004E348D">
              <w:rPr>
                <w:rFonts w:ascii="Times New Roman" w:hAnsi="Times New Roman" w:cs="Times New Roman"/>
                <w:b w:val="0"/>
                <w:u w:val="none"/>
                <w:lang w:val="en-US"/>
              </w:rPr>
              <w:t>Fortrea</w:t>
            </w:r>
            <w:proofErr w:type="spellEnd"/>
            <w:r w:rsidRPr="00E80B74">
              <w:rPr>
                <w:rFonts w:ascii="Times New Roman" w:hAnsi="Times New Roman" w:cs="Times New Roman"/>
                <w:b w:val="0"/>
                <w:u w:val="none"/>
                <w:lang w:val="en-US"/>
              </w:rPr>
              <w:t>.</w:t>
            </w:r>
          </w:p>
          <w:p w14:paraId="60032293" w14:textId="77777777" w:rsidR="00A44B93" w:rsidRPr="00E80B74" w:rsidRDefault="00A44B93" w:rsidP="00E80B74">
            <w:pPr>
              <w:pStyle w:val="Style1"/>
              <w:numPr>
                <w:ilvl w:val="0"/>
                <w:numId w:val="0"/>
              </w:numPr>
              <w:ind w:left="510" w:right="39" w:hanging="450"/>
              <w:jc w:val="both"/>
              <w:rPr>
                <w:lang w:val="en-US"/>
              </w:rPr>
            </w:pPr>
          </w:p>
        </w:tc>
        <w:tc>
          <w:tcPr>
            <w:tcW w:w="4536" w:type="dxa"/>
          </w:tcPr>
          <w:p w14:paraId="735253D1" w14:textId="131CC7B0" w:rsidR="00A44B93" w:rsidRPr="004D5602" w:rsidRDefault="00A44B93" w:rsidP="004D5602">
            <w:pPr>
              <w:pStyle w:val="Style1"/>
              <w:numPr>
                <w:ilvl w:val="0"/>
                <w:numId w:val="0"/>
              </w:numPr>
              <w:ind w:left="451" w:right="39" w:hanging="450"/>
              <w:jc w:val="both"/>
              <w:rPr>
                <w:rFonts w:ascii="Times New Roman" w:hAnsi="Times New Roman" w:cs="Times New Roman"/>
                <w:b w:val="0"/>
                <w:bCs w:val="0"/>
                <w:u w:val="none"/>
                <w:lang w:val="cs-CZ"/>
              </w:rPr>
            </w:pPr>
            <w:r w:rsidRPr="00E80B74">
              <w:rPr>
                <w:rFonts w:ascii="Times New Roman" w:hAnsi="Times New Roman" w:cs="Times New Roman"/>
                <w:b w:val="0"/>
                <w:u w:val="none"/>
                <w:lang w:val="cs-CZ"/>
              </w:rPr>
              <w:t>(xii)</w:t>
            </w:r>
            <w:r w:rsidRPr="00E80B74">
              <w:rPr>
                <w:rFonts w:ascii="Times New Roman" w:hAnsi="Times New Roman" w:cs="Times New Roman"/>
                <w:b w:val="0"/>
                <w:u w:val="none"/>
                <w:lang w:val="cs-CZ"/>
              </w:rPr>
              <w:tab/>
              <w:t xml:space="preserve">zpřístupní společnosti </w:t>
            </w:r>
            <w:r w:rsidR="004E348D">
              <w:rPr>
                <w:rFonts w:ascii="Times New Roman" w:hAnsi="Times New Roman" w:cs="Times New Roman"/>
                <w:b w:val="0"/>
                <w:u w:val="none"/>
                <w:lang w:val="cs-CZ"/>
              </w:rPr>
              <w:t>Fortrea</w:t>
            </w:r>
            <w:r w:rsidRPr="00E80B74">
              <w:rPr>
                <w:rFonts w:ascii="Times New Roman" w:hAnsi="Times New Roman" w:cs="Times New Roman"/>
                <w:b w:val="0"/>
                <w:u w:val="none"/>
                <w:lang w:val="cs-CZ"/>
              </w:rPr>
              <w:t xml:space="preserve"> veškeré informace nezbytné k prokázání dodržování povinností stanovených v</w:t>
            </w:r>
            <w:r w:rsidRPr="004D5602">
              <w:rPr>
                <w:rFonts w:ascii="Times New Roman" w:hAnsi="Times New Roman" w:cs="Times New Roman"/>
                <w:b w:val="0"/>
                <w:bCs w:val="0"/>
                <w:u w:val="none"/>
                <w:lang w:val="cs-CZ"/>
              </w:rPr>
              <w:t xml:space="preserve"> </w:t>
            </w:r>
            <w:r w:rsidRPr="00E80B74">
              <w:rPr>
                <w:rFonts w:ascii="Times New Roman" w:hAnsi="Times New Roman" w:cs="Times New Roman"/>
                <w:b w:val="0"/>
                <w:u w:val="none"/>
                <w:lang w:val="cs-CZ"/>
              </w:rPr>
              <w:t xml:space="preserve">tomto oddílu 5 a umožní audity, včetně kontrol prováděných společností </w:t>
            </w:r>
            <w:r w:rsidR="004E348D">
              <w:rPr>
                <w:rFonts w:ascii="Times New Roman" w:hAnsi="Times New Roman" w:cs="Times New Roman"/>
                <w:b w:val="0"/>
                <w:u w:val="none"/>
                <w:lang w:val="cs-CZ"/>
              </w:rPr>
              <w:t>Fortrea</w:t>
            </w:r>
            <w:r w:rsidRPr="00E80B74">
              <w:rPr>
                <w:rFonts w:ascii="Times New Roman" w:hAnsi="Times New Roman" w:cs="Times New Roman"/>
                <w:b w:val="0"/>
                <w:u w:val="none"/>
                <w:lang w:val="cs-CZ"/>
              </w:rPr>
              <w:t xml:space="preserve"> nebo jiným auditorem pověřeným společností </w:t>
            </w:r>
            <w:r w:rsidR="004E348D">
              <w:rPr>
                <w:rFonts w:ascii="Times New Roman" w:hAnsi="Times New Roman" w:cs="Times New Roman"/>
                <w:b w:val="0"/>
                <w:u w:val="none"/>
                <w:lang w:val="cs-CZ"/>
              </w:rPr>
              <w:t>Fortrea</w:t>
            </w:r>
            <w:r w:rsidRPr="00E80B74">
              <w:rPr>
                <w:rFonts w:ascii="Times New Roman" w:hAnsi="Times New Roman" w:cs="Times New Roman"/>
                <w:b w:val="0"/>
                <w:u w:val="none"/>
                <w:lang w:val="cs-CZ"/>
              </w:rPr>
              <w:t>, a</w:t>
            </w:r>
            <w:r w:rsidRPr="004D5602">
              <w:rPr>
                <w:rFonts w:ascii="Times New Roman" w:hAnsi="Times New Roman" w:cs="Times New Roman"/>
                <w:b w:val="0"/>
                <w:bCs w:val="0"/>
                <w:u w:val="none"/>
                <w:lang w:val="cs-CZ"/>
              </w:rPr>
              <w:t xml:space="preserve"> </w:t>
            </w:r>
            <w:r w:rsidRPr="00E80B74">
              <w:rPr>
                <w:rFonts w:ascii="Times New Roman" w:hAnsi="Times New Roman" w:cs="Times New Roman"/>
                <w:b w:val="0"/>
                <w:u w:val="none"/>
                <w:lang w:val="cs-CZ"/>
              </w:rPr>
              <w:t>bude se podílet na</w:t>
            </w:r>
            <w:r w:rsidRPr="004D5602">
              <w:rPr>
                <w:rFonts w:ascii="Times New Roman" w:hAnsi="Times New Roman" w:cs="Times New Roman"/>
                <w:b w:val="0"/>
                <w:bCs w:val="0"/>
                <w:u w:val="none"/>
                <w:lang w:val="cs-CZ"/>
              </w:rPr>
              <w:t xml:space="preserve"> </w:t>
            </w:r>
            <w:r w:rsidRPr="00E80B74">
              <w:rPr>
                <w:rFonts w:ascii="Times New Roman" w:hAnsi="Times New Roman" w:cs="Times New Roman"/>
                <w:b w:val="0"/>
                <w:u w:val="none"/>
                <w:lang w:val="cs-CZ"/>
              </w:rPr>
              <w:t>jejich provádění.</w:t>
            </w:r>
          </w:p>
          <w:p w14:paraId="386660C7" w14:textId="77777777" w:rsidR="00A44B93" w:rsidRPr="00E80B74" w:rsidRDefault="00A44B93" w:rsidP="00E80B74">
            <w:pPr>
              <w:pStyle w:val="Style1"/>
              <w:numPr>
                <w:ilvl w:val="0"/>
                <w:numId w:val="0"/>
              </w:numPr>
              <w:ind w:left="451" w:right="39" w:hanging="450"/>
              <w:jc w:val="both"/>
              <w:rPr>
                <w:lang w:val="cs-CZ"/>
              </w:rPr>
            </w:pPr>
          </w:p>
        </w:tc>
      </w:tr>
      <w:tr w:rsidR="00FA2E95" w:rsidRPr="004D5602" w14:paraId="79D94014" w14:textId="77777777" w:rsidTr="00C7139B">
        <w:tc>
          <w:tcPr>
            <w:tcW w:w="4496" w:type="dxa"/>
          </w:tcPr>
          <w:p w14:paraId="4AF7560F" w14:textId="5ED7A2EF" w:rsidR="00A44B93" w:rsidRPr="004D5602" w:rsidRDefault="004E348D" w:rsidP="004D5602">
            <w:pPr>
              <w:pStyle w:val="Style1"/>
              <w:numPr>
                <w:ilvl w:val="0"/>
                <w:numId w:val="0"/>
              </w:numPr>
              <w:ind w:right="39"/>
              <w:jc w:val="both"/>
              <w:rPr>
                <w:rFonts w:ascii="Times New Roman" w:hAnsi="Times New Roman" w:cs="Times New Roman"/>
                <w:b w:val="0"/>
                <w:bCs w:val="0"/>
                <w:u w:val="none"/>
                <w:lang w:val="en-US"/>
              </w:rPr>
            </w:pPr>
            <w:proofErr w:type="spellStart"/>
            <w:r>
              <w:rPr>
                <w:rFonts w:ascii="Times New Roman" w:hAnsi="Times New Roman" w:cs="Times New Roman"/>
                <w:b w:val="0"/>
                <w:u w:val="none"/>
                <w:lang w:val="en-US"/>
              </w:rPr>
              <w:t>Fortrea</w:t>
            </w:r>
            <w:proofErr w:type="spellEnd"/>
            <w:r w:rsidR="00A44B93" w:rsidRPr="00E80B74">
              <w:rPr>
                <w:rFonts w:ascii="Times New Roman" w:hAnsi="Times New Roman" w:cs="Times New Roman"/>
                <w:b w:val="0"/>
                <w:u w:val="none"/>
                <w:lang w:val="en-US"/>
              </w:rPr>
              <w:t xml:space="preserve"> understands that </w:t>
            </w:r>
            <w:r w:rsidR="00A44B93" w:rsidRPr="004D5602">
              <w:rPr>
                <w:rFonts w:ascii="Times New Roman" w:hAnsi="Times New Roman" w:cs="Times New Roman"/>
                <w:b w:val="0"/>
                <w:bCs w:val="0"/>
                <w:u w:val="none"/>
                <w:lang w:val="en-US"/>
              </w:rPr>
              <w:t>Provider/Radiologist</w:t>
            </w:r>
            <w:r w:rsidR="00A44B93" w:rsidRPr="00E80B74">
              <w:rPr>
                <w:rFonts w:ascii="Times New Roman" w:hAnsi="Times New Roman" w:cs="Times New Roman"/>
                <w:b w:val="0"/>
                <w:u w:val="none"/>
                <w:lang w:val="en-US"/>
              </w:rPr>
              <w:t xml:space="preserve"> is Controller of </w:t>
            </w:r>
            <w:r w:rsidR="00A44B93" w:rsidRPr="004D5602">
              <w:rPr>
                <w:rFonts w:ascii="Times New Roman" w:hAnsi="Times New Roman" w:cs="Times New Roman"/>
                <w:b w:val="0"/>
                <w:bCs w:val="0"/>
                <w:u w:val="none"/>
                <w:lang w:val="en-US"/>
              </w:rPr>
              <w:t>Provider/Radiologist</w:t>
            </w:r>
            <w:r w:rsidR="00A44B93" w:rsidRPr="00E80B74">
              <w:rPr>
                <w:rFonts w:ascii="Times New Roman" w:hAnsi="Times New Roman" w:cs="Times New Roman"/>
                <w:b w:val="0"/>
                <w:u w:val="none"/>
                <w:lang w:val="en-US"/>
              </w:rPr>
              <w:t xml:space="preserve"> Personal Data not collected for the purpose of the Study (“Background Personal Data”). </w:t>
            </w:r>
            <w:r w:rsidR="00A44B93" w:rsidRPr="004D5602">
              <w:rPr>
                <w:rFonts w:ascii="Times New Roman" w:hAnsi="Times New Roman" w:cs="Times New Roman"/>
                <w:b w:val="0"/>
                <w:bCs w:val="0"/>
                <w:u w:val="none"/>
                <w:lang w:val="en-US"/>
              </w:rPr>
              <w:t xml:space="preserve"> </w:t>
            </w:r>
            <w:r w:rsidR="00A44B93" w:rsidRPr="00E80B74">
              <w:rPr>
                <w:rFonts w:ascii="Times New Roman" w:hAnsi="Times New Roman" w:cs="Times New Roman"/>
                <w:b w:val="0"/>
                <w:u w:val="none"/>
                <w:lang w:val="en-US"/>
              </w:rPr>
              <w:t xml:space="preserve">In such a case, </w:t>
            </w:r>
            <w:r w:rsidR="00A44B93" w:rsidRPr="004D5602">
              <w:rPr>
                <w:rFonts w:ascii="Times New Roman" w:hAnsi="Times New Roman" w:cs="Times New Roman"/>
                <w:b w:val="0"/>
                <w:bCs w:val="0"/>
                <w:u w:val="none"/>
                <w:lang w:val="en-US"/>
              </w:rPr>
              <w:t>Provider/Radiologist</w:t>
            </w:r>
            <w:r w:rsidR="00A44B93" w:rsidRPr="00E80B74">
              <w:rPr>
                <w:rFonts w:ascii="Times New Roman" w:hAnsi="Times New Roman" w:cs="Times New Roman"/>
                <w:b w:val="0"/>
                <w:u w:val="none"/>
                <w:lang w:val="en-US"/>
              </w:rPr>
              <w:t xml:space="preserve"> is Controller and </w:t>
            </w:r>
            <w:proofErr w:type="spellStart"/>
            <w:r>
              <w:rPr>
                <w:rFonts w:ascii="Times New Roman" w:hAnsi="Times New Roman" w:cs="Times New Roman"/>
                <w:b w:val="0"/>
                <w:u w:val="none"/>
                <w:lang w:val="en-US"/>
              </w:rPr>
              <w:t>Fortrea</w:t>
            </w:r>
            <w:proofErr w:type="spellEnd"/>
            <w:r w:rsidR="00A44B93" w:rsidRPr="00E80B74">
              <w:rPr>
                <w:rFonts w:ascii="Times New Roman" w:hAnsi="Times New Roman" w:cs="Times New Roman"/>
                <w:b w:val="0"/>
                <w:u w:val="none"/>
                <w:lang w:val="en-US"/>
              </w:rPr>
              <w:t xml:space="preserve"> is Processor of such Background Personal Data.</w:t>
            </w:r>
            <w:r w:rsidR="00A44B93" w:rsidRPr="004D5602">
              <w:rPr>
                <w:rFonts w:ascii="Times New Roman" w:hAnsi="Times New Roman" w:cs="Times New Roman"/>
                <w:b w:val="0"/>
                <w:bCs w:val="0"/>
                <w:u w:val="none"/>
                <w:lang w:val="en-US"/>
              </w:rPr>
              <w:t xml:space="preserve"> </w:t>
            </w:r>
            <w:r w:rsidR="00A44B93" w:rsidRPr="00E80B74">
              <w:rPr>
                <w:rFonts w:ascii="Times New Roman" w:hAnsi="Times New Roman" w:cs="Times New Roman"/>
                <w:b w:val="0"/>
                <w:u w:val="none"/>
                <w:lang w:val="en-US"/>
              </w:rPr>
              <w:t xml:space="preserve"> </w:t>
            </w:r>
            <w:proofErr w:type="spellStart"/>
            <w:r>
              <w:rPr>
                <w:rFonts w:ascii="Times New Roman" w:hAnsi="Times New Roman" w:cs="Times New Roman"/>
                <w:b w:val="0"/>
                <w:u w:val="none"/>
                <w:lang w:val="en-US"/>
              </w:rPr>
              <w:t>Fortrea</w:t>
            </w:r>
            <w:proofErr w:type="spellEnd"/>
            <w:r w:rsidR="00A44B93" w:rsidRPr="00E80B74">
              <w:rPr>
                <w:rFonts w:ascii="Times New Roman" w:hAnsi="Times New Roman" w:cs="Times New Roman"/>
                <w:b w:val="0"/>
                <w:u w:val="none"/>
                <w:lang w:val="en-US"/>
              </w:rPr>
              <w:t xml:space="preserve"> will comply with the same obligations in this Section 4 as it relates to </w:t>
            </w:r>
            <w:proofErr w:type="spellStart"/>
            <w:r>
              <w:rPr>
                <w:rFonts w:ascii="Times New Roman" w:hAnsi="Times New Roman" w:cs="Times New Roman"/>
                <w:b w:val="0"/>
                <w:u w:val="none"/>
                <w:lang w:val="en-US"/>
              </w:rPr>
              <w:t>Fortrea</w:t>
            </w:r>
            <w:r w:rsidR="00A44B93" w:rsidRPr="00E80B74">
              <w:rPr>
                <w:rFonts w:ascii="Times New Roman" w:hAnsi="Times New Roman" w:cs="Times New Roman"/>
                <w:b w:val="0"/>
                <w:u w:val="none"/>
                <w:lang w:val="en-US"/>
              </w:rPr>
              <w:t>’s</w:t>
            </w:r>
            <w:proofErr w:type="spellEnd"/>
            <w:r w:rsidR="00A44B93" w:rsidRPr="00E80B74">
              <w:rPr>
                <w:rFonts w:ascii="Times New Roman" w:hAnsi="Times New Roman" w:cs="Times New Roman"/>
                <w:b w:val="0"/>
                <w:u w:val="none"/>
                <w:lang w:val="en-US"/>
              </w:rPr>
              <w:t xml:space="preserve"> processing such Background Personal Data.</w:t>
            </w:r>
          </w:p>
          <w:p w14:paraId="0DAD6321" w14:textId="77777777" w:rsidR="00A44B93" w:rsidRPr="00E80B74" w:rsidRDefault="00A44B93" w:rsidP="00E80B74">
            <w:pPr>
              <w:pStyle w:val="Style1"/>
              <w:numPr>
                <w:ilvl w:val="0"/>
                <w:numId w:val="0"/>
              </w:numPr>
              <w:ind w:left="432" w:right="39" w:hanging="432"/>
              <w:jc w:val="both"/>
              <w:rPr>
                <w:lang w:val="en-US"/>
              </w:rPr>
            </w:pPr>
          </w:p>
        </w:tc>
        <w:tc>
          <w:tcPr>
            <w:tcW w:w="4536" w:type="dxa"/>
          </w:tcPr>
          <w:p w14:paraId="7BB0F57C" w14:textId="2885C5C8" w:rsidR="001D09ED" w:rsidRPr="004D5602" w:rsidRDefault="00A44B93" w:rsidP="004D5602">
            <w:pPr>
              <w:pStyle w:val="Style1"/>
              <w:numPr>
                <w:ilvl w:val="0"/>
                <w:numId w:val="0"/>
              </w:numPr>
              <w:ind w:right="39"/>
              <w:jc w:val="both"/>
              <w:rPr>
                <w:rFonts w:ascii="Times New Roman" w:hAnsi="Times New Roman" w:cs="Times New Roman"/>
                <w:b w:val="0"/>
                <w:bCs w:val="0"/>
                <w:u w:val="none"/>
                <w:lang w:val="cs-CZ"/>
              </w:rPr>
            </w:pPr>
            <w:r w:rsidRPr="00E80B74">
              <w:rPr>
                <w:rFonts w:ascii="Times New Roman" w:hAnsi="Times New Roman" w:cs="Times New Roman"/>
                <w:b w:val="0"/>
                <w:u w:val="none"/>
                <w:lang w:val="cs-CZ"/>
              </w:rPr>
              <w:t xml:space="preserve">Společnost </w:t>
            </w:r>
            <w:r w:rsidR="004E348D">
              <w:rPr>
                <w:rFonts w:ascii="Times New Roman" w:hAnsi="Times New Roman" w:cs="Times New Roman"/>
                <w:b w:val="0"/>
                <w:u w:val="none"/>
                <w:lang w:val="cs-CZ"/>
              </w:rPr>
              <w:t>Fortrea</w:t>
            </w:r>
            <w:r w:rsidRPr="00E80B74">
              <w:rPr>
                <w:rFonts w:ascii="Times New Roman" w:hAnsi="Times New Roman" w:cs="Times New Roman"/>
                <w:b w:val="0"/>
                <w:u w:val="none"/>
                <w:lang w:val="cs-CZ"/>
              </w:rPr>
              <w:t xml:space="preserve"> bere na</w:t>
            </w:r>
            <w:r w:rsidRPr="004D5602">
              <w:rPr>
                <w:rFonts w:ascii="Times New Roman" w:hAnsi="Times New Roman" w:cs="Times New Roman"/>
                <w:b w:val="0"/>
                <w:u w:val="none"/>
                <w:lang w:val="cs-CZ"/>
              </w:rPr>
              <w:t xml:space="preserve"> </w:t>
            </w:r>
            <w:r w:rsidRPr="00E80B74">
              <w:rPr>
                <w:rFonts w:ascii="Times New Roman" w:hAnsi="Times New Roman" w:cs="Times New Roman"/>
                <w:b w:val="0"/>
                <w:u w:val="none"/>
                <w:lang w:val="cs-CZ"/>
              </w:rPr>
              <w:t xml:space="preserve">vědomí, že </w:t>
            </w:r>
            <w:r w:rsidRPr="004D5602">
              <w:rPr>
                <w:rFonts w:ascii="Times New Roman" w:hAnsi="Times New Roman" w:cs="Times New Roman"/>
                <w:b w:val="0"/>
                <w:u w:val="none"/>
                <w:lang w:val="cs-CZ"/>
              </w:rPr>
              <w:t>Poskytovatel/radiolog</w:t>
            </w:r>
            <w:r w:rsidRPr="00E80B74">
              <w:rPr>
                <w:rFonts w:ascii="Times New Roman" w:hAnsi="Times New Roman" w:cs="Times New Roman"/>
                <w:b w:val="0"/>
                <w:u w:val="none"/>
                <w:lang w:val="cs-CZ"/>
              </w:rPr>
              <w:t xml:space="preserve"> je správcem osobních údajů </w:t>
            </w:r>
            <w:r w:rsidRPr="004D5602">
              <w:rPr>
                <w:rFonts w:ascii="Times New Roman" w:hAnsi="Times New Roman" w:cs="Times New Roman"/>
                <w:b w:val="0"/>
                <w:u w:val="none"/>
                <w:lang w:val="cs-CZ"/>
              </w:rPr>
              <w:t>Poskytovatele/radiologa</w:t>
            </w:r>
            <w:r w:rsidRPr="00E80B74">
              <w:rPr>
                <w:rFonts w:ascii="Times New Roman" w:hAnsi="Times New Roman" w:cs="Times New Roman"/>
                <w:b w:val="0"/>
                <w:u w:val="none"/>
                <w:lang w:val="cs-CZ"/>
              </w:rPr>
              <w:t xml:space="preserve">, které nebyly shromážděny pro účely studie (dále jen „výchozí osobní údaje“). </w:t>
            </w:r>
            <w:r w:rsidRPr="004D5602">
              <w:rPr>
                <w:rFonts w:ascii="Times New Roman" w:hAnsi="Times New Roman" w:cs="Times New Roman"/>
                <w:b w:val="0"/>
                <w:u w:val="none"/>
                <w:lang w:val="cs-CZ"/>
              </w:rPr>
              <w:t xml:space="preserve"> </w:t>
            </w:r>
            <w:r w:rsidRPr="00E80B74">
              <w:rPr>
                <w:rFonts w:ascii="Times New Roman" w:hAnsi="Times New Roman" w:cs="Times New Roman"/>
                <w:b w:val="0"/>
                <w:u w:val="none"/>
                <w:lang w:val="cs-CZ"/>
              </w:rPr>
              <w:t>V</w:t>
            </w:r>
            <w:r w:rsidRPr="004D5602">
              <w:rPr>
                <w:rFonts w:ascii="Times New Roman" w:hAnsi="Times New Roman" w:cs="Times New Roman"/>
                <w:b w:val="0"/>
                <w:u w:val="none"/>
                <w:lang w:val="cs-CZ"/>
              </w:rPr>
              <w:t xml:space="preserve"> </w:t>
            </w:r>
            <w:r w:rsidRPr="00E80B74">
              <w:rPr>
                <w:rFonts w:ascii="Times New Roman" w:hAnsi="Times New Roman" w:cs="Times New Roman"/>
                <w:b w:val="0"/>
                <w:u w:val="none"/>
                <w:lang w:val="cs-CZ"/>
              </w:rPr>
              <w:t xml:space="preserve">takovém případě je </w:t>
            </w:r>
            <w:r w:rsidRPr="004D5602">
              <w:rPr>
                <w:rFonts w:ascii="Times New Roman" w:hAnsi="Times New Roman" w:cs="Times New Roman"/>
                <w:b w:val="0"/>
                <w:u w:val="none"/>
                <w:lang w:val="cs-CZ"/>
              </w:rPr>
              <w:t>Poskytovatel/radiolog</w:t>
            </w:r>
            <w:r w:rsidRPr="00E80B74">
              <w:rPr>
                <w:rFonts w:ascii="Times New Roman" w:hAnsi="Times New Roman" w:cs="Times New Roman"/>
                <w:b w:val="0"/>
                <w:u w:val="none"/>
                <w:lang w:val="cs-CZ"/>
              </w:rPr>
              <w:t xml:space="preserve"> správcem a</w:t>
            </w:r>
            <w:r w:rsidRPr="004D5602">
              <w:rPr>
                <w:rFonts w:ascii="Times New Roman" w:hAnsi="Times New Roman" w:cs="Times New Roman"/>
                <w:b w:val="0"/>
                <w:u w:val="none"/>
                <w:lang w:val="cs-CZ"/>
              </w:rPr>
              <w:t xml:space="preserve"> </w:t>
            </w:r>
            <w:r w:rsidRPr="00E80B74">
              <w:rPr>
                <w:rFonts w:ascii="Times New Roman" w:hAnsi="Times New Roman" w:cs="Times New Roman"/>
                <w:b w:val="0"/>
                <w:u w:val="none"/>
                <w:lang w:val="cs-CZ"/>
              </w:rPr>
              <w:t xml:space="preserve">společnost </w:t>
            </w:r>
            <w:r w:rsidR="004E348D">
              <w:rPr>
                <w:rFonts w:ascii="Times New Roman" w:hAnsi="Times New Roman" w:cs="Times New Roman"/>
                <w:b w:val="0"/>
                <w:u w:val="none"/>
                <w:lang w:val="cs-CZ"/>
              </w:rPr>
              <w:t>Fortrea</w:t>
            </w:r>
            <w:r w:rsidRPr="00E80B74">
              <w:rPr>
                <w:rFonts w:ascii="Times New Roman" w:hAnsi="Times New Roman" w:cs="Times New Roman"/>
                <w:b w:val="0"/>
                <w:u w:val="none"/>
                <w:lang w:val="cs-CZ"/>
              </w:rPr>
              <w:t xml:space="preserve"> je zpracovatelem takových výchozích osobních údajů. </w:t>
            </w:r>
            <w:r w:rsidRPr="004D5602">
              <w:rPr>
                <w:rFonts w:ascii="Times New Roman" w:hAnsi="Times New Roman" w:cs="Times New Roman"/>
                <w:b w:val="0"/>
                <w:u w:val="none"/>
                <w:lang w:val="cs-CZ"/>
              </w:rPr>
              <w:t xml:space="preserve"> </w:t>
            </w:r>
            <w:r w:rsidRPr="00E80B74">
              <w:rPr>
                <w:rFonts w:ascii="Times New Roman" w:hAnsi="Times New Roman" w:cs="Times New Roman"/>
                <w:b w:val="0"/>
                <w:u w:val="none"/>
                <w:lang w:val="cs-CZ"/>
              </w:rPr>
              <w:t xml:space="preserve">Společnost </w:t>
            </w:r>
            <w:r w:rsidR="004E348D">
              <w:rPr>
                <w:rFonts w:ascii="Times New Roman" w:hAnsi="Times New Roman" w:cs="Times New Roman"/>
                <w:b w:val="0"/>
                <w:u w:val="none"/>
                <w:lang w:val="cs-CZ"/>
              </w:rPr>
              <w:t>Fortrea</w:t>
            </w:r>
            <w:r w:rsidRPr="00E80B74">
              <w:rPr>
                <w:rFonts w:ascii="Times New Roman" w:hAnsi="Times New Roman" w:cs="Times New Roman"/>
                <w:b w:val="0"/>
                <w:u w:val="none"/>
                <w:lang w:val="cs-CZ"/>
              </w:rPr>
              <w:t xml:space="preserve"> bude dodržovat stejné povinnosti uvedené v</w:t>
            </w:r>
            <w:r w:rsidRPr="004D5602">
              <w:rPr>
                <w:rFonts w:ascii="Times New Roman" w:hAnsi="Times New Roman" w:cs="Times New Roman"/>
                <w:b w:val="0"/>
                <w:u w:val="none"/>
                <w:lang w:val="cs-CZ"/>
              </w:rPr>
              <w:t xml:space="preserve"> </w:t>
            </w:r>
            <w:r w:rsidRPr="00E80B74">
              <w:rPr>
                <w:rFonts w:ascii="Times New Roman" w:hAnsi="Times New Roman" w:cs="Times New Roman"/>
                <w:b w:val="0"/>
                <w:u w:val="none"/>
                <w:lang w:val="cs-CZ"/>
              </w:rPr>
              <w:t>tomto oddílu</w:t>
            </w:r>
            <w:r w:rsidRPr="004D5602">
              <w:rPr>
                <w:rFonts w:ascii="Times New Roman" w:hAnsi="Times New Roman" w:cs="Times New Roman"/>
                <w:b w:val="0"/>
                <w:u w:val="none"/>
                <w:lang w:val="cs-CZ"/>
              </w:rPr>
              <w:t xml:space="preserve"> </w:t>
            </w:r>
            <w:r w:rsidRPr="00E80B74">
              <w:rPr>
                <w:rFonts w:ascii="Times New Roman" w:hAnsi="Times New Roman" w:cs="Times New Roman"/>
                <w:b w:val="0"/>
                <w:u w:val="none"/>
                <w:lang w:val="cs-CZ"/>
              </w:rPr>
              <w:t xml:space="preserve">4, jaké se týkají zpracování těchto výchozích osobních údajů společností </w:t>
            </w:r>
            <w:r w:rsidR="004E348D">
              <w:rPr>
                <w:rFonts w:ascii="Times New Roman" w:hAnsi="Times New Roman" w:cs="Times New Roman"/>
                <w:b w:val="0"/>
                <w:u w:val="none"/>
                <w:lang w:val="cs-CZ"/>
              </w:rPr>
              <w:t>Fortrea</w:t>
            </w:r>
            <w:r w:rsidRPr="00E80B74">
              <w:rPr>
                <w:rFonts w:ascii="Times New Roman" w:hAnsi="Times New Roman" w:cs="Times New Roman"/>
                <w:b w:val="0"/>
                <w:u w:val="none"/>
                <w:lang w:val="cs-CZ"/>
              </w:rPr>
              <w:t>.</w:t>
            </w:r>
          </w:p>
          <w:p w14:paraId="2E0B12B4" w14:textId="77777777" w:rsidR="00A44B93" w:rsidRPr="00E80B74" w:rsidRDefault="00A44B93" w:rsidP="00E80B74">
            <w:pPr>
              <w:pStyle w:val="Style1"/>
              <w:numPr>
                <w:ilvl w:val="0"/>
                <w:numId w:val="0"/>
              </w:numPr>
              <w:ind w:right="39"/>
              <w:jc w:val="both"/>
              <w:rPr>
                <w:lang w:val="cs-CZ"/>
              </w:rPr>
            </w:pPr>
          </w:p>
        </w:tc>
      </w:tr>
      <w:tr w:rsidR="00FA2E95" w:rsidRPr="004D5602" w14:paraId="7AD6BF53" w14:textId="77777777" w:rsidTr="00C7139B">
        <w:tc>
          <w:tcPr>
            <w:tcW w:w="4496" w:type="dxa"/>
          </w:tcPr>
          <w:p w14:paraId="1E7C446A" w14:textId="5E1FECAF" w:rsidR="00A44B93" w:rsidRPr="004D5602" w:rsidRDefault="00A44B93" w:rsidP="004D5602">
            <w:pPr>
              <w:pStyle w:val="Style1"/>
              <w:numPr>
                <w:ilvl w:val="0"/>
                <w:numId w:val="0"/>
              </w:numPr>
              <w:ind w:right="39" w:firstLine="54"/>
              <w:jc w:val="both"/>
              <w:rPr>
                <w:rFonts w:ascii="Times New Roman" w:hAnsi="Times New Roman" w:cs="Times New Roman"/>
                <w:b w:val="0"/>
                <w:bCs w:val="0"/>
                <w:u w:val="none"/>
                <w:lang w:val="en-US"/>
              </w:rPr>
            </w:pPr>
            <w:r w:rsidRPr="004D5602">
              <w:rPr>
                <w:rFonts w:ascii="Times New Roman" w:hAnsi="Times New Roman" w:cs="Times New Roman"/>
                <w:b w:val="0"/>
                <w:bCs w:val="0"/>
                <w:u w:val="none"/>
                <w:lang w:val="en-US"/>
              </w:rPr>
              <w:t>(b)</w:t>
            </w:r>
            <w:r w:rsidRPr="004D5602">
              <w:rPr>
                <w:rFonts w:ascii="Times New Roman" w:hAnsi="Times New Roman" w:cs="Times New Roman"/>
                <w:b w:val="0"/>
                <w:bCs w:val="0"/>
                <w:u w:val="none"/>
                <w:lang w:val="en-US"/>
              </w:rPr>
              <w:tab/>
            </w:r>
            <w:proofErr w:type="spellStart"/>
            <w:r w:rsidR="004E348D">
              <w:rPr>
                <w:rFonts w:ascii="Times New Roman" w:hAnsi="Times New Roman" w:cs="Times New Roman"/>
                <w:b w:val="0"/>
                <w:u w:val="none"/>
                <w:lang w:val="en-US"/>
              </w:rPr>
              <w:t>Fortrea</w:t>
            </w:r>
            <w:proofErr w:type="spellEnd"/>
            <w:r w:rsidRPr="00F70B67">
              <w:rPr>
                <w:rFonts w:ascii="Times New Roman" w:hAnsi="Times New Roman" w:cs="Times New Roman"/>
                <w:b w:val="0"/>
                <w:u w:val="none"/>
                <w:lang w:val="en-US"/>
              </w:rPr>
              <w:t xml:space="preserve"> may make available such Personal Data to affiliated companies of Sponsor and/or </w:t>
            </w:r>
            <w:proofErr w:type="spellStart"/>
            <w:r w:rsidR="004E348D">
              <w:rPr>
                <w:rFonts w:ascii="Times New Roman" w:hAnsi="Times New Roman" w:cs="Times New Roman"/>
                <w:b w:val="0"/>
                <w:u w:val="none"/>
                <w:lang w:val="en-US"/>
              </w:rPr>
              <w:t>Fortrea</w:t>
            </w:r>
            <w:proofErr w:type="spellEnd"/>
            <w:r w:rsidRPr="00F70B67">
              <w:rPr>
                <w:rFonts w:ascii="Times New Roman" w:hAnsi="Times New Roman" w:cs="Times New Roman"/>
                <w:b w:val="0"/>
                <w:u w:val="none"/>
                <w:lang w:val="en-US"/>
              </w:rPr>
              <w:t>, legal and regulatory agencies and authorities in compliance with its privacy statement located at</w:t>
            </w:r>
          </w:p>
          <w:p w14:paraId="205967CF" w14:textId="77777777" w:rsidR="00A44B93" w:rsidRDefault="00A44B93" w:rsidP="004D5602">
            <w:pPr>
              <w:pStyle w:val="Style1"/>
              <w:numPr>
                <w:ilvl w:val="0"/>
                <w:numId w:val="0"/>
              </w:numPr>
              <w:ind w:right="39" w:firstLine="54"/>
              <w:jc w:val="both"/>
              <w:rPr>
                <w:rFonts w:ascii="Times New Roman" w:hAnsi="Times New Roman" w:cs="Times New Roman"/>
                <w:b w:val="0"/>
                <w:bCs w:val="0"/>
                <w:u w:val="none"/>
                <w:lang w:val="en-US"/>
              </w:rPr>
            </w:pPr>
          </w:p>
          <w:p w14:paraId="16C51655" w14:textId="77777777" w:rsidR="00C7139B" w:rsidRPr="004D5602" w:rsidRDefault="00C7139B" w:rsidP="004D5602">
            <w:pPr>
              <w:pStyle w:val="Style1"/>
              <w:numPr>
                <w:ilvl w:val="0"/>
                <w:numId w:val="0"/>
              </w:numPr>
              <w:ind w:right="39" w:firstLine="54"/>
              <w:jc w:val="both"/>
              <w:rPr>
                <w:rFonts w:ascii="Times New Roman" w:hAnsi="Times New Roman" w:cs="Times New Roman"/>
                <w:b w:val="0"/>
                <w:bCs w:val="0"/>
                <w:u w:val="none"/>
                <w:lang w:val="en-US"/>
              </w:rPr>
            </w:pPr>
          </w:p>
          <w:p w14:paraId="622861B2" w14:textId="77777777" w:rsidR="00A44B93" w:rsidRDefault="008C56B9" w:rsidP="00522A60">
            <w:pPr>
              <w:pStyle w:val="Style1"/>
              <w:numPr>
                <w:ilvl w:val="0"/>
                <w:numId w:val="0"/>
              </w:numPr>
              <w:ind w:right="39"/>
              <w:jc w:val="both"/>
              <w:rPr>
                <w:rFonts w:ascii="Times New Roman" w:hAnsi="Times New Roman" w:cs="Times New Roman"/>
                <w:b w:val="0"/>
                <w:lang w:val="en-US"/>
              </w:rPr>
            </w:pPr>
            <w:hyperlink r:id="rId8" w:history="1">
              <w:r w:rsidR="004E348D" w:rsidRPr="00522A60">
                <w:rPr>
                  <w:rStyle w:val="Hyperlink"/>
                  <w:rFonts w:ascii="Times New Roman" w:hAnsi="Times New Roman" w:cs="Times New Roman"/>
                  <w:b w:val="0"/>
                  <w:lang w:val="en-US"/>
                </w:rPr>
                <w:t>https://drugdevelopment.labcorp.com/customers/investigators/investigator-study-team.html</w:t>
              </w:r>
            </w:hyperlink>
          </w:p>
          <w:p w14:paraId="25113E3A" w14:textId="10A22BF5" w:rsidR="00522A60" w:rsidRPr="00F70B67" w:rsidRDefault="00522A60" w:rsidP="00522A60">
            <w:pPr>
              <w:pStyle w:val="Style1"/>
              <w:numPr>
                <w:ilvl w:val="0"/>
                <w:numId w:val="0"/>
              </w:numPr>
              <w:ind w:right="39"/>
              <w:jc w:val="both"/>
              <w:rPr>
                <w:rFonts w:ascii="Times New Roman" w:hAnsi="Times New Roman" w:cs="Times New Roman"/>
                <w:b w:val="0"/>
                <w:u w:val="none"/>
                <w:lang w:val="en-US"/>
              </w:rPr>
            </w:pPr>
          </w:p>
        </w:tc>
        <w:tc>
          <w:tcPr>
            <w:tcW w:w="4536" w:type="dxa"/>
          </w:tcPr>
          <w:p w14:paraId="62556F06" w14:textId="55975733" w:rsidR="001D09ED" w:rsidRPr="004D5602" w:rsidRDefault="00A44B93" w:rsidP="004D5602">
            <w:pPr>
              <w:pStyle w:val="Style1"/>
              <w:numPr>
                <w:ilvl w:val="0"/>
                <w:numId w:val="0"/>
              </w:numPr>
              <w:ind w:right="39" w:firstLine="54"/>
              <w:jc w:val="both"/>
              <w:rPr>
                <w:rFonts w:ascii="Times New Roman" w:hAnsi="Times New Roman" w:cs="Times New Roman"/>
                <w:b w:val="0"/>
                <w:bCs w:val="0"/>
                <w:u w:val="none"/>
                <w:lang w:val="cs-CZ"/>
              </w:rPr>
            </w:pPr>
            <w:r w:rsidRPr="004D5602">
              <w:rPr>
                <w:rFonts w:ascii="Times New Roman" w:hAnsi="Times New Roman" w:cs="Times New Roman"/>
                <w:b w:val="0"/>
                <w:bCs w:val="0"/>
                <w:u w:val="none"/>
                <w:lang w:val="cs-CZ"/>
              </w:rPr>
              <w:t>(b)</w:t>
            </w:r>
            <w:r w:rsidRPr="004D5602">
              <w:rPr>
                <w:rFonts w:ascii="Times New Roman" w:hAnsi="Times New Roman" w:cs="Times New Roman"/>
                <w:b w:val="0"/>
                <w:bCs w:val="0"/>
                <w:u w:val="none"/>
                <w:lang w:val="cs-CZ"/>
              </w:rPr>
              <w:tab/>
            </w:r>
            <w:r w:rsidRPr="00F70B67">
              <w:rPr>
                <w:rFonts w:ascii="Times New Roman" w:hAnsi="Times New Roman" w:cs="Times New Roman"/>
                <w:b w:val="0"/>
                <w:u w:val="none"/>
                <w:lang w:val="cs-CZ"/>
              </w:rPr>
              <w:t xml:space="preserve">Společnost </w:t>
            </w:r>
            <w:r w:rsidR="004E348D">
              <w:rPr>
                <w:rFonts w:ascii="Times New Roman" w:hAnsi="Times New Roman" w:cs="Times New Roman"/>
                <w:b w:val="0"/>
                <w:u w:val="none"/>
                <w:lang w:val="cs-CZ"/>
              </w:rPr>
              <w:t>Fortrea</w:t>
            </w:r>
            <w:r w:rsidRPr="00F70B67">
              <w:rPr>
                <w:rFonts w:ascii="Times New Roman" w:hAnsi="Times New Roman" w:cs="Times New Roman"/>
                <w:b w:val="0"/>
                <w:u w:val="none"/>
                <w:lang w:val="cs-CZ"/>
              </w:rPr>
              <w:t xml:space="preserve"> může tyto osobní údaje zpřístupnit přidruženým společnostem zadavatele a/nebo společnosti </w:t>
            </w:r>
            <w:r w:rsidR="004E348D">
              <w:rPr>
                <w:rFonts w:ascii="Times New Roman" w:hAnsi="Times New Roman" w:cs="Times New Roman"/>
                <w:b w:val="0"/>
                <w:u w:val="none"/>
                <w:lang w:val="cs-CZ"/>
              </w:rPr>
              <w:t>Fortrea</w:t>
            </w:r>
            <w:r w:rsidRPr="00F70B67">
              <w:rPr>
                <w:rFonts w:ascii="Times New Roman" w:hAnsi="Times New Roman" w:cs="Times New Roman"/>
                <w:b w:val="0"/>
                <w:u w:val="none"/>
                <w:lang w:val="cs-CZ"/>
              </w:rPr>
              <w:t>, právním a</w:t>
            </w:r>
            <w:r w:rsidRPr="004D5602">
              <w:rPr>
                <w:rFonts w:ascii="Times New Roman" w:hAnsi="Times New Roman" w:cs="Times New Roman"/>
                <w:b w:val="0"/>
                <w:bCs w:val="0"/>
                <w:u w:val="none"/>
                <w:lang w:val="cs-CZ"/>
              </w:rPr>
              <w:t xml:space="preserve"> </w:t>
            </w:r>
            <w:r w:rsidRPr="00F70B67">
              <w:rPr>
                <w:rFonts w:ascii="Times New Roman" w:hAnsi="Times New Roman" w:cs="Times New Roman"/>
                <w:b w:val="0"/>
                <w:u w:val="none"/>
                <w:lang w:val="cs-CZ"/>
              </w:rPr>
              <w:t>regulačním orgánům a</w:t>
            </w:r>
            <w:r w:rsidRPr="00F70B67">
              <w:rPr>
                <w:rFonts w:ascii="Times New Roman" w:hAnsi="Times New Roman" w:cs="Times New Roman"/>
                <w:b w:val="0"/>
                <w:bCs w:val="0"/>
                <w:u w:val="none"/>
                <w:lang w:val="cs-CZ"/>
              </w:rPr>
              <w:t xml:space="preserve"> </w:t>
            </w:r>
            <w:r w:rsidRPr="00F70B67">
              <w:rPr>
                <w:rFonts w:ascii="Times New Roman" w:hAnsi="Times New Roman" w:cs="Times New Roman"/>
                <w:b w:val="0"/>
                <w:u w:val="none"/>
                <w:lang w:val="cs-CZ"/>
              </w:rPr>
              <w:t>úřadům v</w:t>
            </w:r>
            <w:r w:rsidRPr="00F70B67">
              <w:rPr>
                <w:rFonts w:ascii="Times New Roman" w:hAnsi="Times New Roman" w:cs="Times New Roman"/>
                <w:b w:val="0"/>
                <w:bCs w:val="0"/>
                <w:u w:val="none"/>
                <w:lang w:val="cs-CZ"/>
              </w:rPr>
              <w:t xml:space="preserve"> </w:t>
            </w:r>
            <w:r w:rsidRPr="00F70B67">
              <w:rPr>
                <w:rFonts w:ascii="Times New Roman" w:hAnsi="Times New Roman" w:cs="Times New Roman"/>
                <w:b w:val="0"/>
                <w:u w:val="none"/>
                <w:lang w:val="cs-CZ"/>
              </w:rPr>
              <w:t xml:space="preserve">souladu </w:t>
            </w:r>
            <w:r w:rsidR="001F4DDD" w:rsidRPr="00F70B67">
              <w:rPr>
                <w:rFonts w:ascii="Times New Roman" w:hAnsi="Times New Roman" w:cs="Times New Roman"/>
                <w:b w:val="0"/>
                <w:u w:val="none"/>
                <w:lang w:val="cs-CZ"/>
              </w:rPr>
              <w:t xml:space="preserve">se svým </w:t>
            </w:r>
            <w:r w:rsidRPr="00F70B67">
              <w:rPr>
                <w:rFonts w:ascii="Times New Roman" w:hAnsi="Times New Roman" w:cs="Times New Roman"/>
                <w:b w:val="0"/>
                <w:u w:val="none"/>
                <w:lang w:val="cs-CZ"/>
              </w:rPr>
              <w:t>prohlášením o</w:t>
            </w:r>
            <w:r w:rsidRPr="00F70B67">
              <w:rPr>
                <w:rFonts w:ascii="Times New Roman" w:hAnsi="Times New Roman" w:cs="Times New Roman"/>
                <w:b w:val="0"/>
                <w:bCs w:val="0"/>
                <w:u w:val="none"/>
                <w:lang w:val="cs-CZ"/>
              </w:rPr>
              <w:t xml:space="preserve"> </w:t>
            </w:r>
            <w:r w:rsidRPr="00F70B67">
              <w:rPr>
                <w:rFonts w:ascii="Times New Roman" w:hAnsi="Times New Roman" w:cs="Times New Roman"/>
                <w:b w:val="0"/>
                <w:u w:val="none"/>
                <w:lang w:val="cs-CZ"/>
              </w:rPr>
              <w:t>ochraně osobních údajů, které je k</w:t>
            </w:r>
            <w:r w:rsidRPr="004D5602">
              <w:rPr>
                <w:rFonts w:ascii="Times New Roman" w:hAnsi="Times New Roman" w:cs="Times New Roman"/>
                <w:b w:val="0"/>
                <w:bCs w:val="0"/>
                <w:u w:val="none"/>
                <w:lang w:val="cs-CZ"/>
              </w:rPr>
              <w:t xml:space="preserve"> </w:t>
            </w:r>
            <w:r w:rsidRPr="00F70B67">
              <w:rPr>
                <w:rFonts w:ascii="Times New Roman" w:hAnsi="Times New Roman" w:cs="Times New Roman"/>
                <w:b w:val="0"/>
                <w:u w:val="none"/>
                <w:lang w:val="cs-CZ"/>
              </w:rPr>
              <w:t>dispozici na</w:t>
            </w:r>
            <w:r w:rsidRPr="004D5602">
              <w:rPr>
                <w:rFonts w:ascii="Times New Roman" w:hAnsi="Times New Roman" w:cs="Times New Roman"/>
                <w:b w:val="0"/>
                <w:bCs w:val="0"/>
                <w:u w:val="none"/>
                <w:lang w:val="cs-CZ"/>
              </w:rPr>
              <w:t xml:space="preserve"> </w:t>
            </w:r>
            <w:r w:rsidRPr="00F70B67">
              <w:rPr>
                <w:rFonts w:ascii="Times New Roman" w:hAnsi="Times New Roman" w:cs="Times New Roman"/>
                <w:b w:val="0"/>
                <w:u w:val="none"/>
                <w:lang w:val="cs-CZ"/>
              </w:rPr>
              <w:t xml:space="preserve">adrese </w:t>
            </w:r>
          </w:p>
          <w:p w14:paraId="4B177BA8" w14:textId="77777777" w:rsidR="001D09ED" w:rsidRPr="004D5602" w:rsidRDefault="001D09ED" w:rsidP="004D5602">
            <w:pPr>
              <w:pStyle w:val="Style1"/>
              <w:numPr>
                <w:ilvl w:val="0"/>
                <w:numId w:val="0"/>
              </w:numPr>
              <w:ind w:right="39" w:firstLine="54"/>
              <w:jc w:val="both"/>
              <w:rPr>
                <w:rFonts w:ascii="Times New Roman" w:hAnsi="Times New Roman" w:cs="Times New Roman"/>
                <w:b w:val="0"/>
                <w:bCs w:val="0"/>
                <w:u w:val="none"/>
                <w:lang w:val="cs-CZ"/>
              </w:rPr>
            </w:pPr>
          </w:p>
          <w:p w14:paraId="218CEE4B" w14:textId="387D225B" w:rsidR="00A44B93" w:rsidRPr="004D5602" w:rsidRDefault="008C56B9" w:rsidP="004D5602">
            <w:pPr>
              <w:pStyle w:val="Style1"/>
              <w:numPr>
                <w:ilvl w:val="0"/>
                <w:numId w:val="0"/>
              </w:numPr>
              <w:ind w:right="39"/>
              <w:jc w:val="both"/>
              <w:rPr>
                <w:rFonts w:ascii="Times New Roman" w:hAnsi="Times New Roman" w:cs="Times New Roman"/>
                <w:b w:val="0"/>
                <w:bCs w:val="0"/>
                <w:u w:val="none"/>
                <w:lang w:val="cs-CZ"/>
              </w:rPr>
            </w:pPr>
            <w:hyperlink r:id="rId9" w:history="1">
              <w:r w:rsidR="00A44B93" w:rsidRPr="004D5602">
                <w:rPr>
                  <w:rStyle w:val="Hyperlink"/>
                  <w:rFonts w:ascii="Times New Roman" w:hAnsi="Times New Roman" w:cs="Times New Roman"/>
                  <w:b w:val="0"/>
                  <w:bCs w:val="0"/>
                  <w:color w:val="auto"/>
                  <w:u w:val="none"/>
                  <w:lang w:val="en-US"/>
                </w:rPr>
                <w:t>https://drugdevelopment.labcorp.com/customers/investigators/investigator-study-team.html</w:t>
              </w:r>
            </w:hyperlink>
          </w:p>
          <w:p w14:paraId="369E8811" w14:textId="77777777" w:rsidR="00A44B93" w:rsidRPr="00F70B67" w:rsidRDefault="00A44B93" w:rsidP="00F70B67">
            <w:pPr>
              <w:pStyle w:val="Style1"/>
              <w:numPr>
                <w:ilvl w:val="0"/>
                <w:numId w:val="0"/>
              </w:numPr>
              <w:ind w:right="39" w:firstLine="54"/>
              <w:jc w:val="both"/>
              <w:rPr>
                <w:rFonts w:ascii="Times New Roman" w:hAnsi="Times New Roman" w:cs="Times New Roman"/>
                <w:b w:val="0"/>
                <w:u w:val="none"/>
                <w:lang w:val="cs-CZ"/>
              </w:rPr>
            </w:pPr>
          </w:p>
        </w:tc>
      </w:tr>
      <w:tr w:rsidR="00FA2E95" w:rsidRPr="004D5602" w14:paraId="0436B9AE" w14:textId="77777777" w:rsidTr="00C7139B">
        <w:tc>
          <w:tcPr>
            <w:tcW w:w="4496" w:type="dxa"/>
          </w:tcPr>
          <w:p w14:paraId="1B76DA7A" w14:textId="652E2691" w:rsidR="00A44B93" w:rsidRPr="00E80B74" w:rsidRDefault="00A44B93" w:rsidP="00E80B74">
            <w:pPr>
              <w:pStyle w:val="ListParagraph"/>
              <w:numPr>
                <w:ilvl w:val="0"/>
                <w:numId w:val="29"/>
              </w:numPr>
              <w:tabs>
                <w:tab w:val="left" w:pos="317"/>
                <w:tab w:val="left" w:pos="1440"/>
                <w:tab w:val="left" w:pos="1724"/>
                <w:tab w:val="left" w:pos="2694"/>
                <w:tab w:val="left" w:pos="3164"/>
                <w:tab w:val="left" w:pos="5324"/>
              </w:tabs>
              <w:ind w:left="275" w:right="39"/>
              <w:jc w:val="both"/>
              <w:rPr>
                <w:b/>
                <w:sz w:val="22"/>
                <w:szCs w:val="22"/>
                <w:u w:val="single"/>
                <w:lang w:val="en-US"/>
              </w:rPr>
            </w:pPr>
            <w:r w:rsidRPr="00E80B74">
              <w:rPr>
                <w:b/>
                <w:sz w:val="22"/>
                <w:szCs w:val="22"/>
                <w:u w:val="single"/>
                <w:lang w:val="en-US"/>
              </w:rPr>
              <w:t>DEREGISTRATION</w:t>
            </w:r>
          </w:p>
        </w:tc>
        <w:tc>
          <w:tcPr>
            <w:tcW w:w="4536" w:type="dxa"/>
          </w:tcPr>
          <w:p w14:paraId="39A82F98" w14:textId="368A87AE" w:rsidR="00A44B93" w:rsidRPr="00E80B74" w:rsidRDefault="00F70B67" w:rsidP="00E80B74">
            <w:pPr>
              <w:tabs>
                <w:tab w:val="left" w:pos="317"/>
                <w:tab w:val="left" w:pos="1440"/>
                <w:tab w:val="left" w:pos="1724"/>
                <w:tab w:val="left" w:pos="2694"/>
                <w:tab w:val="left" w:pos="3164"/>
                <w:tab w:val="left" w:pos="5324"/>
              </w:tabs>
              <w:ind w:left="360" w:right="39"/>
              <w:jc w:val="both"/>
              <w:rPr>
                <w:b/>
                <w:sz w:val="22"/>
                <w:szCs w:val="22"/>
                <w:u w:val="single"/>
                <w:lang w:val="cs-CZ"/>
              </w:rPr>
            </w:pPr>
            <w:r>
              <w:rPr>
                <w:rFonts w:eastAsia="Arial"/>
                <w:b/>
                <w:bCs/>
                <w:sz w:val="22"/>
                <w:szCs w:val="22"/>
                <w:lang w:val="cs-CZ"/>
              </w:rPr>
              <w:t xml:space="preserve">8. </w:t>
            </w:r>
            <w:r w:rsidR="00A44B93" w:rsidRPr="00F70B67">
              <w:rPr>
                <w:b/>
                <w:bCs/>
                <w:sz w:val="22"/>
                <w:szCs w:val="22"/>
                <w:u w:val="single"/>
                <w:lang w:val="cs-CZ"/>
              </w:rPr>
              <w:t>ZRUŠENÍ REGISTRACE</w:t>
            </w:r>
            <w:r w:rsidR="00A44B93" w:rsidRPr="00E80B74">
              <w:rPr>
                <w:b/>
                <w:sz w:val="22"/>
                <w:szCs w:val="22"/>
                <w:u w:val="single"/>
                <w:lang w:val="cs-CZ"/>
              </w:rPr>
              <w:t xml:space="preserve"> </w:t>
            </w:r>
          </w:p>
        </w:tc>
      </w:tr>
      <w:tr w:rsidR="00FA2E95" w:rsidRPr="004D5602" w14:paraId="049C8357" w14:textId="77777777" w:rsidTr="00C7139B">
        <w:tc>
          <w:tcPr>
            <w:tcW w:w="4496" w:type="dxa"/>
          </w:tcPr>
          <w:p w14:paraId="1AB60F3D" w14:textId="77777777" w:rsidR="00A44B93" w:rsidRDefault="00A44B93" w:rsidP="00E80B74">
            <w:pPr>
              <w:tabs>
                <w:tab w:val="left" w:pos="459"/>
              </w:tabs>
              <w:ind w:right="39"/>
              <w:jc w:val="both"/>
              <w:rPr>
                <w:sz w:val="22"/>
                <w:szCs w:val="22"/>
              </w:rPr>
            </w:pPr>
            <w:r w:rsidRPr="004D5602">
              <w:rPr>
                <w:bCs/>
                <w:sz w:val="22"/>
                <w:szCs w:val="22"/>
                <w:lang w:val="en-US"/>
              </w:rPr>
              <w:t>Provider/Radiologist</w:t>
            </w:r>
            <w:r w:rsidRPr="00E80B74">
              <w:rPr>
                <w:sz w:val="22"/>
                <w:szCs w:val="22"/>
                <w:lang w:val="en-US"/>
              </w:rPr>
              <w:t xml:space="preserve"> </w:t>
            </w:r>
            <w:r w:rsidRPr="00E80B74">
              <w:rPr>
                <w:sz w:val="22"/>
                <w:szCs w:val="22"/>
              </w:rPr>
              <w:t xml:space="preserve">represents and warrants that it (i) has not been previously “struck-off”, </w:t>
            </w:r>
            <w:r w:rsidR="00CB42A1">
              <w:rPr>
                <w:sz w:val="22"/>
                <w:szCs w:val="22"/>
              </w:rPr>
              <w:lastRenderedPageBreak/>
              <w:t>debarred,</w:t>
            </w:r>
            <w:r w:rsidRPr="00E80B74">
              <w:rPr>
                <w:sz w:val="22"/>
                <w:szCs w:val="22"/>
                <w:lang w:val="en-US"/>
              </w:rPr>
              <w:t xml:space="preserve"> deregistered or otherwise had its </w:t>
            </w:r>
            <w:proofErr w:type="spellStart"/>
            <w:r w:rsidRPr="00E80B74">
              <w:rPr>
                <w:sz w:val="22"/>
                <w:szCs w:val="22"/>
                <w:lang w:val="en-US"/>
              </w:rPr>
              <w:t>righ</w:t>
            </w:r>
            <w:proofErr w:type="spellEnd"/>
            <w:r w:rsidRPr="00E80B74">
              <w:rPr>
                <w:sz w:val="22"/>
                <w:szCs w:val="22"/>
              </w:rPr>
              <w:t>t to conduct clinical studies</w:t>
            </w:r>
            <w:r w:rsidRPr="00E80B74">
              <w:rPr>
                <w:sz w:val="22"/>
                <w:szCs w:val="22"/>
                <w:lang w:val="en-US"/>
              </w:rPr>
              <w:t xml:space="preserve"> revoked by any national, foreign or international authority/organization, (ii) is not aware of the </w:t>
            </w:r>
            <w:proofErr w:type="spellStart"/>
            <w:r w:rsidRPr="00E80B74">
              <w:rPr>
                <w:sz w:val="22"/>
                <w:szCs w:val="22"/>
                <w:lang w:val="en-US"/>
              </w:rPr>
              <w:t>initi</w:t>
            </w:r>
            <w:r w:rsidRPr="00E80B74">
              <w:rPr>
                <w:sz w:val="22"/>
                <w:szCs w:val="22"/>
              </w:rPr>
              <w:t>ation</w:t>
            </w:r>
            <w:proofErr w:type="spellEnd"/>
            <w:r w:rsidRPr="00E80B74">
              <w:rPr>
                <w:sz w:val="22"/>
                <w:szCs w:val="22"/>
              </w:rPr>
              <w:t xml:space="preserve"> of any action, suit, claim, investigation or legal or administrative proceedings relating to disqualification, deregistration or </w:t>
            </w:r>
            <w:r w:rsidRPr="00E80B74">
              <w:rPr>
                <w:sz w:val="22"/>
                <w:szCs w:val="22"/>
                <w:lang w:val="en-US"/>
              </w:rPr>
              <w:t xml:space="preserve">restriction of </w:t>
            </w:r>
            <w:r w:rsidRPr="004D5602">
              <w:rPr>
                <w:bCs/>
                <w:sz w:val="22"/>
                <w:szCs w:val="22"/>
                <w:lang w:val="en-US"/>
              </w:rPr>
              <w:t>Provider/Radiologist</w:t>
            </w:r>
            <w:r w:rsidRPr="00E80B74">
              <w:rPr>
                <w:sz w:val="22"/>
                <w:szCs w:val="22"/>
                <w:lang w:val="en-US"/>
              </w:rPr>
              <w:t xml:space="preserve"> </w:t>
            </w:r>
            <w:r w:rsidRPr="00E80B74">
              <w:rPr>
                <w:sz w:val="22"/>
                <w:szCs w:val="22"/>
              </w:rPr>
              <w:t xml:space="preserve">or any person performing services under this Agreement, (iii) has not been charged with crimes resulting in the revoking of such right, (iv) is not listed on, or owned or controlled by anyone on, any restricted persons list of a national, foreign, or international authority/organization, or (v) is not owned or controlled by anyone located in Cuba, the Crimea region, Iran, North Korea, or Syria, or any other embargoed destination. </w:t>
            </w:r>
            <w:r w:rsidRPr="004D5602">
              <w:rPr>
                <w:bCs/>
                <w:sz w:val="22"/>
                <w:szCs w:val="22"/>
                <w:lang w:val="en-US"/>
              </w:rPr>
              <w:t>Provider/Radiologist</w:t>
            </w:r>
            <w:r w:rsidRPr="00E80B74">
              <w:rPr>
                <w:sz w:val="22"/>
                <w:szCs w:val="22"/>
                <w:lang w:val="en-US"/>
              </w:rPr>
              <w:t xml:space="preserve"> </w:t>
            </w:r>
            <w:r w:rsidRPr="00E80B74">
              <w:rPr>
                <w:sz w:val="22"/>
                <w:szCs w:val="22"/>
              </w:rPr>
              <w:t xml:space="preserve">shall inform </w:t>
            </w:r>
            <w:proofErr w:type="spellStart"/>
            <w:r w:rsidR="004E348D">
              <w:rPr>
                <w:sz w:val="22"/>
                <w:szCs w:val="22"/>
              </w:rPr>
              <w:t>Fortrea</w:t>
            </w:r>
            <w:proofErr w:type="spellEnd"/>
            <w:r w:rsidRPr="00E80B74">
              <w:rPr>
                <w:sz w:val="22"/>
                <w:szCs w:val="22"/>
              </w:rPr>
              <w:t xml:space="preserve"> in writing, without delay should any revocation, deregistration, debarment or sanctioning be announced during the Study.</w:t>
            </w:r>
          </w:p>
          <w:p w14:paraId="4610FDB6" w14:textId="77777777" w:rsidR="00522A60" w:rsidRDefault="00522A60" w:rsidP="00E80B74">
            <w:pPr>
              <w:tabs>
                <w:tab w:val="left" w:pos="459"/>
              </w:tabs>
              <w:ind w:right="39"/>
              <w:jc w:val="both"/>
              <w:rPr>
                <w:sz w:val="22"/>
                <w:szCs w:val="22"/>
              </w:rPr>
            </w:pPr>
          </w:p>
          <w:p w14:paraId="78890573" w14:textId="29F91E8A" w:rsidR="00522A60" w:rsidRPr="00E80B74" w:rsidRDefault="00522A60" w:rsidP="00E80B74">
            <w:pPr>
              <w:tabs>
                <w:tab w:val="left" w:pos="459"/>
              </w:tabs>
              <w:ind w:right="39"/>
              <w:jc w:val="both"/>
              <w:rPr>
                <w:b/>
                <w:sz w:val="22"/>
                <w:szCs w:val="22"/>
                <w:lang w:val="en-US"/>
              </w:rPr>
            </w:pPr>
          </w:p>
        </w:tc>
        <w:tc>
          <w:tcPr>
            <w:tcW w:w="4536" w:type="dxa"/>
          </w:tcPr>
          <w:p w14:paraId="75EE70B1" w14:textId="551553E5" w:rsidR="00A44B93" w:rsidRPr="004D5602" w:rsidRDefault="00A44B93" w:rsidP="004D5602">
            <w:pPr>
              <w:tabs>
                <w:tab w:val="left" w:pos="459"/>
              </w:tabs>
              <w:ind w:right="39"/>
              <w:jc w:val="both"/>
              <w:rPr>
                <w:sz w:val="22"/>
                <w:szCs w:val="22"/>
                <w:lang w:val="cs-CZ"/>
              </w:rPr>
            </w:pPr>
            <w:r w:rsidRPr="004D5602">
              <w:rPr>
                <w:sz w:val="22"/>
                <w:szCs w:val="22"/>
                <w:lang w:val="cs-CZ"/>
              </w:rPr>
              <w:lastRenderedPageBreak/>
              <w:t>Poskytovatel/radiolog</w:t>
            </w:r>
            <w:r w:rsidRPr="00E80B74">
              <w:rPr>
                <w:sz w:val="22"/>
                <w:szCs w:val="22"/>
                <w:lang w:val="cs-CZ"/>
              </w:rPr>
              <w:t xml:space="preserve"> </w:t>
            </w:r>
            <w:r w:rsidRPr="004D5602">
              <w:rPr>
                <w:sz w:val="22"/>
                <w:szCs w:val="22"/>
                <w:lang w:val="cs-CZ"/>
              </w:rPr>
              <w:t xml:space="preserve">prohlašuje a zaručuje, že: (i) nebyl dříve „vyškrtnut“, vyloučen, nebyl mu </w:t>
            </w:r>
            <w:r w:rsidRPr="004D5602">
              <w:rPr>
                <w:sz w:val="22"/>
                <w:szCs w:val="22"/>
                <w:lang w:val="cs-CZ"/>
              </w:rPr>
              <w:lastRenderedPageBreak/>
              <w:t>udělen zákaz činnosti ani mu nebylo jiným způsobem odebráno právo provádět klinické studie kterýmkoliv vnitrostátním, zahraničním nebo mezinárodním orgánem/organizací, (ii) není si vědom podání žaloby, zahájení řízení, vznesení nároku, vyšetřování nebo soudního nebo správního řízení týkajícího se prohlášení nezpůsobilosti, zrušení registrace nebo omezení činnosti Poskytovatele/radiologa</w:t>
            </w:r>
            <w:r w:rsidRPr="00E80B74">
              <w:rPr>
                <w:sz w:val="22"/>
                <w:szCs w:val="22"/>
                <w:lang w:val="cs-CZ"/>
              </w:rPr>
              <w:t xml:space="preserve"> </w:t>
            </w:r>
            <w:r w:rsidRPr="004D5602">
              <w:rPr>
                <w:sz w:val="22"/>
                <w:szCs w:val="22"/>
                <w:lang w:val="cs-CZ"/>
              </w:rPr>
              <w:t>nebo kterékoli osoby provádějící služby podle této smlouvy, (iii) nebyl obviněn z trestných činů vedoucích k odnětí takového práva, (iv) není uveden na seznamu, ani není vlastněn nebo ovládán subjektem nacházejícím se na seznamu zakázaných osob vnitrostátního, zahraničního nebo mezinárodního orgánu/organizace, ani (v) není vlastněn nebo ovládán subjektem nacházejícím se na Kubě, v oblasti Krymu, v Íránu, Severní Koreji nebo Sýrii nebo jiném místě, na které bylo uvaleno embargo. Poskytovatel/radiolog</w:t>
            </w:r>
            <w:r w:rsidRPr="00E80B74">
              <w:rPr>
                <w:sz w:val="22"/>
                <w:szCs w:val="22"/>
                <w:lang w:val="cs-CZ"/>
              </w:rPr>
              <w:t xml:space="preserve"> </w:t>
            </w:r>
            <w:r w:rsidRPr="004D5602">
              <w:rPr>
                <w:sz w:val="22"/>
                <w:szCs w:val="22"/>
                <w:lang w:val="cs-CZ"/>
              </w:rPr>
              <w:t xml:space="preserve">bude neprodleně písemně informovat společnost </w:t>
            </w:r>
            <w:r w:rsidR="004E348D">
              <w:rPr>
                <w:sz w:val="22"/>
                <w:szCs w:val="22"/>
                <w:lang w:val="cs-CZ"/>
              </w:rPr>
              <w:t>Fortrea</w:t>
            </w:r>
            <w:r w:rsidRPr="004D5602">
              <w:rPr>
                <w:sz w:val="22"/>
                <w:szCs w:val="22"/>
                <w:lang w:val="cs-CZ"/>
              </w:rPr>
              <w:t>, pokud by během studie bylo oznámeno jakékoliv zrušení povolení, zrušení registrace, zákaz výkonu činnosti nebo uložení sankcí.</w:t>
            </w:r>
          </w:p>
          <w:p w14:paraId="576624BE" w14:textId="77777777" w:rsidR="00A44B93" w:rsidRPr="00E80B74" w:rsidRDefault="00A44B93" w:rsidP="00E80B74">
            <w:pPr>
              <w:tabs>
                <w:tab w:val="left" w:pos="459"/>
              </w:tabs>
              <w:ind w:right="39"/>
              <w:jc w:val="both"/>
              <w:rPr>
                <w:b/>
                <w:sz w:val="22"/>
                <w:szCs w:val="22"/>
                <w:lang w:val="cs-CZ"/>
              </w:rPr>
            </w:pPr>
          </w:p>
        </w:tc>
      </w:tr>
      <w:tr w:rsidR="00FA2E95" w:rsidRPr="004D5602" w14:paraId="2705F2F8" w14:textId="77777777" w:rsidTr="00C7139B">
        <w:tc>
          <w:tcPr>
            <w:tcW w:w="4496" w:type="dxa"/>
          </w:tcPr>
          <w:p w14:paraId="03674CD1" w14:textId="6E794EC3" w:rsidR="00A44B93" w:rsidRPr="00E80B74" w:rsidRDefault="00A44B93" w:rsidP="00E80B74">
            <w:pPr>
              <w:pStyle w:val="ListParagraph"/>
              <w:numPr>
                <w:ilvl w:val="0"/>
                <w:numId w:val="29"/>
              </w:numPr>
              <w:tabs>
                <w:tab w:val="left" w:pos="317"/>
                <w:tab w:val="left" w:pos="1440"/>
                <w:tab w:val="left" w:pos="1724"/>
                <w:tab w:val="left" w:pos="2694"/>
                <w:tab w:val="left" w:pos="3164"/>
                <w:tab w:val="left" w:pos="5324"/>
              </w:tabs>
              <w:ind w:left="275" w:right="39"/>
              <w:jc w:val="both"/>
              <w:rPr>
                <w:b/>
                <w:sz w:val="22"/>
                <w:szCs w:val="22"/>
                <w:u w:val="single"/>
                <w:lang w:val="en-US"/>
              </w:rPr>
            </w:pPr>
            <w:r w:rsidRPr="00E80B74">
              <w:rPr>
                <w:b/>
                <w:sz w:val="22"/>
                <w:szCs w:val="22"/>
                <w:u w:val="single"/>
                <w:lang w:val="en-US"/>
              </w:rPr>
              <w:lastRenderedPageBreak/>
              <w:tab/>
              <w:t>PAYMENT</w:t>
            </w:r>
          </w:p>
        </w:tc>
        <w:tc>
          <w:tcPr>
            <w:tcW w:w="4536" w:type="dxa"/>
          </w:tcPr>
          <w:p w14:paraId="2CFAA7D9" w14:textId="3ECF7F3C" w:rsidR="00A44B93" w:rsidRPr="00E80B74" w:rsidRDefault="00CB42A1" w:rsidP="00E80B74">
            <w:pPr>
              <w:tabs>
                <w:tab w:val="left" w:pos="317"/>
                <w:tab w:val="left" w:pos="1440"/>
                <w:tab w:val="left" w:pos="1724"/>
                <w:tab w:val="left" w:pos="2694"/>
                <w:tab w:val="left" w:pos="3164"/>
                <w:tab w:val="left" w:pos="5324"/>
              </w:tabs>
              <w:ind w:left="360" w:right="39"/>
              <w:jc w:val="both"/>
              <w:rPr>
                <w:b/>
                <w:sz w:val="22"/>
                <w:szCs w:val="22"/>
                <w:u w:val="single"/>
                <w:lang w:val="cs-CZ"/>
              </w:rPr>
            </w:pPr>
            <w:r>
              <w:rPr>
                <w:rFonts w:eastAsia="Arial"/>
                <w:b/>
                <w:bCs/>
                <w:sz w:val="22"/>
                <w:szCs w:val="22"/>
                <w:lang w:val="cs-CZ"/>
              </w:rPr>
              <w:t xml:space="preserve">9. </w:t>
            </w:r>
            <w:r w:rsidR="00A44B93" w:rsidRPr="00CB42A1">
              <w:rPr>
                <w:b/>
                <w:bCs/>
                <w:sz w:val="22"/>
                <w:szCs w:val="22"/>
                <w:u w:val="single"/>
                <w:lang w:val="cs-CZ"/>
              </w:rPr>
              <w:t>PLATBA</w:t>
            </w:r>
          </w:p>
        </w:tc>
      </w:tr>
      <w:tr w:rsidR="00FA2E95" w:rsidRPr="004D5602" w14:paraId="6BC2D552" w14:textId="77777777" w:rsidTr="00C7139B">
        <w:tc>
          <w:tcPr>
            <w:tcW w:w="4496" w:type="dxa"/>
          </w:tcPr>
          <w:p w14:paraId="2A46E458" w14:textId="3950E5F5" w:rsidR="00A44B93" w:rsidRPr="004D5602" w:rsidRDefault="00A44B93" w:rsidP="004D5602">
            <w:pPr>
              <w:pStyle w:val="ListParagraph"/>
              <w:numPr>
                <w:ilvl w:val="0"/>
                <w:numId w:val="5"/>
              </w:numPr>
              <w:suppressAutoHyphens/>
              <w:ind w:left="0" w:firstLine="0"/>
              <w:jc w:val="both"/>
              <w:rPr>
                <w:sz w:val="22"/>
                <w:szCs w:val="22"/>
                <w:lang w:val="en-US"/>
              </w:rPr>
            </w:pPr>
            <w:r w:rsidRPr="00E80B74">
              <w:rPr>
                <w:sz w:val="22"/>
                <w:szCs w:val="22"/>
                <w:lang w:val="en-US"/>
              </w:rPr>
              <w:t xml:space="preserve">All payments will be made payable to: </w:t>
            </w:r>
          </w:p>
          <w:p w14:paraId="7CB2CC0C" w14:textId="77777777" w:rsidR="00A44B93" w:rsidRDefault="00A44B93" w:rsidP="004D5602">
            <w:pPr>
              <w:pStyle w:val="ListParagraph"/>
              <w:suppressAutoHyphens/>
              <w:ind w:left="60"/>
              <w:jc w:val="both"/>
              <w:rPr>
                <w:sz w:val="22"/>
                <w:szCs w:val="22"/>
                <w:lang w:val="en-US"/>
              </w:rPr>
            </w:pPr>
          </w:p>
          <w:p w14:paraId="72BC90A6" w14:textId="77777777" w:rsidR="00C7139B" w:rsidRPr="004D5602" w:rsidRDefault="00C7139B" w:rsidP="004D5602">
            <w:pPr>
              <w:pStyle w:val="ListParagraph"/>
              <w:suppressAutoHyphens/>
              <w:ind w:left="60"/>
              <w:jc w:val="both"/>
              <w:rPr>
                <w:sz w:val="22"/>
                <w:szCs w:val="22"/>
                <w:lang w:val="en-US"/>
              </w:rPr>
            </w:pPr>
          </w:p>
          <w:p w14:paraId="3D477F64" w14:textId="77777777" w:rsidR="00A44B93" w:rsidRPr="004D5602" w:rsidRDefault="00A44B93" w:rsidP="004D5602">
            <w:pPr>
              <w:pStyle w:val="ListParagraph"/>
              <w:suppressAutoHyphens/>
              <w:ind w:left="60"/>
              <w:jc w:val="both"/>
              <w:rPr>
                <w:b/>
                <w:sz w:val="22"/>
                <w:szCs w:val="22"/>
                <w:lang w:val="en-US"/>
              </w:rPr>
            </w:pPr>
            <w:r w:rsidRPr="004D5602">
              <w:rPr>
                <w:b/>
                <w:sz w:val="22"/>
                <w:szCs w:val="22"/>
                <w:lang w:val="en-US"/>
              </w:rPr>
              <w:t>Provider</w:t>
            </w:r>
          </w:p>
          <w:tbl>
            <w:tblPr>
              <w:tblW w:w="410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2"/>
              <w:gridCol w:w="2111"/>
            </w:tblGrid>
            <w:tr w:rsidR="00A44B93" w:rsidRPr="004D5602" w14:paraId="75C5246C" w14:textId="77777777" w:rsidTr="00C7139B">
              <w:tc>
                <w:tcPr>
                  <w:tcW w:w="199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7AEEE888" w14:textId="77777777" w:rsidR="00A44B93" w:rsidRPr="004D5602" w:rsidRDefault="00A44B93" w:rsidP="004D5602">
                  <w:pPr>
                    <w:jc w:val="both"/>
                    <w:rPr>
                      <w:b/>
                      <w:bCs/>
                      <w:sz w:val="22"/>
                      <w:szCs w:val="22"/>
                    </w:rPr>
                  </w:pPr>
                  <w:r w:rsidRPr="004D5602">
                    <w:rPr>
                      <w:b/>
                      <w:bCs/>
                      <w:sz w:val="22"/>
                      <w:szCs w:val="22"/>
                    </w:rPr>
                    <w:t>Payee Name</w:t>
                  </w:r>
                </w:p>
                <w:p w14:paraId="3A5B9501" w14:textId="77777777" w:rsidR="00A44B93" w:rsidRPr="004D5602" w:rsidRDefault="00A44B93" w:rsidP="004D5602">
                  <w:pPr>
                    <w:jc w:val="both"/>
                    <w:rPr>
                      <w:b/>
                      <w:bCs/>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54CC5A8B" w14:textId="77777777" w:rsidR="00A44B93" w:rsidRDefault="00A44B93" w:rsidP="004D5602">
                  <w:pPr>
                    <w:jc w:val="both"/>
                    <w:rPr>
                      <w:sz w:val="22"/>
                      <w:szCs w:val="22"/>
                    </w:rPr>
                  </w:pPr>
                  <w:proofErr w:type="spellStart"/>
                  <w:r w:rsidRPr="004D5602">
                    <w:rPr>
                      <w:sz w:val="22"/>
                      <w:szCs w:val="22"/>
                    </w:rPr>
                    <w:t>Oblastní</w:t>
                  </w:r>
                  <w:proofErr w:type="spellEnd"/>
                  <w:r w:rsidRPr="004D5602">
                    <w:rPr>
                      <w:sz w:val="22"/>
                      <w:szCs w:val="22"/>
                    </w:rPr>
                    <w:t xml:space="preserve"> </w:t>
                  </w:r>
                  <w:proofErr w:type="spellStart"/>
                  <w:r w:rsidRPr="004D5602">
                    <w:rPr>
                      <w:sz w:val="22"/>
                      <w:szCs w:val="22"/>
                    </w:rPr>
                    <w:t>nemocnice</w:t>
                  </w:r>
                  <w:proofErr w:type="spellEnd"/>
                  <w:r w:rsidRPr="004D5602">
                    <w:rPr>
                      <w:sz w:val="22"/>
                      <w:szCs w:val="22"/>
                    </w:rPr>
                    <w:t xml:space="preserve"> </w:t>
                  </w:r>
                  <w:proofErr w:type="spellStart"/>
                  <w:r w:rsidRPr="004D5602">
                    <w:rPr>
                      <w:sz w:val="22"/>
                      <w:szCs w:val="22"/>
                    </w:rPr>
                    <w:t>Příbram</w:t>
                  </w:r>
                  <w:proofErr w:type="spellEnd"/>
                  <w:r w:rsidRPr="004D5602">
                    <w:rPr>
                      <w:sz w:val="22"/>
                      <w:szCs w:val="22"/>
                    </w:rPr>
                    <w:t xml:space="preserve">, </w:t>
                  </w:r>
                  <w:proofErr w:type="spellStart"/>
                  <w:r w:rsidRPr="004D5602">
                    <w:rPr>
                      <w:sz w:val="22"/>
                      <w:szCs w:val="22"/>
                    </w:rPr>
                    <w:t>a.s.</w:t>
                  </w:r>
                  <w:proofErr w:type="spellEnd"/>
                </w:p>
                <w:p w14:paraId="66701AE8" w14:textId="77777777" w:rsidR="00C7139B" w:rsidRPr="004D5602" w:rsidRDefault="00C7139B" w:rsidP="004D5602">
                  <w:pPr>
                    <w:jc w:val="both"/>
                    <w:rPr>
                      <w:sz w:val="22"/>
                      <w:szCs w:val="22"/>
                    </w:rPr>
                  </w:pPr>
                </w:p>
              </w:tc>
            </w:tr>
            <w:tr w:rsidR="00A44B93" w:rsidRPr="004D5602" w14:paraId="1841C98E" w14:textId="77777777" w:rsidTr="00C7139B">
              <w:tc>
                <w:tcPr>
                  <w:tcW w:w="199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271343E3" w14:textId="77777777" w:rsidR="00A44B93" w:rsidRPr="004D5602" w:rsidRDefault="00A44B93" w:rsidP="004D5602">
                  <w:pPr>
                    <w:jc w:val="both"/>
                    <w:rPr>
                      <w:b/>
                      <w:bCs/>
                      <w:sz w:val="22"/>
                      <w:szCs w:val="22"/>
                    </w:rPr>
                  </w:pPr>
                  <w:r w:rsidRPr="004D5602">
                    <w:rPr>
                      <w:b/>
                      <w:bCs/>
                      <w:sz w:val="22"/>
                      <w:szCs w:val="22"/>
                    </w:rPr>
                    <w:t>Payee Address</w:t>
                  </w:r>
                </w:p>
                <w:p w14:paraId="292030A9" w14:textId="77777777" w:rsidR="00A44B93" w:rsidRPr="004D5602" w:rsidRDefault="00A44B93" w:rsidP="004D5602">
                  <w:pPr>
                    <w:jc w:val="both"/>
                    <w:rPr>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52F78B06" w14:textId="77777777" w:rsidR="00A44B93" w:rsidRPr="004D5602" w:rsidRDefault="00A44B93" w:rsidP="004D5602">
                  <w:pPr>
                    <w:jc w:val="both"/>
                    <w:rPr>
                      <w:sz w:val="22"/>
                      <w:szCs w:val="22"/>
                    </w:rPr>
                  </w:pPr>
                  <w:r w:rsidRPr="004D5602">
                    <w:rPr>
                      <w:sz w:val="22"/>
                      <w:szCs w:val="22"/>
                    </w:rPr>
                    <w:t xml:space="preserve">Gen. R. </w:t>
                  </w:r>
                  <w:proofErr w:type="spellStart"/>
                  <w:r w:rsidRPr="004D5602">
                    <w:rPr>
                      <w:sz w:val="22"/>
                      <w:szCs w:val="22"/>
                    </w:rPr>
                    <w:t>Tesaříka</w:t>
                  </w:r>
                  <w:proofErr w:type="spellEnd"/>
                  <w:r w:rsidRPr="004D5602">
                    <w:rPr>
                      <w:sz w:val="22"/>
                      <w:szCs w:val="22"/>
                    </w:rPr>
                    <w:t xml:space="preserve"> 80, </w:t>
                  </w:r>
                  <w:proofErr w:type="spellStart"/>
                  <w:r w:rsidRPr="004D5602">
                    <w:rPr>
                      <w:sz w:val="22"/>
                      <w:szCs w:val="22"/>
                    </w:rPr>
                    <w:t>Příbram</w:t>
                  </w:r>
                  <w:proofErr w:type="spellEnd"/>
                  <w:r w:rsidRPr="004D5602">
                    <w:rPr>
                      <w:sz w:val="22"/>
                      <w:szCs w:val="22"/>
                    </w:rPr>
                    <w:t xml:space="preserve"> I, 261 01 </w:t>
                  </w:r>
                  <w:proofErr w:type="spellStart"/>
                  <w:r w:rsidRPr="004D5602">
                    <w:rPr>
                      <w:sz w:val="22"/>
                      <w:szCs w:val="22"/>
                    </w:rPr>
                    <w:t>Příbram</w:t>
                  </w:r>
                  <w:proofErr w:type="spellEnd"/>
                  <w:r w:rsidRPr="004D5602">
                    <w:rPr>
                      <w:sz w:val="22"/>
                      <w:szCs w:val="22"/>
                    </w:rPr>
                    <w:t>,</w:t>
                  </w:r>
                </w:p>
                <w:p w14:paraId="11111DC5" w14:textId="77777777" w:rsidR="00A44B93" w:rsidRDefault="00A44B93" w:rsidP="004D5602">
                  <w:pPr>
                    <w:jc w:val="both"/>
                    <w:rPr>
                      <w:sz w:val="22"/>
                      <w:szCs w:val="22"/>
                    </w:rPr>
                  </w:pPr>
                  <w:r w:rsidRPr="004D5602">
                    <w:rPr>
                      <w:sz w:val="22"/>
                      <w:szCs w:val="22"/>
                    </w:rPr>
                    <w:t>Czech Republic</w:t>
                  </w:r>
                </w:p>
                <w:p w14:paraId="7D9D57E4" w14:textId="77777777" w:rsidR="00C7139B" w:rsidRPr="004D5602" w:rsidRDefault="00C7139B" w:rsidP="004D5602">
                  <w:pPr>
                    <w:jc w:val="both"/>
                    <w:rPr>
                      <w:sz w:val="22"/>
                      <w:szCs w:val="22"/>
                    </w:rPr>
                  </w:pPr>
                </w:p>
              </w:tc>
            </w:tr>
            <w:tr w:rsidR="00A44B93" w:rsidRPr="004D5602" w14:paraId="27D45DFB" w14:textId="77777777" w:rsidTr="00C7139B">
              <w:tc>
                <w:tcPr>
                  <w:tcW w:w="199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2EDE0CA7" w14:textId="77777777" w:rsidR="00A44B93" w:rsidRPr="004D5602" w:rsidRDefault="00A44B93" w:rsidP="004D5602">
                  <w:pPr>
                    <w:jc w:val="both"/>
                    <w:rPr>
                      <w:b/>
                      <w:bCs/>
                      <w:sz w:val="22"/>
                      <w:szCs w:val="22"/>
                    </w:rPr>
                  </w:pPr>
                  <w:r w:rsidRPr="004D5602">
                    <w:rPr>
                      <w:b/>
                      <w:bCs/>
                      <w:sz w:val="22"/>
                      <w:szCs w:val="22"/>
                    </w:rPr>
                    <w:t>Payee Tax ID</w:t>
                  </w:r>
                </w:p>
                <w:p w14:paraId="179821C3" w14:textId="77777777" w:rsidR="00A44B93" w:rsidRPr="004D5602" w:rsidRDefault="00A44B93" w:rsidP="004D5602">
                  <w:pPr>
                    <w:jc w:val="both"/>
                    <w:rPr>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4253E711" w14:textId="77777777" w:rsidR="00A44B93" w:rsidRPr="004D5602" w:rsidRDefault="00A44B93" w:rsidP="004D5602">
                  <w:pPr>
                    <w:jc w:val="both"/>
                    <w:rPr>
                      <w:sz w:val="22"/>
                      <w:szCs w:val="22"/>
                    </w:rPr>
                  </w:pPr>
                  <w:r w:rsidRPr="004D5602">
                    <w:rPr>
                      <w:sz w:val="22"/>
                      <w:szCs w:val="22"/>
                      <w:lang w:val="pl-PL" w:eastAsia="pl-PL"/>
                    </w:rPr>
                    <w:t>CZ27085031</w:t>
                  </w:r>
                </w:p>
              </w:tc>
            </w:tr>
            <w:tr w:rsidR="00A44B93" w:rsidRPr="004D5602" w14:paraId="2A3D1C86" w14:textId="77777777" w:rsidTr="00C7139B">
              <w:tc>
                <w:tcPr>
                  <w:tcW w:w="199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192621C1" w14:textId="77777777" w:rsidR="00A44B93" w:rsidRPr="004D5602" w:rsidRDefault="00A44B93" w:rsidP="004D5602">
                  <w:pPr>
                    <w:jc w:val="both"/>
                    <w:rPr>
                      <w:b/>
                      <w:bCs/>
                      <w:sz w:val="22"/>
                      <w:szCs w:val="22"/>
                    </w:rPr>
                  </w:pPr>
                  <w:r w:rsidRPr="004D5602">
                    <w:rPr>
                      <w:b/>
                      <w:bCs/>
                      <w:sz w:val="22"/>
                      <w:szCs w:val="22"/>
                    </w:rPr>
                    <w:t>Payee Contact Email</w:t>
                  </w:r>
                </w:p>
              </w:tc>
              <w:tc>
                <w:tcPr>
                  <w:tcW w:w="211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E7499CE" w14:textId="73270327" w:rsidR="00A44B93" w:rsidRPr="004D5602" w:rsidRDefault="006B5F26" w:rsidP="004D5602">
                  <w:pPr>
                    <w:jc w:val="both"/>
                    <w:rPr>
                      <w:sz w:val="22"/>
                      <w:szCs w:val="22"/>
                    </w:rPr>
                  </w:pPr>
                  <w:r>
                    <w:rPr>
                      <w:sz w:val="22"/>
                      <w:szCs w:val="22"/>
                      <w:lang w:val="cs-CZ" w:eastAsia="cs-CZ"/>
                    </w:rPr>
                    <w:t>XXX</w:t>
                  </w:r>
                </w:p>
              </w:tc>
            </w:tr>
            <w:tr w:rsidR="00A44B93" w:rsidRPr="004D5602" w14:paraId="3C1862F7" w14:textId="77777777" w:rsidTr="00C7139B">
              <w:tc>
                <w:tcPr>
                  <w:tcW w:w="199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57C0C5C" w14:textId="77777777" w:rsidR="00A44B93" w:rsidRPr="004D5602" w:rsidRDefault="00A44B93" w:rsidP="004D5602">
                  <w:pPr>
                    <w:jc w:val="both"/>
                    <w:rPr>
                      <w:b/>
                      <w:bCs/>
                      <w:sz w:val="22"/>
                      <w:szCs w:val="22"/>
                    </w:rPr>
                  </w:pPr>
                  <w:r w:rsidRPr="004D5602">
                    <w:rPr>
                      <w:b/>
                      <w:bCs/>
                      <w:sz w:val="22"/>
                      <w:szCs w:val="22"/>
                    </w:rPr>
                    <w:t>Payee Contact Number</w:t>
                  </w:r>
                </w:p>
              </w:tc>
              <w:tc>
                <w:tcPr>
                  <w:tcW w:w="211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2F2EA6F" w14:textId="6EBCB2DC" w:rsidR="00A44B93" w:rsidRPr="004D5602" w:rsidRDefault="006B5F26" w:rsidP="004D5602">
                  <w:pPr>
                    <w:jc w:val="both"/>
                    <w:rPr>
                      <w:sz w:val="22"/>
                      <w:szCs w:val="22"/>
                    </w:rPr>
                  </w:pPr>
                  <w:r>
                    <w:rPr>
                      <w:sz w:val="22"/>
                      <w:szCs w:val="22"/>
                      <w:lang w:val="cs-CZ" w:eastAsia="cs-CZ"/>
                    </w:rPr>
                    <w:t>XXX</w:t>
                  </w:r>
                </w:p>
              </w:tc>
            </w:tr>
          </w:tbl>
          <w:p w14:paraId="0E9971E1" w14:textId="77777777" w:rsidR="00A44B93" w:rsidRPr="004D5602" w:rsidRDefault="00A44B93" w:rsidP="004D5602">
            <w:pPr>
              <w:tabs>
                <w:tab w:val="left" w:pos="11"/>
                <w:tab w:val="left" w:pos="687"/>
              </w:tabs>
              <w:suppressAutoHyphens/>
              <w:jc w:val="both"/>
              <w:rPr>
                <w:sz w:val="22"/>
                <w:szCs w:val="22"/>
                <w:lang w:val="en-US"/>
              </w:rPr>
            </w:pPr>
          </w:p>
          <w:p w14:paraId="2FB28E8B" w14:textId="77777777" w:rsidR="00A44B93" w:rsidRPr="004D5602" w:rsidRDefault="00A44B93" w:rsidP="004D5602">
            <w:pPr>
              <w:tabs>
                <w:tab w:val="left" w:pos="11"/>
                <w:tab w:val="left" w:pos="687"/>
              </w:tabs>
              <w:suppressAutoHyphens/>
              <w:jc w:val="both"/>
              <w:rPr>
                <w:b/>
                <w:sz w:val="22"/>
                <w:szCs w:val="22"/>
                <w:lang w:val="en-US"/>
              </w:rPr>
            </w:pPr>
            <w:r w:rsidRPr="004D5602">
              <w:rPr>
                <w:b/>
                <w:sz w:val="22"/>
                <w:szCs w:val="22"/>
                <w:lang w:val="en-US"/>
              </w:rPr>
              <w:t xml:space="preserve"> Radiologist</w:t>
            </w:r>
          </w:p>
          <w:tbl>
            <w:tblPr>
              <w:tblW w:w="4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2"/>
              <w:gridCol w:w="2114"/>
            </w:tblGrid>
            <w:tr w:rsidR="00A44B93" w:rsidRPr="004D5602" w14:paraId="6104286E" w14:textId="77777777" w:rsidTr="00C7139B">
              <w:tc>
                <w:tcPr>
                  <w:tcW w:w="199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7013411C" w14:textId="77777777" w:rsidR="00A44B93" w:rsidRPr="004D5602" w:rsidRDefault="00A44B93" w:rsidP="004D5602">
                  <w:pPr>
                    <w:jc w:val="both"/>
                    <w:rPr>
                      <w:b/>
                      <w:bCs/>
                      <w:sz w:val="22"/>
                      <w:szCs w:val="22"/>
                    </w:rPr>
                  </w:pPr>
                  <w:r w:rsidRPr="004D5602">
                    <w:rPr>
                      <w:b/>
                      <w:bCs/>
                      <w:sz w:val="22"/>
                      <w:szCs w:val="22"/>
                    </w:rPr>
                    <w:t>Payee Name</w:t>
                  </w:r>
                </w:p>
                <w:p w14:paraId="2DB5CE7A" w14:textId="77777777" w:rsidR="00A44B93" w:rsidRPr="004D5602" w:rsidRDefault="00A44B93" w:rsidP="004D5602">
                  <w:pPr>
                    <w:jc w:val="both"/>
                    <w:rPr>
                      <w:b/>
                      <w:bCs/>
                      <w:sz w:val="22"/>
                      <w:szCs w:val="22"/>
                    </w:rPr>
                  </w:pPr>
                </w:p>
              </w:tc>
              <w:tc>
                <w:tcPr>
                  <w:tcW w:w="211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32BEE92D" w14:textId="31A039B9" w:rsidR="00A44B93" w:rsidRPr="004D5602" w:rsidRDefault="006B5F26" w:rsidP="004D5602">
                  <w:pPr>
                    <w:jc w:val="both"/>
                    <w:rPr>
                      <w:sz w:val="22"/>
                      <w:szCs w:val="22"/>
                    </w:rPr>
                  </w:pPr>
                  <w:r>
                    <w:rPr>
                      <w:sz w:val="22"/>
                      <w:szCs w:val="22"/>
                    </w:rPr>
                    <w:t>XXX</w:t>
                  </w:r>
                </w:p>
              </w:tc>
            </w:tr>
            <w:tr w:rsidR="00A44B93" w:rsidRPr="004D5602" w14:paraId="3B31755C" w14:textId="77777777" w:rsidTr="00C7139B">
              <w:tc>
                <w:tcPr>
                  <w:tcW w:w="199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778FEFEE" w14:textId="77777777" w:rsidR="00A44B93" w:rsidRPr="004D5602" w:rsidRDefault="00A44B93" w:rsidP="004D5602">
                  <w:pPr>
                    <w:jc w:val="both"/>
                    <w:rPr>
                      <w:b/>
                      <w:bCs/>
                      <w:sz w:val="22"/>
                      <w:szCs w:val="22"/>
                    </w:rPr>
                  </w:pPr>
                  <w:r w:rsidRPr="004D5602">
                    <w:rPr>
                      <w:b/>
                      <w:bCs/>
                      <w:sz w:val="22"/>
                      <w:szCs w:val="22"/>
                    </w:rPr>
                    <w:t>Payee Address</w:t>
                  </w:r>
                </w:p>
                <w:p w14:paraId="67F473D8" w14:textId="77777777" w:rsidR="00A44B93" w:rsidRPr="004D5602" w:rsidRDefault="00A44B93" w:rsidP="004D5602">
                  <w:pPr>
                    <w:jc w:val="both"/>
                    <w:rPr>
                      <w:sz w:val="22"/>
                      <w:szCs w:val="22"/>
                    </w:rPr>
                  </w:pPr>
                </w:p>
              </w:tc>
              <w:tc>
                <w:tcPr>
                  <w:tcW w:w="211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1B5F89AD" w14:textId="6F495446" w:rsidR="00A44B93" w:rsidRPr="004D5602" w:rsidRDefault="006B5F26" w:rsidP="004D5602">
                  <w:pPr>
                    <w:jc w:val="both"/>
                    <w:rPr>
                      <w:sz w:val="22"/>
                      <w:szCs w:val="22"/>
                    </w:rPr>
                  </w:pPr>
                  <w:r>
                    <w:rPr>
                      <w:sz w:val="22"/>
                      <w:szCs w:val="22"/>
                    </w:rPr>
                    <w:lastRenderedPageBreak/>
                    <w:t>XXX</w:t>
                  </w:r>
                </w:p>
              </w:tc>
            </w:tr>
            <w:tr w:rsidR="00A44B93" w:rsidRPr="004D5602" w14:paraId="79C3554B" w14:textId="77777777" w:rsidTr="00C7139B">
              <w:tc>
                <w:tcPr>
                  <w:tcW w:w="199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73701725" w14:textId="77777777" w:rsidR="00A44B93" w:rsidRPr="004D5602" w:rsidRDefault="00A44B93" w:rsidP="004D5602">
                  <w:pPr>
                    <w:jc w:val="both"/>
                    <w:rPr>
                      <w:b/>
                      <w:bCs/>
                      <w:sz w:val="22"/>
                      <w:szCs w:val="22"/>
                    </w:rPr>
                  </w:pPr>
                  <w:r w:rsidRPr="004D5602">
                    <w:rPr>
                      <w:b/>
                      <w:bCs/>
                      <w:sz w:val="22"/>
                      <w:szCs w:val="22"/>
                    </w:rPr>
                    <w:t>Payee Tax ID</w:t>
                  </w:r>
                </w:p>
                <w:p w14:paraId="2E34E6A5" w14:textId="77777777" w:rsidR="00A44B93" w:rsidRPr="004D5602" w:rsidRDefault="00A44B93" w:rsidP="004D5602">
                  <w:pPr>
                    <w:jc w:val="both"/>
                    <w:rPr>
                      <w:sz w:val="22"/>
                      <w:szCs w:val="22"/>
                    </w:rPr>
                  </w:pPr>
                </w:p>
              </w:tc>
              <w:tc>
                <w:tcPr>
                  <w:tcW w:w="211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3E8119B0" w14:textId="06B2A3FB" w:rsidR="00A44B93" w:rsidRPr="004D5602" w:rsidRDefault="006B5F26" w:rsidP="004D5602">
                  <w:pPr>
                    <w:jc w:val="both"/>
                    <w:rPr>
                      <w:sz w:val="22"/>
                      <w:szCs w:val="22"/>
                    </w:rPr>
                  </w:pPr>
                  <w:r>
                    <w:rPr>
                      <w:sz w:val="22"/>
                      <w:szCs w:val="22"/>
                      <w:lang w:val="cs-CZ"/>
                    </w:rPr>
                    <w:t>XXX</w:t>
                  </w:r>
                </w:p>
              </w:tc>
            </w:tr>
            <w:tr w:rsidR="00A44B93" w:rsidRPr="004D5602" w14:paraId="2D805F00" w14:textId="77777777" w:rsidTr="00C7139B">
              <w:tc>
                <w:tcPr>
                  <w:tcW w:w="199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55AC0EB6" w14:textId="77777777" w:rsidR="00A44B93" w:rsidRPr="004D5602" w:rsidRDefault="00A44B93" w:rsidP="004D5602">
                  <w:pPr>
                    <w:jc w:val="both"/>
                    <w:rPr>
                      <w:b/>
                      <w:bCs/>
                      <w:sz w:val="22"/>
                      <w:szCs w:val="22"/>
                    </w:rPr>
                  </w:pPr>
                  <w:r w:rsidRPr="004D5602">
                    <w:rPr>
                      <w:b/>
                      <w:bCs/>
                      <w:sz w:val="22"/>
                      <w:szCs w:val="22"/>
                    </w:rPr>
                    <w:t>Payee Contact Email</w:t>
                  </w:r>
                </w:p>
              </w:tc>
              <w:tc>
                <w:tcPr>
                  <w:tcW w:w="211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44BD4EAF" w14:textId="77643471" w:rsidR="00A44B93" w:rsidRPr="004D5602" w:rsidRDefault="008C56B9" w:rsidP="004D5602">
                  <w:pPr>
                    <w:jc w:val="both"/>
                    <w:rPr>
                      <w:sz w:val="22"/>
                      <w:szCs w:val="22"/>
                    </w:rPr>
                  </w:pPr>
                  <w:hyperlink r:id="rId10" w:history="1">
                    <w:r w:rsidR="006B5F26">
                      <w:rPr>
                        <w:rStyle w:val="Hyperlink"/>
                        <w:sz w:val="22"/>
                        <w:szCs w:val="22"/>
                        <w:lang w:val="cs-CZ" w:eastAsia="cs-CZ"/>
                      </w:rPr>
                      <w:t>XXX</w:t>
                    </w:r>
                  </w:hyperlink>
                </w:p>
              </w:tc>
            </w:tr>
          </w:tbl>
          <w:p w14:paraId="2A9ED971" w14:textId="77777777" w:rsidR="00BA1357" w:rsidRDefault="00BA1357" w:rsidP="004D5602">
            <w:pPr>
              <w:tabs>
                <w:tab w:val="left" w:pos="11"/>
                <w:tab w:val="left" w:pos="687"/>
              </w:tabs>
              <w:suppressAutoHyphens/>
              <w:jc w:val="both"/>
              <w:rPr>
                <w:sz w:val="22"/>
                <w:szCs w:val="22"/>
                <w:lang w:val="en-US"/>
              </w:rPr>
            </w:pPr>
          </w:p>
          <w:p w14:paraId="30C94B28" w14:textId="2B08828B" w:rsidR="00A44B93" w:rsidRPr="004D5602" w:rsidRDefault="00A44B93" w:rsidP="004D5602">
            <w:pPr>
              <w:tabs>
                <w:tab w:val="left" w:pos="11"/>
                <w:tab w:val="left" w:pos="687"/>
              </w:tabs>
              <w:suppressAutoHyphens/>
              <w:jc w:val="both"/>
              <w:rPr>
                <w:sz w:val="22"/>
                <w:szCs w:val="22"/>
                <w:lang w:val="en-US"/>
              </w:rPr>
            </w:pPr>
            <w:r w:rsidRPr="00E80B74">
              <w:rPr>
                <w:sz w:val="22"/>
                <w:szCs w:val="22"/>
                <w:lang w:val="en-US"/>
              </w:rPr>
              <w:t>(“</w:t>
            </w:r>
            <w:r w:rsidRPr="00E80B74">
              <w:rPr>
                <w:b/>
                <w:sz w:val="22"/>
                <w:szCs w:val="22"/>
                <w:lang w:val="en-US"/>
              </w:rPr>
              <w:t>Payee</w:t>
            </w:r>
            <w:r w:rsidR="00BA1357">
              <w:rPr>
                <w:b/>
                <w:sz w:val="22"/>
                <w:szCs w:val="22"/>
                <w:lang w:val="en-US"/>
              </w:rPr>
              <w:t>s</w:t>
            </w:r>
            <w:r w:rsidRPr="00E80B74">
              <w:rPr>
                <w:sz w:val="22"/>
                <w:szCs w:val="22"/>
              </w:rPr>
              <w:t xml:space="preserve">”) via bank transfer. </w:t>
            </w:r>
          </w:p>
          <w:p w14:paraId="3555144D" w14:textId="77777777" w:rsidR="00A44B93" w:rsidRPr="00E80B74" w:rsidRDefault="00A44B93" w:rsidP="00E80B74">
            <w:pPr>
              <w:pStyle w:val="Style1"/>
              <w:numPr>
                <w:ilvl w:val="0"/>
                <w:numId w:val="0"/>
              </w:numPr>
              <w:ind w:left="432" w:hanging="432"/>
              <w:jc w:val="both"/>
              <w:rPr>
                <w:lang w:val="en-US"/>
              </w:rPr>
            </w:pPr>
          </w:p>
        </w:tc>
        <w:tc>
          <w:tcPr>
            <w:tcW w:w="4536" w:type="dxa"/>
          </w:tcPr>
          <w:p w14:paraId="1BF88E7D" w14:textId="6F92B494" w:rsidR="00A44B93" w:rsidRPr="004D5602" w:rsidRDefault="00A44B93" w:rsidP="004D5602">
            <w:pPr>
              <w:pStyle w:val="ListParagraph"/>
              <w:numPr>
                <w:ilvl w:val="0"/>
                <w:numId w:val="4"/>
              </w:numPr>
              <w:suppressAutoHyphens/>
              <w:ind w:left="1" w:hanging="1"/>
              <w:jc w:val="both"/>
              <w:rPr>
                <w:sz w:val="22"/>
                <w:szCs w:val="22"/>
                <w:lang w:val="cs-CZ"/>
              </w:rPr>
            </w:pPr>
            <w:r w:rsidRPr="004D5602">
              <w:rPr>
                <w:sz w:val="22"/>
                <w:szCs w:val="22"/>
                <w:lang w:val="cs-CZ"/>
              </w:rPr>
              <w:lastRenderedPageBreak/>
              <w:t xml:space="preserve">Všechny platby budou splatné tomuto příjemci/-ům: </w:t>
            </w:r>
          </w:p>
          <w:p w14:paraId="297F13F3" w14:textId="77777777" w:rsidR="00A44B93" w:rsidRPr="004D5602" w:rsidRDefault="00A44B93" w:rsidP="004D5602">
            <w:pPr>
              <w:pStyle w:val="ListParagraph"/>
              <w:suppressAutoHyphens/>
              <w:ind w:left="1"/>
              <w:jc w:val="both"/>
              <w:rPr>
                <w:sz w:val="22"/>
                <w:szCs w:val="22"/>
                <w:lang w:val="cs-CZ"/>
              </w:rPr>
            </w:pPr>
          </w:p>
          <w:p w14:paraId="0B2D1025" w14:textId="77777777" w:rsidR="00A44B93" w:rsidRPr="004D5602" w:rsidRDefault="00A44B93" w:rsidP="004D5602">
            <w:pPr>
              <w:pStyle w:val="ListParagraph"/>
              <w:suppressAutoHyphens/>
              <w:ind w:left="1"/>
              <w:jc w:val="both"/>
              <w:rPr>
                <w:b/>
                <w:sz w:val="22"/>
                <w:szCs w:val="22"/>
                <w:lang w:val="cs-CZ"/>
              </w:rPr>
            </w:pPr>
            <w:r w:rsidRPr="004D5602">
              <w:rPr>
                <w:b/>
                <w:sz w:val="22"/>
                <w:szCs w:val="22"/>
                <w:lang w:val="cs-CZ"/>
              </w:rPr>
              <w:t>Poskytovatel</w:t>
            </w:r>
          </w:p>
          <w:tbl>
            <w:tblPr>
              <w:tblW w:w="427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38"/>
              <w:gridCol w:w="2340"/>
            </w:tblGrid>
            <w:tr w:rsidR="00A44B93" w:rsidRPr="004D5602" w14:paraId="2627BA31" w14:textId="77777777" w:rsidTr="00CB42A1">
              <w:tc>
                <w:tcPr>
                  <w:tcW w:w="193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5AD11E20" w14:textId="77777777" w:rsidR="00A44B93" w:rsidRPr="004D5602" w:rsidRDefault="00A44B93" w:rsidP="004D5602">
                  <w:pPr>
                    <w:tabs>
                      <w:tab w:val="left" w:pos="720"/>
                    </w:tabs>
                    <w:jc w:val="both"/>
                    <w:rPr>
                      <w:b/>
                      <w:bCs/>
                      <w:sz w:val="22"/>
                      <w:szCs w:val="22"/>
                      <w:lang w:val="cs-CZ" w:eastAsia="cs-CZ"/>
                    </w:rPr>
                  </w:pPr>
                  <w:proofErr w:type="spellStart"/>
                  <w:r w:rsidRPr="004D5602">
                    <w:rPr>
                      <w:b/>
                      <w:bCs/>
                      <w:sz w:val="22"/>
                      <w:szCs w:val="22"/>
                    </w:rPr>
                    <w:t>Jméno</w:t>
                  </w:r>
                  <w:proofErr w:type="spellEnd"/>
                  <w:r w:rsidRPr="004D5602">
                    <w:rPr>
                      <w:b/>
                      <w:bCs/>
                      <w:sz w:val="22"/>
                      <w:szCs w:val="22"/>
                    </w:rPr>
                    <w:t xml:space="preserve"> </w:t>
                  </w:r>
                  <w:proofErr w:type="spellStart"/>
                  <w:r w:rsidRPr="004D5602">
                    <w:rPr>
                      <w:b/>
                      <w:bCs/>
                      <w:sz w:val="22"/>
                      <w:szCs w:val="22"/>
                    </w:rPr>
                    <w:t>Příjemce</w:t>
                  </w:r>
                  <w:proofErr w:type="spellEnd"/>
                  <w:r w:rsidRPr="004D5602">
                    <w:rPr>
                      <w:b/>
                      <w:bCs/>
                      <w:sz w:val="22"/>
                      <w:szCs w:val="22"/>
                    </w:rPr>
                    <w:t xml:space="preserve"> </w:t>
                  </w:r>
                  <w:proofErr w:type="spellStart"/>
                  <w:r w:rsidRPr="004D5602">
                    <w:rPr>
                      <w:b/>
                      <w:bCs/>
                      <w:sz w:val="22"/>
                      <w:szCs w:val="22"/>
                    </w:rPr>
                    <w:t>platby</w:t>
                  </w:r>
                  <w:proofErr w:type="spellEnd"/>
                </w:p>
              </w:tc>
              <w:tc>
                <w:tcPr>
                  <w:tcW w:w="234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237DA4CB" w14:textId="77777777" w:rsidR="00A44B93" w:rsidRPr="004D5602" w:rsidRDefault="00A44B93" w:rsidP="00CB42A1">
                  <w:pPr>
                    <w:tabs>
                      <w:tab w:val="left" w:pos="720"/>
                    </w:tabs>
                    <w:ind w:right="487"/>
                    <w:jc w:val="both"/>
                    <w:rPr>
                      <w:sz w:val="22"/>
                      <w:szCs w:val="22"/>
                      <w:lang w:val="cs-CZ" w:eastAsia="cs-CZ"/>
                    </w:rPr>
                  </w:pPr>
                  <w:proofErr w:type="spellStart"/>
                  <w:r w:rsidRPr="004D5602">
                    <w:rPr>
                      <w:sz w:val="22"/>
                      <w:szCs w:val="22"/>
                    </w:rPr>
                    <w:t>Oblastní</w:t>
                  </w:r>
                  <w:proofErr w:type="spellEnd"/>
                  <w:r w:rsidRPr="004D5602">
                    <w:rPr>
                      <w:sz w:val="22"/>
                      <w:szCs w:val="22"/>
                    </w:rPr>
                    <w:t xml:space="preserve"> </w:t>
                  </w:r>
                  <w:proofErr w:type="spellStart"/>
                  <w:r w:rsidRPr="004D5602">
                    <w:rPr>
                      <w:sz w:val="22"/>
                      <w:szCs w:val="22"/>
                    </w:rPr>
                    <w:t>nemocnice</w:t>
                  </w:r>
                  <w:proofErr w:type="spellEnd"/>
                  <w:r w:rsidRPr="004D5602">
                    <w:rPr>
                      <w:sz w:val="22"/>
                      <w:szCs w:val="22"/>
                    </w:rPr>
                    <w:t xml:space="preserve"> </w:t>
                  </w:r>
                  <w:proofErr w:type="spellStart"/>
                  <w:r w:rsidRPr="004D5602">
                    <w:rPr>
                      <w:sz w:val="22"/>
                      <w:szCs w:val="22"/>
                    </w:rPr>
                    <w:t>Příbram</w:t>
                  </w:r>
                  <w:proofErr w:type="spellEnd"/>
                  <w:r w:rsidRPr="004D5602">
                    <w:rPr>
                      <w:sz w:val="22"/>
                      <w:szCs w:val="22"/>
                    </w:rPr>
                    <w:t xml:space="preserve">, </w:t>
                  </w:r>
                  <w:proofErr w:type="spellStart"/>
                  <w:r w:rsidRPr="004D5602">
                    <w:rPr>
                      <w:sz w:val="22"/>
                      <w:szCs w:val="22"/>
                    </w:rPr>
                    <w:t>a.s.</w:t>
                  </w:r>
                  <w:proofErr w:type="spellEnd"/>
                </w:p>
              </w:tc>
            </w:tr>
            <w:tr w:rsidR="00A44B93" w:rsidRPr="004D5602" w14:paraId="2FAC6692" w14:textId="77777777" w:rsidTr="00CB42A1">
              <w:tc>
                <w:tcPr>
                  <w:tcW w:w="193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5D1EB75A" w14:textId="77777777" w:rsidR="00A44B93" w:rsidRPr="004D5602" w:rsidRDefault="00A44B93" w:rsidP="004D5602">
                  <w:pPr>
                    <w:tabs>
                      <w:tab w:val="left" w:pos="720"/>
                    </w:tabs>
                    <w:jc w:val="both"/>
                    <w:rPr>
                      <w:sz w:val="22"/>
                      <w:szCs w:val="22"/>
                      <w:lang w:val="cs-CZ" w:eastAsia="cs-CZ"/>
                    </w:rPr>
                  </w:pPr>
                  <w:proofErr w:type="spellStart"/>
                  <w:r w:rsidRPr="004D5602">
                    <w:rPr>
                      <w:b/>
                      <w:bCs/>
                      <w:sz w:val="22"/>
                      <w:szCs w:val="22"/>
                    </w:rPr>
                    <w:t>Adresa</w:t>
                  </w:r>
                  <w:proofErr w:type="spellEnd"/>
                  <w:r w:rsidRPr="004D5602">
                    <w:rPr>
                      <w:b/>
                      <w:bCs/>
                      <w:sz w:val="22"/>
                      <w:szCs w:val="22"/>
                    </w:rPr>
                    <w:t xml:space="preserve"> </w:t>
                  </w:r>
                  <w:proofErr w:type="spellStart"/>
                  <w:r w:rsidRPr="004D5602">
                    <w:rPr>
                      <w:b/>
                      <w:bCs/>
                      <w:sz w:val="22"/>
                      <w:szCs w:val="22"/>
                    </w:rPr>
                    <w:t>Příjemce</w:t>
                  </w:r>
                  <w:proofErr w:type="spellEnd"/>
                  <w:r w:rsidRPr="004D5602">
                    <w:rPr>
                      <w:b/>
                      <w:bCs/>
                      <w:sz w:val="22"/>
                      <w:szCs w:val="22"/>
                    </w:rPr>
                    <w:t xml:space="preserve"> </w:t>
                  </w:r>
                  <w:proofErr w:type="spellStart"/>
                  <w:r w:rsidRPr="004D5602">
                    <w:rPr>
                      <w:b/>
                      <w:bCs/>
                      <w:sz w:val="22"/>
                      <w:szCs w:val="22"/>
                    </w:rPr>
                    <w:t>platby</w:t>
                  </w:r>
                  <w:proofErr w:type="spellEnd"/>
                </w:p>
              </w:tc>
              <w:tc>
                <w:tcPr>
                  <w:tcW w:w="234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1D9554DD" w14:textId="77777777" w:rsidR="00A44B93" w:rsidRDefault="00A44B93" w:rsidP="004D5602">
                  <w:pPr>
                    <w:tabs>
                      <w:tab w:val="left" w:pos="720"/>
                    </w:tabs>
                    <w:jc w:val="both"/>
                    <w:rPr>
                      <w:sz w:val="22"/>
                      <w:szCs w:val="22"/>
                      <w:lang w:val="pl-PL"/>
                    </w:rPr>
                  </w:pPr>
                  <w:r w:rsidRPr="004D5602">
                    <w:rPr>
                      <w:sz w:val="22"/>
                      <w:szCs w:val="22"/>
                      <w:lang w:val="pl-PL"/>
                    </w:rPr>
                    <w:t>Gen. R. Tesaříka 80, Příbram I, 261 01 Příbram, Česká republika</w:t>
                  </w:r>
                </w:p>
                <w:p w14:paraId="7E6CD175" w14:textId="77777777" w:rsidR="00522A60" w:rsidRPr="004D5602" w:rsidRDefault="00522A60" w:rsidP="004D5602">
                  <w:pPr>
                    <w:tabs>
                      <w:tab w:val="left" w:pos="720"/>
                    </w:tabs>
                    <w:jc w:val="both"/>
                    <w:rPr>
                      <w:sz w:val="22"/>
                      <w:szCs w:val="22"/>
                      <w:lang w:val="cs-CZ" w:eastAsia="cs-CZ"/>
                    </w:rPr>
                  </w:pPr>
                </w:p>
              </w:tc>
            </w:tr>
            <w:tr w:rsidR="00A44B93" w:rsidRPr="004D5602" w14:paraId="54BF1111" w14:textId="77777777" w:rsidTr="00CB42A1">
              <w:tc>
                <w:tcPr>
                  <w:tcW w:w="193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3E7CCA1" w14:textId="77777777" w:rsidR="00A44B93" w:rsidRPr="004D5602" w:rsidRDefault="00A44B93" w:rsidP="004D5602">
                  <w:pPr>
                    <w:tabs>
                      <w:tab w:val="left" w:pos="720"/>
                    </w:tabs>
                    <w:jc w:val="both"/>
                    <w:rPr>
                      <w:sz w:val="22"/>
                      <w:szCs w:val="22"/>
                      <w:lang w:val="cs-CZ" w:eastAsia="cs-CZ"/>
                    </w:rPr>
                  </w:pPr>
                  <w:r w:rsidRPr="004D5602">
                    <w:rPr>
                      <w:b/>
                      <w:bCs/>
                      <w:sz w:val="22"/>
                      <w:szCs w:val="22"/>
                    </w:rPr>
                    <w:t xml:space="preserve">DIČ </w:t>
                  </w:r>
                  <w:proofErr w:type="spellStart"/>
                  <w:r w:rsidRPr="004D5602">
                    <w:rPr>
                      <w:b/>
                      <w:bCs/>
                      <w:sz w:val="22"/>
                      <w:szCs w:val="22"/>
                    </w:rPr>
                    <w:t>Příjemce</w:t>
                  </w:r>
                  <w:proofErr w:type="spellEnd"/>
                  <w:r w:rsidRPr="004D5602">
                    <w:rPr>
                      <w:b/>
                      <w:bCs/>
                      <w:sz w:val="22"/>
                      <w:szCs w:val="22"/>
                    </w:rPr>
                    <w:t xml:space="preserve"> </w:t>
                  </w:r>
                  <w:proofErr w:type="spellStart"/>
                  <w:r w:rsidRPr="004D5602">
                    <w:rPr>
                      <w:b/>
                      <w:bCs/>
                      <w:sz w:val="22"/>
                      <w:szCs w:val="22"/>
                    </w:rPr>
                    <w:t>platby</w:t>
                  </w:r>
                  <w:proofErr w:type="spellEnd"/>
                </w:p>
              </w:tc>
              <w:tc>
                <w:tcPr>
                  <w:tcW w:w="234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6EA1EAF1" w14:textId="77777777" w:rsidR="00A44B93" w:rsidRPr="004D5602" w:rsidRDefault="00A44B93" w:rsidP="004D5602">
                  <w:pPr>
                    <w:tabs>
                      <w:tab w:val="left" w:pos="720"/>
                    </w:tabs>
                    <w:jc w:val="both"/>
                    <w:rPr>
                      <w:sz w:val="22"/>
                      <w:szCs w:val="22"/>
                      <w:lang w:val="cs-CZ" w:eastAsia="cs-CZ"/>
                    </w:rPr>
                  </w:pPr>
                  <w:r w:rsidRPr="004D5602">
                    <w:rPr>
                      <w:sz w:val="22"/>
                      <w:szCs w:val="22"/>
                      <w:lang w:val="pl-PL" w:eastAsia="pl-PL"/>
                    </w:rPr>
                    <w:t>CZ27085031</w:t>
                  </w:r>
                </w:p>
              </w:tc>
            </w:tr>
            <w:tr w:rsidR="00A44B93" w:rsidRPr="004D5602" w14:paraId="6EA3A484" w14:textId="77777777" w:rsidTr="00CB42A1">
              <w:tc>
                <w:tcPr>
                  <w:tcW w:w="193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40FE9A35" w14:textId="77777777" w:rsidR="00A44B93" w:rsidRPr="004D5602" w:rsidRDefault="00A44B93" w:rsidP="004D5602">
                  <w:pPr>
                    <w:tabs>
                      <w:tab w:val="left" w:pos="720"/>
                    </w:tabs>
                    <w:jc w:val="both"/>
                    <w:rPr>
                      <w:b/>
                      <w:bCs/>
                      <w:sz w:val="22"/>
                      <w:szCs w:val="22"/>
                      <w:lang w:val="pl-PL"/>
                    </w:rPr>
                  </w:pPr>
                  <w:r w:rsidRPr="004D5602">
                    <w:rPr>
                      <w:b/>
                      <w:bCs/>
                      <w:sz w:val="22"/>
                      <w:szCs w:val="22"/>
                      <w:lang w:val="cs-CZ"/>
                    </w:rPr>
                    <w:t>Kontaktní e-mail příjemce platby</w:t>
                  </w:r>
                </w:p>
              </w:tc>
              <w:tc>
                <w:tcPr>
                  <w:tcW w:w="234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26EC5B7" w14:textId="0584F65D" w:rsidR="00522A60" w:rsidRPr="004D5602" w:rsidRDefault="008C56B9" w:rsidP="004D5602">
                  <w:pPr>
                    <w:tabs>
                      <w:tab w:val="left" w:pos="720"/>
                    </w:tabs>
                    <w:jc w:val="both"/>
                    <w:rPr>
                      <w:sz w:val="22"/>
                      <w:szCs w:val="22"/>
                      <w:lang w:val="cs-CZ" w:eastAsia="cs-CZ"/>
                    </w:rPr>
                  </w:pPr>
                  <w:hyperlink r:id="rId11" w:history="1">
                    <w:r w:rsidR="006B5F26">
                      <w:rPr>
                        <w:rStyle w:val="Hyperlink"/>
                        <w:sz w:val="22"/>
                        <w:szCs w:val="22"/>
                        <w:lang w:val="cs-CZ" w:eastAsia="cs-CZ"/>
                      </w:rPr>
                      <w:t>XXX</w:t>
                    </w:r>
                  </w:hyperlink>
                </w:p>
              </w:tc>
            </w:tr>
            <w:tr w:rsidR="00A44B93" w:rsidRPr="004D5602" w14:paraId="17876EE6" w14:textId="77777777" w:rsidTr="00CB42A1">
              <w:tc>
                <w:tcPr>
                  <w:tcW w:w="193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16EB4E26" w14:textId="77777777" w:rsidR="00A44B93" w:rsidRPr="004D5602" w:rsidRDefault="00A44B93" w:rsidP="004D5602">
                  <w:pPr>
                    <w:tabs>
                      <w:tab w:val="left" w:pos="720"/>
                    </w:tabs>
                    <w:jc w:val="both"/>
                    <w:rPr>
                      <w:b/>
                      <w:bCs/>
                      <w:sz w:val="22"/>
                      <w:szCs w:val="22"/>
                      <w:lang w:val="cs-CZ"/>
                    </w:rPr>
                  </w:pPr>
                  <w:r w:rsidRPr="004D5602">
                    <w:rPr>
                      <w:b/>
                      <w:bCs/>
                      <w:sz w:val="22"/>
                      <w:szCs w:val="22"/>
                      <w:lang w:val="cs-CZ"/>
                    </w:rPr>
                    <w:t>Kontaktní číslo příjemce platby</w:t>
                  </w:r>
                </w:p>
              </w:tc>
              <w:tc>
                <w:tcPr>
                  <w:tcW w:w="234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5C21CB77" w14:textId="2273994E" w:rsidR="00A44B93" w:rsidRPr="004D5602" w:rsidRDefault="006B5F26" w:rsidP="004D5602">
                  <w:pPr>
                    <w:tabs>
                      <w:tab w:val="left" w:pos="720"/>
                    </w:tabs>
                    <w:jc w:val="both"/>
                    <w:rPr>
                      <w:sz w:val="22"/>
                      <w:szCs w:val="22"/>
                      <w:lang w:val="cs-CZ" w:eastAsia="cs-CZ"/>
                    </w:rPr>
                  </w:pPr>
                  <w:r>
                    <w:rPr>
                      <w:sz w:val="22"/>
                      <w:szCs w:val="22"/>
                      <w:lang w:val="cs-CZ" w:eastAsia="cs-CZ"/>
                    </w:rPr>
                    <w:t>XXX</w:t>
                  </w:r>
                </w:p>
              </w:tc>
            </w:tr>
          </w:tbl>
          <w:p w14:paraId="2E58D876" w14:textId="77777777" w:rsidR="00522A60" w:rsidRPr="004D5602" w:rsidRDefault="00522A60" w:rsidP="004D5602">
            <w:pPr>
              <w:tabs>
                <w:tab w:val="left" w:pos="11"/>
                <w:tab w:val="left" w:pos="687"/>
              </w:tabs>
              <w:suppressAutoHyphens/>
              <w:jc w:val="both"/>
              <w:rPr>
                <w:sz w:val="22"/>
                <w:szCs w:val="22"/>
                <w:lang w:val="cs-CZ"/>
              </w:rPr>
            </w:pPr>
          </w:p>
          <w:p w14:paraId="01E1CFCF" w14:textId="77777777" w:rsidR="00A44B93" w:rsidRPr="004D5602" w:rsidRDefault="00A44B93" w:rsidP="004D5602">
            <w:pPr>
              <w:tabs>
                <w:tab w:val="left" w:pos="11"/>
                <w:tab w:val="left" w:pos="687"/>
              </w:tabs>
              <w:suppressAutoHyphens/>
              <w:jc w:val="both"/>
              <w:rPr>
                <w:b/>
                <w:sz w:val="22"/>
                <w:szCs w:val="22"/>
                <w:lang w:val="cs-CZ"/>
              </w:rPr>
            </w:pPr>
            <w:r w:rsidRPr="004D5602">
              <w:rPr>
                <w:b/>
                <w:sz w:val="22"/>
                <w:szCs w:val="22"/>
                <w:lang w:val="cs-CZ"/>
              </w:rPr>
              <w:t xml:space="preserve"> Radiolog</w:t>
            </w:r>
          </w:p>
          <w:tbl>
            <w:tblPr>
              <w:tblW w:w="427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38"/>
              <w:gridCol w:w="2340"/>
            </w:tblGrid>
            <w:tr w:rsidR="00A44B93" w:rsidRPr="004D5602" w14:paraId="19330AA5" w14:textId="77777777" w:rsidTr="00CB42A1">
              <w:tc>
                <w:tcPr>
                  <w:tcW w:w="193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4EEDE42E" w14:textId="77777777" w:rsidR="00A44B93" w:rsidRPr="004D5602" w:rsidRDefault="00A44B93" w:rsidP="004D5602">
                  <w:pPr>
                    <w:tabs>
                      <w:tab w:val="left" w:pos="720"/>
                    </w:tabs>
                    <w:jc w:val="both"/>
                    <w:rPr>
                      <w:b/>
                      <w:bCs/>
                      <w:sz w:val="22"/>
                      <w:szCs w:val="22"/>
                      <w:lang w:val="cs-CZ" w:eastAsia="cs-CZ"/>
                    </w:rPr>
                  </w:pPr>
                  <w:proofErr w:type="spellStart"/>
                  <w:r w:rsidRPr="004D5602">
                    <w:rPr>
                      <w:b/>
                      <w:bCs/>
                      <w:sz w:val="22"/>
                      <w:szCs w:val="22"/>
                    </w:rPr>
                    <w:t>Jméno</w:t>
                  </w:r>
                  <w:proofErr w:type="spellEnd"/>
                  <w:r w:rsidRPr="004D5602">
                    <w:rPr>
                      <w:b/>
                      <w:bCs/>
                      <w:sz w:val="22"/>
                      <w:szCs w:val="22"/>
                    </w:rPr>
                    <w:t xml:space="preserve"> </w:t>
                  </w:r>
                  <w:proofErr w:type="spellStart"/>
                  <w:r w:rsidRPr="004D5602">
                    <w:rPr>
                      <w:b/>
                      <w:bCs/>
                      <w:sz w:val="22"/>
                      <w:szCs w:val="22"/>
                    </w:rPr>
                    <w:t>Příjemce</w:t>
                  </w:r>
                  <w:proofErr w:type="spellEnd"/>
                  <w:r w:rsidRPr="004D5602">
                    <w:rPr>
                      <w:b/>
                      <w:bCs/>
                      <w:sz w:val="22"/>
                      <w:szCs w:val="22"/>
                    </w:rPr>
                    <w:t xml:space="preserve"> </w:t>
                  </w:r>
                  <w:proofErr w:type="spellStart"/>
                  <w:r w:rsidRPr="004D5602">
                    <w:rPr>
                      <w:b/>
                      <w:bCs/>
                      <w:sz w:val="22"/>
                      <w:szCs w:val="22"/>
                    </w:rPr>
                    <w:t>platby</w:t>
                  </w:r>
                  <w:proofErr w:type="spellEnd"/>
                </w:p>
              </w:tc>
              <w:tc>
                <w:tcPr>
                  <w:tcW w:w="234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1757AA75" w14:textId="530613E7" w:rsidR="00522A60" w:rsidRPr="004D5602" w:rsidRDefault="006B5F26" w:rsidP="00C7139B">
                  <w:pPr>
                    <w:tabs>
                      <w:tab w:val="left" w:pos="720"/>
                    </w:tabs>
                    <w:jc w:val="both"/>
                    <w:rPr>
                      <w:sz w:val="22"/>
                      <w:szCs w:val="22"/>
                      <w:lang w:val="cs-CZ" w:eastAsia="cs-CZ"/>
                    </w:rPr>
                  </w:pPr>
                  <w:r>
                    <w:rPr>
                      <w:sz w:val="22"/>
                      <w:szCs w:val="22"/>
                    </w:rPr>
                    <w:t>XXX</w:t>
                  </w:r>
                </w:p>
              </w:tc>
            </w:tr>
            <w:tr w:rsidR="00A44B93" w:rsidRPr="004D5602" w14:paraId="71DA3BC4" w14:textId="77777777" w:rsidTr="00CB42A1">
              <w:tc>
                <w:tcPr>
                  <w:tcW w:w="193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562C2200" w14:textId="77777777" w:rsidR="00A44B93" w:rsidRPr="004D5602" w:rsidRDefault="00A44B93" w:rsidP="004D5602">
                  <w:pPr>
                    <w:tabs>
                      <w:tab w:val="left" w:pos="720"/>
                    </w:tabs>
                    <w:jc w:val="both"/>
                    <w:rPr>
                      <w:sz w:val="22"/>
                      <w:szCs w:val="22"/>
                      <w:lang w:val="cs-CZ" w:eastAsia="cs-CZ"/>
                    </w:rPr>
                  </w:pPr>
                  <w:proofErr w:type="spellStart"/>
                  <w:r w:rsidRPr="004D5602">
                    <w:rPr>
                      <w:b/>
                      <w:bCs/>
                      <w:sz w:val="22"/>
                      <w:szCs w:val="22"/>
                    </w:rPr>
                    <w:lastRenderedPageBreak/>
                    <w:t>Adresa</w:t>
                  </w:r>
                  <w:proofErr w:type="spellEnd"/>
                  <w:r w:rsidRPr="004D5602">
                    <w:rPr>
                      <w:b/>
                      <w:bCs/>
                      <w:sz w:val="22"/>
                      <w:szCs w:val="22"/>
                    </w:rPr>
                    <w:t xml:space="preserve"> </w:t>
                  </w:r>
                  <w:proofErr w:type="spellStart"/>
                  <w:r w:rsidRPr="004D5602">
                    <w:rPr>
                      <w:b/>
                      <w:bCs/>
                      <w:sz w:val="22"/>
                      <w:szCs w:val="22"/>
                    </w:rPr>
                    <w:t>Příjemce</w:t>
                  </w:r>
                  <w:proofErr w:type="spellEnd"/>
                  <w:r w:rsidRPr="004D5602">
                    <w:rPr>
                      <w:b/>
                      <w:bCs/>
                      <w:sz w:val="22"/>
                      <w:szCs w:val="22"/>
                    </w:rPr>
                    <w:t xml:space="preserve"> </w:t>
                  </w:r>
                  <w:proofErr w:type="spellStart"/>
                  <w:r w:rsidRPr="004D5602">
                    <w:rPr>
                      <w:b/>
                      <w:bCs/>
                      <w:sz w:val="22"/>
                      <w:szCs w:val="22"/>
                    </w:rPr>
                    <w:t>platby</w:t>
                  </w:r>
                  <w:proofErr w:type="spellEnd"/>
                </w:p>
              </w:tc>
              <w:tc>
                <w:tcPr>
                  <w:tcW w:w="234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76212D78" w14:textId="49CAFF29" w:rsidR="00522A60" w:rsidRPr="00C7139B" w:rsidRDefault="006B5F26" w:rsidP="004D5602">
                  <w:pPr>
                    <w:tabs>
                      <w:tab w:val="left" w:pos="720"/>
                    </w:tabs>
                    <w:jc w:val="both"/>
                    <w:rPr>
                      <w:sz w:val="22"/>
                      <w:szCs w:val="22"/>
                      <w:lang w:val="pl-PL"/>
                    </w:rPr>
                  </w:pPr>
                  <w:r>
                    <w:rPr>
                      <w:sz w:val="22"/>
                      <w:szCs w:val="22"/>
                      <w:lang w:val="pl-PL"/>
                    </w:rPr>
                    <w:t>XXX</w:t>
                  </w:r>
                </w:p>
              </w:tc>
            </w:tr>
            <w:tr w:rsidR="00A44B93" w:rsidRPr="004D5602" w14:paraId="368CE99F" w14:textId="77777777" w:rsidTr="00CB42A1">
              <w:tc>
                <w:tcPr>
                  <w:tcW w:w="193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5C33D30D" w14:textId="77777777" w:rsidR="00A44B93" w:rsidRPr="004D5602" w:rsidRDefault="00A44B93" w:rsidP="004D5602">
                  <w:pPr>
                    <w:tabs>
                      <w:tab w:val="left" w:pos="720"/>
                    </w:tabs>
                    <w:jc w:val="both"/>
                    <w:rPr>
                      <w:sz w:val="22"/>
                      <w:szCs w:val="22"/>
                      <w:lang w:val="cs-CZ" w:eastAsia="cs-CZ"/>
                    </w:rPr>
                  </w:pPr>
                  <w:r w:rsidRPr="004D5602">
                    <w:rPr>
                      <w:b/>
                      <w:bCs/>
                      <w:sz w:val="22"/>
                      <w:szCs w:val="22"/>
                      <w:lang w:val="cs-CZ"/>
                    </w:rPr>
                    <w:t>DIČ Příjemce platby</w:t>
                  </w:r>
                </w:p>
              </w:tc>
              <w:tc>
                <w:tcPr>
                  <w:tcW w:w="234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4B347582" w14:textId="7196FEA1" w:rsidR="00A44B93" w:rsidRPr="004D5602" w:rsidRDefault="006B5F26" w:rsidP="004D5602">
                  <w:pPr>
                    <w:tabs>
                      <w:tab w:val="left" w:pos="720"/>
                    </w:tabs>
                    <w:jc w:val="both"/>
                    <w:rPr>
                      <w:sz w:val="22"/>
                      <w:szCs w:val="22"/>
                      <w:lang w:val="cs-CZ" w:eastAsia="cs-CZ"/>
                    </w:rPr>
                  </w:pPr>
                  <w:r>
                    <w:rPr>
                      <w:sz w:val="22"/>
                      <w:szCs w:val="22"/>
                      <w:lang w:val="cs-CZ"/>
                    </w:rPr>
                    <w:t>XXX</w:t>
                  </w:r>
                </w:p>
              </w:tc>
            </w:tr>
            <w:tr w:rsidR="00A44B93" w:rsidRPr="004D5602" w14:paraId="06FB76DC" w14:textId="77777777" w:rsidTr="00CB42A1">
              <w:tc>
                <w:tcPr>
                  <w:tcW w:w="193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56EB5A18" w14:textId="77777777" w:rsidR="00A44B93" w:rsidRPr="004D5602" w:rsidRDefault="00A44B93" w:rsidP="004D5602">
                  <w:pPr>
                    <w:tabs>
                      <w:tab w:val="left" w:pos="720"/>
                    </w:tabs>
                    <w:jc w:val="both"/>
                    <w:rPr>
                      <w:b/>
                      <w:bCs/>
                      <w:sz w:val="22"/>
                      <w:szCs w:val="22"/>
                      <w:lang w:val="pl-PL"/>
                    </w:rPr>
                  </w:pPr>
                  <w:r w:rsidRPr="004D5602">
                    <w:rPr>
                      <w:b/>
                      <w:bCs/>
                      <w:sz w:val="22"/>
                      <w:szCs w:val="22"/>
                      <w:lang w:val="cs-CZ"/>
                    </w:rPr>
                    <w:t xml:space="preserve">Kontaktní e-mail </w:t>
                  </w:r>
                </w:p>
              </w:tc>
              <w:tc>
                <w:tcPr>
                  <w:tcW w:w="234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2BE6BD0E" w14:textId="4C29AFB9" w:rsidR="00A44B93" w:rsidRPr="004D5602" w:rsidRDefault="008C56B9" w:rsidP="004D5602">
                  <w:pPr>
                    <w:tabs>
                      <w:tab w:val="left" w:pos="720"/>
                    </w:tabs>
                    <w:jc w:val="both"/>
                    <w:rPr>
                      <w:rStyle w:val="Hyperlink"/>
                      <w:sz w:val="22"/>
                      <w:szCs w:val="22"/>
                      <w:lang w:val="cs-CZ" w:eastAsia="cs-CZ"/>
                    </w:rPr>
                  </w:pPr>
                  <w:hyperlink r:id="rId12" w:history="1">
                    <w:r w:rsidR="006B5F26">
                      <w:rPr>
                        <w:rStyle w:val="Hyperlink"/>
                        <w:sz w:val="22"/>
                        <w:szCs w:val="22"/>
                        <w:lang w:val="cs-CZ" w:eastAsia="cs-CZ"/>
                      </w:rPr>
                      <w:t>XXX</w:t>
                    </w:r>
                  </w:hyperlink>
                </w:p>
                <w:p w14:paraId="1DEC22B0" w14:textId="0DF2850B" w:rsidR="001D09ED" w:rsidRPr="004D5602" w:rsidRDefault="001D09ED" w:rsidP="004D5602">
                  <w:pPr>
                    <w:tabs>
                      <w:tab w:val="left" w:pos="720"/>
                    </w:tabs>
                    <w:jc w:val="both"/>
                    <w:rPr>
                      <w:sz w:val="22"/>
                      <w:szCs w:val="22"/>
                      <w:lang w:val="cs-CZ" w:eastAsia="cs-CZ"/>
                    </w:rPr>
                  </w:pPr>
                </w:p>
              </w:tc>
            </w:tr>
          </w:tbl>
          <w:p w14:paraId="6B19E09C" w14:textId="77777777" w:rsidR="00BA1357" w:rsidRDefault="00BA1357" w:rsidP="00E80B74">
            <w:pPr>
              <w:tabs>
                <w:tab w:val="left" w:pos="11"/>
                <w:tab w:val="left" w:pos="687"/>
              </w:tabs>
              <w:suppressAutoHyphens/>
              <w:jc w:val="both"/>
              <w:rPr>
                <w:sz w:val="22"/>
                <w:szCs w:val="22"/>
                <w:lang w:val="cs-CZ"/>
              </w:rPr>
            </w:pPr>
          </w:p>
          <w:p w14:paraId="780B7CE2" w14:textId="02E0DECD" w:rsidR="00A44B93" w:rsidRPr="00E80B74" w:rsidRDefault="00A44B93" w:rsidP="00E80B74">
            <w:pPr>
              <w:tabs>
                <w:tab w:val="left" w:pos="11"/>
                <w:tab w:val="left" w:pos="687"/>
              </w:tabs>
              <w:suppressAutoHyphens/>
              <w:jc w:val="both"/>
              <w:rPr>
                <w:sz w:val="22"/>
                <w:szCs w:val="22"/>
                <w:lang w:val="cs-CZ"/>
              </w:rPr>
            </w:pPr>
            <w:r w:rsidRPr="004D5602">
              <w:rPr>
                <w:sz w:val="22"/>
                <w:szCs w:val="22"/>
                <w:lang w:val="cs-CZ"/>
              </w:rPr>
              <w:t>(dále jen „</w:t>
            </w:r>
            <w:r w:rsidRPr="00E80B74">
              <w:rPr>
                <w:b/>
                <w:sz w:val="22"/>
                <w:szCs w:val="22"/>
                <w:lang w:val="cs-CZ"/>
              </w:rPr>
              <w:t>příjemc</w:t>
            </w:r>
            <w:r w:rsidR="00BA1357">
              <w:rPr>
                <w:b/>
                <w:sz w:val="22"/>
                <w:szCs w:val="22"/>
                <w:lang w:val="cs-CZ"/>
              </w:rPr>
              <w:t>i</w:t>
            </w:r>
            <w:r w:rsidRPr="00E80B74">
              <w:rPr>
                <w:b/>
                <w:sz w:val="22"/>
                <w:szCs w:val="22"/>
                <w:lang w:val="cs-CZ"/>
              </w:rPr>
              <w:t xml:space="preserve"> plateb</w:t>
            </w:r>
            <w:r w:rsidRPr="004D5602">
              <w:rPr>
                <w:sz w:val="22"/>
                <w:szCs w:val="22"/>
                <w:lang w:val="cs-CZ"/>
              </w:rPr>
              <w:t>“) bankovním převodem.</w:t>
            </w:r>
          </w:p>
        </w:tc>
      </w:tr>
      <w:tr w:rsidR="00FA2E95" w:rsidRPr="004D5602" w14:paraId="2DF820FC" w14:textId="77777777" w:rsidTr="00C7139B">
        <w:tc>
          <w:tcPr>
            <w:tcW w:w="4496" w:type="dxa"/>
          </w:tcPr>
          <w:p w14:paraId="2C7EA84C" w14:textId="77777777" w:rsidR="00A44B93" w:rsidRPr="004D5602" w:rsidRDefault="00A44B93" w:rsidP="004D5602">
            <w:pPr>
              <w:tabs>
                <w:tab w:val="left" w:pos="11"/>
                <w:tab w:val="left" w:pos="687"/>
                <w:tab w:val="left" w:pos="1021"/>
              </w:tabs>
              <w:suppressAutoHyphens/>
              <w:jc w:val="both"/>
              <w:rPr>
                <w:sz w:val="22"/>
                <w:szCs w:val="22"/>
                <w:lang w:val="en-US"/>
              </w:rPr>
            </w:pPr>
            <w:r w:rsidRPr="00E80B74">
              <w:rPr>
                <w:sz w:val="22"/>
                <w:szCs w:val="22"/>
                <w:lang w:val="en-US"/>
              </w:rPr>
              <w:lastRenderedPageBreak/>
              <w:t>(b)</w:t>
            </w:r>
            <w:r w:rsidRPr="00E80B74">
              <w:rPr>
                <w:sz w:val="22"/>
                <w:szCs w:val="22"/>
                <w:lang w:val="en-US"/>
              </w:rPr>
              <w:tab/>
            </w:r>
            <w:r w:rsidRPr="00E80B74">
              <w:rPr>
                <w:sz w:val="22"/>
                <w:szCs w:val="22"/>
              </w:rPr>
              <w:t xml:space="preserve">The approved payments for the Study are provided for in the budget attached hereto as Exhibit A and incorporated by reference herein (“Exhibit A”). </w:t>
            </w:r>
            <w:r w:rsidRPr="004D5602">
              <w:rPr>
                <w:sz w:val="22"/>
                <w:szCs w:val="22"/>
              </w:rPr>
              <w:t xml:space="preserve"> </w:t>
            </w:r>
          </w:p>
          <w:p w14:paraId="120B28AE" w14:textId="77777777" w:rsidR="00A44B93" w:rsidRPr="00E80B74" w:rsidRDefault="00A44B93" w:rsidP="00E80B74">
            <w:pPr>
              <w:pStyle w:val="Style1"/>
              <w:numPr>
                <w:ilvl w:val="0"/>
                <w:numId w:val="0"/>
              </w:numPr>
              <w:ind w:left="432" w:hanging="432"/>
              <w:jc w:val="both"/>
              <w:rPr>
                <w:lang w:val="en-US"/>
              </w:rPr>
            </w:pPr>
          </w:p>
        </w:tc>
        <w:tc>
          <w:tcPr>
            <w:tcW w:w="4536" w:type="dxa"/>
          </w:tcPr>
          <w:p w14:paraId="5124501C" w14:textId="48C330CD" w:rsidR="00A44B93" w:rsidRPr="004D5602" w:rsidRDefault="00A44B93" w:rsidP="004D5602">
            <w:pPr>
              <w:tabs>
                <w:tab w:val="left" w:pos="11"/>
                <w:tab w:val="left" w:pos="687"/>
                <w:tab w:val="left" w:pos="1021"/>
              </w:tabs>
              <w:suppressAutoHyphens/>
              <w:jc w:val="both"/>
              <w:rPr>
                <w:sz w:val="22"/>
                <w:szCs w:val="22"/>
                <w:lang w:val="cs-CZ" w:eastAsia="zh-CN"/>
              </w:rPr>
            </w:pPr>
            <w:r w:rsidRPr="00E80B74">
              <w:rPr>
                <w:sz w:val="22"/>
                <w:szCs w:val="22"/>
                <w:lang w:val="cs-CZ"/>
              </w:rPr>
              <w:t>(b)</w:t>
            </w:r>
            <w:r w:rsidRPr="00E80B74">
              <w:rPr>
                <w:sz w:val="22"/>
                <w:szCs w:val="22"/>
                <w:lang w:val="cs-CZ"/>
              </w:rPr>
              <w:tab/>
            </w:r>
            <w:r w:rsidRPr="004D5602">
              <w:rPr>
                <w:sz w:val="22"/>
                <w:szCs w:val="22"/>
                <w:lang w:val="cs-CZ"/>
              </w:rPr>
              <w:t>Schválené platby za Studii jsou uvedeny v rozpočtu přiloženém k tomuto dokumentu jako Příloha A a jsou do tohoto dokumentu začleněny formou odkazu (dále jen „Příloha A“).</w:t>
            </w:r>
          </w:p>
          <w:p w14:paraId="79222526" w14:textId="77777777" w:rsidR="00A44B93" w:rsidRPr="00E80B74" w:rsidRDefault="00A44B93" w:rsidP="00E80B74">
            <w:pPr>
              <w:pStyle w:val="Style1"/>
              <w:numPr>
                <w:ilvl w:val="0"/>
                <w:numId w:val="0"/>
              </w:numPr>
              <w:ind w:left="432" w:hanging="432"/>
              <w:jc w:val="both"/>
              <w:rPr>
                <w:lang w:val="cs-CZ"/>
              </w:rPr>
            </w:pPr>
          </w:p>
        </w:tc>
      </w:tr>
      <w:tr w:rsidR="00FA2E95" w:rsidRPr="004D5602" w14:paraId="505CC762" w14:textId="77777777" w:rsidTr="00C7139B">
        <w:tc>
          <w:tcPr>
            <w:tcW w:w="4496" w:type="dxa"/>
          </w:tcPr>
          <w:p w14:paraId="26915866" w14:textId="470D8193" w:rsidR="00A44B93" w:rsidRPr="00E80B74" w:rsidRDefault="00A44B93" w:rsidP="00E80B74">
            <w:pPr>
              <w:tabs>
                <w:tab w:val="left" w:pos="0"/>
                <w:tab w:val="left" w:pos="687"/>
                <w:tab w:val="left" w:pos="1021"/>
              </w:tabs>
              <w:suppressAutoHyphens/>
              <w:jc w:val="both"/>
              <w:rPr>
                <w:b/>
                <w:sz w:val="22"/>
                <w:szCs w:val="22"/>
                <w:lang w:val="en-US"/>
              </w:rPr>
            </w:pPr>
            <w:r w:rsidRPr="00E80B74">
              <w:rPr>
                <w:sz w:val="22"/>
                <w:szCs w:val="22"/>
                <w:lang w:val="en-US"/>
              </w:rPr>
              <w:t>(c)</w:t>
            </w:r>
            <w:r w:rsidRPr="00E80B74">
              <w:rPr>
                <w:sz w:val="22"/>
                <w:szCs w:val="22"/>
                <w:lang w:val="en-US"/>
              </w:rPr>
              <w:tab/>
            </w:r>
            <w:r w:rsidRPr="00E80B74">
              <w:rPr>
                <w:sz w:val="22"/>
                <w:szCs w:val="22"/>
              </w:rPr>
              <w:t xml:space="preserve">If a dispute arises between the Parties in respect of any part of </w:t>
            </w:r>
            <w:r w:rsidRPr="004D5602">
              <w:rPr>
                <w:sz w:val="22"/>
                <w:szCs w:val="22"/>
              </w:rPr>
              <w:t xml:space="preserve">  </w:t>
            </w:r>
            <w:r w:rsidRPr="00E80B74">
              <w:rPr>
                <w:sz w:val="22"/>
                <w:szCs w:val="22"/>
                <w:lang w:val="en-US"/>
              </w:rPr>
              <w:t xml:space="preserve">an invoice, </w:t>
            </w:r>
            <w:proofErr w:type="spellStart"/>
            <w:r w:rsidR="004E348D">
              <w:rPr>
                <w:sz w:val="22"/>
                <w:szCs w:val="22"/>
                <w:lang w:val="en-US"/>
              </w:rPr>
              <w:t>Fortrea</w:t>
            </w:r>
            <w:proofErr w:type="spellEnd"/>
            <w:r w:rsidRPr="00E80B74">
              <w:rPr>
                <w:sz w:val="22"/>
                <w:szCs w:val="22"/>
                <w:lang w:val="en-US"/>
              </w:rPr>
              <w:t xml:space="preserve"> shall notify </w:t>
            </w:r>
            <w:r w:rsidRPr="004D5602">
              <w:rPr>
                <w:bCs/>
                <w:sz w:val="22"/>
                <w:szCs w:val="22"/>
                <w:lang w:val="en-US"/>
              </w:rPr>
              <w:t>Provider/Radiologist</w:t>
            </w:r>
            <w:r w:rsidRPr="00E80B74">
              <w:rPr>
                <w:sz w:val="22"/>
                <w:szCs w:val="22"/>
                <w:lang w:val="en-US"/>
              </w:rPr>
              <w:t xml:space="preserve"> </w:t>
            </w:r>
            <w:r w:rsidRPr="00E80B74">
              <w:rPr>
                <w:sz w:val="22"/>
                <w:szCs w:val="22"/>
              </w:rPr>
              <w:t xml:space="preserve">promptly of the particulars of the dispute, and </w:t>
            </w:r>
            <w:proofErr w:type="spellStart"/>
            <w:r w:rsidR="004E348D">
              <w:rPr>
                <w:sz w:val="22"/>
                <w:szCs w:val="22"/>
              </w:rPr>
              <w:t>Fortrea</w:t>
            </w:r>
            <w:proofErr w:type="spellEnd"/>
            <w:r w:rsidRPr="00E80B74">
              <w:rPr>
                <w:sz w:val="22"/>
                <w:szCs w:val="22"/>
              </w:rPr>
              <w:t xml:space="preserve"> may withhold payment of the disputed part of the invoice provided that </w:t>
            </w:r>
            <w:proofErr w:type="spellStart"/>
            <w:r w:rsidR="004E348D">
              <w:rPr>
                <w:sz w:val="22"/>
                <w:szCs w:val="22"/>
              </w:rPr>
              <w:t>Fortrea</w:t>
            </w:r>
            <w:proofErr w:type="spellEnd"/>
            <w:r w:rsidRPr="00E80B74">
              <w:rPr>
                <w:sz w:val="22"/>
                <w:szCs w:val="22"/>
              </w:rPr>
              <w:t xml:space="preserve"> and </w:t>
            </w:r>
            <w:r w:rsidRPr="004D5602">
              <w:rPr>
                <w:bCs/>
                <w:sz w:val="22"/>
                <w:szCs w:val="22"/>
                <w:lang w:val="en-US"/>
              </w:rPr>
              <w:t>Provider/Radiologist</w:t>
            </w:r>
            <w:r w:rsidRPr="00E80B74">
              <w:rPr>
                <w:sz w:val="22"/>
                <w:szCs w:val="22"/>
                <w:lang w:val="en-US"/>
              </w:rPr>
              <w:t xml:space="preserve"> </w:t>
            </w:r>
            <w:r w:rsidR="004E348D" w:rsidRPr="00E80B74">
              <w:rPr>
                <w:sz w:val="22"/>
                <w:szCs w:val="22"/>
              </w:rPr>
              <w:t>endeavour</w:t>
            </w:r>
            <w:r w:rsidRPr="00E80B74">
              <w:rPr>
                <w:sz w:val="22"/>
                <w:szCs w:val="22"/>
              </w:rPr>
              <w:t xml:space="preserve"> promptly and in good faith to resolve the dispute.</w:t>
            </w:r>
          </w:p>
        </w:tc>
        <w:tc>
          <w:tcPr>
            <w:tcW w:w="4536" w:type="dxa"/>
          </w:tcPr>
          <w:p w14:paraId="5C47FA5E" w14:textId="45D2F8AB" w:rsidR="00A44B93" w:rsidRPr="00E80B74" w:rsidRDefault="00A44B93" w:rsidP="00E80B74">
            <w:pPr>
              <w:tabs>
                <w:tab w:val="left" w:pos="0"/>
                <w:tab w:val="left" w:pos="687"/>
                <w:tab w:val="left" w:pos="1021"/>
              </w:tabs>
              <w:suppressAutoHyphens/>
              <w:jc w:val="both"/>
              <w:rPr>
                <w:b/>
                <w:sz w:val="22"/>
                <w:szCs w:val="22"/>
                <w:lang w:val="cs-CZ" w:eastAsia="zh-CN"/>
              </w:rPr>
            </w:pPr>
            <w:r w:rsidRPr="00E80B74">
              <w:rPr>
                <w:sz w:val="22"/>
                <w:szCs w:val="22"/>
                <w:lang w:val="cs-CZ"/>
              </w:rPr>
              <w:t>(c)</w:t>
            </w:r>
            <w:r w:rsidRPr="00E80B74">
              <w:rPr>
                <w:sz w:val="22"/>
                <w:szCs w:val="22"/>
                <w:lang w:val="cs-CZ"/>
              </w:rPr>
              <w:tab/>
            </w:r>
            <w:r w:rsidRPr="004D5602">
              <w:rPr>
                <w:sz w:val="22"/>
                <w:szCs w:val="22"/>
                <w:lang w:val="cs-CZ"/>
              </w:rPr>
              <w:t xml:space="preserve">V případě sporu mezi smluvními stranami, který se týká se jakékoli části faktury, je společnost </w:t>
            </w:r>
            <w:r w:rsidR="004E348D">
              <w:rPr>
                <w:sz w:val="22"/>
                <w:szCs w:val="22"/>
                <w:lang w:val="cs-CZ"/>
              </w:rPr>
              <w:t>Fortrea</w:t>
            </w:r>
            <w:r w:rsidRPr="004D5602">
              <w:rPr>
                <w:sz w:val="22"/>
                <w:szCs w:val="22"/>
                <w:lang w:val="cs-CZ"/>
              </w:rPr>
              <w:t xml:space="preserve"> povinna bezodkladně oznámit Poskytovateli</w:t>
            </w:r>
            <w:r w:rsidR="001D09ED" w:rsidRPr="004D5602">
              <w:rPr>
                <w:sz w:val="22"/>
                <w:szCs w:val="22"/>
                <w:lang w:val="cs-CZ"/>
              </w:rPr>
              <w:t xml:space="preserve"> </w:t>
            </w:r>
            <w:r w:rsidRPr="004D5602">
              <w:rPr>
                <w:sz w:val="22"/>
                <w:szCs w:val="22"/>
                <w:lang w:val="cs-CZ"/>
              </w:rPr>
              <w:t>/radiologovi</w:t>
            </w:r>
            <w:r w:rsidRPr="00E80B74">
              <w:rPr>
                <w:sz w:val="22"/>
                <w:szCs w:val="22"/>
                <w:lang w:val="cs-CZ"/>
              </w:rPr>
              <w:t xml:space="preserve"> </w:t>
            </w:r>
            <w:r w:rsidRPr="004D5602">
              <w:rPr>
                <w:sz w:val="22"/>
                <w:szCs w:val="22"/>
                <w:lang w:val="cs-CZ"/>
              </w:rPr>
              <w:t xml:space="preserve">podrobnosti sporu a společnost </w:t>
            </w:r>
            <w:r w:rsidR="004E348D">
              <w:rPr>
                <w:sz w:val="22"/>
                <w:szCs w:val="22"/>
                <w:lang w:val="cs-CZ"/>
              </w:rPr>
              <w:t>Fortrea</w:t>
            </w:r>
            <w:r w:rsidRPr="004D5602">
              <w:rPr>
                <w:sz w:val="22"/>
                <w:szCs w:val="22"/>
                <w:lang w:val="cs-CZ"/>
              </w:rPr>
              <w:t xml:space="preserve"> může zadržet platbu sporné části faktury za předpokladu, že se společnost </w:t>
            </w:r>
            <w:r w:rsidR="004E348D">
              <w:rPr>
                <w:sz w:val="22"/>
                <w:szCs w:val="22"/>
                <w:lang w:val="cs-CZ"/>
              </w:rPr>
              <w:t>Fortrea</w:t>
            </w:r>
            <w:r w:rsidRPr="004D5602">
              <w:rPr>
                <w:sz w:val="22"/>
                <w:szCs w:val="22"/>
                <w:lang w:val="cs-CZ"/>
              </w:rPr>
              <w:t xml:space="preserve"> a Poskytovatel/</w:t>
            </w:r>
            <w:r w:rsidR="001D09ED" w:rsidRPr="004D5602">
              <w:rPr>
                <w:sz w:val="22"/>
                <w:szCs w:val="22"/>
                <w:lang w:val="cs-CZ"/>
              </w:rPr>
              <w:t xml:space="preserve"> </w:t>
            </w:r>
            <w:r w:rsidRPr="004D5602">
              <w:rPr>
                <w:sz w:val="22"/>
                <w:szCs w:val="22"/>
                <w:lang w:val="cs-CZ"/>
              </w:rPr>
              <w:t>radiolog</w:t>
            </w:r>
            <w:r w:rsidRPr="00E80B74">
              <w:rPr>
                <w:sz w:val="22"/>
                <w:szCs w:val="22"/>
                <w:lang w:val="cs-CZ"/>
              </w:rPr>
              <w:t xml:space="preserve"> </w:t>
            </w:r>
            <w:r w:rsidRPr="004D5602">
              <w:rPr>
                <w:sz w:val="22"/>
                <w:szCs w:val="22"/>
                <w:lang w:val="cs-CZ"/>
              </w:rPr>
              <w:t>vynasnaží spor rychle a v dobré víře vyřešit.</w:t>
            </w:r>
          </w:p>
        </w:tc>
      </w:tr>
      <w:tr w:rsidR="004E44A5" w:rsidRPr="004D5602" w14:paraId="0B2A3F3D" w14:textId="77777777" w:rsidTr="00C7139B">
        <w:tblPrEx>
          <w:tblLook w:val="04A0" w:firstRow="1" w:lastRow="0" w:firstColumn="1" w:lastColumn="0" w:noHBand="0" w:noVBand="1"/>
        </w:tblPrEx>
        <w:tc>
          <w:tcPr>
            <w:tcW w:w="4496" w:type="dxa"/>
            <w:tcMar>
              <w:top w:w="100" w:type="dxa"/>
              <w:left w:w="100" w:type="dxa"/>
              <w:bottom w:w="100" w:type="dxa"/>
              <w:right w:w="100" w:type="dxa"/>
            </w:tcMar>
          </w:tcPr>
          <w:p w14:paraId="18D0F980" w14:textId="77777777" w:rsidR="004E44A5" w:rsidRDefault="001F4DDD" w:rsidP="004D5602">
            <w:pPr>
              <w:tabs>
                <w:tab w:val="left" w:pos="0"/>
                <w:tab w:val="left" w:pos="687"/>
                <w:tab w:val="left" w:pos="1021"/>
              </w:tabs>
              <w:suppressAutoHyphens/>
              <w:contextualSpacing/>
              <w:jc w:val="both"/>
              <w:rPr>
                <w:sz w:val="22"/>
                <w:szCs w:val="22"/>
              </w:rPr>
            </w:pPr>
            <w:r w:rsidRPr="004D5602">
              <w:rPr>
                <w:sz w:val="22"/>
                <w:szCs w:val="22"/>
              </w:rPr>
              <w:t>(d)</w:t>
            </w:r>
            <w:r w:rsidRPr="004D5602">
              <w:rPr>
                <w:sz w:val="22"/>
                <w:szCs w:val="22"/>
              </w:rPr>
              <w:tab/>
              <w:t>Parties confirm that all payments and transfers of value are reasonable and consistent with fair market value in the relevant jurisdiction.</w:t>
            </w:r>
          </w:p>
          <w:p w14:paraId="1553ECAF" w14:textId="77777777" w:rsidR="00522A60" w:rsidRPr="004D5602" w:rsidRDefault="00522A60" w:rsidP="004D5602">
            <w:pPr>
              <w:tabs>
                <w:tab w:val="left" w:pos="0"/>
                <w:tab w:val="left" w:pos="687"/>
                <w:tab w:val="left" w:pos="1021"/>
              </w:tabs>
              <w:suppressAutoHyphens/>
              <w:contextualSpacing/>
              <w:jc w:val="both"/>
              <w:rPr>
                <w:sz w:val="22"/>
                <w:szCs w:val="22"/>
              </w:rPr>
            </w:pPr>
          </w:p>
        </w:tc>
        <w:tc>
          <w:tcPr>
            <w:tcW w:w="4536" w:type="dxa"/>
            <w:tcMar>
              <w:top w:w="100" w:type="dxa"/>
              <w:left w:w="100" w:type="dxa"/>
              <w:bottom w:w="100" w:type="dxa"/>
              <w:right w:w="100" w:type="dxa"/>
            </w:tcMar>
          </w:tcPr>
          <w:p w14:paraId="4FABC17A" w14:textId="77777777" w:rsidR="004E44A5" w:rsidRPr="004D5602" w:rsidRDefault="001F4DDD" w:rsidP="004D5602">
            <w:pPr>
              <w:tabs>
                <w:tab w:val="left" w:pos="0"/>
                <w:tab w:val="left" w:pos="687"/>
                <w:tab w:val="left" w:pos="1021"/>
              </w:tabs>
              <w:suppressAutoHyphens/>
              <w:contextualSpacing/>
              <w:jc w:val="both"/>
              <w:rPr>
                <w:sz w:val="22"/>
                <w:szCs w:val="22"/>
              </w:rPr>
            </w:pPr>
            <w:r w:rsidRPr="004D5602">
              <w:rPr>
                <w:rFonts w:eastAsia="Arial"/>
                <w:sz w:val="22"/>
                <w:szCs w:val="22"/>
                <w:lang w:val="cs-CZ"/>
              </w:rPr>
              <w:t>(d)</w:t>
            </w:r>
            <w:r w:rsidRPr="004D5602">
              <w:rPr>
                <w:rFonts w:eastAsia="Arial"/>
                <w:sz w:val="22"/>
                <w:szCs w:val="22"/>
                <w:lang w:val="cs-CZ"/>
              </w:rPr>
              <w:tab/>
            </w:r>
            <w:r w:rsidRPr="004D5602">
              <w:rPr>
                <w:sz w:val="22"/>
                <w:szCs w:val="22"/>
                <w:lang w:val="cs-CZ"/>
              </w:rPr>
              <w:t>Strany potvrzují, že všechny platby a převody hodnot jsou přiměřené a odpovídají spravedlivé tržní hodnotě v příslušné jurisdikci.</w:t>
            </w:r>
          </w:p>
        </w:tc>
      </w:tr>
      <w:tr w:rsidR="00FA2E95" w:rsidRPr="004D5602" w14:paraId="0C883C25" w14:textId="77777777" w:rsidTr="00C7139B">
        <w:tc>
          <w:tcPr>
            <w:tcW w:w="4496" w:type="dxa"/>
          </w:tcPr>
          <w:p w14:paraId="1259CF46" w14:textId="3C2D45FC" w:rsidR="00A44B93" w:rsidRPr="00E80B74" w:rsidRDefault="001F4DDD" w:rsidP="00E80B74">
            <w:pPr>
              <w:pStyle w:val="ListParagraph"/>
              <w:numPr>
                <w:ilvl w:val="0"/>
                <w:numId w:val="29"/>
              </w:numPr>
              <w:tabs>
                <w:tab w:val="left" w:pos="317"/>
                <w:tab w:val="left" w:pos="1440"/>
                <w:tab w:val="left" w:pos="1724"/>
                <w:tab w:val="left" w:pos="2694"/>
                <w:tab w:val="left" w:pos="3164"/>
                <w:tab w:val="left" w:pos="5324"/>
              </w:tabs>
              <w:ind w:left="275" w:right="39"/>
              <w:jc w:val="both"/>
              <w:rPr>
                <w:b/>
                <w:sz w:val="22"/>
                <w:szCs w:val="22"/>
                <w:u w:val="single"/>
                <w:lang w:val="en-US"/>
              </w:rPr>
            </w:pPr>
            <w:r w:rsidRPr="004D5602">
              <w:rPr>
                <w:b/>
                <w:sz w:val="22"/>
                <w:szCs w:val="22"/>
              </w:rPr>
              <w:tab/>
            </w:r>
            <w:r w:rsidR="00A44B93" w:rsidRPr="00E80B74">
              <w:rPr>
                <w:b/>
                <w:sz w:val="22"/>
                <w:szCs w:val="22"/>
                <w:u w:val="single"/>
                <w:lang w:val="en-US"/>
              </w:rPr>
              <w:t>TERMINATION</w:t>
            </w:r>
          </w:p>
        </w:tc>
        <w:tc>
          <w:tcPr>
            <w:tcW w:w="4536" w:type="dxa"/>
          </w:tcPr>
          <w:p w14:paraId="1A716DA6" w14:textId="04566A04" w:rsidR="00A44B93" w:rsidRPr="00E80B74" w:rsidRDefault="009B43C3" w:rsidP="00E80B74">
            <w:pPr>
              <w:pStyle w:val="ListParagraph"/>
              <w:ind w:left="285" w:right="39"/>
              <w:jc w:val="both"/>
              <w:rPr>
                <w:b/>
                <w:sz w:val="22"/>
                <w:szCs w:val="22"/>
                <w:lang w:val="cs-CZ"/>
              </w:rPr>
            </w:pPr>
            <w:r>
              <w:rPr>
                <w:rFonts w:eastAsia="Arial"/>
                <w:b/>
                <w:bCs/>
                <w:sz w:val="22"/>
                <w:szCs w:val="22"/>
                <w:lang w:val="cs-CZ"/>
              </w:rPr>
              <w:t>10.</w:t>
            </w:r>
            <w:r w:rsidR="001F4DDD" w:rsidRPr="004D5602">
              <w:rPr>
                <w:rFonts w:eastAsia="Arial"/>
                <w:b/>
                <w:bCs/>
                <w:sz w:val="22"/>
                <w:szCs w:val="22"/>
                <w:lang w:val="cs-CZ"/>
              </w:rPr>
              <w:tab/>
            </w:r>
            <w:r w:rsidR="00A44B93" w:rsidRPr="004D5602">
              <w:rPr>
                <w:b/>
                <w:bCs/>
                <w:sz w:val="22"/>
                <w:szCs w:val="22"/>
                <w:u w:val="single"/>
                <w:lang w:val="cs-CZ"/>
              </w:rPr>
              <w:t>UKONČENÍ PLATNOSTI SMLOUVY</w:t>
            </w:r>
          </w:p>
        </w:tc>
      </w:tr>
      <w:tr w:rsidR="00FA2E95" w:rsidRPr="004D5602" w14:paraId="2A23DDFC" w14:textId="77777777" w:rsidTr="00C7139B">
        <w:tc>
          <w:tcPr>
            <w:tcW w:w="4496" w:type="dxa"/>
          </w:tcPr>
          <w:p w14:paraId="556A297D" w14:textId="499A843F" w:rsidR="00A44B93" w:rsidRPr="00E80B74" w:rsidRDefault="00A44B93" w:rsidP="00E80B74">
            <w:pPr>
              <w:tabs>
                <w:tab w:val="left" w:pos="11"/>
                <w:tab w:val="left" w:pos="687"/>
                <w:tab w:val="left" w:pos="1021"/>
              </w:tabs>
              <w:suppressAutoHyphens/>
              <w:jc w:val="both"/>
              <w:rPr>
                <w:b/>
                <w:sz w:val="22"/>
                <w:szCs w:val="22"/>
                <w:lang w:val="en-US"/>
              </w:rPr>
            </w:pPr>
            <w:r w:rsidRPr="004D5602">
              <w:rPr>
                <w:sz w:val="22"/>
                <w:szCs w:val="22"/>
                <w:lang w:val="en-US"/>
              </w:rPr>
              <w:t>(a)</w:t>
            </w:r>
            <w:r w:rsidRPr="004D5602">
              <w:rPr>
                <w:sz w:val="22"/>
                <w:szCs w:val="22"/>
                <w:lang w:val="en-US"/>
              </w:rPr>
              <w:tab/>
            </w:r>
            <w:proofErr w:type="spellStart"/>
            <w:r w:rsidR="004E348D">
              <w:rPr>
                <w:sz w:val="22"/>
                <w:szCs w:val="22"/>
                <w:lang w:val="en-US"/>
              </w:rPr>
              <w:t>Fortrea</w:t>
            </w:r>
            <w:proofErr w:type="spellEnd"/>
            <w:r w:rsidRPr="00E80B74">
              <w:rPr>
                <w:sz w:val="22"/>
                <w:szCs w:val="22"/>
                <w:lang w:val="en-US"/>
              </w:rPr>
              <w:t>, with written authorization from Sponsor, reserves the right to terminate this Agreement upon thirty (30) days written n</w:t>
            </w:r>
            <w:proofErr w:type="spellStart"/>
            <w:r w:rsidRPr="00E80B74">
              <w:rPr>
                <w:sz w:val="22"/>
                <w:szCs w:val="22"/>
              </w:rPr>
              <w:t>otice</w:t>
            </w:r>
            <w:proofErr w:type="spellEnd"/>
            <w:r w:rsidRPr="00E80B74">
              <w:rPr>
                <w:sz w:val="22"/>
                <w:szCs w:val="22"/>
              </w:rPr>
              <w:t xml:space="preserve"> to </w:t>
            </w:r>
            <w:r w:rsidRPr="004D5602">
              <w:rPr>
                <w:bCs/>
                <w:sz w:val="22"/>
                <w:szCs w:val="22"/>
                <w:lang w:val="en-US"/>
              </w:rPr>
              <w:t>Provider/Radiologist</w:t>
            </w:r>
            <w:r w:rsidRPr="004D5602">
              <w:rPr>
                <w:sz w:val="22"/>
                <w:szCs w:val="22"/>
                <w:lang w:val="en-US"/>
              </w:rPr>
              <w:t>.</w:t>
            </w:r>
          </w:p>
        </w:tc>
        <w:tc>
          <w:tcPr>
            <w:tcW w:w="4536" w:type="dxa"/>
          </w:tcPr>
          <w:p w14:paraId="3151CCA0" w14:textId="47D053B5" w:rsidR="00A44B93" w:rsidRPr="00E80B74" w:rsidRDefault="00A44B93" w:rsidP="00E80B74">
            <w:pPr>
              <w:tabs>
                <w:tab w:val="left" w:pos="11"/>
                <w:tab w:val="left" w:pos="687"/>
                <w:tab w:val="left" w:pos="1021"/>
              </w:tabs>
              <w:suppressAutoHyphens/>
              <w:jc w:val="both"/>
              <w:rPr>
                <w:b/>
                <w:sz w:val="22"/>
                <w:szCs w:val="22"/>
                <w:lang w:val="cs-CZ"/>
              </w:rPr>
            </w:pPr>
            <w:r w:rsidRPr="004D5602">
              <w:rPr>
                <w:sz w:val="22"/>
                <w:szCs w:val="22"/>
                <w:lang w:val="cs-CZ"/>
              </w:rPr>
              <w:t>(a)</w:t>
            </w:r>
            <w:r w:rsidRPr="004D5602">
              <w:rPr>
                <w:sz w:val="22"/>
                <w:szCs w:val="22"/>
                <w:lang w:val="cs-CZ"/>
              </w:rPr>
              <w:tab/>
              <w:t xml:space="preserve">Společnost </w:t>
            </w:r>
            <w:r w:rsidR="004E348D">
              <w:rPr>
                <w:sz w:val="22"/>
                <w:szCs w:val="22"/>
                <w:lang w:val="cs-CZ"/>
              </w:rPr>
              <w:t>Fortrea</w:t>
            </w:r>
            <w:r w:rsidRPr="004D5602">
              <w:rPr>
                <w:sz w:val="22"/>
                <w:szCs w:val="22"/>
                <w:lang w:val="cs-CZ"/>
              </w:rPr>
              <w:t xml:space="preserve"> si na základě písemného povolení od zadavatele vyhrazuje právo vypovědět tuto smlouvu písemným oznámením doručeným Poskytovateli/radiologovi s výpovědní lhůtou třiceti (30) dnů.</w:t>
            </w:r>
          </w:p>
        </w:tc>
      </w:tr>
      <w:tr w:rsidR="00FA2E95" w:rsidRPr="004D5602" w14:paraId="0163B2C4" w14:textId="77777777" w:rsidTr="00C7139B">
        <w:tc>
          <w:tcPr>
            <w:tcW w:w="4496" w:type="dxa"/>
          </w:tcPr>
          <w:p w14:paraId="3D5D37C0" w14:textId="77777777" w:rsidR="00A44B93" w:rsidRDefault="00A44B93" w:rsidP="00E80B74">
            <w:pPr>
              <w:tabs>
                <w:tab w:val="left" w:pos="687"/>
                <w:tab w:val="left" w:pos="743"/>
                <w:tab w:val="left" w:pos="1021"/>
              </w:tabs>
              <w:suppressAutoHyphens/>
              <w:jc w:val="both"/>
              <w:rPr>
                <w:sz w:val="22"/>
                <w:szCs w:val="22"/>
                <w:lang w:val="en-US"/>
              </w:rPr>
            </w:pPr>
            <w:r w:rsidRPr="004D5602">
              <w:rPr>
                <w:sz w:val="22"/>
                <w:szCs w:val="22"/>
                <w:lang w:val="en-US"/>
              </w:rPr>
              <w:t>(b)</w:t>
            </w:r>
            <w:r w:rsidRPr="004D5602">
              <w:rPr>
                <w:sz w:val="22"/>
                <w:szCs w:val="22"/>
                <w:lang w:val="en-US"/>
              </w:rPr>
              <w:tab/>
              <w:t xml:space="preserve">Either Party may terminate this Agreement by written notice to the other Party, which will take effect immediately, if the other Party breaches any provisions of this Agreement and such breach is not remedied within thirty (30) days of the breaching Party’s receipt of a written notice requesting such a remedy. </w:t>
            </w:r>
          </w:p>
          <w:p w14:paraId="3D07C771" w14:textId="1809C409" w:rsidR="00522A60" w:rsidRPr="00E80B74" w:rsidRDefault="00522A60" w:rsidP="00E80B74">
            <w:pPr>
              <w:tabs>
                <w:tab w:val="left" w:pos="687"/>
                <w:tab w:val="left" w:pos="743"/>
                <w:tab w:val="left" w:pos="1021"/>
              </w:tabs>
              <w:suppressAutoHyphens/>
              <w:jc w:val="both"/>
              <w:rPr>
                <w:b/>
                <w:sz w:val="22"/>
                <w:szCs w:val="22"/>
                <w:lang w:val="en-US"/>
              </w:rPr>
            </w:pPr>
          </w:p>
        </w:tc>
        <w:tc>
          <w:tcPr>
            <w:tcW w:w="4536" w:type="dxa"/>
          </w:tcPr>
          <w:p w14:paraId="6E7B0B0C" w14:textId="050B7111" w:rsidR="00A44B93" w:rsidRPr="00E80B74" w:rsidRDefault="00A44B93" w:rsidP="00E80B74">
            <w:pPr>
              <w:suppressAutoHyphens/>
              <w:jc w:val="both"/>
              <w:rPr>
                <w:sz w:val="22"/>
                <w:szCs w:val="22"/>
                <w:lang w:val="cs-CZ"/>
              </w:rPr>
            </w:pPr>
            <w:r w:rsidRPr="004D5602">
              <w:rPr>
                <w:sz w:val="22"/>
                <w:szCs w:val="22"/>
                <w:lang w:val="cs-CZ"/>
              </w:rPr>
              <w:t>(b)</w:t>
            </w:r>
            <w:r w:rsidRPr="004D5602">
              <w:rPr>
                <w:sz w:val="22"/>
                <w:szCs w:val="22"/>
                <w:lang w:val="cs-CZ"/>
              </w:rPr>
              <w:tab/>
              <w:t>Kterákoli ze Stran může tuto Smlouvu vypovědět písemnou výpovědí s okamžitou účinností druhé Straně, pokud druhá Strana poruší některé z ustanovení této Smlouvy a toto porušení nebude odstraněno do třiceti (30) dnů od obdržení písemného oznámení požadujícího nápravu.</w:t>
            </w:r>
          </w:p>
        </w:tc>
      </w:tr>
      <w:tr w:rsidR="00FA2E95" w:rsidRPr="004D5602" w14:paraId="182D0DC4" w14:textId="77777777" w:rsidTr="00C7139B">
        <w:tc>
          <w:tcPr>
            <w:tcW w:w="4496" w:type="dxa"/>
          </w:tcPr>
          <w:p w14:paraId="68CDAFCA" w14:textId="5AEBA13A" w:rsidR="00A44B93" w:rsidRPr="00E80B74" w:rsidRDefault="00A44B93" w:rsidP="00E80B74">
            <w:pPr>
              <w:pStyle w:val="ListParagraph"/>
              <w:numPr>
                <w:ilvl w:val="0"/>
                <w:numId w:val="29"/>
              </w:numPr>
              <w:tabs>
                <w:tab w:val="left" w:pos="317"/>
                <w:tab w:val="left" w:pos="1440"/>
                <w:tab w:val="left" w:pos="1724"/>
                <w:tab w:val="left" w:pos="2694"/>
                <w:tab w:val="left" w:pos="3164"/>
                <w:tab w:val="left" w:pos="5324"/>
              </w:tabs>
              <w:ind w:left="275" w:right="39"/>
              <w:jc w:val="both"/>
              <w:rPr>
                <w:b/>
                <w:sz w:val="22"/>
                <w:szCs w:val="22"/>
                <w:u w:val="single"/>
                <w:lang w:val="en-US"/>
              </w:rPr>
            </w:pPr>
            <w:r w:rsidRPr="00E80B74">
              <w:rPr>
                <w:b/>
                <w:sz w:val="22"/>
                <w:szCs w:val="22"/>
                <w:u w:val="single"/>
                <w:lang w:val="en-US"/>
              </w:rPr>
              <w:t>SURVIVAL</w:t>
            </w:r>
          </w:p>
        </w:tc>
        <w:tc>
          <w:tcPr>
            <w:tcW w:w="4536" w:type="dxa"/>
          </w:tcPr>
          <w:p w14:paraId="35DDC721" w14:textId="1C9511E1" w:rsidR="00A44B93" w:rsidRPr="00E80B74" w:rsidRDefault="009B43C3" w:rsidP="00E80B74">
            <w:pPr>
              <w:ind w:left="360" w:right="39"/>
              <w:jc w:val="both"/>
              <w:rPr>
                <w:b/>
                <w:sz w:val="22"/>
                <w:szCs w:val="22"/>
                <w:lang w:val="cs-CZ"/>
              </w:rPr>
            </w:pPr>
            <w:r>
              <w:rPr>
                <w:rFonts w:eastAsia="Arial"/>
                <w:b/>
                <w:bCs/>
                <w:sz w:val="22"/>
                <w:szCs w:val="22"/>
                <w:lang w:val="cs-CZ"/>
              </w:rPr>
              <w:t xml:space="preserve">11. </w:t>
            </w:r>
            <w:r w:rsidR="00A44B93" w:rsidRPr="009B43C3">
              <w:rPr>
                <w:b/>
                <w:bCs/>
                <w:sz w:val="22"/>
                <w:szCs w:val="22"/>
                <w:u w:val="single"/>
                <w:lang w:val="cs-CZ"/>
              </w:rPr>
              <w:t>PŘETRVÁNÍ PLATNOSTI</w:t>
            </w:r>
          </w:p>
        </w:tc>
      </w:tr>
      <w:tr w:rsidR="00FA2E95" w:rsidRPr="004D5602" w14:paraId="7BA02796" w14:textId="77777777" w:rsidTr="00C7139B">
        <w:tc>
          <w:tcPr>
            <w:tcW w:w="4496" w:type="dxa"/>
          </w:tcPr>
          <w:p w14:paraId="1375C457" w14:textId="1DDB961E" w:rsidR="00A44B93" w:rsidRPr="004D5602" w:rsidRDefault="00A44B93" w:rsidP="004D5602">
            <w:pPr>
              <w:tabs>
                <w:tab w:val="left" w:pos="2552"/>
                <w:tab w:val="left" w:pos="2835"/>
              </w:tabs>
              <w:jc w:val="both"/>
              <w:rPr>
                <w:sz w:val="22"/>
                <w:szCs w:val="22"/>
                <w:lang w:val="en-US"/>
              </w:rPr>
            </w:pPr>
            <w:r w:rsidRPr="00E80B74">
              <w:rPr>
                <w:sz w:val="22"/>
                <w:szCs w:val="22"/>
                <w:lang w:val="en-US"/>
              </w:rPr>
              <w:t>Provisions herein regarding auditing and inspections, Deregistration, assignment, Governing &amp; Applicable Law</w:t>
            </w:r>
            <w:r w:rsidRPr="004D5602">
              <w:rPr>
                <w:sz w:val="22"/>
                <w:szCs w:val="22"/>
                <w:lang w:val="en-US"/>
              </w:rPr>
              <w:t xml:space="preserve"> and</w:t>
            </w:r>
            <w:r w:rsidRPr="00E80B74">
              <w:rPr>
                <w:sz w:val="22"/>
                <w:szCs w:val="22"/>
                <w:lang w:val="en-US"/>
              </w:rPr>
              <w:t xml:space="preserve"> Survival </w:t>
            </w:r>
            <w:r w:rsidR="001F4DDD" w:rsidRPr="004D5602">
              <w:rPr>
                <w:sz w:val="22"/>
                <w:szCs w:val="22"/>
              </w:rPr>
              <w:t xml:space="preserve">and any compliance provisions relating to: Transparency, Anti-bribery, Anti-corruption and </w:t>
            </w:r>
            <w:r w:rsidR="001F4DDD" w:rsidRPr="004D5602">
              <w:rPr>
                <w:sz w:val="22"/>
                <w:szCs w:val="22"/>
              </w:rPr>
              <w:lastRenderedPageBreak/>
              <w:t xml:space="preserve">Conflicts of Interest </w:t>
            </w:r>
            <w:r w:rsidRPr="00E80B74">
              <w:rPr>
                <w:sz w:val="22"/>
                <w:szCs w:val="22"/>
              </w:rPr>
              <w:t>shall survive upon expiration or termination of this Agreement.</w:t>
            </w:r>
          </w:p>
          <w:p w14:paraId="27F9F08F" w14:textId="77777777" w:rsidR="00A44B93" w:rsidRPr="00E80B74" w:rsidRDefault="00A44B93" w:rsidP="00E80B74">
            <w:pPr>
              <w:pStyle w:val="Style1"/>
              <w:numPr>
                <w:ilvl w:val="0"/>
                <w:numId w:val="0"/>
              </w:numPr>
              <w:jc w:val="both"/>
              <w:rPr>
                <w:lang w:val="en-US"/>
              </w:rPr>
            </w:pPr>
          </w:p>
        </w:tc>
        <w:tc>
          <w:tcPr>
            <w:tcW w:w="4536" w:type="dxa"/>
          </w:tcPr>
          <w:p w14:paraId="03CD7222" w14:textId="509A1629" w:rsidR="00A44B93" w:rsidRPr="00E80B74" w:rsidRDefault="00C230A5" w:rsidP="00C230A5">
            <w:pPr>
              <w:tabs>
                <w:tab w:val="left" w:pos="2552"/>
                <w:tab w:val="left" w:pos="2835"/>
              </w:tabs>
              <w:contextualSpacing/>
              <w:jc w:val="both"/>
              <w:rPr>
                <w:b/>
                <w:sz w:val="22"/>
                <w:szCs w:val="22"/>
                <w:lang w:val="en-US"/>
              </w:rPr>
            </w:pPr>
            <w:r>
              <w:rPr>
                <w:sz w:val="22"/>
                <w:szCs w:val="22"/>
                <w:lang w:val="cs-CZ"/>
              </w:rPr>
              <w:lastRenderedPageBreak/>
              <w:t>Ustanovení této S</w:t>
            </w:r>
            <w:r w:rsidR="001F4DDD" w:rsidRPr="004D5602">
              <w:rPr>
                <w:sz w:val="22"/>
                <w:szCs w:val="22"/>
                <w:lang w:val="cs-CZ"/>
              </w:rPr>
              <w:t xml:space="preserve">mlouvy </w:t>
            </w:r>
            <w:r w:rsidR="00A44B93" w:rsidRPr="004D5602">
              <w:rPr>
                <w:sz w:val="22"/>
                <w:szCs w:val="22"/>
                <w:lang w:val="cs-CZ"/>
              </w:rPr>
              <w:t>týkající se auditu a </w:t>
            </w:r>
            <w:r w:rsidR="001F4DDD" w:rsidRPr="004D5602">
              <w:rPr>
                <w:sz w:val="22"/>
                <w:szCs w:val="22"/>
                <w:lang w:val="cs-CZ"/>
              </w:rPr>
              <w:t>inspekcí</w:t>
            </w:r>
            <w:r w:rsidR="00A44B93" w:rsidRPr="004D5602">
              <w:rPr>
                <w:sz w:val="22"/>
                <w:szCs w:val="22"/>
                <w:lang w:val="cs-CZ"/>
              </w:rPr>
              <w:t xml:space="preserve">, zrušení registrace, postoupení, rozhodného </w:t>
            </w:r>
            <w:r w:rsidR="001F4DDD" w:rsidRPr="004D5602">
              <w:rPr>
                <w:sz w:val="22"/>
                <w:szCs w:val="22"/>
                <w:lang w:val="cs-CZ"/>
              </w:rPr>
              <w:t xml:space="preserve">a planého </w:t>
            </w:r>
            <w:r w:rsidR="00A44B93" w:rsidRPr="004D5602">
              <w:rPr>
                <w:sz w:val="22"/>
                <w:szCs w:val="22"/>
                <w:lang w:val="cs-CZ"/>
              </w:rPr>
              <w:t>práva</w:t>
            </w:r>
            <w:r w:rsidR="001F4DDD" w:rsidRPr="004D5602">
              <w:rPr>
                <w:sz w:val="22"/>
                <w:szCs w:val="22"/>
                <w:lang w:val="cs-CZ"/>
              </w:rPr>
              <w:t>,</w:t>
            </w:r>
            <w:r w:rsidR="00A44B93" w:rsidRPr="004D5602">
              <w:rPr>
                <w:sz w:val="22"/>
                <w:szCs w:val="22"/>
                <w:lang w:val="cs-CZ"/>
              </w:rPr>
              <w:t xml:space="preserve"> přetrvání </w:t>
            </w:r>
            <w:r w:rsidR="001F4DDD" w:rsidRPr="004D5602">
              <w:rPr>
                <w:sz w:val="22"/>
                <w:szCs w:val="22"/>
                <w:lang w:val="cs-CZ"/>
              </w:rPr>
              <w:t xml:space="preserve">platnosti a veškerá ustanovení o dodržování předpisů, která se týkají transparentnosti, boje proti úplatkářství a korupci a střetu zájmů, zůstanou </w:t>
            </w:r>
            <w:r w:rsidR="00A44B93" w:rsidRPr="004D5602">
              <w:rPr>
                <w:sz w:val="22"/>
                <w:szCs w:val="22"/>
                <w:lang w:val="cs-CZ"/>
              </w:rPr>
              <w:lastRenderedPageBreak/>
              <w:t xml:space="preserve">v platnosti </w:t>
            </w:r>
            <w:r w:rsidR="001F4DDD" w:rsidRPr="004D5602">
              <w:rPr>
                <w:sz w:val="22"/>
                <w:szCs w:val="22"/>
                <w:lang w:val="cs-CZ"/>
              </w:rPr>
              <w:t>i </w:t>
            </w:r>
            <w:r w:rsidR="00A44B93" w:rsidRPr="004D5602">
              <w:rPr>
                <w:sz w:val="22"/>
                <w:szCs w:val="22"/>
                <w:lang w:val="cs-CZ"/>
              </w:rPr>
              <w:t xml:space="preserve">po vypršení </w:t>
            </w:r>
            <w:r w:rsidR="001F4DDD" w:rsidRPr="004D5602">
              <w:rPr>
                <w:sz w:val="22"/>
                <w:szCs w:val="22"/>
                <w:lang w:val="cs-CZ"/>
              </w:rPr>
              <w:t>nebo</w:t>
            </w:r>
            <w:r w:rsidR="00A44B93" w:rsidRPr="004D5602">
              <w:rPr>
                <w:sz w:val="22"/>
                <w:szCs w:val="22"/>
                <w:lang w:val="cs-CZ"/>
              </w:rPr>
              <w:t xml:space="preserve"> ukončení </w:t>
            </w:r>
            <w:r w:rsidR="001F4DDD" w:rsidRPr="004D5602">
              <w:rPr>
                <w:sz w:val="22"/>
                <w:szCs w:val="22"/>
                <w:lang w:val="cs-CZ"/>
              </w:rPr>
              <w:t xml:space="preserve">platnosti </w:t>
            </w:r>
            <w:r>
              <w:rPr>
                <w:sz w:val="22"/>
                <w:szCs w:val="22"/>
                <w:lang w:val="cs-CZ"/>
              </w:rPr>
              <w:t>této S</w:t>
            </w:r>
            <w:r w:rsidR="00A44B93" w:rsidRPr="004D5602">
              <w:rPr>
                <w:sz w:val="22"/>
                <w:szCs w:val="22"/>
                <w:lang w:val="cs-CZ"/>
              </w:rPr>
              <w:t>mlouvy.</w:t>
            </w:r>
          </w:p>
        </w:tc>
      </w:tr>
      <w:tr w:rsidR="00FA2E95" w:rsidRPr="004D5602" w14:paraId="1CE8B4AB" w14:textId="77777777" w:rsidTr="00C7139B">
        <w:tc>
          <w:tcPr>
            <w:tcW w:w="4496" w:type="dxa"/>
          </w:tcPr>
          <w:p w14:paraId="4A1BB042" w14:textId="0C1ACB47" w:rsidR="00A44B93" w:rsidRPr="00E80B74" w:rsidRDefault="00A44B93" w:rsidP="00E80B74">
            <w:pPr>
              <w:pStyle w:val="ListParagraph"/>
              <w:numPr>
                <w:ilvl w:val="0"/>
                <w:numId w:val="29"/>
              </w:numPr>
              <w:tabs>
                <w:tab w:val="left" w:pos="317"/>
                <w:tab w:val="left" w:pos="1440"/>
                <w:tab w:val="left" w:pos="1724"/>
                <w:tab w:val="left" w:pos="2694"/>
                <w:tab w:val="left" w:pos="3164"/>
                <w:tab w:val="left" w:pos="5324"/>
              </w:tabs>
              <w:ind w:left="275" w:right="39"/>
              <w:jc w:val="both"/>
              <w:rPr>
                <w:b/>
                <w:sz w:val="22"/>
                <w:szCs w:val="22"/>
                <w:u w:val="single"/>
                <w:lang w:val="en-US"/>
              </w:rPr>
            </w:pPr>
            <w:r w:rsidRPr="00E80B74">
              <w:rPr>
                <w:b/>
                <w:sz w:val="22"/>
                <w:szCs w:val="22"/>
                <w:u w:val="single"/>
                <w:lang w:val="en-US"/>
              </w:rPr>
              <w:lastRenderedPageBreak/>
              <w:t>MISCELLANEOUS</w:t>
            </w:r>
          </w:p>
        </w:tc>
        <w:tc>
          <w:tcPr>
            <w:tcW w:w="4536" w:type="dxa"/>
          </w:tcPr>
          <w:p w14:paraId="45746237" w14:textId="7AF5161E" w:rsidR="00A44B93" w:rsidRPr="00E80B74" w:rsidRDefault="00C230A5" w:rsidP="00E80B74">
            <w:pPr>
              <w:ind w:left="360" w:right="39"/>
              <w:jc w:val="both"/>
              <w:rPr>
                <w:b/>
                <w:sz w:val="22"/>
                <w:szCs w:val="22"/>
                <w:lang w:val="cs-CZ"/>
              </w:rPr>
            </w:pPr>
            <w:r>
              <w:rPr>
                <w:rFonts w:eastAsia="Arial"/>
                <w:b/>
                <w:bCs/>
                <w:sz w:val="22"/>
                <w:szCs w:val="22"/>
                <w:lang w:val="cs-CZ"/>
              </w:rPr>
              <w:t xml:space="preserve">12. </w:t>
            </w:r>
            <w:r w:rsidR="00A44B93" w:rsidRPr="00C230A5">
              <w:rPr>
                <w:b/>
                <w:bCs/>
                <w:sz w:val="22"/>
                <w:szCs w:val="22"/>
                <w:u w:val="single"/>
                <w:lang w:val="cs-CZ"/>
              </w:rPr>
              <w:t>RŮZNÁ USTANOVENÍ</w:t>
            </w:r>
          </w:p>
        </w:tc>
      </w:tr>
      <w:tr w:rsidR="00FA2E95" w:rsidRPr="004D5602" w14:paraId="714E7A9A" w14:textId="77777777" w:rsidTr="00C7139B">
        <w:tc>
          <w:tcPr>
            <w:tcW w:w="4496" w:type="dxa"/>
          </w:tcPr>
          <w:p w14:paraId="77F1EC99" w14:textId="0C1B78F4" w:rsidR="00A44B93" w:rsidRPr="00E80B74" w:rsidRDefault="00A44B93" w:rsidP="00E80B74">
            <w:pPr>
              <w:tabs>
                <w:tab w:val="left" w:pos="678"/>
              </w:tabs>
              <w:jc w:val="both"/>
              <w:rPr>
                <w:b/>
                <w:sz w:val="22"/>
                <w:szCs w:val="22"/>
                <w:lang w:val="en-US"/>
              </w:rPr>
            </w:pPr>
            <w:r w:rsidRPr="00E80B74">
              <w:rPr>
                <w:sz w:val="22"/>
                <w:szCs w:val="22"/>
                <w:lang w:val="en-US"/>
              </w:rPr>
              <w:t>(a)</w:t>
            </w:r>
            <w:r w:rsidRPr="00E80B74">
              <w:rPr>
                <w:sz w:val="22"/>
                <w:szCs w:val="22"/>
                <w:lang w:val="en-US"/>
              </w:rPr>
              <w:tab/>
            </w:r>
            <w:r w:rsidRPr="00E80B74">
              <w:rPr>
                <w:sz w:val="22"/>
                <w:szCs w:val="22"/>
              </w:rPr>
              <w:t>This Agreement constitutes the entire agreement among the Parties regarding the Study and supersedes all prior and contemporaneous agreements and understandings, whether written or oral and may be modified only with the mutual written consent of the Parties.</w:t>
            </w:r>
          </w:p>
        </w:tc>
        <w:tc>
          <w:tcPr>
            <w:tcW w:w="4536" w:type="dxa"/>
          </w:tcPr>
          <w:p w14:paraId="170EAC69" w14:textId="45BB78D0" w:rsidR="00A44B93" w:rsidRPr="004D5602" w:rsidRDefault="00A44B93" w:rsidP="004D5602">
            <w:pPr>
              <w:tabs>
                <w:tab w:val="left" w:pos="678"/>
              </w:tabs>
              <w:jc w:val="both"/>
              <w:rPr>
                <w:sz w:val="22"/>
                <w:szCs w:val="22"/>
                <w:lang w:val="cs-CZ" w:eastAsia="zh-CN"/>
              </w:rPr>
            </w:pPr>
            <w:r w:rsidRPr="00E80B74">
              <w:rPr>
                <w:sz w:val="22"/>
                <w:szCs w:val="22"/>
                <w:lang w:val="cs-CZ"/>
              </w:rPr>
              <w:t>(a)</w:t>
            </w:r>
            <w:r w:rsidRPr="00E80B74">
              <w:rPr>
                <w:sz w:val="22"/>
                <w:szCs w:val="22"/>
                <w:lang w:val="cs-CZ"/>
              </w:rPr>
              <w:tab/>
            </w:r>
            <w:r w:rsidRPr="004D5602">
              <w:rPr>
                <w:sz w:val="22"/>
                <w:szCs w:val="22"/>
                <w:lang w:val="cs-CZ"/>
              </w:rPr>
              <w:t>Tato Smlouva tvoří úplnou smlouvu mezi Stranami ohledně Studie a nahrazuje všechny předchozí a souběžné smlouvy a ujednání, ať už písemné, nebo ústní, a může být upravována pouze na základě vzájemného písemného souhlasu Stran.</w:t>
            </w:r>
          </w:p>
          <w:p w14:paraId="28F8F151" w14:textId="77777777" w:rsidR="00A44B93" w:rsidRPr="00E80B74" w:rsidRDefault="00A44B93" w:rsidP="00E80B74">
            <w:pPr>
              <w:pStyle w:val="Style1"/>
              <w:numPr>
                <w:ilvl w:val="0"/>
                <w:numId w:val="0"/>
              </w:numPr>
              <w:jc w:val="both"/>
              <w:rPr>
                <w:lang w:val="cs-CZ"/>
              </w:rPr>
            </w:pPr>
          </w:p>
        </w:tc>
      </w:tr>
      <w:tr w:rsidR="00FA2E95" w:rsidRPr="004D5602" w14:paraId="16A396B8" w14:textId="77777777" w:rsidTr="00C7139B">
        <w:tc>
          <w:tcPr>
            <w:tcW w:w="4496" w:type="dxa"/>
          </w:tcPr>
          <w:p w14:paraId="3DD2DD31" w14:textId="2BA328FF" w:rsidR="00A44B93" w:rsidRPr="00522A60" w:rsidRDefault="00A44B93" w:rsidP="00522A60">
            <w:pPr>
              <w:tabs>
                <w:tab w:val="left" w:pos="743"/>
                <w:tab w:val="left" w:pos="1021"/>
                <w:tab w:val="left" w:pos="1724"/>
                <w:tab w:val="left" w:pos="2694"/>
                <w:tab w:val="left" w:pos="3164"/>
                <w:tab w:val="left" w:pos="5324"/>
                <w:tab w:val="left" w:pos="6044"/>
              </w:tabs>
              <w:jc w:val="both"/>
              <w:rPr>
                <w:sz w:val="22"/>
                <w:szCs w:val="22"/>
                <w:lang w:val="en-US"/>
              </w:rPr>
            </w:pPr>
            <w:r w:rsidRPr="00E80B74">
              <w:rPr>
                <w:sz w:val="22"/>
                <w:szCs w:val="22"/>
                <w:lang w:val="en-US"/>
              </w:rPr>
              <w:t>(b)</w:t>
            </w:r>
            <w:r w:rsidRPr="00E80B74">
              <w:rPr>
                <w:sz w:val="22"/>
                <w:szCs w:val="22"/>
                <w:lang w:val="en-US"/>
              </w:rPr>
              <w:tab/>
            </w:r>
            <w:r w:rsidRPr="00E80B74">
              <w:rPr>
                <w:sz w:val="22"/>
                <w:szCs w:val="22"/>
              </w:rPr>
              <w:t>Waiver or forbearance by any Party with respect to a breach of any provision of this Agreement or any applicable law shall not be deemed to constitute a waiver with respect to any subsequent breach of any provision hereof.</w:t>
            </w:r>
          </w:p>
        </w:tc>
        <w:tc>
          <w:tcPr>
            <w:tcW w:w="4536" w:type="dxa"/>
          </w:tcPr>
          <w:p w14:paraId="0A8B21FD" w14:textId="1267B9A3" w:rsidR="00A44B93" w:rsidRPr="00E80B74" w:rsidRDefault="00A44B93" w:rsidP="00E80B74">
            <w:pPr>
              <w:tabs>
                <w:tab w:val="left" w:pos="743"/>
                <w:tab w:val="left" w:pos="1021"/>
                <w:tab w:val="left" w:pos="1724"/>
                <w:tab w:val="left" w:pos="2694"/>
                <w:tab w:val="left" w:pos="3164"/>
                <w:tab w:val="left" w:pos="5324"/>
                <w:tab w:val="left" w:pos="6044"/>
              </w:tabs>
              <w:jc w:val="both"/>
              <w:rPr>
                <w:b/>
                <w:sz w:val="22"/>
                <w:szCs w:val="22"/>
                <w:lang w:val="cs-CZ" w:eastAsia="zh-CN"/>
              </w:rPr>
            </w:pPr>
            <w:r w:rsidRPr="00E80B74">
              <w:rPr>
                <w:sz w:val="22"/>
                <w:szCs w:val="22"/>
                <w:lang w:val="cs-CZ"/>
              </w:rPr>
              <w:t>(b)</w:t>
            </w:r>
            <w:r w:rsidRPr="00E80B74">
              <w:rPr>
                <w:sz w:val="22"/>
                <w:szCs w:val="22"/>
                <w:lang w:val="cs-CZ"/>
              </w:rPr>
              <w:tab/>
            </w:r>
            <w:r w:rsidRPr="004D5602">
              <w:rPr>
                <w:sz w:val="22"/>
                <w:szCs w:val="22"/>
                <w:lang w:val="cs-CZ"/>
              </w:rPr>
              <w:t>Pokud se některá ze Stran vzdá svého práva souvisejícího s porušením jakéhokoli ustanovení této Smlouvy nebo platného zákona nebo porušení strpí, nesmí to být považováno za zřeknutí se práva v souvislosti s jakýmkoli následným porušením kteréhokoli ustanovení této Smlouvy.</w:t>
            </w:r>
          </w:p>
        </w:tc>
      </w:tr>
      <w:tr w:rsidR="00FA2E95" w:rsidRPr="004D5602" w14:paraId="59FA3D99" w14:textId="77777777" w:rsidTr="00C7139B">
        <w:tc>
          <w:tcPr>
            <w:tcW w:w="4496" w:type="dxa"/>
          </w:tcPr>
          <w:p w14:paraId="1CD9BFFA" w14:textId="77777777" w:rsidR="00A44B93" w:rsidRPr="00E80B74" w:rsidRDefault="00A44B93" w:rsidP="00E80B74">
            <w:pPr>
              <w:tabs>
                <w:tab w:val="left" w:pos="678"/>
                <w:tab w:val="left" w:pos="1021"/>
                <w:tab w:val="left" w:pos="1724"/>
                <w:tab w:val="left" w:pos="2694"/>
                <w:tab w:val="left" w:pos="3164"/>
                <w:tab w:val="left" w:pos="5324"/>
                <w:tab w:val="left" w:pos="6044"/>
              </w:tabs>
              <w:jc w:val="both"/>
              <w:rPr>
                <w:sz w:val="22"/>
                <w:szCs w:val="22"/>
                <w:lang w:val="en-US"/>
              </w:rPr>
            </w:pPr>
            <w:r w:rsidRPr="00E80B74">
              <w:rPr>
                <w:sz w:val="22"/>
                <w:szCs w:val="22"/>
                <w:lang w:val="en-US"/>
              </w:rPr>
              <w:t>(c)</w:t>
            </w:r>
            <w:r w:rsidRPr="00E80B74">
              <w:rPr>
                <w:sz w:val="22"/>
                <w:szCs w:val="22"/>
                <w:lang w:val="en-US"/>
              </w:rPr>
              <w:tab/>
            </w:r>
            <w:r w:rsidRPr="00E80B74">
              <w:rPr>
                <w:sz w:val="22"/>
                <w:szCs w:val="22"/>
              </w:rPr>
              <w:t>This Agreement shall be binding upon the Parties, their heirs, successors, and permitted assigns.</w:t>
            </w:r>
          </w:p>
        </w:tc>
        <w:tc>
          <w:tcPr>
            <w:tcW w:w="4536" w:type="dxa"/>
          </w:tcPr>
          <w:p w14:paraId="68A696F6" w14:textId="473F0D6B" w:rsidR="00A44B93" w:rsidRPr="00E80B74" w:rsidRDefault="00A44B93" w:rsidP="00E80B74">
            <w:pPr>
              <w:tabs>
                <w:tab w:val="left" w:pos="678"/>
                <w:tab w:val="left" w:pos="1021"/>
                <w:tab w:val="left" w:pos="1724"/>
                <w:tab w:val="left" w:pos="2694"/>
                <w:tab w:val="left" w:pos="3164"/>
                <w:tab w:val="left" w:pos="5324"/>
                <w:tab w:val="left" w:pos="6044"/>
              </w:tabs>
              <w:jc w:val="both"/>
              <w:rPr>
                <w:sz w:val="22"/>
                <w:szCs w:val="22"/>
                <w:lang w:val="cs-CZ" w:eastAsia="zh-CN"/>
              </w:rPr>
            </w:pPr>
            <w:r w:rsidRPr="00E80B74">
              <w:rPr>
                <w:sz w:val="22"/>
                <w:szCs w:val="22"/>
                <w:lang w:val="cs-CZ"/>
              </w:rPr>
              <w:t>(c)</w:t>
            </w:r>
            <w:r w:rsidRPr="00E80B74">
              <w:rPr>
                <w:sz w:val="22"/>
                <w:szCs w:val="22"/>
                <w:lang w:val="cs-CZ"/>
              </w:rPr>
              <w:tab/>
            </w:r>
            <w:r w:rsidRPr="004D5602">
              <w:rPr>
                <w:sz w:val="22"/>
                <w:szCs w:val="22"/>
                <w:lang w:val="cs-CZ"/>
              </w:rPr>
              <w:t>Tato Smlouva je závazná pro Strany, jejich dědice, nástupce a přípustné nabyvatele.</w:t>
            </w:r>
          </w:p>
        </w:tc>
      </w:tr>
      <w:tr w:rsidR="00FA2E95" w:rsidRPr="004D5602" w14:paraId="59B3C46B" w14:textId="77777777" w:rsidTr="00C7139B">
        <w:tc>
          <w:tcPr>
            <w:tcW w:w="4496" w:type="dxa"/>
          </w:tcPr>
          <w:p w14:paraId="7019F570" w14:textId="77777777" w:rsidR="00A44B93" w:rsidRPr="00E80B74" w:rsidRDefault="00A44B93" w:rsidP="00E80B74">
            <w:pPr>
              <w:tabs>
                <w:tab w:val="left" w:pos="678"/>
                <w:tab w:val="left" w:pos="1021"/>
                <w:tab w:val="left" w:pos="1724"/>
                <w:tab w:val="left" w:pos="2694"/>
                <w:tab w:val="left" w:pos="3164"/>
                <w:tab w:val="left" w:pos="5324"/>
                <w:tab w:val="left" w:pos="6044"/>
              </w:tabs>
              <w:jc w:val="both"/>
              <w:rPr>
                <w:sz w:val="22"/>
                <w:szCs w:val="22"/>
                <w:lang w:val="en-US"/>
              </w:rPr>
            </w:pPr>
            <w:r w:rsidRPr="00E80B74">
              <w:rPr>
                <w:sz w:val="22"/>
                <w:szCs w:val="22"/>
                <w:lang w:val="en-US"/>
              </w:rPr>
              <w:t>(d)</w:t>
            </w:r>
            <w:r w:rsidRPr="00E80B74">
              <w:rPr>
                <w:sz w:val="22"/>
                <w:szCs w:val="22"/>
                <w:lang w:val="en-US"/>
              </w:rPr>
              <w:tab/>
            </w:r>
            <w:r w:rsidRPr="00E80B74">
              <w:rPr>
                <w:sz w:val="22"/>
                <w:szCs w:val="22"/>
              </w:rPr>
              <w:t xml:space="preserve">Any notice required or permitted to be given hereunder by any Party hereto shall be in writing and shall be deemed given on the date received if sent by courier service, certified mail with return receipt requested or by other means of delivery requiring a written acknowledgement of receipt upon delivery. </w:t>
            </w:r>
            <w:r w:rsidRPr="004D5602">
              <w:rPr>
                <w:sz w:val="22"/>
                <w:szCs w:val="22"/>
              </w:rPr>
              <w:t xml:space="preserve"> </w:t>
            </w:r>
            <w:r w:rsidRPr="00E80B74">
              <w:rPr>
                <w:sz w:val="22"/>
                <w:szCs w:val="22"/>
                <w:lang w:val="en-US"/>
              </w:rPr>
              <w:t xml:space="preserve">All notices will be effective upon delivery. </w:t>
            </w:r>
            <w:r w:rsidRPr="004D5602">
              <w:rPr>
                <w:sz w:val="22"/>
                <w:szCs w:val="22"/>
              </w:rPr>
              <w:t xml:space="preserve"> </w:t>
            </w:r>
          </w:p>
        </w:tc>
        <w:tc>
          <w:tcPr>
            <w:tcW w:w="4536" w:type="dxa"/>
          </w:tcPr>
          <w:p w14:paraId="0852E44E" w14:textId="77777777" w:rsidR="00A44B93" w:rsidRDefault="00A44B93" w:rsidP="00E80B74">
            <w:pPr>
              <w:tabs>
                <w:tab w:val="left" w:pos="678"/>
                <w:tab w:val="left" w:pos="1021"/>
                <w:tab w:val="left" w:pos="1724"/>
                <w:tab w:val="left" w:pos="2694"/>
                <w:tab w:val="left" w:pos="3164"/>
                <w:tab w:val="left" w:pos="5324"/>
                <w:tab w:val="left" w:pos="6044"/>
              </w:tabs>
              <w:jc w:val="both"/>
              <w:rPr>
                <w:sz w:val="22"/>
                <w:szCs w:val="22"/>
                <w:lang w:val="cs-CZ"/>
              </w:rPr>
            </w:pPr>
            <w:r w:rsidRPr="00E80B74">
              <w:rPr>
                <w:sz w:val="22"/>
                <w:szCs w:val="22"/>
                <w:lang w:val="cs-CZ"/>
              </w:rPr>
              <w:t>(d)</w:t>
            </w:r>
            <w:r w:rsidRPr="00E80B74">
              <w:rPr>
                <w:sz w:val="22"/>
                <w:szCs w:val="22"/>
                <w:lang w:val="cs-CZ"/>
              </w:rPr>
              <w:tab/>
            </w:r>
            <w:r w:rsidRPr="004D5602">
              <w:rPr>
                <w:sz w:val="22"/>
                <w:szCs w:val="22"/>
                <w:lang w:val="cs-CZ"/>
              </w:rPr>
              <w:t>Jakékoliv oznámení vyžadované nebo povolené podle této Smlouvy kteroukoliv Stranou této Smlouvy musí být učiněno písemně a bude považováno za doručené k datu přijetí, pokud bude odesláno kurýrní službou, doporučenou zásilkou s požadovanou doručenkou nebo jiným způsobem doručení vyžadujícím písemné potvrzení o přijetí zásilky.  Veškerá oznámení vstoupí v účinnost při doručení.</w:t>
            </w:r>
          </w:p>
          <w:p w14:paraId="2EE9C83E" w14:textId="52FB70BC" w:rsidR="00C7139B" w:rsidRPr="00E80B74" w:rsidRDefault="00C7139B" w:rsidP="00E80B74">
            <w:pPr>
              <w:tabs>
                <w:tab w:val="left" w:pos="678"/>
                <w:tab w:val="left" w:pos="1021"/>
                <w:tab w:val="left" w:pos="1724"/>
                <w:tab w:val="left" w:pos="2694"/>
                <w:tab w:val="left" w:pos="3164"/>
                <w:tab w:val="left" w:pos="5324"/>
                <w:tab w:val="left" w:pos="6044"/>
              </w:tabs>
              <w:jc w:val="both"/>
              <w:rPr>
                <w:sz w:val="22"/>
                <w:szCs w:val="22"/>
                <w:lang w:val="cs-CZ" w:eastAsia="zh-CN"/>
              </w:rPr>
            </w:pPr>
          </w:p>
        </w:tc>
      </w:tr>
      <w:tr w:rsidR="00FA2E95" w:rsidRPr="004D5602" w14:paraId="7D66ABEB" w14:textId="77777777" w:rsidTr="00C7139B">
        <w:tc>
          <w:tcPr>
            <w:tcW w:w="4496" w:type="dxa"/>
          </w:tcPr>
          <w:p w14:paraId="568537EB" w14:textId="77777777" w:rsidR="00A44B93" w:rsidRDefault="00A44B93" w:rsidP="00E80B74">
            <w:pPr>
              <w:ind w:left="29"/>
              <w:jc w:val="both"/>
              <w:rPr>
                <w:sz w:val="22"/>
                <w:szCs w:val="22"/>
                <w:lang w:val="en-US"/>
              </w:rPr>
            </w:pPr>
            <w:r w:rsidRPr="00E80B74">
              <w:rPr>
                <w:sz w:val="22"/>
                <w:szCs w:val="22"/>
                <w:lang w:val="en-US"/>
              </w:rPr>
              <w:t>In witness whereof, the Parties hereto have caused their duly authorized representatives to execute this agreement.</w:t>
            </w:r>
          </w:p>
          <w:p w14:paraId="6F2D4652" w14:textId="77777777" w:rsidR="00A21E76" w:rsidRDefault="00A21E76" w:rsidP="00E80B74">
            <w:pPr>
              <w:ind w:left="29"/>
              <w:jc w:val="both"/>
              <w:rPr>
                <w:sz w:val="22"/>
                <w:szCs w:val="22"/>
                <w:lang w:val="en-US"/>
              </w:rPr>
            </w:pPr>
          </w:p>
          <w:p w14:paraId="68A95678" w14:textId="77777777" w:rsidR="00A21E76" w:rsidRPr="00A21E76" w:rsidRDefault="00A21E76" w:rsidP="00A21E76">
            <w:pPr>
              <w:ind w:left="29"/>
              <w:jc w:val="both"/>
              <w:rPr>
                <w:sz w:val="22"/>
                <w:szCs w:val="22"/>
                <w:lang w:val="en-US"/>
              </w:rPr>
            </w:pPr>
          </w:p>
          <w:p w14:paraId="43671A07" w14:textId="77777777" w:rsidR="00A21E76" w:rsidRPr="00A21E76" w:rsidRDefault="00A21E76" w:rsidP="00A21E76">
            <w:pPr>
              <w:ind w:left="29"/>
              <w:jc w:val="both"/>
              <w:rPr>
                <w:sz w:val="22"/>
                <w:szCs w:val="22"/>
                <w:lang w:val="en-US"/>
              </w:rPr>
            </w:pPr>
            <w:r w:rsidRPr="00A21E76">
              <w:rPr>
                <w:sz w:val="22"/>
                <w:szCs w:val="22"/>
                <w:lang w:val="en-US"/>
              </w:rPr>
              <w:t>THE REMAINDER OF THIS PAGE IS INTENTIONALLY LEFT BLANK</w:t>
            </w:r>
          </w:p>
          <w:p w14:paraId="60832B2A" w14:textId="655E4F9D" w:rsidR="00A21E76" w:rsidRPr="00E80B74" w:rsidRDefault="00A21E76" w:rsidP="00A21E76">
            <w:pPr>
              <w:ind w:left="29"/>
              <w:jc w:val="both"/>
              <w:rPr>
                <w:sz w:val="22"/>
                <w:szCs w:val="22"/>
                <w:lang w:val="en-US"/>
              </w:rPr>
            </w:pPr>
            <w:r w:rsidRPr="00A21E76">
              <w:rPr>
                <w:sz w:val="22"/>
                <w:szCs w:val="22"/>
                <w:lang w:val="en-US"/>
              </w:rPr>
              <w:t>SIGNATURE PAGE TO FOLLOW</w:t>
            </w:r>
          </w:p>
        </w:tc>
        <w:tc>
          <w:tcPr>
            <w:tcW w:w="4536" w:type="dxa"/>
          </w:tcPr>
          <w:p w14:paraId="5C7B2BD3" w14:textId="77777777" w:rsidR="00A44B93" w:rsidRDefault="00A44B93" w:rsidP="00E80B74">
            <w:pPr>
              <w:ind w:left="29"/>
              <w:jc w:val="both"/>
              <w:rPr>
                <w:sz w:val="22"/>
                <w:szCs w:val="22"/>
                <w:lang w:val="cs-CZ"/>
              </w:rPr>
            </w:pPr>
            <w:r w:rsidRPr="004D5602">
              <w:rPr>
                <w:sz w:val="22"/>
                <w:szCs w:val="22"/>
                <w:lang w:val="cs-CZ"/>
              </w:rPr>
              <w:t>Na důkaz toho Strany tímto uzavírají tuto Smlouvu prostřednictvím svých řádně oprávněných zástupců.</w:t>
            </w:r>
          </w:p>
          <w:p w14:paraId="39567739" w14:textId="77777777" w:rsidR="00A21E76" w:rsidRDefault="00A21E76" w:rsidP="00E80B74">
            <w:pPr>
              <w:ind w:left="29"/>
              <w:jc w:val="both"/>
              <w:rPr>
                <w:sz w:val="22"/>
                <w:szCs w:val="22"/>
                <w:lang w:val="cs-CZ"/>
              </w:rPr>
            </w:pPr>
          </w:p>
          <w:p w14:paraId="432FC783" w14:textId="77777777" w:rsidR="00A21E76" w:rsidRDefault="00A21E76" w:rsidP="00E80B74">
            <w:pPr>
              <w:ind w:left="29"/>
              <w:jc w:val="both"/>
              <w:rPr>
                <w:sz w:val="22"/>
                <w:szCs w:val="22"/>
                <w:lang w:val="cs-CZ"/>
              </w:rPr>
            </w:pPr>
          </w:p>
          <w:p w14:paraId="1B802226" w14:textId="77777777" w:rsidR="00A21E76" w:rsidRPr="00A21E76" w:rsidRDefault="00A21E76" w:rsidP="00A21E76">
            <w:pPr>
              <w:ind w:left="29"/>
              <w:jc w:val="both"/>
              <w:rPr>
                <w:sz w:val="22"/>
                <w:szCs w:val="22"/>
                <w:lang w:val="cs-CZ"/>
              </w:rPr>
            </w:pPr>
            <w:r w:rsidRPr="00A21E76">
              <w:rPr>
                <w:sz w:val="22"/>
                <w:szCs w:val="22"/>
                <w:lang w:val="cs-CZ"/>
              </w:rPr>
              <w:t>ZBYTEK TÉTO STRÁNKY JE ZÁMĚRNĚ PONECHÁN PRÁZDNÝ</w:t>
            </w:r>
          </w:p>
          <w:p w14:paraId="231BD27C" w14:textId="1DAAD131" w:rsidR="00A21E76" w:rsidRPr="00E80B74" w:rsidRDefault="00A21E76" w:rsidP="00A21E76">
            <w:pPr>
              <w:ind w:left="29"/>
              <w:jc w:val="both"/>
              <w:rPr>
                <w:sz w:val="22"/>
                <w:szCs w:val="22"/>
                <w:lang w:val="cs-CZ"/>
              </w:rPr>
            </w:pPr>
            <w:r w:rsidRPr="00A21E76">
              <w:rPr>
                <w:sz w:val="22"/>
                <w:szCs w:val="22"/>
                <w:lang w:val="cs-CZ"/>
              </w:rPr>
              <w:t>NÁSLEDUJE STRÁNKA S PODPISY</w:t>
            </w:r>
          </w:p>
        </w:tc>
      </w:tr>
    </w:tbl>
    <w:p w14:paraId="65B9847E" w14:textId="05EC4F94" w:rsidR="001D09ED" w:rsidRDefault="001D09ED" w:rsidP="004D5602">
      <w:pPr>
        <w:jc w:val="both"/>
        <w:rPr>
          <w:sz w:val="22"/>
          <w:szCs w:val="22"/>
        </w:rPr>
      </w:pPr>
    </w:p>
    <w:p w14:paraId="66C75364" w14:textId="77777777" w:rsidR="00C7139B" w:rsidRDefault="00C7139B" w:rsidP="004D5602">
      <w:pPr>
        <w:jc w:val="both"/>
        <w:rPr>
          <w:sz w:val="22"/>
          <w:szCs w:val="22"/>
        </w:rPr>
      </w:pPr>
    </w:p>
    <w:p w14:paraId="60E00814" w14:textId="77777777" w:rsidR="00C7139B" w:rsidRDefault="00C7139B" w:rsidP="004D5602">
      <w:pPr>
        <w:jc w:val="both"/>
        <w:rPr>
          <w:sz w:val="22"/>
          <w:szCs w:val="22"/>
        </w:rPr>
      </w:pPr>
    </w:p>
    <w:p w14:paraId="3D127E37" w14:textId="77777777" w:rsidR="00C7139B" w:rsidRPr="004D5602" w:rsidRDefault="00C7139B" w:rsidP="004D5602">
      <w:pPr>
        <w:jc w:val="both"/>
        <w:rPr>
          <w:sz w:val="22"/>
          <w:szCs w:val="22"/>
        </w:rPr>
      </w:pPr>
    </w:p>
    <w:tbl>
      <w:tblPr>
        <w:tblW w:w="103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5"/>
        <w:gridCol w:w="5002"/>
      </w:tblGrid>
      <w:tr w:rsidR="002E54B0" w:rsidRPr="004D5602" w14:paraId="31B9CC3D" w14:textId="77777777" w:rsidTr="00522A60">
        <w:trPr>
          <w:trHeight w:val="509"/>
        </w:trPr>
        <w:tc>
          <w:tcPr>
            <w:tcW w:w="5355" w:type="dxa"/>
          </w:tcPr>
          <w:p w14:paraId="1F097414" w14:textId="345BF4DA" w:rsidR="002E54B0" w:rsidRPr="00E80B74" w:rsidRDefault="004148CF" w:rsidP="00E80B74">
            <w:pPr>
              <w:jc w:val="both"/>
              <w:rPr>
                <w:sz w:val="22"/>
                <w:szCs w:val="22"/>
              </w:rPr>
            </w:pPr>
            <w:r w:rsidRPr="004D5602">
              <w:rPr>
                <w:b/>
                <w:bCs/>
                <w:sz w:val="22"/>
                <w:szCs w:val="22"/>
                <w:lang w:val="cs-CZ"/>
              </w:rPr>
              <w:t>Provider/ Poskytovatel</w:t>
            </w:r>
          </w:p>
        </w:tc>
        <w:tc>
          <w:tcPr>
            <w:tcW w:w="5002" w:type="dxa"/>
          </w:tcPr>
          <w:p w14:paraId="48B6EC8C" w14:textId="026EF04D" w:rsidR="002E54B0" w:rsidRPr="004D5602" w:rsidRDefault="004E348D" w:rsidP="004D5602">
            <w:pPr>
              <w:jc w:val="both"/>
              <w:rPr>
                <w:b/>
                <w:bCs/>
                <w:sz w:val="22"/>
                <w:szCs w:val="22"/>
                <w:lang w:val="cs-CZ" w:eastAsia="zh-CN"/>
              </w:rPr>
            </w:pPr>
            <w:r>
              <w:rPr>
                <w:b/>
                <w:sz w:val="22"/>
                <w:szCs w:val="22"/>
                <w:lang w:val="cs-CZ"/>
              </w:rPr>
              <w:t>Fortrea</w:t>
            </w:r>
            <w:r w:rsidR="004148CF" w:rsidRPr="00E80B74">
              <w:rPr>
                <w:b/>
                <w:sz w:val="22"/>
                <w:szCs w:val="22"/>
                <w:lang w:val="cs-CZ"/>
              </w:rPr>
              <w:t xml:space="preserve"> Inc</w:t>
            </w:r>
            <w:r w:rsidR="004148CF" w:rsidRPr="004D5602">
              <w:rPr>
                <w:b/>
                <w:bCs/>
                <w:sz w:val="22"/>
                <w:szCs w:val="22"/>
                <w:lang w:val="cs-CZ"/>
              </w:rPr>
              <w:t>.</w:t>
            </w:r>
          </w:p>
          <w:p w14:paraId="2C9D8310" w14:textId="77777777" w:rsidR="002E54B0" w:rsidRPr="00E80B74" w:rsidRDefault="002E54B0" w:rsidP="00E80B74">
            <w:pPr>
              <w:jc w:val="both"/>
              <w:rPr>
                <w:b/>
                <w:sz w:val="22"/>
                <w:szCs w:val="22"/>
                <w:lang w:val="cs-CZ"/>
              </w:rPr>
            </w:pPr>
          </w:p>
        </w:tc>
      </w:tr>
      <w:tr w:rsidR="002E54B0" w:rsidRPr="004D5602" w14:paraId="6FCF5E8E" w14:textId="77777777" w:rsidTr="00522A60">
        <w:trPr>
          <w:trHeight w:val="2451"/>
        </w:trPr>
        <w:tc>
          <w:tcPr>
            <w:tcW w:w="5355" w:type="dxa"/>
          </w:tcPr>
          <w:p w14:paraId="3FDD0851" w14:textId="1AFEEEFD" w:rsidR="002E54B0" w:rsidRPr="004D5602" w:rsidRDefault="004148CF" w:rsidP="004D5602">
            <w:pPr>
              <w:spacing w:before="120"/>
              <w:jc w:val="both"/>
              <w:rPr>
                <w:sz w:val="22"/>
                <w:szCs w:val="22"/>
              </w:rPr>
            </w:pPr>
            <w:r w:rsidRPr="004D5602">
              <w:rPr>
                <w:sz w:val="22"/>
                <w:szCs w:val="22"/>
                <w:lang w:val="cs-CZ"/>
              </w:rPr>
              <w:lastRenderedPageBreak/>
              <w:t xml:space="preserve">Name/ Jméno: </w:t>
            </w:r>
            <w:r w:rsidR="006B5F26">
              <w:rPr>
                <w:b/>
                <w:sz w:val="22"/>
                <w:szCs w:val="22"/>
                <w:lang w:val="cs-CZ"/>
              </w:rPr>
              <w:t>XXX</w:t>
            </w:r>
          </w:p>
          <w:p w14:paraId="1D94E232" w14:textId="4F9C1EC9" w:rsidR="002E54B0" w:rsidRPr="004D5602" w:rsidRDefault="004148CF" w:rsidP="004D5602">
            <w:pPr>
              <w:jc w:val="both"/>
              <w:rPr>
                <w:sz w:val="22"/>
                <w:szCs w:val="22"/>
              </w:rPr>
            </w:pPr>
            <w:r w:rsidRPr="004D5602">
              <w:rPr>
                <w:sz w:val="22"/>
                <w:szCs w:val="22"/>
                <w:lang w:val="cs-CZ"/>
              </w:rPr>
              <w:t xml:space="preserve">Title/ Funkce:  </w:t>
            </w:r>
            <w:r w:rsidR="006B5F26">
              <w:rPr>
                <w:sz w:val="22"/>
                <w:szCs w:val="22"/>
                <w:lang w:val="cs-CZ"/>
              </w:rPr>
              <w:t>XXX</w:t>
            </w:r>
          </w:p>
          <w:p w14:paraId="73B658AD" w14:textId="77777777" w:rsidR="002E54B0" w:rsidRPr="004D5602" w:rsidRDefault="002E54B0" w:rsidP="004D5602">
            <w:pPr>
              <w:jc w:val="both"/>
              <w:rPr>
                <w:sz w:val="22"/>
                <w:szCs w:val="22"/>
                <w:lang w:val="cs-CZ"/>
              </w:rPr>
            </w:pPr>
          </w:p>
          <w:p w14:paraId="3574CDC0" w14:textId="77777777" w:rsidR="002E54B0" w:rsidRPr="004D5602" w:rsidRDefault="002E54B0" w:rsidP="004D5602">
            <w:pPr>
              <w:jc w:val="both"/>
              <w:rPr>
                <w:sz w:val="22"/>
                <w:szCs w:val="22"/>
                <w:lang w:val="cs-CZ"/>
              </w:rPr>
            </w:pPr>
          </w:p>
          <w:p w14:paraId="5D05FD9D" w14:textId="77777777" w:rsidR="002E54B0" w:rsidRPr="004D5602" w:rsidRDefault="002E54B0" w:rsidP="004D5602">
            <w:pPr>
              <w:jc w:val="both"/>
              <w:rPr>
                <w:sz w:val="22"/>
                <w:szCs w:val="22"/>
                <w:lang w:val="cs-CZ"/>
              </w:rPr>
            </w:pPr>
          </w:p>
          <w:p w14:paraId="49DF5916" w14:textId="77777777" w:rsidR="002E54B0" w:rsidRPr="004D5602" w:rsidRDefault="002E54B0" w:rsidP="004D5602">
            <w:pPr>
              <w:jc w:val="both"/>
              <w:rPr>
                <w:sz w:val="22"/>
                <w:szCs w:val="22"/>
              </w:rPr>
            </w:pPr>
          </w:p>
          <w:p w14:paraId="18696DCC" w14:textId="77777777" w:rsidR="002E54B0" w:rsidRPr="004D5602" w:rsidRDefault="004148CF" w:rsidP="004D5602">
            <w:pPr>
              <w:jc w:val="both"/>
              <w:rPr>
                <w:sz w:val="22"/>
                <w:szCs w:val="22"/>
              </w:rPr>
            </w:pPr>
            <w:r w:rsidRPr="004D5602">
              <w:rPr>
                <w:sz w:val="22"/>
                <w:szCs w:val="22"/>
                <w:lang w:val="cs-CZ"/>
              </w:rPr>
              <w:t>Signature/ Podpis: ______________________</w:t>
            </w:r>
          </w:p>
          <w:p w14:paraId="1FA5E58E" w14:textId="77777777" w:rsidR="002E54B0" w:rsidRPr="004D5602" w:rsidRDefault="002E54B0" w:rsidP="004D5602">
            <w:pPr>
              <w:jc w:val="both"/>
              <w:rPr>
                <w:sz w:val="22"/>
                <w:szCs w:val="22"/>
                <w:lang w:val="cs-CZ"/>
              </w:rPr>
            </w:pPr>
          </w:p>
          <w:p w14:paraId="3A644623" w14:textId="77777777" w:rsidR="002E54B0" w:rsidRPr="004D5602" w:rsidRDefault="004148CF" w:rsidP="004D5602">
            <w:pPr>
              <w:jc w:val="both"/>
              <w:rPr>
                <w:sz w:val="22"/>
                <w:szCs w:val="22"/>
                <w:lang w:val="cs-CZ"/>
              </w:rPr>
            </w:pPr>
            <w:r w:rsidRPr="004D5602">
              <w:rPr>
                <w:sz w:val="22"/>
                <w:szCs w:val="22"/>
                <w:lang w:val="cs-CZ"/>
              </w:rPr>
              <w:t>Date/ Datum:         ______________________</w:t>
            </w:r>
          </w:p>
          <w:p w14:paraId="33E3867B" w14:textId="77777777" w:rsidR="002E54B0" w:rsidRPr="004D5602" w:rsidRDefault="002E54B0" w:rsidP="004D5602">
            <w:pPr>
              <w:jc w:val="both"/>
              <w:rPr>
                <w:sz w:val="22"/>
                <w:szCs w:val="22"/>
              </w:rPr>
            </w:pPr>
          </w:p>
        </w:tc>
        <w:tc>
          <w:tcPr>
            <w:tcW w:w="5002" w:type="dxa"/>
          </w:tcPr>
          <w:p w14:paraId="3AAAE763" w14:textId="3281D2CB" w:rsidR="002E54B0" w:rsidRPr="004D5602" w:rsidRDefault="004148CF" w:rsidP="004D5602">
            <w:pPr>
              <w:spacing w:before="120"/>
              <w:ind w:left="-17"/>
              <w:jc w:val="both"/>
              <w:rPr>
                <w:sz w:val="22"/>
                <w:szCs w:val="22"/>
              </w:rPr>
            </w:pPr>
            <w:r w:rsidRPr="004D5602">
              <w:rPr>
                <w:sz w:val="22"/>
                <w:szCs w:val="22"/>
                <w:lang w:val="cs-CZ"/>
              </w:rPr>
              <w:t>Name/ Jméno:</w:t>
            </w:r>
            <w:r w:rsidR="009578E1" w:rsidRPr="004D5602">
              <w:rPr>
                <w:sz w:val="22"/>
                <w:szCs w:val="22"/>
                <w:lang w:val="cs-CZ"/>
              </w:rPr>
              <w:t xml:space="preserve"> </w:t>
            </w:r>
            <w:r w:rsidR="006B5F26">
              <w:rPr>
                <w:b/>
                <w:sz w:val="22"/>
                <w:szCs w:val="22"/>
                <w:lang w:val="cs-CZ"/>
              </w:rPr>
              <w:t>XXX</w:t>
            </w:r>
          </w:p>
          <w:p w14:paraId="497B9E7A" w14:textId="14A9A90E" w:rsidR="002E54B0" w:rsidRPr="004D5602" w:rsidRDefault="004148CF" w:rsidP="004D5602">
            <w:pPr>
              <w:jc w:val="both"/>
              <w:rPr>
                <w:sz w:val="22"/>
                <w:szCs w:val="22"/>
              </w:rPr>
            </w:pPr>
            <w:r w:rsidRPr="004D5602">
              <w:rPr>
                <w:sz w:val="22"/>
                <w:szCs w:val="22"/>
                <w:lang w:val="cs-CZ"/>
              </w:rPr>
              <w:t xml:space="preserve">Title/ Funkce:  </w:t>
            </w:r>
            <w:r w:rsidR="006B5F26">
              <w:rPr>
                <w:sz w:val="22"/>
                <w:szCs w:val="22"/>
                <w:lang w:val="cs-CZ"/>
              </w:rPr>
              <w:t>XXX</w:t>
            </w:r>
          </w:p>
          <w:p w14:paraId="267B7C2C" w14:textId="77777777" w:rsidR="002E54B0" w:rsidRPr="004D5602" w:rsidRDefault="002E54B0" w:rsidP="004D5602">
            <w:pPr>
              <w:jc w:val="both"/>
              <w:rPr>
                <w:sz w:val="22"/>
                <w:szCs w:val="22"/>
                <w:lang w:val="cs-CZ"/>
              </w:rPr>
            </w:pPr>
          </w:p>
          <w:p w14:paraId="6A577342" w14:textId="77777777" w:rsidR="002E54B0" w:rsidRPr="004D5602" w:rsidRDefault="002E54B0" w:rsidP="004D5602">
            <w:pPr>
              <w:jc w:val="both"/>
              <w:rPr>
                <w:sz w:val="22"/>
                <w:szCs w:val="22"/>
                <w:lang w:val="cs-CZ"/>
              </w:rPr>
            </w:pPr>
          </w:p>
          <w:p w14:paraId="37ED8B8F" w14:textId="77777777" w:rsidR="002E54B0" w:rsidRPr="004D5602" w:rsidRDefault="002E54B0" w:rsidP="004D5602">
            <w:pPr>
              <w:jc w:val="both"/>
              <w:rPr>
                <w:sz w:val="22"/>
                <w:szCs w:val="22"/>
                <w:lang w:val="cs-CZ"/>
              </w:rPr>
            </w:pPr>
          </w:p>
          <w:p w14:paraId="2F0FCBF6" w14:textId="77777777" w:rsidR="002E54B0" w:rsidRPr="004D5602" w:rsidRDefault="002E54B0" w:rsidP="004D5602">
            <w:pPr>
              <w:jc w:val="both"/>
              <w:rPr>
                <w:sz w:val="22"/>
                <w:szCs w:val="22"/>
                <w:lang w:val="cs-CZ"/>
              </w:rPr>
            </w:pPr>
          </w:p>
          <w:p w14:paraId="0C105C22" w14:textId="33ABD878" w:rsidR="002E54B0" w:rsidRPr="004D5602" w:rsidRDefault="004148CF" w:rsidP="004D5602">
            <w:pPr>
              <w:jc w:val="both"/>
              <w:rPr>
                <w:sz w:val="22"/>
                <w:szCs w:val="22"/>
              </w:rPr>
            </w:pPr>
            <w:r w:rsidRPr="004D5602">
              <w:rPr>
                <w:sz w:val="22"/>
                <w:szCs w:val="22"/>
                <w:lang w:val="cs-CZ"/>
              </w:rPr>
              <w:t>Signature/ Podpis:</w:t>
            </w:r>
            <w:r w:rsidR="000C4CAC" w:rsidRPr="004D5602">
              <w:rPr>
                <w:sz w:val="22"/>
                <w:szCs w:val="22"/>
                <w:lang w:val="cs-CZ"/>
              </w:rPr>
              <w:t xml:space="preserve"> ______________________</w:t>
            </w:r>
          </w:p>
          <w:p w14:paraId="6AAB4DEE" w14:textId="77777777" w:rsidR="002E54B0" w:rsidRPr="004D5602" w:rsidRDefault="002E54B0" w:rsidP="004D5602">
            <w:pPr>
              <w:jc w:val="both"/>
              <w:rPr>
                <w:sz w:val="22"/>
                <w:szCs w:val="22"/>
                <w:lang w:val="cs-CZ"/>
              </w:rPr>
            </w:pPr>
          </w:p>
          <w:p w14:paraId="48D98B89" w14:textId="77777777" w:rsidR="002E54B0" w:rsidRPr="004D5602" w:rsidRDefault="004148CF" w:rsidP="004D5602">
            <w:pPr>
              <w:spacing w:after="240"/>
              <w:jc w:val="both"/>
              <w:rPr>
                <w:sz w:val="22"/>
                <w:szCs w:val="22"/>
                <w:lang w:val="cs-CZ"/>
              </w:rPr>
            </w:pPr>
            <w:r w:rsidRPr="004D5602">
              <w:rPr>
                <w:sz w:val="22"/>
                <w:szCs w:val="22"/>
                <w:lang w:val="cs-CZ"/>
              </w:rPr>
              <w:t>Date/ Datum:         ______________________</w:t>
            </w:r>
          </w:p>
          <w:p w14:paraId="5CCAEC12" w14:textId="77777777" w:rsidR="002E54B0" w:rsidRPr="004D5602" w:rsidRDefault="002E54B0" w:rsidP="004D5602">
            <w:pPr>
              <w:jc w:val="both"/>
              <w:rPr>
                <w:sz w:val="22"/>
                <w:szCs w:val="22"/>
              </w:rPr>
            </w:pPr>
          </w:p>
        </w:tc>
      </w:tr>
      <w:tr w:rsidR="002E54B0" w:rsidRPr="004D5602" w14:paraId="65B7B930" w14:textId="77777777" w:rsidTr="00522A60">
        <w:trPr>
          <w:trHeight w:val="2744"/>
        </w:trPr>
        <w:tc>
          <w:tcPr>
            <w:tcW w:w="5355" w:type="dxa"/>
          </w:tcPr>
          <w:p w14:paraId="46689481" w14:textId="77777777" w:rsidR="000C4CAC" w:rsidRDefault="000C4CAC" w:rsidP="004D5602">
            <w:pPr>
              <w:spacing w:before="120"/>
              <w:jc w:val="both"/>
              <w:rPr>
                <w:sz w:val="22"/>
                <w:szCs w:val="22"/>
                <w:lang w:val="cs-CZ"/>
              </w:rPr>
            </w:pPr>
          </w:p>
          <w:p w14:paraId="016B5CA2" w14:textId="7450ABCA" w:rsidR="002E54B0" w:rsidRPr="004D5602" w:rsidRDefault="004148CF" w:rsidP="004D5602">
            <w:pPr>
              <w:spacing w:before="120"/>
              <w:jc w:val="both"/>
              <w:rPr>
                <w:sz w:val="22"/>
                <w:szCs w:val="22"/>
                <w:lang w:val="cs-CZ"/>
              </w:rPr>
            </w:pPr>
            <w:r w:rsidRPr="004D5602">
              <w:rPr>
                <w:sz w:val="22"/>
                <w:szCs w:val="22"/>
                <w:lang w:val="cs-CZ"/>
              </w:rPr>
              <w:t xml:space="preserve">Name/ Jméno: </w:t>
            </w:r>
            <w:r w:rsidR="006B5F26">
              <w:rPr>
                <w:b/>
                <w:sz w:val="22"/>
                <w:szCs w:val="22"/>
                <w:lang w:val="cs-CZ"/>
              </w:rPr>
              <w:t>XXX</w:t>
            </w:r>
          </w:p>
          <w:p w14:paraId="0ECD6DD3" w14:textId="6A5A96ED" w:rsidR="002E54B0" w:rsidRPr="004D5602" w:rsidRDefault="004148CF" w:rsidP="004D5602">
            <w:pPr>
              <w:jc w:val="both"/>
              <w:rPr>
                <w:sz w:val="22"/>
                <w:szCs w:val="22"/>
              </w:rPr>
            </w:pPr>
            <w:r w:rsidRPr="004D5602">
              <w:rPr>
                <w:sz w:val="22"/>
                <w:szCs w:val="22"/>
                <w:lang w:val="cs-CZ"/>
              </w:rPr>
              <w:t xml:space="preserve">Title/ Funkce:  </w:t>
            </w:r>
            <w:r w:rsidR="006B5F26">
              <w:rPr>
                <w:sz w:val="22"/>
                <w:szCs w:val="22"/>
                <w:lang w:val="cs-CZ"/>
              </w:rPr>
              <w:t>XXX</w:t>
            </w:r>
          </w:p>
          <w:p w14:paraId="79FAE941" w14:textId="77777777" w:rsidR="002E54B0" w:rsidRPr="004D5602" w:rsidRDefault="002E54B0" w:rsidP="004D5602">
            <w:pPr>
              <w:jc w:val="both"/>
              <w:rPr>
                <w:sz w:val="22"/>
                <w:szCs w:val="22"/>
                <w:lang w:val="cs-CZ"/>
              </w:rPr>
            </w:pPr>
          </w:p>
          <w:p w14:paraId="29D35165" w14:textId="77777777" w:rsidR="002E54B0" w:rsidRPr="004D5602" w:rsidRDefault="002E54B0" w:rsidP="004D5602">
            <w:pPr>
              <w:jc w:val="both"/>
              <w:rPr>
                <w:sz w:val="22"/>
                <w:szCs w:val="22"/>
                <w:lang w:val="cs-CZ"/>
              </w:rPr>
            </w:pPr>
          </w:p>
          <w:p w14:paraId="2AE66BC8" w14:textId="77777777" w:rsidR="002E54B0" w:rsidRPr="004D5602" w:rsidRDefault="002E54B0" w:rsidP="004D5602">
            <w:pPr>
              <w:jc w:val="both"/>
              <w:rPr>
                <w:sz w:val="22"/>
                <w:szCs w:val="22"/>
                <w:lang w:val="cs-CZ"/>
              </w:rPr>
            </w:pPr>
          </w:p>
          <w:p w14:paraId="64C19432" w14:textId="77777777" w:rsidR="002E54B0" w:rsidRPr="004D5602" w:rsidRDefault="002E54B0" w:rsidP="004D5602">
            <w:pPr>
              <w:jc w:val="both"/>
              <w:rPr>
                <w:sz w:val="22"/>
                <w:szCs w:val="22"/>
                <w:lang w:val="cs-CZ"/>
              </w:rPr>
            </w:pPr>
          </w:p>
          <w:p w14:paraId="715F395F" w14:textId="77777777" w:rsidR="002E54B0" w:rsidRPr="004D5602" w:rsidRDefault="002E54B0" w:rsidP="004D5602">
            <w:pPr>
              <w:jc w:val="both"/>
              <w:rPr>
                <w:sz w:val="22"/>
                <w:szCs w:val="22"/>
              </w:rPr>
            </w:pPr>
          </w:p>
          <w:p w14:paraId="6D28F156" w14:textId="39CE7FCD" w:rsidR="002E54B0" w:rsidRPr="004D5602" w:rsidRDefault="004148CF" w:rsidP="004D5602">
            <w:pPr>
              <w:jc w:val="both"/>
              <w:rPr>
                <w:b/>
                <w:bCs/>
                <w:sz w:val="22"/>
                <w:szCs w:val="22"/>
                <w:u w:val="single"/>
              </w:rPr>
            </w:pPr>
            <w:r w:rsidRPr="004D5602">
              <w:rPr>
                <w:sz w:val="22"/>
                <w:szCs w:val="22"/>
                <w:lang w:val="cs-CZ"/>
              </w:rPr>
              <w:t xml:space="preserve">Signature/ Podpis: </w:t>
            </w:r>
            <w:r w:rsidR="000C4CAC" w:rsidRPr="004D5602">
              <w:rPr>
                <w:sz w:val="22"/>
                <w:szCs w:val="22"/>
                <w:lang w:val="cs-CZ"/>
              </w:rPr>
              <w:t>______________________</w:t>
            </w:r>
          </w:p>
          <w:p w14:paraId="56BF6BF3" w14:textId="77777777" w:rsidR="002E54B0" w:rsidRPr="004D5602" w:rsidRDefault="002E54B0" w:rsidP="004D5602">
            <w:pPr>
              <w:jc w:val="both"/>
              <w:rPr>
                <w:sz w:val="22"/>
                <w:szCs w:val="22"/>
                <w:lang w:val="cs-CZ"/>
              </w:rPr>
            </w:pPr>
          </w:p>
          <w:p w14:paraId="089D1EED" w14:textId="77777777" w:rsidR="002E54B0" w:rsidRPr="004D5602" w:rsidRDefault="004148CF" w:rsidP="004D5602">
            <w:pPr>
              <w:jc w:val="both"/>
              <w:rPr>
                <w:b/>
                <w:bCs/>
                <w:sz w:val="22"/>
                <w:szCs w:val="22"/>
              </w:rPr>
            </w:pPr>
            <w:r w:rsidRPr="004D5602">
              <w:rPr>
                <w:sz w:val="22"/>
                <w:szCs w:val="22"/>
                <w:lang w:val="cs-CZ"/>
              </w:rPr>
              <w:t>Date/ Datum:         ______________________</w:t>
            </w:r>
          </w:p>
        </w:tc>
        <w:tc>
          <w:tcPr>
            <w:tcW w:w="5002" w:type="dxa"/>
          </w:tcPr>
          <w:p w14:paraId="7EE00549" w14:textId="2413C331" w:rsidR="004E348D" w:rsidRDefault="004148CF" w:rsidP="004D5602">
            <w:pPr>
              <w:pBdr>
                <w:bottom w:val="single" w:sz="4" w:space="1" w:color="auto"/>
              </w:pBdr>
              <w:jc w:val="both"/>
              <w:rPr>
                <w:b/>
                <w:bCs/>
                <w:sz w:val="22"/>
                <w:szCs w:val="22"/>
                <w:lang w:val="cs-CZ"/>
              </w:rPr>
            </w:pPr>
            <w:r w:rsidRPr="004E348D">
              <w:rPr>
                <w:b/>
                <w:bCs/>
                <w:sz w:val="22"/>
                <w:szCs w:val="22"/>
                <w:lang w:val="cs-CZ"/>
              </w:rPr>
              <w:t>Radiologist / Radiolog</w:t>
            </w:r>
          </w:p>
          <w:p w14:paraId="098AA3A1" w14:textId="77777777" w:rsidR="000C4CAC" w:rsidRPr="004E348D" w:rsidRDefault="000C4CAC" w:rsidP="004D5602">
            <w:pPr>
              <w:pBdr>
                <w:bottom w:val="single" w:sz="4" w:space="1" w:color="auto"/>
              </w:pBdr>
              <w:jc w:val="both"/>
              <w:rPr>
                <w:b/>
                <w:bCs/>
                <w:sz w:val="22"/>
                <w:szCs w:val="22"/>
                <w:lang w:val="cs-CZ"/>
              </w:rPr>
            </w:pPr>
          </w:p>
          <w:p w14:paraId="461D1B8D" w14:textId="17B26CA0" w:rsidR="002E54B0" w:rsidRPr="004D5602" w:rsidRDefault="004148CF" w:rsidP="004D5602">
            <w:pPr>
              <w:spacing w:before="120"/>
              <w:jc w:val="both"/>
              <w:rPr>
                <w:b/>
                <w:bCs/>
                <w:sz w:val="22"/>
                <w:szCs w:val="22"/>
                <w:lang w:val="cs-CZ"/>
              </w:rPr>
            </w:pPr>
            <w:r w:rsidRPr="004D5602">
              <w:rPr>
                <w:sz w:val="22"/>
                <w:szCs w:val="22"/>
                <w:lang w:val="cs-CZ"/>
              </w:rPr>
              <w:t xml:space="preserve">Name/ Jméno: </w:t>
            </w:r>
            <w:r w:rsidR="006B5F26">
              <w:rPr>
                <w:b/>
                <w:sz w:val="22"/>
                <w:szCs w:val="22"/>
                <w:lang w:val="cs-CZ"/>
              </w:rPr>
              <w:t>XXX</w:t>
            </w:r>
          </w:p>
          <w:p w14:paraId="65B6CFD4" w14:textId="77777777" w:rsidR="002E54B0" w:rsidRPr="004D5602" w:rsidRDefault="002E54B0" w:rsidP="004D5602">
            <w:pPr>
              <w:jc w:val="both"/>
              <w:rPr>
                <w:sz w:val="22"/>
                <w:szCs w:val="22"/>
                <w:lang w:val="cs-CZ"/>
              </w:rPr>
            </w:pPr>
          </w:p>
          <w:p w14:paraId="314FEF87" w14:textId="77777777" w:rsidR="002E54B0" w:rsidRPr="004D5602" w:rsidRDefault="002E54B0" w:rsidP="004D5602">
            <w:pPr>
              <w:jc w:val="both"/>
              <w:rPr>
                <w:sz w:val="22"/>
                <w:szCs w:val="22"/>
                <w:lang w:val="cs-CZ"/>
              </w:rPr>
            </w:pPr>
          </w:p>
          <w:p w14:paraId="62A4DD04" w14:textId="77777777" w:rsidR="002E54B0" w:rsidRPr="004D5602" w:rsidRDefault="002E54B0" w:rsidP="004D5602">
            <w:pPr>
              <w:jc w:val="both"/>
              <w:rPr>
                <w:sz w:val="22"/>
                <w:szCs w:val="22"/>
                <w:lang w:val="cs-CZ"/>
              </w:rPr>
            </w:pPr>
          </w:p>
          <w:p w14:paraId="7E3C7D2B" w14:textId="77777777" w:rsidR="002E54B0" w:rsidRDefault="002E54B0" w:rsidP="004D5602">
            <w:pPr>
              <w:jc w:val="both"/>
              <w:rPr>
                <w:b/>
                <w:bCs/>
                <w:sz w:val="22"/>
                <w:szCs w:val="22"/>
              </w:rPr>
            </w:pPr>
          </w:p>
          <w:p w14:paraId="1CC03F42" w14:textId="77777777" w:rsidR="00522A60" w:rsidRPr="004D5602" w:rsidRDefault="00522A60" w:rsidP="004D5602">
            <w:pPr>
              <w:jc w:val="both"/>
              <w:rPr>
                <w:b/>
                <w:bCs/>
                <w:sz w:val="22"/>
                <w:szCs w:val="22"/>
              </w:rPr>
            </w:pPr>
          </w:p>
          <w:p w14:paraId="719AE59C" w14:textId="77777777" w:rsidR="002E54B0" w:rsidRPr="004D5602" w:rsidRDefault="004148CF" w:rsidP="004D5602">
            <w:pPr>
              <w:jc w:val="both"/>
              <w:rPr>
                <w:b/>
                <w:bCs/>
                <w:sz w:val="22"/>
                <w:szCs w:val="22"/>
              </w:rPr>
            </w:pPr>
            <w:r w:rsidRPr="004D5602">
              <w:rPr>
                <w:sz w:val="22"/>
                <w:szCs w:val="22"/>
                <w:lang w:val="cs-CZ"/>
              </w:rPr>
              <w:t>Signature/ Podpis:   ______________________</w:t>
            </w:r>
          </w:p>
          <w:p w14:paraId="5E678FC6" w14:textId="77777777" w:rsidR="002E54B0" w:rsidRPr="004D5602" w:rsidRDefault="002E54B0" w:rsidP="004D5602">
            <w:pPr>
              <w:jc w:val="both"/>
              <w:rPr>
                <w:sz w:val="22"/>
                <w:szCs w:val="22"/>
                <w:lang w:val="cs-CZ"/>
              </w:rPr>
            </w:pPr>
          </w:p>
          <w:p w14:paraId="460393BE" w14:textId="77777777" w:rsidR="002E54B0" w:rsidRPr="004D5602" w:rsidRDefault="004148CF" w:rsidP="004D5602">
            <w:pPr>
              <w:jc w:val="both"/>
              <w:rPr>
                <w:sz w:val="22"/>
                <w:szCs w:val="22"/>
                <w:lang w:val="cs-CZ"/>
              </w:rPr>
            </w:pPr>
            <w:r w:rsidRPr="004D5602">
              <w:rPr>
                <w:sz w:val="22"/>
                <w:szCs w:val="22"/>
                <w:lang w:val="cs-CZ"/>
              </w:rPr>
              <w:t>Date/ Datum:           ______________________</w:t>
            </w:r>
          </w:p>
          <w:p w14:paraId="1247C0AF" w14:textId="77777777" w:rsidR="002E54B0" w:rsidRPr="004D5602" w:rsidRDefault="002E54B0" w:rsidP="004D5602">
            <w:pPr>
              <w:jc w:val="both"/>
              <w:rPr>
                <w:b/>
                <w:bCs/>
                <w:sz w:val="22"/>
                <w:szCs w:val="22"/>
                <w:lang w:val="cs-CZ"/>
              </w:rPr>
            </w:pPr>
          </w:p>
        </w:tc>
      </w:tr>
    </w:tbl>
    <w:p w14:paraId="3915A897" w14:textId="746B6D26" w:rsidR="00522A60" w:rsidRDefault="00522A60" w:rsidP="004D5602">
      <w:pPr>
        <w:jc w:val="both"/>
        <w:rPr>
          <w:sz w:val="22"/>
          <w:szCs w:val="22"/>
        </w:rPr>
      </w:pPr>
    </w:p>
    <w:p w14:paraId="58473CB2" w14:textId="77777777" w:rsidR="00522A60" w:rsidRDefault="00522A60">
      <w:pPr>
        <w:rPr>
          <w:sz w:val="22"/>
          <w:szCs w:val="22"/>
        </w:rPr>
      </w:pPr>
      <w:r>
        <w:rPr>
          <w:sz w:val="22"/>
          <w:szCs w:val="22"/>
        </w:rPr>
        <w:br w:type="page"/>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1"/>
        <w:gridCol w:w="4819"/>
      </w:tblGrid>
      <w:tr w:rsidR="006B5F26" w:rsidRPr="00E80B74" w14:paraId="368F43B2" w14:textId="77777777" w:rsidTr="005C7792">
        <w:tc>
          <w:tcPr>
            <w:tcW w:w="4921" w:type="dxa"/>
          </w:tcPr>
          <w:p w14:paraId="60F29942" w14:textId="77777777" w:rsidR="006B5F26" w:rsidRPr="00E80B74" w:rsidRDefault="006B5F26" w:rsidP="005C7792">
            <w:pPr>
              <w:jc w:val="both"/>
              <w:rPr>
                <w:b/>
                <w:sz w:val="22"/>
                <w:szCs w:val="22"/>
                <w:u w:val="single"/>
              </w:rPr>
            </w:pPr>
            <w:r w:rsidRPr="004D5602">
              <w:rPr>
                <w:b/>
                <w:bCs/>
                <w:sz w:val="22"/>
                <w:szCs w:val="22"/>
                <w:u w:val="single"/>
              </w:rPr>
              <w:lastRenderedPageBreak/>
              <w:t>Exhibit A: Budget</w:t>
            </w:r>
          </w:p>
        </w:tc>
        <w:tc>
          <w:tcPr>
            <w:tcW w:w="4819" w:type="dxa"/>
          </w:tcPr>
          <w:p w14:paraId="55EE6B17" w14:textId="77777777" w:rsidR="006B5F26" w:rsidRPr="00E80B74" w:rsidRDefault="006B5F26" w:rsidP="005C7792">
            <w:pPr>
              <w:jc w:val="both"/>
              <w:rPr>
                <w:b/>
                <w:sz w:val="22"/>
                <w:szCs w:val="22"/>
                <w:u w:val="single"/>
              </w:rPr>
            </w:pPr>
            <w:r w:rsidRPr="004D5602">
              <w:rPr>
                <w:b/>
                <w:bCs/>
                <w:sz w:val="22"/>
                <w:szCs w:val="22"/>
                <w:u w:val="single"/>
                <w:lang w:val="cs-CZ"/>
              </w:rPr>
              <w:t>Příloha A:</w:t>
            </w:r>
            <w:r>
              <w:rPr>
                <w:b/>
                <w:bCs/>
                <w:sz w:val="22"/>
                <w:szCs w:val="22"/>
                <w:u w:val="single"/>
                <w:lang w:val="cs-CZ"/>
              </w:rPr>
              <w:t xml:space="preserve"> </w:t>
            </w:r>
            <w:r w:rsidRPr="004D5602">
              <w:rPr>
                <w:b/>
                <w:bCs/>
                <w:sz w:val="22"/>
                <w:szCs w:val="22"/>
                <w:u w:val="single"/>
                <w:lang w:val="cs-CZ"/>
              </w:rPr>
              <w:t>Rozpočet</w:t>
            </w:r>
          </w:p>
        </w:tc>
      </w:tr>
      <w:tr w:rsidR="006B5F26" w:rsidRPr="006B0D26" w14:paraId="41A8BCAD" w14:textId="77777777" w:rsidTr="005C7792">
        <w:tc>
          <w:tcPr>
            <w:tcW w:w="4921" w:type="dxa"/>
          </w:tcPr>
          <w:p w14:paraId="3124E48C" w14:textId="77777777" w:rsidR="006B5F26" w:rsidRDefault="006B5F26" w:rsidP="005C7792">
            <w:pPr>
              <w:jc w:val="both"/>
              <w:rPr>
                <w:b/>
                <w:bCs/>
                <w:sz w:val="22"/>
                <w:szCs w:val="22"/>
                <w:u w:val="single"/>
              </w:rPr>
            </w:pPr>
          </w:p>
          <w:p w14:paraId="6F60A360" w14:textId="17A60250" w:rsidR="006B5F26" w:rsidRPr="00176FB5" w:rsidRDefault="006B5F26" w:rsidP="005C7792">
            <w:pPr>
              <w:jc w:val="both"/>
              <w:rPr>
                <w:sz w:val="22"/>
                <w:szCs w:val="22"/>
              </w:rPr>
            </w:pPr>
            <w:r w:rsidRPr="00176FB5">
              <w:rPr>
                <w:sz w:val="22"/>
                <w:szCs w:val="22"/>
              </w:rPr>
              <w:t xml:space="preserve">The estimated value of financial payment related to the Study hereunder shall be approximately CZK </w:t>
            </w:r>
            <w:r w:rsidR="008C56B9">
              <w:rPr>
                <w:sz w:val="22"/>
                <w:szCs w:val="22"/>
              </w:rPr>
              <w:t>155 000</w:t>
            </w:r>
            <w:r w:rsidRPr="00176FB5">
              <w:rPr>
                <w:sz w:val="22"/>
                <w:szCs w:val="22"/>
              </w:rPr>
              <w:t>.</w:t>
            </w:r>
          </w:p>
          <w:p w14:paraId="696895E1" w14:textId="77777777" w:rsidR="006B5F26" w:rsidRPr="004D5602" w:rsidRDefault="006B5F26" w:rsidP="005C7792">
            <w:pPr>
              <w:jc w:val="both"/>
              <w:rPr>
                <w:b/>
                <w:bCs/>
                <w:sz w:val="22"/>
                <w:szCs w:val="22"/>
                <w:u w:val="single"/>
              </w:rPr>
            </w:pPr>
          </w:p>
        </w:tc>
        <w:tc>
          <w:tcPr>
            <w:tcW w:w="4819" w:type="dxa"/>
          </w:tcPr>
          <w:p w14:paraId="6C4ACA41" w14:textId="77777777" w:rsidR="006B5F26" w:rsidRDefault="006B5F26" w:rsidP="005C7792">
            <w:pPr>
              <w:jc w:val="both"/>
              <w:rPr>
                <w:b/>
                <w:bCs/>
                <w:sz w:val="22"/>
                <w:szCs w:val="22"/>
                <w:u w:val="single"/>
              </w:rPr>
            </w:pPr>
          </w:p>
          <w:p w14:paraId="0C3E0093" w14:textId="775B9F44" w:rsidR="006B5F26" w:rsidRPr="006B0D26" w:rsidRDefault="006B5F26" w:rsidP="005C7792">
            <w:pPr>
              <w:jc w:val="both"/>
              <w:rPr>
                <w:b/>
                <w:bCs/>
                <w:sz w:val="22"/>
                <w:szCs w:val="22"/>
                <w:u w:val="single"/>
              </w:rPr>
            </w:pPr>
            <w:r w:rsidRPr="006B0D26">
              <w:rPr>
                <w:sz w:val="22"/>
                <w:szCs w:val="22"/>
                <w:lang w:val="cs-CZ"/>
              </w:rPr>
              <w:t xml:space="preserve">Předpokládáná hodnota finančních plateb v rámci Studie dle této Smlouvy bude přibližně </w:t>
            </w:r>
            <w:r w:rsidR="008C56B9">
              <w:rPr>
                <w:sz w:val="22"/>
                <w:szCs w:val="22"/>
                <w:lang w:val="cs-CZ"/>
              </w:rPr>
              <w:t>155 000</w:t>
            </w:r>
            <w:r w:rsidRPr="006B0D26">
              <w:rPr>
                <w:sz w:val="22"/>
                <w:szCs w:val="22"/>
                <w:lang w:val="cs-CZ"/>
              </w:rPr>
              <w:t xml:space="preserve"> Kč.</w:t>
            </w:r>
          </w:p>
        </w:tc>
      </w:tr>
    </w:tbl>
    <w:p w14:paraId="7FF123AD" w14:textId="77777777" w:rsidR="006B5F26" w:rsidRPr="00E80B74" w:rsidRDefault="006B5F26" w:rsidP="00E80B74">
      <w:pPr>
        <w:jc w:val="both"/>
        <w:rPr>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5"/>
        <w:gridCol w:w="4953"/>
      </w:tblGrid>
      <w:tr w:rsidR="002E54B0" w:rsidRPr="004D5602" w14:paraId="47B6FF0D" w14:textId="77777777" w:rsidTr="00522A60">
        <w:trPr>
          <w:jc w:val="center"/>
        </w:trPr>
        <w:tc>
          <w:tcPr>
            <w:tcW w:w="4974" w:type="dxa"/>
          </w:tcPr>
          <w:p w14:paraId="6F314C73" w14:textId="6A76E05C" w:rsidR="002E54B0" w:rsidRPr="004D5602" w:rsidRDefault="004148CF" w:rsidP="004D5602">
            <w:pPr>
              <w:suppressAutoHyphens/>
              <w:jc w:val="both"/>
              <w:rPr>
                <w:sz w:val="22"/>
                <w:szCs w:val="22"/>
                <w:lang w:val="en-US"/>
              </w:rPr>
            </w:pPr>
            <w:r w:rsidRPr="00E80B74">
              <w:rPr>
                <w:sz w:val="22"/>
                <w:szCs w:val="22"/>
                <w:lang w:val="en-US"/>
              </w:rPr>
              <w:t>(a)</w:t>
            </w:r>
            <w:r w:rsidRPr="00E80B74">
              <w:rPr>
                <w:sz w:val="22"/>
                <w:szCs w:val="22"/>
                <w:lang w:val="en-US"/>
              </w:rPr>
              <w:tab/>
            </w:r>
            <w:r w:rsidRPr="00E80B74">
              <w:rPr>
                <w:sz w:val="22"/>
                <w:szCs w:val="22"/>
              </w:rPr>
              <w:t xml:space="preserve">The payments noted above include all applicable overheads due to any Party or entity as result of or in connection with the Study. All agreed upon amounts are NET and Value Added Tax (VAT) is excluded. VAT or other sales taxes, if applicable, shall be shown separately on valid invoice. The payment will not be subject to withholding tax. In the limit of applicable regulation, it is the responsibility of the </w:t>
            </w:r>
            <w:r w:rsidRPr="004D5602">
              <w:rPr>
                <w:bCs/>
                <w:sz w:val="22"/>
                <w:szCs w:val="22"/>
                <w:lang w:val="en-US"/>
              </w:rPr>
              <w:t>Provider/Radiologist</w:t>
            </w:r>
            <w:r w:rsidRPr="00E80B74">
              <w:rPr>
                <w:sz w:val="22"/>
                <w:szCs w:val="22"/>
                <w:lang w:val="en-US"/>
              </w:rPr>
              <w:t xml:space="preserve"> to declare this income and </w:t>
            </w:r>
            <w:proofErr w:type="spellStart"/>
            <w:r w:rsidR="004E348D">
              <w:rPr>
                <w:sz w:val="22"/>
                <w:szCs w:val="22"/>
                <w:lang w:val="en-US"/>
              </w:rPr>
              <w:t>Fortrea</w:t>
            </w:r>
            <w:proofErr w:type="spellEnd"/>
            <w:r w:rsidRPr="00E80B74">
              <w:rPr>
                <w:sz w:val="22"/>
                <w:szCs w:val="22"/>
                <w:lang w:val="en-US"/>
              </w:rPr>
              <w:t xml:space="preserve"> is not liable for any taxes due. All other taxes, costs and fixe</w:t>
            </w:r>
            <w:r w:rsidRPr="00E80B74">
              <w:rPr>
                <w:sz w:val="22"/>
                <w:szCs w:val="22"/>
              </w:rPr>
              <w:t xml:space="preserve">d amounts are included in the payments detailed within Exhibit A. </w:t>
            </w:r>
            <w:r w:rsidRPr="004D5602">
              <w:rPr>
                <w:bCs/>
                <w:sz w:val="22"/>
                <w:szCs w:val="22"/>
                <w:lang w:val="en-US"/>
              </w:rPr>
              <w:t>Provider/Radiologist</w:t>
            </w:r>
            <w:r w:rsidRPr="00E80B74">
              <w:rPr>
                <w:sz w:val="22"/>
                <w:szCs w:val="22"/>
                <w:lang w:val="en-US"/>
              </w:rPr>
              <w:t xml:space="preserve"> is responsible for the payment of all taxes and levies to the relevant authorities. If </w:t>
            </w:r>
            <w:r w:rsidRPr="004D5602">
              <w:rPr>
                <w:bCs/>
                <w:sz w:val="22"/>
                <w:szCs w:val="22"/>
                <w:lang w:val="en-US"/>
              </w:rPr>
              <w:t>Provider/Radiologist</w:t>
            </w:r>
            <w:r w:rsidRPr="00E80B74">
              <w:rPr>
                <w:sz w:val="22"/>
                <w:szCs w:val="22"/>
                <w:lang w:val="en-US"/>
              </w:rPr>
              <w:t xml:space="preserve"> fails to comply with the national</w:t>
            </w:r>
            <w:r w:rsidRPr="00E80B74">
              <w:rPr>
                <w:sz w:val="22"/>
                <w:szCs w:val="22"/>
              </w:rPr>
              <w:t xml:space="preserve">, local, federal or any other taxes and charges required per local, federal or national law, </w:t>
            </w:r>
            <w:proofErr w:type="spellStart"/>
            <w:r w:rsidR="004E348D">
              <w:rPr>
                <w:sz w:val="22"/>
                <w:szCs w:val="22"/>
              </w:rPr>
              <w:t>Fortrea</w:t>
            </w:r>
            <w:proofErr w:type="spellEnd"/>
            <w:r w:rsidRPr="00E80B74">
              <w:rPr>
                <w:sz w:val="22"/>
                <w:szCs w:val="22"/>
              </w:rPr>
              <w:t xml:space="preserve"> will not be responsible for that failure. </w:t>
            </w:r>
          </w:p>
          <w:p w14:paraId="514EC3E6" w14:textId="77777777" w:rsidR="002E54B0" w:rsidRPr="004D5602" w:rsidRDefault="002E54B0" w:rsidP="00E80B74">
            <w:pPr>
              <w:tabs>
                <w:tab w:val="left" w:pos="11"/>
              </w:tabs>
              <w:jc w:val="both"/>
              <w:rPr>
                <w:sz w:val="22"/>
                <w:szCs w:val="22"/>
              </w:rPr>
            </w:pPr>
          </w:p>
        </w:tc>
        <w:tc>
          <w:tcPr>
            <w:tcW w:w="4944" w:type="dxa"/>
          </w:tcPr>
          <w:p w14:paraId="55BE2C97" w14:textId="66DF02A4" w:rsidR="002E54B0" w:rsidRPr="004D5602" w:rsidRDefault="004148CF" w:rsidP="004D5602">
            <w:pPr>
              <w:tabs>
                <w:tab w:val="left" w:pos="11"/>
                <w:tab w:val="left" w:pos="567"/>
              </w:tabs>
              <w:suppressAutoHyphens/>
              <w:jc w:val="both"/>
              <w:rPr>
                <w:sz w:val="22"/>
                <w:szCs w:val="22"/>
                <w:lang w:val="cs-CZ" w:eastAsia="zh-CN"/>
              </w:rPr>
            </w:pPr>
            <w:r w:rsidRPr="00E80B74">
              <w:rPr>
                <w:sz w:val="22"/>
                <w:szCs w:val="22"/>
                <w:lang w:val="cs-CZ"/>
              </w:rPr>
              <w:t>(a)</w:t>
            </w:r>
            <w:r w:rsidRPr="00E80B74">
              <w:rPr>
                <w:sz w:val="22"/>
                <w:szCs w:val="22"/>
                <w:lang w:val="cs-CZ"/>
              </w:rPr>
              <w:tab/>
            </w:r>
            <w:r w:rsidRPr="004D5602">
              <w:rPr>
                <w:sz w:val="22"/>
                <w:szCs w:val="22"/>
                <w:lang w:val="cs-CZ"/>
              </w:rPr>
              <w:t xml:space="preserve">Platby uvedené výše zahrnují veškeré příslušné režijní náklady splatné kterékoli Straně nebo subjektu v důsledku Studie nebo v souvislosti se Studií. Všechny dohodnuté částky jsou vyjádřeny v čisté hodnotě a bez DPH. DPH, případně jiné prodejní daně, budou uvedeny na platné faktuře zvlášť. Platba nebude podléhat srážkové dani. V rozsahu platných předpisů je odpovědností Poskytovatele/radiologa přiznat tento příjem a společnost </w:t>
            </w:r>
            <w:r w:rsidR="004E348D">
              <w:rPr>
                <w:sz w:val="22"/>
                <w:szCs w:val="22"/>
                <w:lang w:val="cs-CZ"/>
              </w:rPr>
              <w:t>Fortrea</w:t>
            </w:r>
            <w:r w:rsidRPr="004D5602">
              <w:rPr>
                <w:sz w:val="22"/>
                <w:szCs w:val="22"/>
                <w:lang w:val="cs-CZ"/>
              </w:rPr>
              <w:t xml:space="preserve"> nenese za splatné daně žádnou odpovědnost. Všechny ostatní daně, náklady a fixní částky jsou zahrnuty v platbách uvedených v příloze A. Poskytovatel/radiolog je odpovědný za úhradu všech daní a poplatků příslušným orgánům. Pokud Poskytovatel/radiolog neuhradí státní, místní, federální nebo jiné daně a poplatky vyžadované podle místních, federálních nebo vnitrostátních zákonů, společnost </w:t>
            </w:r>
            <w:r w:rsidR="004E348D">
              <w:rPr>
                <w:sz w:val="22"/>
                <w:szCs w:val="22"/>
                <w:lang w:val="cs-CZ"/>
              </w:rPr>
              <w:t>Fortrea</w:t>
            </w:r>
            <w:r w:rsidRPr="004D5602">
              <w:rPr>
                <w:sz w:val="22"/>
                <w:szCs w:val="22"/>
                <w:lang w:val="cs-CZ"/>
              </w:rPr>
              <w:t xml:space="preserve"> za toto opomenutí nenese odpovědnost. </w:t>
            </w:r>
          </w:p>
          <w:p w14:paraId="7BC1751E" w14:textId="77777777" w:rsidR="002E54B0" w:rsidRPr="004D5602" w:rsidRDefault="002E54B0" w:rsidP="00E80B74">
            <w:pPr>
              <w:tabs>
                <w:tab w:val="left" w:pos="11"/>
              </w:tabs>
              <w:jc w:val="both"/>
              <w:rPr>
                <w:sz w:val="22"/>
                <w:szCs w:val="22"/>
                <w:lang w:val="cs-CZ"/>
              </w:rPr>
            </w:pPr>
          </w:p>
        </w:tc>
      </w:tr>
      <w:tr w:rsidR="002E54B0" w:rsidRPr="004D5602" w14:paraId="628F53C1" w14:textId="77777777" w:rsidTr="00522A60">
        <w:trPr>
          <w:jc w:val="center"/>
        </w:trPr>
        <w:tc>
          <w:tcPr>
            <w:tcW w:w="4974" w:type="dxa"/>
          </w:tcPr>
          <w:p w14:paraId="52637900" w14:textId="7221CFBE" w:rsidR="002E54B0" w:rsidRPr="004D5602" w:rsidRDefault="004148CF" w:rsidP="004D5602">
            <w:pPr>
              <w:tabs>
                <w:tab w:val="left" w:pos="11"/>
              </w:tabs>
              <w:suppressAutoHyphens/>
              <w:autoSpaceDN w:val="0"/>
              <w:jc w:val="both"/>
              <w:textAlignment w:val="baseline"/>
              <w:rPr>
                <w:sz w:val="22"/>
                <w:szCs w:val="22"/>
              </w:rPr>
            </w:pPr>
            <w:r w:rsidRPr="00E80B74">
              <w:rPr>
                <w:sz w:val="22"/>
                <w:szCs w:val="22"/>
              </w:rPr>
              <w:t>(b)</w:t>
            </w:r>
            <w:r w:rsidRPr="00E80B74">
              <w:rPr>
                <w:sz w:val="22"/>
                <w:szCs w:val="22"/>
              </w:rPr>
              <w:tab/>
            </w:r>
            <w:r w:rsidRPr="00E80B74">
              <w:rPr>
                <w:sz w:val="22"/>
                <w:szCs w:val="22"/>
                <w:lang w:val="en-US"/>
              </w:rPr>
              <w:t xml:space="preserve">Payments are dependent upon the performance of procedures in full compliance with the Protocol and this Agreement, Payments are dependent upon the reports and other information required </w:t>
            </w:r>
            <w:r w:rsidRPr="00E80B74">
              <w:rPr>
                <w:sz w:val="22"/>
                <w:szCs w:val="22"/>
              </w:rPr>
              <w:t xml:space="preserve">by this Agreement, by law and the Protocol being submitted to </w:t>
            </w:r>
            <w:proofErr w:type="spellStart"/>
            <w:r w:rsidR="004E348D">
              <w:rPr>
                <w:sz w:val="22"/>
                <w:szCs w:val="22"/>
              </w:rPr>
              <w:t>Fortrea</w:t>
            </w:r>
            <w:proofErr w:type="spellEnd"/>
            <w:r w:rsidRPr="00E80B74">
              <w:rPr>
                <w:sz w:val="22"/>
                <w:szCs w:val="22"/>
              </w:rPr>
              <w:t xml:space="preserve"> in a timely and satisfactory manner. </w:t>
            </w:r>
            <w:r w:rsidRPr="004D5602">
              <w:rPr>
                <w:sz w:val="22"/>
                <w:szCs w:val="22"/>
              </w:rPr>
              <w:t xml:space="preserve"> Payments shall be made with receipt of valid, itemized invoice and any additional required supporting documentation. </w:t>
            </w:r>
            <w:r w:rsidRPr="004D5602">
              <w:rPr>
                <w:bCs/>
                <w:sz w:val="22"/>
                <w:szCs w:val="22"/>
                <w:lang w:val="en-US"/>
              </w:rPr>
              <w:t>Provider/Radiologist</w:t>
            </w:r>
            <w:r w:rsidRPr="004D5602">
              <w:rPr>
                <w:sz w:val="22"/>
                <w:szCs w:val="22"/>
              </w:rPr>
              <w:t xml:space="preserve"> shall have thirty (30) business days from the date of procedure/item performed to submit related invoices and required supporting documentation, as applicable, to </w:t>
            </w:r>
            <w:proofErr w:type="spellStart"/>
            <w:r w:rsidR="004E348D">
              <w:rPr>
                <w:sz w:val="22"/>
                <w:szCs w:val="22"/>
              </w:rPr>
              <w:t>Fortrea</w:t>
            </w:r>
            <w:proofErr w:type="spellEnd"/>
            <w:r w:rsidRPr="004D5602">
              <w:rPr>
                <w:sz w:val="22"/>
                <w:szCs w:val="22"/>
              </w:rPr>
              <w:t>.</w:t>
            </w:r>
          </w:p>
          <w:p w14:paraId="4D25E8B0" w14:textId="77777777" w:rsidR="002E54B0" w:rsidRPr="004D5602" w:rsidRDefault="002E54B0" w:rsidP="00E80B74">
            <w:pPr>
              <w:tabs>
                <w:tab w:val="left" w:pos="11"/>
              </w:tabs>
              <w:jc w:val="both"/>
              <w:rPr>
                <w:sz w:val="22"/>
                <w:szCs w:val="22"/>
              </w:rPr>
            </w:pPr>
          </w:p>
        </w:tc>
        <w:tc>
          <w:tcPr>
            <w:tcW w:w="4944" w:type="dxa"/>
          </w:tcPr>
          <w:p w14:paraId="425C9329" w14:textId="2075ED1E" w:rsidR="002E54B0" w:rsidRPr="004D5602" w:rsidRDefault="004148CF" w:rsidP="004D5602">
            <w:pPr>
              <w:tabs>
                <w:tab w:val="left" w:pos="11"/>
              </w:tabs>
              <w:suppressAutoHyphens/>
              <w:autoSpaceDN w:val="0"/>
              <w:jc w:val="both"/>
              <w:textAlignment w:val="baseline"/>
              <w:rPr>
                <w:sz w:val="22"/>
                <w:szCs w:val="22"/>
                <w:lang w:val="cs-CZ" w:eastAsia="zh-CN"/>
              </w:rPr>
            </w:pPr>
            <w:r w:rsidRPr="00E80B74">
              <w:rPr>
                <w:sz w:val="22"/>
                <w:szCs w:val="22"/>
                <w:lang w:val="cs-CZ"/>
              </w:rPr>
              <w:t>(b)</w:t>
            </w:r>
            <w:r w:rsidRPr="00E80B74">
              <w:rPr>
                <w:sz w:val="22"/>
                <w:szCs w:val="22"/>
                <w:lang w:val="cs-CZ"/>
              </w:rPr>
              <w:tab/>
            </w:r>
            <w:r w:rsidRPr="004D5602">
              <w:rPr>
                <w:sz w:val="22"/>
                <w:szCs w:val="22"/>
                <w:lang w:val="cs-CZ"/>
              </w:rPr>
              <w:t xml:space="preserve">Platby jsou podmíněny prováděním postupů zcela v souladu s protokolem a touto smlouvou, předložením zpráv a jiných informací vyžadovaných touto smlouvou, zákonem a protokolem společnosti </w:t>
            </w:r>
            <w:r w:rsidR="004E348D">
              <w:rPr>
                <w:sz w:val="22"/>
                <w:szCs w:val="22"/>
                <w:lang w:val="cs-CZ"/>
              </w:rPr>
              <w:t>Fortrea</w:t>
            </w:r>
            <w:r w:rsidRPr="004D5602">
              <w:rPr>
                <w:sz w:val="22"/>
                <w:szCs w:val="22"/>
                <w:lang w:val="cs-CZ"/>
              </w:rPr>
              <w:t xml:space="preserve">, a to včas a uspokojivým způsobem.  Platby budou uhrazeny po obdržení platné faktury rozepsané na položky a veškeré další požadované podpůrné dokumentace. Poskytovatel/radiolog bude mít třicet (30) pracovních dnů od data provedení postupu/položky na předložení souvisejících faktur a požadované podpůrné dokumentace společnosti </w:t>
            </w:r>
            <w:r w:rsidR="004E348D">
              <w:rPr>
                <w:sz w:val="22"/>
                <w:szCs w:val="22"/>
                <w:lang w:val="cs-CZ"/>
              </w:rPr>
              <w:t>Fortrea</w:t>
            </w:r>
            <w:r w:rsidRPr="004D5602">
              <w:rPr>
                <w:sz w:val="22"/>
                <w:szCs w:val="22"/>
                <w:lang w:val="cs-CZ"/>
              </w:rPr>
              <w:t>.</w:t>
            </w:r>
          </w:p>
          <w:p w14:paraId="748662F5" w14:textId="77777777" w:rsidR="002E54B0" w:rsidRPr="004D5602" w:rsidRDefault="002E54B0" w:rsidP="00E80B74">
            <w:pPr>
              <w:tabs>
                <w:tab w:val="left" w:pos="11"/>
              </w:tabs>
              <w:jc w:val="both"/>
              <w:rPr>
                <w:sz w:val="22"/>
                <w:szCs w:val="22"/>
                <w:lang w:val="cs-CZ"/>
              </w:rPr>
            </w:pPr>
          </w:p>
        </w:tc>
      </w:tr>
      <w:tr w:rsidR="002E54B0" w:rsidRPr="004D5602" w14:paraId="03834A6D" w14:textId="77777777" w:rsidTr="00522A60">
        <w:trPr>
          <w:jc w:val="center"/>
        </w:trPr>
        <w:tc>
          <w:tcPr>
            <w:tcW w:w="4974" w:type="dxa"/>
          </w:tcPr>
          <w:p w14:paraId="2F8CEB9B" w14:textId="6716636D" w:rsidR="002E54B0" w:rsidRPr="004D5602" w:rsidRDefault="004148CF" w:rsidP="00E80B74">
            <w:pPr>
              <w:tabs>
                <w:tab w:val="left" w:pos="11"/>
              </w:tabs>
              <w:suppressAutoHyphens/>
              <w:autoSpaceDN w:val="0"/>
              <w:jc w:val="both"/>
              <w:textAlignment w:val="baseline"/>
              <w:rPr>
                <w:sz w:val="22"/>
                <w:szCs w:val="22"/>
              </w:rPr>
            </w:pPr>
            <w:r w:rsidRPr="00E80B74">
              <w:rPr>
                <w:sz w:val="22"/>
                <w:szCs w:val="22"/>
              </w:rPr>
              <w:t>(c)</w:t>
            </w:r>
            <w:r w:rsidRPr="00E80B74">
              <w:rPr>
                <w:sz w:val="22"/>
                <w:szCs w:val="22"/>
              </w:rPr>
              <w:tab/>
            </w:r>
            <w:proofErr w:type="spellStart"/>
            <w:r w:rsidR="004E348D">
              <w:rPr>
                <w:sz w:val="22"/>
                <w:szCs w:val="22"/>
              </w:rPr>
              <w:t>Fortrea</w:t>
            </w:r>
            <w:proofErr w:type="spellEnd"/>
            <w:r w:rsidRPr="004D5602">
              <w:rPr>
                <w:sz w:val="22"/>
                <w:szCs w:val="22"/>
              </w:rPr>
              <w:t xml:space="preserve"> shall pay the amounts specified above to the </w:t>
            </w:r>
            <w:r w:rsidRPr="004D5602">
              <w:rPr>
                <w:bCs/>
                <w:sz w:val="22"/>
                <w:szCs w:val="22"/>
                <w:lang w:val="en-US"/>
              </w:rPr>
              <w:t>Provider/Radiologist</w:t>
            </w:r>
            <w:r w:rsidRPr="004D5602">
              <w:rPr>
                <w:sz w:val="22"/>
                <w:szCs w:val="22"/>
              </w:rPr>
              <w:t xml:space="preserve"> by bank transfer to the bank account listed below within forty-five (45) days of its receipt of a correct, undisputed invoice.</w:t>
            </w:r>
          </w:p>
        </w:tc>
        <w:tc>
          <w:tcPr>
            <w:tcW w:w="4944" w:type="dxa"/>
          </w:tcPr>
          <w:p w14:paraId="4C3760A4" w14:textId="60F12A08" w:rsidR="002E54B0" w:rsidRPr="00E80B74" w:rsidRDefault="004148CF" w:rsidP="00E80B74">
            <w:pPr>
              <w:tabs>
                <w:tab w:val="left" w:pos="11"/>
              </w:tabs>
              <w:suppressAutoHyphens/>
              <w:autoSpaceDN w:val="0"/>
              <w:jc w:val="both"/>
              <w:textAlignment w:val="baseline"/>
              <w:rPr>
                <w:sz w:val="22"/>
                <w:szCs w:val="22"/>
                <w:lang w:val="cs-CZ" w:eastAsia="zh-CN"/>
              </w:rPr>
            </w:pPr>
            <w:r w:rsidRPr="00E80B74">
              <w:rPr>
                <w:sz w:val="22"/>
                <w:szCs w:val="22"/>
                <w:lang w:val="cs-CZ"/>
              </w:rPr>
              <w:t>(c)</w:t>
            </w:r>
            <w:r w:rsidRPr="00E80B74">
              <w:rPr>
                <w:sz w:val="22"/>
                <w:szCs w:val="22"/>
                <w:lang w:val="cs-CZ"/>
              </w:rPr>
              <w:tab/>
            </w:r>
            <w:r w:rsidRPr="004D5602">
              <w:rPr>
                <w:sz w:val="22"/>
                <w:szCs w:val="22"/>
                <w:lang w:val="cs-CZ"/>
              </w:rPr>
              <w:t xml:space="preserve">Společnost </w:t>
            </w:r>
            <w:r w:rsidR="004E348D">
              <w:rPr>
                <w:sz w:val="22"/>
                <w:szCs w:val="22"/>
                <w:lang w:val="cs-CZ"/>
              </w:rPr>
              <w:t>Fortrea</w:t>
            </w:r>
            <w:r w:rsidRPr="004D5602">
              <w:rPr>
                <w:sz w:val="22"/>
                <w:szCs w:val="22"/>
                <w:lang w:val="cs-CZ"/>
              </w:rPr>
              <w:t xml:space="preserve"> uhradí Poskytovateli</w:t>
            </w:r>
            <w:r w:rsidR="001D09ED" w:rsidRPr="004D5602">
              <w:rPr>
                <w:sz w:val="22"/>
                <w:szCs w:val="22"/>
                <w:lang w:val="cs-CZ"/>
              </w:rPr>
              <w:t xml:space="preserve"> </w:t>
            </w:r>
            <w:r w:rsidRPr="004D5602">
              <w:rPr>
                <w:sz w:val="22"/>
                <w:szCs w:val="22"/>
                <w:lang w:val="cs-CZ"/>
              </w:rPr>
              <w:t>/radiologovi výše uvedené částky bankovním převodem na níže uvedený bankovní účet do čtyřiceti pěti (45) dnů od obdržení správné, nerozporované faktury.</w:t>
            </w:r>
          </w:p>
        </w:tc>
      </w:tr>
      <w:tr w:rsidR="002E54B0" w:rsidRPr="004D5602" w14:paraId="4B7DCE94" w14:textId="77777777" w:rsidTr="00522A60">
        <w:trPr>
          <w:jc w:val="center"/>
        </w:trPr>
        <w:tc>
          <w:tcPr>
            <w:tcW w:w="4974" w:type="dxa"/>
          </w:tcPr>
          <w:p w14:paraId="5ECAD8B7" w14:textId="1EE66227" w:rsidR="002E54B0" w:rsidRPr="00E80B74" w:rsidRDefault="004148CF" w:rsidP="00E80B74">
            <w:pPr>
              <w:tabs>
                <w:tab w:val="left" w:pos="0"/>
              </w:tabs>
              <w:suppressAutoHyphens/>
              <w:ind w:hanging="47"/>
              <w:jc w:val="both"/>
              <w:rPr>
                <w:sz w:val="22"/>
                <w:szCs w:val="22"/>
                <w:lang w:val="en-US"/>
              </w:rPr>
            </w:pPr>
            <w:r w:rsidRPr="00E80B74">
              <w:rPr>
                <w:sz w:val="22"/>
                <w:szCs w:val="22"/>
                <w:lang w:val="en-US"/>
              </w:rPr>
              <w:t>(d)</w:t>
            </w:r>
            <w:r w:rsidRPr="00E80B74">
              <w:rPr>
                <w:sz w:val="22"/>
                <w:szCs w:val="22"/>
                <w:lang w:val="en-US"/>
              </w:rPr>
              <w:tab/>
            </w:r>
            <w:r w:rsidRPr="004D5602">
              <w:rPr>
                <w:bCs/>
                <w:sz w:val="22"/>
                <w:szCs w:val="22"/>
                <w:lang w:val="en-US"/>
              </w:rPr>
              <w:t>Provider/Radiologist</w:t>
            </w:r>
            <w:r w:rsidRPr="00E80B74">
              <w:rPr>
                <w:sz w:val="22"/>
                <w:szCs w:val="22"/>
                <w:lang w:val="en-US"/>
              </w:rPr>
              <w:t xml:space="preserve"> </w:t>
            </w:r>
            <w:r w:rsidRPr="004D5602">
              <w:rPr>
                <w:sz w:val="22"/>
                <w:szCs w:val="22"/>
              </w:rPr>
              <w:t xml:space="preserve">understands and agrees that the terms and amounts mentioned in this Exhibit A cover any and all fees to the </w:t>
            </w:r>
            <w:r w:rsidRPr="004D5602">
              <w:rPr>
                <w:bCs/>
                <w:sz w:val="22"/>
                <w:szCs w:val="22"/>
                <w:lang w:val="en-US"/>
              </w:rPr>
              <w:t>Provider/Radiologist</w:t>
            </w:r>
            <w:r w:rsidRPr="004D5602">
              <w:rPr>
                <w:sz w:val="22"/>
                <w:szCs w:val="22"/>
              </w:rPr>
              <w:t xml:space="preserve">. </w:t>
            </w:r>
            <w:r w:rsidRPr="004D5602">
              <w:rPr>
                <w:bCs/>
                <w:sz w:val="22"/>
                <w:szCs w:val="22"/>
                <w:lang w:val="en-US"/>
              </w:rPr>
              <w:t>Provider/Radiologist</w:t>
            </w:r>
            <w:r w:rsidRPr="00E80B74">
              <w:rPr>
                <w:sz w:val="22"/>
                <w:szCs w:val="22"/>
                <w:lang w:val="en-US"/>
              </w:rPr>
              <w:t xml:space="preserve"> shall be responsible for compensating all persons or entities it involves in the conduct of its services for the Study. </w:t>
            </w:r>
            <w:r w:rsidRPr="004D5602">
              <w:rPr>
                <w:sz w:val="22"/>
                <w:szCs w:val="22"/>
              </w:rPr>
              <w:t xml:space="preserve"> </w:t>
            </w:r>
            <w:r w:rsidRPr="00E80B74">
              <w:rPr>
                <w:sz w:val="22"/>
                <w:szCs w:val="22"/>
                <w:lang w:val="en-US"/>
              </w:rPr>
              <w:t xml:space="preserve">Payment for any </w:t>
            </w:r>
            <w:r w:rsidRPr="00E80B74">
              <w:rPr>
                <w:sz w:val="22"/>
                <w:szCs w:val="22"/>
                <w:lang w:val="en-US"/>
              </w:rPr>
              <w:lastRenderedPageBreak/>
              <w:t>costs outside o</w:t>
            </w:r>
            <w:r w:rsidRPr="00E80B74">
              <w:rPr>
                <w:sz w:val="22"/>
                <w:szCs w:val="22"/>
              </w:rPr>
              <w:t xml:space="preserve">f this Agreement must be approved in advance in writing by </w:t>
            </w:r>
            <w:proofErr w:type="spellStart"/>
            <w:r w:rsidR="004E348D">
              <w:rPr>
                <w:sz w:val="22"/>
                <w:szCs w:val="22"/>
              </w:rPr>
              <w:t>Fortrea</w:t>
            </w:r>
            <w:proofErr w:type="spellEnd"/>
            <w:r w:rsidRPr="00E80B74">
              <w:rPr>
                <w:sz w:val="22"/>
                <w:szCs w:val="22"/>
              </w:rPr>
              <w:t>.</w:t>
            </w:r>
          </w:p>
        </w:tc>
        <w:tc>
          <w:tcPr>
            <w:tcW w:w="4944" w:type="dxa"/>
          </w:tcPr>
          <w:p w14:paraId="26E8C943" w14:textId="07504591" w:rsidR="002E54B0" w:rsidRPr="004D5602" w:rsidRDefault="004148CF" w:rsidP="00E80B74">
            <w:pPr>
              <w:tabs>
                <w:tab w:val="left" w:pos="0"/>
              </w:tabs>
              <w:suppressAutoHyphens/>
              <w:ind w:hanging="47"/>
              <w:jc w:val="both"/>
              <w:rPr>
                <w:sz w:val="22"/>
                <w:szCs w:val="22"/>
                <w:lang w:val="cs-CZ" w:eastAsia="zh-CN"/>
              </w:rPr>
            </w:pPr>
            <w:r w:rsidRPr="00E80B74">
              <w:rPr>
                <w:sz w:val="22"/>
                <w:szCs w:val="22"/>
                <w:lang w:val="cs-CZ"/>
              </w:rPr>
              <w:lastRenderedPageBreak/>
              <w:t>(d)</w:t>
            </w:r>
            <w:r w:rsidRPr="00E80B74">
              <w:rPr>
                <w:sz w:val="22"/>
                <w:szCs w:val="22"/>
                <w:lang w:val="cs-CZ"/>
              </w:rPr>
              <w:tab/>
            </w:r>
            <w:r w:rsidRPr="004D5602">
              <w:rPr>
                <w:sz w:val="22"/>
                <w:szCs w:val="22"/>
                <w:lang w:val="cs-CZ"/>
              </w:rPr>
              <w:t>Poskytovatel/radiolog bere na vědomí a souhlasí s tím, že podmínky a částky uvedené v této příloze A pokrývají veškeré poplatky Poskytovatele/</w:t>
            </w:r>
            <w:r w:rsidR="001D09ED" w:rsidRPr="004D5602">
              <w:rPr>
                <w:sz w:val="22"/>
                <w:szCs w:val="22"/>
                <w:lang w:val="cs-CZ"/>
              </w:rPr>
              <w:t xml:space="preserve"> </w:t>
            </w:r>
            <w:r w:rsidRPr="004D5602">
              <w:rPr>
                <w:sz w:val="22"/>
                <w:szCs w:val="22"/>
                <w:lang w:val="cs-CZ"/>
              </w:rPr>
              <w:t>radiologa. Poskytovatel/</w:t>
            </w:r>
            <w:r w:rsidR="001D09ED" w:rsidRPr="004D5602">
              <w:rPr>
                <w:sz w:val="22"/>
                <w:szCs w:val="22"/>
                <w:lang w:val="cs-CZ"/>
              </w:rPr>
              <w:t xml:space="preserve"> </w:t>
            </w:r>
            <w:r w:rsidRPr="004D5602">
              <w:rPr>
                <w:sz w:val="22"/>
                <w:szCs w:val="22"/>
                <w:lang w:val="cs-CZ"/>
              </w:rPr>
              <w:t xml:space="preserve">radiolog nese odpovědnost za odměňování všech fyzických či právnických osob, které zapojí do poskytování svých služeb pro studii.  </w:t>
            </w:r>
            <w:r w:rsidRPr="004D5602">
              <w:rPr>
                <w:sz w:val="22"/>
                <w:szCs w:val="22"/>
                <w:lang w:val="cs-CZ"/>
              </w:rPr>
              <w:lastRenderedPageBreak/>
              <w:t xml:space="preserve">Platbu jakýchkoli nákladů mimo tuto smlouvu musí předem písemně schválit společnost </w:t>
            </w:r>
            <w:r w:rsidR="004E348D">
              <w:rPr>
                <w:sz w:val="22"/>
                <w:szCs w:val="22"/>
                <w:lang w:val="cs-CZ"/>
              </w:rPr>
              <w:t>Fortrea</w:t>
            </w:r>
            <w:r w:rsidRPr="004D5602">
              <w:rPr>
                <w:sz w:val="22"/>
                <w:szCs w:val="22"/>
                <w:lang w:val="cs-CZ"/>
              </w:rPr>
              <w:t>.</w:t>
            </w:r>
          </w:p>
        </w:tc>
      </w:tr>
      <w:tr w:rsidR="002E54B0" w:rsidRPr="004D5602" w14:paraId="7D9FD4CD" w14:textId="77777777" w:rsidTr="00522A60">
        <w:trPr>
          <w:jc w:val="center"/>
        </w:trPr>
        <w:tc>
          <w:tcPr>
            <w:tcW w:w="4974" w:type="dxa"/>
          </w:tcPr>
          <w:p w14:paraId="346AE94B" w14:textId="2D898586" w:rsidR="002E54B0" w:rsidRPr="004D5602" w:rsidRDefault="004148CF" w:rsidP="004D5602">
            <w:pPr>
              <w:tabs>
                <w:tab w:val="left" w:pos="11"/>
              </w:tabs>
              <w:suppressAutoHyphens/>
              <w:ind w:firstLine="65"/>
              <w:jc w:val="both"/>
              <w:rPr>
                <w:b/>
                <w:bCs/>
                <w:sz w:val="22"/>
                <w:szCs w:val="22"/>
                <w:u w:val="single"/>
                <w:lang w:val="en-US"/>
              </w:rPr>
            </w:pPr>
            <w:r w:rsidRPr="00E80B74">
              <w:rPr>
                <w:sz w:val="22"/>
                <w:szCs w:val="22"/>
                <w:lang w:val="en-US"/>
              </w:rPr>
              <w:lastRenderedPageBreak/>
              <w:t>(e)</w:t>
            </w:r>
            <w:r w:rsidRPr="00E80B74">
              <w:rPr>
                <w:sz w:val="22"/>
                <w:szCs w:val="22"/>
                <w:lang w:val="en-US"/>
              </w:rPr>
              <w:tab/>
            </w:r>
            <w:r w:rsidRPr="00E80B74">
              <w:rPr>
                <w:sz w:val="22"/>
                <w:szCs w:val="22"/>
              </w:rPr>
              <w:t xml:space="preserve">In the event of termination of this Agreement, the sum payable under this Agreement shall be limited to prorated fees based on actual work properly and timely performed through the date of termination pursuant to the Protocol as determined in accordance with this Exhibit A. </w:t>
            </w:r>
            <w:r w:rsidRPr="004D5602">
              <w:rPr>
                <w:sz w:val="22"/>
                <w:szCs w:val="22"/>
              </w:rPr>
              <w:t xml:space="preserve"> </w:t>
            </w:r>
            <w:r w:rsidRPr="00E80B74">
              <w:rPr>
                <w:sz w:val="22"/>
                <w:szCs w:val="22"/>
                <w:lang w:val="en-US"/>
              </w:rPr>
              <w:t xml:space="preserve">Any funds not due </w:t>
            </w:r>
            <w:r w:rsidRPr="004D5602">
              <w:rPr>
                <w:bCs/>
                <w:sz w:val="22"/>
                <w:szCs w:val="22"/>
                <w:lang w:val="en-US"/>
              </w:rPr>
              <w:t>Provider/Radiologist</w:t>
            </w:r>
            <w:r w:rsidRPr="00E80B74">
              <w:rPr>
                <w:sz w:val="22"/>
                <w:szCs w:val="22"/>
                <w:lang w:val="en-US"/>
              </w:rPr>
              <w:t xml:space="preserve">, but already paid to </w:t>
            </w:r>
            <w:r w:rsidRPr="004D5602">
              <w:rPr>
                <w:bCs/>
                <w:sz w:val="22"/>
                <w:szCs w:val="22"/>
                <w:lang w:val="en-US"/>
              </w:rPr>
              <w:t>Provider/Radiologist</w:t>
            </w:r>
            <w:r w:rsidRPr="00E80B74">
              <w:rPr>
                <w:sz w:val="22"/>
                <w:szCs w:val="22"/>
                <w:lang w:val="en-US"/>
              </w:rPr>
              <w:t xml:space="preserve"> shall be returned to </w:t>
            </w:r>
            <w:proofErr w:type="spellStart"/>
            <w:r w:rsidR="004E348D">
              <w:rPr>
                <w:sz w:val="22"/>
                <w:szCs w:val="22"/>
                <w:lang w:val="en-US"/>
              </w:rPr>
              <w:t>Fortrea</w:t>
            </w:r>
            <w:proofErr w:type="spellEnd"/>
            <w:r w:rsidRPr="00E80B74">
              <w:rPr>
                <w:sz w:val="22"/>
                <w:szCs w:val="22"/>
                <w:lang w:val="en-US"/>
              </w:rPr>
              <w:t xml:space="preserve"> within thirty (30) days of </w:t>
            </w:r>
            <w:r w:rsidRPr="004D5602">
              <w:rPr>
                <w:sz w:val="22"/>
                <w:szCs w:val="22"/>
              </w:rPr>
              <w:t xml:space="preserve">of effective date of </w:t>
            </w:r>
            <w:r w:rsidRPr="00E80B74">
              <w:rPr>
                <w:sz w:val="22"/>
                <w:szCs w:val="22"/>
                <w:lang w:val="en-US"/>
              </w:rPr>
              <w:t>termination of the Agreement.</w:t>
            </w:r>
          </w:p>
          <w:p w14:paraId="0484C0CF" w14:textId="77777777" w:rsidR="002E54B0" w:rsidRPr="00E80B74" w:rsidRDefault="002E54B0" w:rsidP="00E80B74">
            <w:pPr>
              <w:tabs>
                <w:tab w:val="left" w:pos="11"/>
              </w:tabs>
              <w:jc w:val="both"/>
              <w:rPr>
                <w:sz w:val="22"/>
                <w:szCs w:val="22"/>
              </w:rPr>
            </w:pPr>
          </w:p>
        </w:tc>
        <w:tc>
          <w:tcPr>
            <w:tcW w:w="4944" w:type="dxa"/>
          </w:tcPr>
          <w:p w14:paraId="73E58183" w14:textId="0FD421DA" w:rsidR="002E54B0" w:rsidRPr="004D5602" w:rsidRDefault="004148CF" w:rsidP="004D5602">
            <w:pPr>
              <w:tabs>
                <w:tab w:val="left" w:pos="11"/>
              </w:tabs>
              <w:suppressAutoHyphens/>
              <w:ind w:firstLine="65"/>
              <w:jc w:val="both"/>
              <w:rPr>
                <w:b/>
                <w:bCs/>
                <w:sz w:val="22"/>
                <w:szCs w:val="22"/>
                <w:u w:val="single"/>
                <w:lang w:val="en-US" w:eastAsia="zh-CN"/>
              </w:rPr>
            </w:pPr>
            <w:r w:rsidRPr="00E80B74">
              <w:rPr>
                <w:sz w:val="22"/>
                <w:szCs w:val="22"/>
                <w:lang w:val="cs-CZ"/>
              </w:rPr>
              <w:t>(e)</w:t>
            </w:r>
            <w:r w:rsidRPr="00E80B74">
              <w:rPr>
                <w:sz w:val="22"/>
                <w:szCs w:val="22"/>
                <w:lang w:val="cs-CZ"/>
              </w:rPr>
              <w:tab/>
            </w:r>
            <w:r w:rsidRPr="004D5602">
              <w:rPr>
                <w:sz w:val="22"/>
                <w:szCs w:val="22"/>
                <w:lang w:val="cs-CZ"/>
              </w:rPr>
              <w:t>V případě ukončení této smlouvy bude částka splatná podle této smlouvy omezena na poměrnou část poplatků na základě skutečně, řádně a včas provedené práce do data ukončení podle protokolu, jak je stanoveno v příloze A. Veškeré finanční částky, které nemají být Poskytovateli/</w:t>
            </w:r>
            <w:r w:rsidR="001D09ED" w:rsidRPr="004D5602">
              <w:rPr>
                <w:sz w:val="22"/>
                <w:szCs w:val="22"/>
                <w:lang w:val="cs-CZ"/>
              </w:rPr>
              <w:t xml:space="preserve"> </w:t>
            </w:r>
            <w:r w:rsidRPr="004D5602">
              <w:rPr>
                <w:sz w:val="22"/>
                <w:szCs w:val="22"/>
                <w:lang w:val="cs-CZ"/>
              </w:rPr>
              <w:t>radiologovi uhrazeny, ale již byly Poskytovateli/</w:t>
            </w:r>
            <w:r w:rsidR="001D09ED" w:rsidRPr="004D5602">
              <w:rPr>
                <w:sz w:val="22"/>
                <w:szCs w:val="22"/>
                <w:lang w:val="cs-CZ"/>
              </w:rPr>
              <w:t xml:space="preserve"> </w:t>
            </w:r>
            <w:r w:rsidRPr="004D5602">
              <w:rPr>
                <w:sz w:val="22"/>
                <w:szCs w:val="22"/>
                <w:lang w:val="cs-CZ"/>
              </w:rPr>
              <w:t xml:space="preserve">radiologovi vyplaceny, budou vráceny společnosti </w:t>
            </w:r>
            <w:r w:rsidR="004E348D">
              <w:rPr>
                <w:sz w:val="22"/>
                <w:szCs w:val="22"/>
                <w:lang w:val="cs-CZ"/>
              </w:rPr>
              <w:t>Fortrea</w:t>
            </w:r>
            <w:r w:rsidRPr="004D5602">
              <w:rPr>
                <w:sz w:val="22"/>
                <w:szCs w:val="22"/>
                <w:lang w:val="cs-CZ"/>
              </w:rPr>
              <w:t xml:space="preserve"> do třiceti (30) dnů od data účinnosti ukončení smlouvy.</w:t>
            </w:r>
          </w:p>
          <w:p w14:paraId="46A68742" w14:textId="77777777" w:rsidR="002E54B0" w:rsidRPr="00E80B74" w:rsidRDefault="002E54B0" w:rsidP="00E80B74">
            <w:pPr>
              <w:tabs>
                <w:tab w:val="left" w:pos="11"/>
              </w:tabs>
              <w:jc w:val="both"/>
              <w:rPr>
                <w:sz w:val="22"/>
                <w:szCs w:val="22"/>
              </w:rPr>
            </w:pPr>
          </w:p>
        </w:tc>
      </w:tr>
      <w:tr w:rsidR="002E54B0" w:rsidRPr="004D5602" w14:paraId="6D9C7572" w14:textId="77777777" w:rsidTr="002C1756">
        <w:tblPrEx>
          <w:jc w:val="left"/>
          <w:tblLook w:val="04A0" w:firstRow="1" w:lastRow="0" w:firstColumn="1" w:lastColumn="0" w:noHBand="0" w:noVBand="1"/>
        </w:tblPrEx>
        <w:tc>
          <w:tcPr>
            <w:tcW w:w="4957" w:type="dxa"/>
            <w:tcMar>
              <w:top w:w="100" w:type="dxa"/>
              <w:left w:w="100" w:type="dxa"/>
              <w:bottom w:w="100" w:type="dxa"/>
              <w:right w:w="100" w:type="dxa"/>
            </w:tcMar>
          </w:tcPr>
          <w:p w14:paraId="77B3B6E7" w14:textId="21B4E8CE" w:rsidR="002E54B0" w:rsidRPr="004D5602" w:rsidRDefault="004148CF" w:rsidP="00D515E5">
            <w:pPr>
              <w:tabs>
                <w:tab w:val="left" w:pos="11"/>
              </w:tabs>
              <w:ind w:left="-105" w:firstLine="105"/>
              <w:jc w:val="both"/>
              <w:rPr>
                <w:sz w:val="22"/>
                <w:szCs w:val="22"/>
              </w:rPr>
            </w:pPr>
            <w:r w:rsidRPr="004D5602">
              <w:rPr>
                <w:sz w:val="22"/>
                <w:szCs w:val="22"/>
              </w:rPr>
              <w:t xml:space="preserve">Invoices shall be addressed to:  </w:t>
            </w:r>
          </w:p>
          <w:p w14:paraId="7F2A4FF0" w14:textId="738550E6" w:rsidR="00E02C21" w:rsidRPr="006A5A7B" w:rsidRDefault="004E348D" w:rsidP="00522A60">
            <w:pPr>
              <w:tabs>
                <w:tab w:val="left" w:pos="11"/>
              </w:tabs>
              <w:jc w:val="both"/>
              <w:rPr>
                <w:b/>
                <w:sz w:val="22"/>
                <w:szCs w:val="22"/>
                <w:lang w:val="en-US" w:eastAsia="zh-CN"/>
              </w:rPr>
            </w:pPr>
            <w:proofErr w:type="spellStart"/>
            <w:r>
              <w:rPr>
                <w:b/>
                <w:sz w:val="22"/>
                <w:szCs w:val="22"/>
              </w:rPr>
              <w:t>Fortrea</w:t>
            </w:r>
            <w:proofErr w:type="spellEnd"/>
            <w:r w:rsidR="004148CF" w:rsidRPr="00E80B74">
              <w:rPr>
                <w:b/>
                <w:sz w:val="22"/>
                <w:szCs w:val="22"/>
              </w:rPr>
              <w:t xml:space="preserve"> Inc</w:t>
            </w:r>
            <w:r w:rsidR="001F4DDD" w:rsidRPr="006A5A7B">
              <w:rPr>
                <w:b/>
                <w:color w:val="000000"/>
                <w:sz w:val="22"/>
                <w:szCs w:val="22"/>
              </w:rPr>
              <w:t xml:space="preserve">., </w:t>
            </w:r>
            <w:r>
              <w:rPr>
                <w:b/>
                <w:color w:val="000000"/>
                <w:sz w:val="22"/>
                <w:szCs w:val="22"/>
              </w:rPr>
              <w:t>8</w:t>
            </w:r>
            <w:r w:rsidR="00E02C21" w:rsidRPr="006A5A7B">
              <w:rPr>
                <w:b/>
                <w:color w:val="000000"/>
                <w:sz w:val="22"/>
              </w:rPr>
              <w:t xml:space="preserve"> Moore Drive, Durham, NC</w:t>
            </w:r>
            <w:r w:rsidR="001F4DDD" w:rsidRPr="006A5A7B">
              <w:rPr>
                <w:b/>
                <w:color w:val="000000"/>
                <w:sz w:val="22"/>
                <w:szCs w:val="22"/>
              </w:rPr>
              <w:t>,</w:t>
            </w:r>
            <w:r w:rsidR="00E02C21" w:rsidRPr="006A5A7B">
              <w:rPr>
                <w:b/>
                <w:color w:val="000000"/>
                <w:sz w:val="22"/>
              </w:rPr>
              <w:t xml:space="preserve"> </w:t>
            </w:r>
            <w:r w:rsidR="00E02C21" w:rsidRPr="00E80B74">
              <w:rPr>
                <w:b/>
                <w:sz w:val="22"/>
                <w:szCs w:val="22"/>
              </w:rPr>
              <w:t>27709, USA</w:t>
            </w:r>
          </w:p>
          <w:p w14:paraId="459935F8" w14:textId="19BC5029" w:rsidR="002E54B0" w:rsidRPr="004D5602" w:rsidRDefault="00E02C21" w:rsidP="00D515E5">
            <w:pPr>
              <w:tabs>
                <w:tab w:val="left" w:pos="11"/>
              </w:tabs>
              <w:ind w:left="-105" w:firstLine="105"/>
              <w:jc w:val="both"/>
              <w:rPr>
                <w:sz w:val="22"/>
                <w:szCs w:val="22"/>
              </w:rPr>
            </w:pPr>
            <w:r w:rsidRPr="004D5602">
              <w:rPr>
                <w:sz w:val="22"/>
                <w:szCs w:val="22"/>
              </w:rPr>
              <w:t xml:space="preserve">VAT ID: </w:t>
            </w:r>
            <w:r w:rsidR="008C56B9">
              <w:rPr>
                <w:sz w:val="22"/>
                <w:szCs w:val="22"/>
              </w:rPr>
              <w:t>XXX</w:t>
            </w:r>
            <w:r w:rsidR="008C56B9" w:rsidRPr="004D5602">
              <w:rPr>
                <w:sz w:val="22"/>
                <w:szCs w:val="22"/>
              </w:rPr>
              <w:t xml:space="preserve"> </w:t>
            </w:r>
          </w:p>
          <w:p w14:paraId="21B84C0E" w14:textId="77777777" w:rsidR="00E02C21" w:rsidRPr="004D5602" w:rsidRDefault="00E02C21" w:rsidP="00D515E5">
            <w:pPr>
              <w:tabs>
                <w:tab w:val="left" w:pos="11"/>
              </w:tabs>
              <w:ind w:left="-105" w:firstLine="105"/>
              <w:jc w:val="both"/>
              <w:rPr>
                <w:sz w:val="22"/>
                <w:szCs w:val="22"/>
              </w:rPr>
            </w:pPr>
          </w:p>
          <w:p w14:paraId="364A6A36" w14:textId="77777777" w:rsidR="002E54B0" w:rsidRPr="004D5602" w:rsidRDefault="004148CF" w:rsidP="00522A60">
            <w:pPr>
              <w:tabs>
                <w:tab w:val="left" w:pos="39"/>
              </w:tabs>
              <w:jc w:val="both"/>
              <w:rPr>
                <w:sz w:val="22"/>
                <w:szCs w:val="22"/>
              </w:rPr>
            </w:pPr>
            <w:r w:rsidRPr="004D5602">
              <w:rPr>
                <w:sz w:val="22"/>
                <w:szCs w:val="22"/>
              </w:rPr>
              <w:t>Invoices shall be sent to current email addresses of the local CRA and IHCRA.</w:t>
            </w:r>
          </w:p>
        </w:tc>
        <w:tc>
          <w:tcPr>
            <w:tcW w:w="4961" w:type="dxa"/>
            <w:tcMar>
              <w:top w:w="100" w:type="dxa"/>
              <w:left w:w="100" w:type="dxa"/>
              <w:bottom w:w="100" w:type="dxa"/>
              <w:right w:w="100" w:type="dxa"/>
            </w:tcMar>
          </w:tcPr>
          <w:p w14:paraId="5FD96B23" w14:textId="396B19A0" w:rsidR="002E54B0" w:rsidRPr="004D5602" w:rsidRDefault="004148CF" w:rsidP="004D5602">
            <w:pPr>
              <w:tabs>
                <w:tab w:val="left" w:pos="11"/>
              </w:tabs>
              <w:jc w:val="both"/>
              <w:rPr>
                <w:sz w:val="22"/>
                <w:szCs w:val="22"/>
                <w:lang w:val="cs-CZ"/>
              </w:rPr>
            </w:pPr>
            <w:r w:rsidRPr="004D5602">
              <w:rPr>
                <w:sz w:val="22"/>
                <w:szCs w:val="22"/>
                <w:lang w:val="cs-CZ"/>
              </w:rPr>
              <w:t xml:space="preserve">Faktury budou vystavovány na:  </w:t>
            </w:r>
          </w:p>
          <w:p w14:paraId="3E90AAE0" w14:textId="432BEEF1" w:rsidR="00E02C21" w:rsidRPr="006A5A7B" w:rsidRDefault="004E348D" w:rsidP="004D5602">
            <w:pPr>
              <w:jc w:val="both"/>
              <w:rPr>
                <w:b/>
                <w:color w:val="000000"/>
                <w:sz w:val="22"/>
                <w:szCs w:val="22"/>
                <w:lang w:val="cs-CZ"/>
              </w:rPr>
            </w:pPr>
            <w:r>
              <w:rPr>
                <w:b/>
                <w:bCs/>
                <w:color w:val="000000"/>
                <w:sz w:val="22"/>
                <w:szCs w:val="22"/>
                <w:lang w:val="cs-CZ"/>
              </w:rPr>
              <w:t>Fortrea</w:t>
            </w:r>
            <w:r w:rsidR="00E02C21" w:rsidRPr="006A5A7B">
              <w:rPr>
                <w:b/>
                <w:bCs/>
                <w:color w:val="000000"/>
                <w:sz w:val="22"/>
                <w:szCs w:val="22"/>
                <w:lang w:val="cs-CZ"/>
              </w:rPr>
              <w:t xml:space="preserve"> Inc</w:t>
            </w:r>
            <w:r w:rsidR="001F4DDD" w:rsidRPr="006A5A7B">
              <w:rPr>
                <w:b/>
                <w:bCs/>
                <w:color w:val="000000"/>
                <w:sz w:val="22"/>
                <w:szCs w:val="22"/>
                <w:lang w:val="cs-CZ"/>
              </w:rPr>
              <w:t xml:space="preserve">., </w:t>
            </w:r>
            <w:r>
              <w:rPr>
                <w:b/>
                <w:bCs/>
                <w:color w:val="000000"/>
                <w:sz w:val="22"/>
                <w:szCs w:val="22"/>
                <w:lang w:val="cs-CZ"/>
              </w:rPr>
              <w:t>8</w:t>
            </w:r>
            <w:r w:rsidR="001F4DDD" w:rsidRPr="006A5A7B">
              <w:rPr>
                <w:b/>
                <w:bCs/>
                <w:color w:val="000000"/>
                <w:sz w:val="22"/>
                <w:szCs w:val="22"/>
                <w:lang w:val="cs-CZ"/>
              </w:rPr>
              <w:t> </w:t>
            </w:r>
            <w:r w:rsidR="00E02C21" w:rsidRPr="006A5A7B">
              <w:rPr>
                <w:b/>
                <w:color w:val="000000"/>
                <w:sz w:val="22"/>
                <w:lang w:val="cs-CZ"/>
              </w:rPr>
              <w:t>Moore Drive, Dur</w:t>
            </w:r>
            <w:r w:rsidR="00E02C21" w:rsidRPr="00E80B74">
              <w:rPr>
                <w:b/>
                <w:color w:val="000000"/>
                <w:sz w:val="22"/>
                <w:szCs w:val="22"/>
                <w:lang w:val="cs-CZ"/>
              </w:rPr>
              <w:t>ham, NC 27709, USA</w:t>
            </w:r>
          </w:p>
          <w:p w14:paraId="14A4C1B6" w14:textId="5644FE94" w:rsidR="002E54B0" w:rsidRPr="004D5602" w:rsidRDefault="00E02C21" w:rsidP="004D5602">
            <w:pPr>
              <w:tabs>
                <w:tab w:val="left" w:pos="11"/>
              </w:tabs>
              <w:jc w:val="both"/>
              <w:rPr>
                <w:sz w:val="22"/>
                <w:szCs w:val="22"/>
                <w:lang w:val="cs-CZ"/>
              </w:rPr>
            </w:pPr>
            <w:r w:rsidRPr="004D5602">
              <w:rPr>
                <w:color w:val="000000"/>
                <w:sz w:val="22"/>
                <w:szCs w:val="22"/>
                <w:lang w:val="cs-CZ"/>
              </w:rPr>
              <w:t xml:space="preserve">DIČ: </w:t>
            </w:r>
            <w:r w:rsidR="008C56B9">
              <w:rPr>
                <w:sz w:val="22"/>
                <w:szCs w:val="22"/>
              </w:rPr>
              <w:t>XXX</w:t>
            </w:r>
          </w:p>
          <w:p w14:paraId="0FA80D88" w14:textId="77777777" w:rsidR="00E02C21" w:rsidRPr="004D5602" w:rsidRDefault="00E02C21" w:rsidP="004D5602">
            <w:pPr>
              <w:tabs>
                <w:tab w:val="left" w:pos="11"/>
              </w:tabs>
              <w:jc w:val="both"/>
              <w:rPr>
                <w:sz w:val="22"/>
                <w:szCs w:val="22"/>
                <w:lang w:val="cs-CZ"/>
              </w:rPr>
            </w:pPr>
          </w:p>
          <w:p w14:paraId="3D1BC68A" w14:textId="77777777" w:rsidR="002E54B0" w:rsidRPr="00E80B74" w:rsidRDefault="004148CF" w:rsidP="00E80B74">
            <w:pPr>
              <w:tabs>
                <w:tab w:val="left" w:pos="11"/>
              </w:tabs>
              <w:jc w:val="both"/>
              <w:rPr>
                <w:sz w:val="22"/>
                <w:szCs w:val="22"/>
                <w:lang w:val="cs-CZ"/>
              </w:rPr>
            </w:pPr>
            <w:r w:rsidRPr="004D5602">
              <w:rPr>
                <w:sz w:val="22"/>
                <w:szCs w:val="22"/>
                <w:lang w:val="cs-CZ"/>
              </w:rPr>
              <w:t>Faktury budou zasílány na aktuální emailové adresy monitora studie a in-house monitora studie.</w:t>
            </w:r>
          </w:p>
        </w:tc>
      </w:tr>
      <w:tr w:rsidR="002E54B0" w:rsidRPr="004D5602" w14:paraId="078DBFEB" w14:textId="77777777" w:rsidTr="00522A60">
        <w:trPr>
          <w:jc w:val="center"/>
        </w:trPr>
        <w:tc>
          <w:tcPr>
            <w:tcW w:w="4974" w:type="dxa"/>
          </w:tcPr>
          <w:p w14:paraId="26528409" w14:textId="077A5AA9" w:rsidR="002E54B0" w:rsidRPr="004D5602" w:rsidRDefault="004E348D" w:rsidP="00E80B74">
            <w:pPr>
              <w:tabs>
                <w:tab w:val="left" w:pos="11"/>
              </w:tabs>
              <w:jc w:val="both"/>
              <w:rPr>
                <w:sz w:val="22"/>
                <w:szCs w:val="22"/>
              </w:rPr>
            </w:pPr>
            <w:proofErr w:type="spellStart"/>
            <w:r>
              <w:rPr>
                <w:sz w:val="22"/>
                <w:szCs w:val="22"/>
              </w:rPr>
              <w:t>Fortrea</w:t>
            </w:r>
            <w:proofErr w:type="spellEnd"/>
            <w:r w:rsidR="004148CF" w:rsidRPr="004D5602">
              <w:rPr>
                <w:sz w:val="22"/>
                <w:szCs w:val="22"/>
              </w:rPr>
              <w:t xml:space="preserve"> shall make payments to:</w:t>
            </w:r>
          </w:p>
        </w:tc>
        <w:tc>
          <w:tcPr>
            <w:tcW w:w="4944" w:type="dxa"/>
          </w:tcPr>
          <w:p w14:paraId="46A01D38" w14:textId="7BF4C754" w:rsidR="002E54B0" w:rsidRPr="004D5602" w:rsidRDefault="004148CF" w:rsidP="00E80B74">
            <w:pPr>
              <w:tabs>
                <w:tab w:val="left" w:pos="11"/>
              </w:tabs>
              <w:jc w:val="both"/>
              <w:rPr>
                <w:sz w:val="22"/>
                <w:szCs w:val="22"/>
              </w:rPr>
            </w:pPr>
            <w:r w:rsidRPr="004D5602">
              <w:rPr>
                <w:sz w:val="22"/>
                <w:szCs w:val="22"/>
                <w:lang w:val="cs-CZ"/>
              </w:rPr>
              <w:t xml:space="preserve">Společnost </w:t>
            </w:r>
            <w:r w:rsidR="004E348D">
              <w:rPr>
                <w:sz w:val="22"/>
                <w:szCs w:val="22"/>
                <w:lang w:val="cs-CZ"/>
              </w:rPr>
              <w:t>Fortrea</w:t>
            </w:r>
            <w:r w:rsidRPr="004D5602">
              <w:rPr>
                <w:sz w:val="22"/>
                <w:szCs w:val="22"/>
                <w:lang w:val="cs-CZ"/>
              </w:rPr>
              <w:t xml:space="preserve"> poukáže platby:</w:t>
            </w:r>
          </w:p>
        </w:tc>
      </w:tr>
    </w:tbl>
    <w:p w14:paraId="2E968462" w14:textId="77777777" w:rsidR="002E54B0" w:rsidRPr="00E80B74" w:rsidRDefault="002E54B0" w:rsidP="00E80B74">
      <w:pPr>
        <w:jc w:val="both"/>
        <w:rPr>
          <w:b/>
          <w:sz w:val="22"/>
          <w:szCs w:val="22"/>
        </w:rPr>
      </w:pPr>
    </w:p>
    <w:p w14:paraId="5F6173D9" w14:textId="77777777" w:rsidR="002E54B0" w:rsidRPr="004D5602" w:rsidRDefault="004148CF" w:rsidP="004D5602">
      <w:pPr>
        <w:jc w:val="both"/>
        <w:rPr>
          <w:b/>
          <w:sz w:val="22"/>
          <w:szCs w:val="22"/>
        </w:rPr>
      </w:pPr>
      <w:r w:rsidRPr="004D5602">
        <w:rPr>
          <w:b/>
          <w:sz w:val="22"/>
          <w:szCs w:val="22"/>
        </w:rPr>
        <w:t>Provider/</w:t>
      </w:r>
      <w:proofErr w:type="spellStart"/>
      <w:r w:rsidRPr="004D5602">
        <w:rPr>
          <w:b/>
          <w:sz w:val="22"/>
          <w:szCs w:val="22"/>
        </w:rPr>
        <w:t>Poskytovatel</w:t>
      </w:r>
      <w:proofErr w:type="spellEnd"/>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69"/>
      </w:tblGrid>
      <w:tr w:rsidR="00E80B74" w:rsidRPr="004D5602" w14:paraId="6DFCBBF1" w14:textId="77777777" w:rsidTr="00D3099A">
        <w:tc>
          <w:tcPr>
            <w:tcW w:w="9769" w:type="dxa"/>
          </w:tcPr>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15"/>
              <w:gridCol w:w="5645"/>
            </w:tblGrid>
            <w:tr w:rsidR="00E80B74" w:rsidRPr="004D5602" w14:paraId="5403D943" w14:textId="77777777" w:rsidTr="00B27105">
              <w:trPr>
                <w:jc w:val="center"/>
              </w:trPr>
              <w:tc>
                <w:tcPr>
                  <w:tcW w:w="341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87BFBA" w14:textId="77777777" w:rsidR="00E80B74" w:rsidRPr="004D5602" w:rsidRDefault="00E80B74" w:rsidP="004D5602">
                  <w:pPr>
                    <w:tabs>
                      <w:tab w:val="left" w:pos="2552"/>
                      <w:tab w:val="left" w:pos="2835"/>
                    </w:tabs>
                    <w:jc w:val="both"/>
                    <w:rPr>
                      <w:sz w:val="22"/>
                      <w:szCs w:val="22"/>
                      <w:lang w:val="cs-CZ"/>
                    </w:rPr>
                  </w:pPr>
                  <w:r w:rsidRPr="004D5602">
                    <w:rPr>
                      <w:sz w:val="22"/>
                      <w:szCs w:val="22"/>
                      <w:lang w:val="cs-CZ"/>
                    </w:rPr>
                    <w:t>Payee / Příjemce platby:</w:t>
                  </w:r>
                </w:p>
              </w:tc>
              <w:tc>
                <w:tcPr>
                  <w:tcW w:w="56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D331B1" w14:textId="77777777" w:rsidR="00E80B74" w:rsidRPr="004D5602" w:rsidRDefault="00E80B74" w:rsidP="00D515E5">
                  <w:pPr>
                    <w:tabs>
                      <w:tab w:val="left" w:pos="2552"/>
                      <w:tab w:val="left" w:pos="2835"/>
                    </w:tabs>
                    <w:ind w:right="918"/>
                    <w:jc w:val="both"/>
                    <w:rPr>
                      <w:sz w:val="22"/>
                      <w:szCs w:val="22"/>
                      <w:lang w:val="pl-PL"/>
                    </w:rPr>
                  </w:pPr>
                  <w:r w:rsidRPr="004D5602">
                    <w:rPr>
                      <w:sz w:val="22"/>
                      <w:szCs w:val="22"/>
                      <w:lang w:val="pl-PL"/>
                    </w:rPr>
                    <w:t>Oblastní nemocnice Příbram, a.s.</w:t>
                  </w:r>
                </w:p>
                <w:p w14:paraId="54261516" w14:textId="77777777" w:rsidR="00E80B74" w:rsidRPr="004D5602" w:rsidRDefault="00E80B74" w:rsidP="004D5602">
                  <w:pPr>
                    <w:tabs>
                      <w:tab w:val="left" w:pos="2552"/>
                      <w:tab w:val="left" w:pos="2835"/>
                    </w:tabs>
                    <w:jc w:val="both"/>
                    <w:rPr>
                      <w:sz w:val="22"/>
                      <w:szCs w:val="22"/>
                    </w:rPr>
                  </w:pPr>
                  <w:r w:rsidRPr="004D5602">
                    <w:rPr>
                      <w:sz w:val="22"/>
                      <w:szCs w:val="22"/>
                      <w:lang w:val="pl-PL"/>
                    </w:rPr>
                    <w:t>Gen. R. Tesaříka 80, Příbram I, 261 01 Příbram, Czech Republic</w:t>
                  </w:r>
                </w:p>
              </w:tc>
            </w:tr>
            <w:tr w:rsidR="00E80B74" w:rsidRPr="004D5602" w14:paraId="767A97A3" w14:textId="77777777" w:rsidTr="00B27105">
              <w:trPr>
                <w:jc w:val="center"/>
              </w:trPr>
              <w:tc>
                <w:tcPr>
                  <w:tcW w:w="341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B2CB3D" w14:textId="77777777" w:rsidR="00E80B74" w:rsidRPr="004D5602" w:rsidRDefault="00E80B74" w:rsidP="004D5602">
                  <w:pPr>
                    <w:tabs>
                      <w:tab w:val="left" w:pos="2552"/>
                      <w:tab w:val="left" w:pos="2835"/>
                    </w:tabs>
                    <w:jc w:val="both"/>
                    <w:rPr>
                      <w:sz w:val="22"/>
                      <w:szCs w:val="22"/>
                    </w:rPr>
                  </w:pPr>
                  <w:r w:rsidRPr="004D5602">
                    <w:rPr>
                      <w:sz w:val="22"/>
                      <w:szCs w:val="22"/>
                      <w:lang w:val="cs-CZ"/>
                    </w:rPr>
                    <w:t xml:space="preserve">Bank/ Banka: </w:t>
                  </w:r>
                </w:p>
              </w:tc>
              <w:tc>
                <w:tcPr>
                  <w:tcW w:w="56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2BAC38" w14:textId="77777777" w:rsidR="00E80B74" w:rsidRPr="004D5602" w:rsidRDefault="00E80B74" w:rsidP="004D5602">
                  <w:pPr>
                    <w:tabs>
                      <w:tab w:val="left" w:pos="2552"/>
                      <w:tab w:val="left" w:pos="2835"/>
                    </w:tabs>
                    <w:jc w:val="both"/>
                    <w:rPr>
                      <w:sz w:val="22"/>
                      <w:szCs w:val="22"/>
                    </w:rPr>
                  </w:pPr>
                  <w:r w:rsidRPr="004D5602">
                    <w:rPr>
                      <w:sz w:val="22"/>
                      <w:szCs w:val="22"/>
                    </w:rPr>
                    <w:t xml:space="preserve">PPF BANK, </w:t>
                  </w:r>
                  <w:proofErr w:type="spellStart"/>
                  <w:r w:rsidRPr="004D5602">
                    <w:rPr>
                      <w:sz w:val="22"/>
                      <w:szCs w:val="22"/>
                    </w:rPr>
                    <w:t>a.s.</w:t>
                  </w:r>
                  <w:proofErr w:type="spellEnd"/>
                </w:p>
              </w:tc>
            </w:tr>
            <w:tr w:rsidR="00E80B74" w:rsidRPr="004D5602" w14:paraId="405B08EA" w14:textId="77777777" w:rsidTr="00B27105">
              <w:trPr>
                <w:jc w:val="center"/>
              </w:trPr>
              <w:tc>
                <w:tcPr>
                  <w:tcW w:w="341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184A5D" w14:textId="77777777" w:rsidR="00E80B74" w:rsidRPr="004D5602" w:rsidRDefault="00E80B74" w:rsidP="004D5602">
                  <w:pPr>
                    <w:jc w:val="both"/>
                    <w:rPr>
                      <w:sz w:val="22"/>
                      <w:szCs w:val="22"/>
                    </w:rPr>
                  </w:pPr>
                  <w:r w:rsidRPr="004D5602">
                    <w:rPr>
                      <w:sz w:val="22"/>
                      <w:szCs w:val="22"/>
                      <w:lang w:val="cs-CZ"/>
                    </w:rPr>
                    <w:t>Address/ Adresa:</w:t>
                  </w:r>
                  <w:r w:rsidRPr="004D5602">
                    <w:rPr>
                      <w:sz w:val="22"/>
                      <w:szCs w:val="22"/>
                      <w:lang w:val="cs-CZ"/>
                    </w:rPr>
                    <w:tab/>
                  </w:r>
                </w:p>
              </w:tc>
              <w:tc>
                <w:tcPr>
                  <w:tcW w:w="56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E9BF42" w14:textId="77777777" w:rsidR="00E80B74" w:rsidRPr="004D5602" w:rsidRDefault="00E80B74" w:rsidP="004D5602">
                  <w:pPr>
                    <w:jc w:val="both"/>
                    <w:rPr>
                      <w:sz w:val="22"/>
                      <w:szCs w:val="22"/>
                    </w:rPr>
                  </w:pPr>
                  <w:proofErr w:type="spellStart"/>
                  <w:r w:rsidRPr="004D5602">
                    <w:rPr>
                      <w:sz w:val="22"/>
                      <w:szCs w:val="22"/>
                    </w:rPr>
                    <w:t>Evropská</w:t>
                  </w:r>
                  <w:proofErr w:type="spellEnd"/>
                  <w:r w:rsidRPr="004D5602">
                    <w:rPr>
                      <w:sz w:val="22"/>
                      <w:szCs w:val="22"/>
                    </w:rPr>
                    <w:t xml:space="preserve"> 2690/17, Praha 6, 160 41</w:t>
                  </w:r>
                </w:p>
              </w:tc>
            </w:tr>
            <w:tr w:rsidR="00E80B74" w:rsidRPr="004D5602" w14:paraId="05C33727" w14:textId="77777777" w:rsidTr="00B27105">
              <w:trPr>
                <w:jc w:val="center"/>
              </w:trPr>
              <w:tc>
                <w:tcPr>
                  <w:tcW w:w="341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71CCD9" w14:textId="77777777" w:rsidR="00E80B74" w:rsidRPr="004D5602" w:rsidRDefault="00E80B74" w:rsidP="004D5602">
                  <w:pPr>
                    <w:tabs>
                      <w:tab w:val="left" w:pos="2552"/>
                      <w:tab w:val="left" w:pos="2835"/>
                    </w:tabs>
                    <w:jc w:val="both"/>
                    <w:rPr>
                      <w:sz w:val="22"/>
                      <w:szCs w:val="22"/>
                    </w:rPr>
                  </w:pPr>
                  <w:r w:rsidRPr="004D5602">
                    <w:rPr>
                      <w:sz w:val="22"/>
                      <w:szCs w:val="22"/>
                      <w:lang w:val="cs-CZ"/>
                    </w:rPr>
                    <w:t>SWIFT:</w:t>
                  </w:r>
                </w:p>
              </w:tc>
              <w:tc>
                <w:tcPr>
                  <w:tcW w:w="56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CCAAD9" w14:textId="77777777" w:rsidR="00E80B74" w:rsidRPr="004D5602" w:rsidRDefault="00E80B74" w:rsidP="004D5602">
                  <w:pPr>
                    <w:tabs>
                      <w:tab w:val="left" w:pos="2552"/>
                      <w:tab w:val="left" w:pos="2835"/>
                    </w:tabs>
                    <w:jc w:val="both"/>
                    <w:rPr>
                      <w:sz w:val="22"/>
                      <w:szCs w:val="22"/>
                    </w:rPr>
                  </w:pPr>
                  <w:r w:rsidRPr="004D5602">
                    <w:rPr>
                      <w:sz w:val="22"/>
                      <w:szCs w:val="22"/>
                    </w:rPr>
                    <w:t xml:space="preserve">PMB PCZ PP XXX </w:t>
                  </w:r>
                </w:p>
              </w:tc>
            </w:tr>
            <w:tr w:rsidR="00E80B74" w:rsidRPr="004D5602" w14:paraId="3FB53BCA" w14:textId="77777777" w:rsidTr="00B27105">
              <w:trPr>
                <w:jc w:val="center"/>
              </w:trPr>
              <w:tc>
                <w:tcPr>
                  <w:tcW w:w="341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27915C" w14:textId="77777777" w:rsidR="00E80B74" w:rsidRPr="004D5602" w:rsidRDefault="00E80B74" w:rsidP="004D5602">
                  <w:pPr>
                    <w:tabs>
                      <w:tab w:val="left" w:pos="2552"/>
                      <w:tab w:val="left" w:pos="2835"/>
                    </w:tabs>
                    <w:jc w:val="both"/>
                    <w:rPr>
                      <w:sz w:val="22"/>
                      <w:szCs w:val="22"/>
                    </w:rPr>
                  </w:pPr>
                  <w:r w:rsidRPr="004D5602">
                    <w:rPr>
                      <w:sz w:val="22"/>
                      <w:szCs w:val="22"/>
                      <w:lang w:val="cs-CZ"/>
                    </w:rPr>
                    <w:t>IBAN:</w:t>
                  </w:r>
                </w:p>
              </w:tc>
              <w:tc>
                <w:tcPr>
                  <w:tcW w:w="56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00471E" w14:textId="77777777" w:rsidR="00E80B74" w:rsidRPr="004D5602" w:rsidRDefault="00E80B74" w:rsidP="004D5602">
                  <w:pPr>
                    <w:tabs>
                      <w:tab w:val="left" w:pos="2552"/>
                      <w:tab w:val="left" w:pos="2835"/>
                    </w:tabs>
                    <w:jc w:val="both"/>
                    <w:rPr>
                      <w:sz w:val="22"/>
                      <w:szCs w:val="22"/>
                    </w:rPr>
                  </w:pPr>
                  <w:r w:rsidRPr="004D5602">
                    <w:rPr>
                      <w:sz w:val="22"/>
                      <w:szCs w:val="22"/>
                    </w:rPr>
                    <w:t>CZ06 6000 0000 0020 0655 0002</w:t>
                  </w:r>
                </w:p>
              </w:tc>
            </w:tr>
            <w:tr w:rsidR="00E80B74" w:rsidRPr="004D5602" w14:paraId="0C1A2762" w14:textId="77777777" w:rsidTr="00B27105">
              <w:trPr>
                <w:jc w:val="center"/>
              </w:trPr>
              <w:tc>
                <w:tcPr>
                  <w:tcW w:w="341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C391D2" w14:textId="77777777" w:rsidR="00E80B74" w:rsidRPr="004D5602" w:rsidRDefault="00E80B74" w:rsidP="004D5602">
                  <w:pPr>
                    <w:jc w:val="both"/>
                    <w:rPr>
                      <w:sz w:val="22"/>
                      <w:szCs w:val="22"/>
                    </w:rPr>
                  </w:pPr>
                  <w:r w:rsidRPr="004D5602">
                    <w:rPr>
                      <w:sz w:val="22"/>
                      <w:szCs w:val="22"/>
                      <w:lang w:val="cs-CZ"/>
                    </w:rPr>
                    <w:t>With reference/ Referenční číslo:</w:t>
                  </w:r>
                </w:p>
              </w:tc>
              <w:tc>
                <w:tcPr>
                  <w:tcW w:w="56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843A86" w14:textId="176D668E" w:rsidR="00E80B74" w:rsidRDefault="00E80B74" w:rsidP="004D5602">
                  <w:pPr>
                    <w:jc w:val="both"/>
                    <w:rPr>
                      <w:sz w:val="22"/>
                      <w:szCs w:val="22"/>
                    </w:rPr>
                  </w:pPr>
                  <w:r w:rsidRPr="004D5602">
                    <w:rPr>
                      <w:sz w:val="22"/>
                      <w:szCs w:val="22"/>
                    </w:rPr>
                    <w:t xml:space="preserve">ASTRAZENECA AB, </w:t>
                  </w:r>
                  <w:r w:rsidR="007724B7" w:rsidRPr="007724B7">
                    <w:rPr>
                      <w:sz w:val="22"/>
                      <w:szCs w:val="22"/>
                    </w:rPr>
                    <w:t>D8535C00001</w:t>
                  </w:r>
                  <w:r w:rsidRPr="004D5602">
                    <w:rPr>
                      <w:sz w:val="22"/>
                      <w:szCs w:val="22"/>
                    </w:rPr>
                    <w:t xml:space="preserve">, </w:t>
                  </w:r>
                  <w:proofErr w:type="spellStart"/>
                  <w:r w:rsidRPr="004D5602">
                    <w:rPr>
                      <w:sz w:val="22"/>
                      <w:szCs w:val="22"/>
                    </w:rPr>
                    <w:t>číslo</w:t>
                  </w:r>
                  <w:proofErr w:type="spellEnd"/>
                  <w:r w:rsidRPr="004D5602">
                    <w:rPr>
                      <w:sz w:val="22"/>
                      <w:szCs w:val="22"/>
                    </w:rPr>
                    <w:t xml:space="preserve"> </w:t>
                  </w:r>
                  <w:proofErr w:type="spellStart"/>
                  <w:r w:rsidRPr="004D5602">
                    <w:rPr>
                      <w:sz w:val="22"/>
                      <w:szCs w:val="22"/>
                    </w:rPr>
                    <w:t>faktury</w:t>
                  </w:r>
                  <w:proofErr w:type="spellEnd"/>
                  <w:r w:rsidRPr="004D5602">
                    <w:rPr>
                      <w:sz w:val="22"/>
                      <w:szCs w:val="22"/>
                    </w:rPr>
                    <w:t xml:space="preserve">, </w:t>
                  </w:r>
                  <w:r w:rsidR="00120B77">
                    <w:rPr>
                      <w:sz w:val="22"/>
                      <w:szCs w:val="22"/>
                    </w:rPr>
                    <w:t xml:space="preserve">PI </w:t>
                  </w:r>
                  <w:r w:rsidR="008C56B9">
                    <w:rPr>
                      <w:sz w:val="22"/>
                      <w:szCs w:val="22"/>
                    </w:rPr>
                    <w:t>XXX</w:t>
                  </w:r>
                </w:p>
                <w:p w14:paraId="37BDEC2C" w14:textId="22AE02DE" w:rsidR="00120B77" w:rsidRPr="004D5602" w:rsidRDefault="00120B77" w:rsidP="004D5602">
                  <w:pPr>
                    <w:jc w:val="both"/>
                    <w:rPr>
                      <w:sz w:val="22"/>
                      <w:szCs w:val="22"/>
                    </w:rPr>
                  </w:pPr>
                  <w:r w:rsidRPr="004D5602">
                    <w:rPr>
                      <w:sz w:val="22"/>
                      <w:szCs w:val="22"/>
                    </w:rPr>
                    <w:t xml:space="preserve">ASTRAZENECA AB, </w:t>
                  </w:r>
                  <w:r w:rsidR="007724B7" w:rsidRPr="007724B7">
                    <w:rPr>
                      <w:sz w:val="22"/>
                      <w:szCs w:val="22"/>
                    </w:rPr>
                    <w:t>D8535C00001</w:t>
                  </w:r>
                  <w:r w:rsidRPr="004D5602">
                    <w:rPr>
                      <w:sz w:val="22"/>
                      <w:szCs w:val="22"/>
                    </w:rPr>
                    <w:t xml:space="preserve">, </w:t>
                  </w:r>
                  <w:r>
                    <w:rPr>
                      <w:sz w:val="22"/>
                      <w:szCs w:val="22"/>
                    </w:rPr>
                    <w:t>invoice no.</w:t>
                  </w:r>
                  <w:r w:rsidRPr="004D5602">
                    <w:rPr>
                      <w:sz w:val="22"/>
                      <w:szCs w:val="22"/>
                    </w:rPr>
                    <w:t xml:space="preserve">, </w:t>
                  </w:r>
                  <w:r>
                    <w:rPr>
                      <w:sz w:val="22"/>
                      <w:szCs w:val="22"/>
                    </w:rPr>
                    <w:t xml:space="preserve">PI </w:t>
                  </w:r>
                  <w:r w:rsidR="008C56B9">
                    <w:rPr>
                      <w:sz w:val="22"/>
                      <w:szCs w:val="22"/>
                    </w:rPr>
                    <w:t>XXX</w:t>
                  </w:r>
                </w:p>
              </w:tc>
            </w:tr>
          </w:tbl>
          <w:p w14:paraId="62659472" w14:textId="77777777" w:rsidR="00E80B74" w:rsidRPr="00E80B74" w:rsidRDefault="00E80B74" w:rsidP="00E80B74">
            <w:pPr>
              <w:jc w:val="both"/>
              <w:rPr>
                <w:sz w:val="22"/>
                <w:szCs w:val="22"/>
              </w:rPr>
            </w:pPr>
          </w:p>
        </w:tc>
      </w:tr>
    </w:tbl>
    <w:p w14:paraId="4976D9DF" w14:textId="77777777" w:rsidR="00522A60" w:rsidRDefault="00522A60" w:rsidP="004D5602">
      <w:pPr>
        <w:jc w:val="both"/>
        <w:rPr>
          <w:b/>
          <w:sz w:val="22"/>
          <w:szCs w:val="22"/>
        </w:rPr>
      </w:pPr>
    </w:p>
    <w:p w14:paraId="72CC9065" w14:textId="1708D8EE" w:rsidR="002E54B0" w:rsidRPr="004D5602" w:rsidRDefault="004148CF" w:rsidP="004D5602">
      <w:pPr>
        <w:jc w:val="both"/>
        <w:rPr>
          <w:b/>
          <w:sz w:val="22"/>
          <w:szCs w:val="22"/>
        </w:rPr>
      </w:pPr>
      <w:r w:rsidRPr="004D5602">
        <w:rPr>
          <w:b/>
          <w:sz w:val="22"/>
          <w:szCs w:val="22"/>
        </w:rPr>
        <w:t>Radiologist/</w:t>
      </w:r>
      <w:proofErr w:type="spellStart"/>
      <w:r w:rsidRPr="004D5602">
        <w:rPr>
          <w:b/>
          <w:sz w:val="22"/>
          <w:szCs w:val="22"/>
        </w:rPr>
        <w:t>Radiolog</w:t>
      </w:r>
      <w:proofErr w:type="spellEnd"/>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0"/>
        <w:gridCol w:w="1419"/>
        <w:gridCol w:w="4727"/>
      </w:tblGrid>
      <w:tr w:rsidR="002E54B0" w:rsidRPr="004D5602" w14:paraId="6A0B27EB" w14:textId="77777777" w:rsidTr="00522A60">
        <w:trPr>
          <w:trHeight w:val="246"/>
          <w:jc w:val="center"/>
        </w:trPr>
        <w:tc>
          <w:tcPr>
            <w:tcW w:w="330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CCC6FE6" w14:textId="77777777" w:rsidR="002E54B0" w:rsidRPr="004D5602" w:rsidRDefault="004148CF" w:rsidP="004D5602">
            <w:pPr>
              <w:tabs>
                <w:tab w:val="left" w:pos="2552"/>
                <w:tab w:val="left" w:pos="2835"/>
              </w:tabs>
              <w:jc w:val="both"/>
              <w:rPr>
                <w:sz w:val="22"/>
                <w:szCs w:val="22"/>
                <w:lang w:val="cs-CZ"/>
              </w:rPr>
            </w:pPr>
            <w:r w:rsidRPr="004D5602">
              <w:rPr>
                <w:sz w:val="22"/>
                <w:szCs w:val="22"/>
                <w:lang w:val="cs-CZ"/>
              </w:rPr>
              <w:t>Payee / Příjemce platby:</w:t>
            </w:r>
          </w:p>
        </w:tc>
        <w:tc>
          <w:tcPr>
            <w:tcW w:w="6146"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9ED921D" w14:textId="28645C65" w:rsidR="002E54B0" w:rsidRPr="004D5602" w:rsidRDefault="008C56B9" w:rsidP="004D5602">
            <w:pPr>
              <w:tabs>
                <w:tab w:val="left" w:pos="2552"/>
                <w:tab w:val="left" w:pos="2835"/>
              </w:tabs>
              <w:jc w:val="both"/>
              <w:rPr>
                <w:sz w:val="22"/>
                <w:szCs w:val="22"/>
              </w:rPr>
            </w:pPr>
            <w:r>
              <w:rPr>
                <w:sz w:val="22"/>
                <w:szCs w:val="22"/>
              </w:rPr>
              <w:t>XXX</w:t>
            </w:r>
          </w:p>
        </w:tc>
      </w:tr>
      <w:tr w:rsidR="002E54B0" w:rsidRPr="004D5602" w14:paraId="6E4EE21E" w14:textId="77777777" w:rsidTr="00522A60">
        <w:trPr>
          <w:trHeight w:val="253"/>
          <w:jc w:val="center"/>
        </w:trPr>
        <w:tc>
          <w:tcPr>
            <w:tcW w:w="330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90743DA" w14:textId="77777777" w:rsidR="002E54B0" w:rsidRPr="004D5602" w:rsidRDefault="004148CF" w:rsidP="004D5602">
            <w:pPr>
              <w:tabs>
                <w:tab w:val="left" w:pos="2552"/>
                <w:tab w:val="left" w:pos="2835"/>
              </w:tabs>
              <w:jc w:val="both"/>
              <w:rPr>
                <w:sz w:val="22"/>
                <w:szCs w:val="22"/>
              </w:rPr>
            </w:pPr>
            <w:r w:rsidRPr="004D5602">
              <w:rPr>
                <w:sz w:val="22"/>
                <w:szCs w:val="22"/>
                <w:lang w:val="cs-CZ"/>
              </w:rPr>
              <w:t xml:space="preserve">Bank/ Banka: </w:t>
            </w:r>
          </w:p>
        </w:tc>
        <w:tc>
          <w:tcPr>
            <w:tcW w:w="6146"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6C2E819" w14:textId="0980F3BA" w:rsidR="002E54B0" w:rsidRPr="004D5602" w:rsidRDefault="008C56B9" w:rsidP="004D5602">
            <w:pPr>
              <w:jc w:val="both"/>
              <w:rPr>
                <w:sz w:val="22"/>
                <w:szCs w:val="22"/>
              </w:rPr>
            </w:pPr>
            <w:r>
              <w:rPr>
                <w:sz w:val="22"/>
                <w:szCs w:val="22"/>
              </w:rPr>
              <w:t>XXX</w:t>
            </w:r>
          </w:p>
        </w:tc>
      </w:tr>
      <w:tr w:rsidR="002E54B0" w:rsidRPr="004D5602" w14:paraId="44BEC332" w14:textId="77777777" w:rsidTr="00522A60">
        <w:trPr>
          <w:trHeight w:val="246"/>
          <w:jc w:val="center"/>
        </w:trPr>
        <w:tc>
          <w:tcPr>
            <w:tcW w:w="330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3458D56" w14:textId="77777777" w:rsidR="002E54B0" w:rsidRPr="004D5602" w:rsidRDefault="004148CF" w:rsidP="004D5602">
            <w:pPr>
              <w:jc w:val="both"/>
              <w:rPr>
                <w:sz w:val="22"/>
                <w:szCs w:val="22"/>
              </w:rPr>
            </w:pPr>
            <w:r w:rsidRPr="004D5602">
              <w:rPr>
                <w:sz w:val="22"/>
                <w:szCs w:val="22"/>
                <w:lang w:val="cs-CZ"/>
              </w:rPr>
              <w:t>Address/ Adresa:</w:t>
            </w:r>
            <w:r w:rsidRPr="004D5602">
              <w:rPr>
                <w:sz w:val="22"/>
                <w:szCs w:val="22"/>
                <w:lang w:val="cs-CZ"/>
              </w:rPr>
              <w:tab/>
            </w:r>
          </w:p>
        </w:tc>
        <w:tc>
          <w:tcPr>
            <w:tcW w:w="6146"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E4C0091" w14:textId="757D4D71" w:rsidR="002E54B0" w:rsidRPr="004D5602" w:rsidRDefault="008C56B9" w:rsidP="004D5602">
            <w:pPr>
              <w:jc w:val="both"/>
              <w:rPr>
                <w:sz w:val="22"/>
                <w:szCs w:val="22"/>
              </w:rPr>
            </w:pPr>
            <w:r>
              <w:rPr>
                <w:sz w:val="22"/>
                <w:szCs w:val="22"/>
              </w:rPr>
              <w:t>XXX</w:t>
            </w:r>
          </w:p>
        </w:tc>
      </w:tr>
      <w:tr w:rsidR="002E54B0" w:rsidRPr="004D5602" w14:paraId="0DFD4449" w14:textId="77777777" w:rsidTr="00522A60">
        <w:trPr>
          <w:trHeight w:val="253"/>
          <w:jc w:val="center"/>
        </w:trPr>
        <w:tc>
          <w:tcPr>
            <w:tcW w:w="330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5532D34" w14:textId="77777777" w:rsidR="002E54B0" w:rsidRPr="004D5602" w:rsidRDefault="004148CF" w:rsidP="004D5602">
            <w:pPr>
              <w:tabs>
                <w:tab w:val="left" w:pos="2552"/>
                <w:tab w:val="left" w:pos="2835"/>
              </w:tabs>
              <w:jc w:val="both"/>
              <w:rPr>
                <w:sz w:val="22"/>
                <w:szCs w:val="22"/>
              </w:rPr>
            </w:pPr>
            <w:r w:rsidRPr="004D5602">
              <w:rPr>
                <w:sz w:val="22"/>
                <w:szCs w:val="22"/>
                <w:lang w:val="cs-CZ"/>
              </w:rPr>
              <w:t>SWIFT:</w:t>
            </w:r>
          </w:p>
        </w:tc>
        <w:tc>
          <w:tcPr>
            <w:tcW w:w="6146"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2FA0E24" w14:textId="19BF21F8" w:rsidR="002E54B0" w:rsidRPr="004D5602" w:rsidRDefault="008C56B9" w:rsidP="004D5602">
            <w:pPr>
              <w:jc w:val="both"/>
              <w:rPr>
                <w:sz w:val="22"/>
                <w:szCs w:val="22"/>
              </w:rPr>
            </w:pPr>
            <w:r>
              <w:rPr>
                <w:sz w:val="22"/>
                <w:szCs w:val="22"/>
              </w:rPr>
              <w:t>XXX</w:t>
            </w:r>
          </w:p>
        </w:tc>
      </w:tr>
      <w:tr w:rsidR="002E54B0" w:rsidRPr="004D5602" w14:paraId="2BFAEF2D" w14:textId="77777777" w:rsidTr="00522A60">
        <w:trPr>
          <w:trHeight w:val="246"/>
          <w:jc w:val="center"/>
        </w:trPr>
        <w:tc>
          <w:tcPr>
            <w:tcW w:w="330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83169C1" w14:textId="77777777" w:rsidR="002E54B0" w:rsidRPr="004D5602" w:rsidRDefault="004148CF" w:rsidP="004D5602">
            <w:pPr>
              <w:tabs>
                <w:tab w:val="left" w:pos="2552"/>
                <w:tab w:val="left" w:pos="2835"/>
              </w:tabs>
              <w:jc w:val="both"/>
              <w:rPr>
                <w:sz w:val="22"/>
                <w:szCs w:val="22"/>
              </w:rPr>
            </w:pPr>
            <w:r w:rsidRPr="004D5602">
              <w:rPr>
                <w:sz w:val="22"/>
                <w:szCs w:val="22"/>
                <w:lang w:val="cs-CZ"/>
              </w:rPr>
              <w:t>IBAN:</w:t>
            </w:r>
          </w:p>
        </w:tc>
        <w:tc>
          <w:tcPr>
            <w:tcW w:w="6146"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AB2E4A9" w14:textId="545C4622" w:rsidR="002E54B0" w:rsidRPr="004D5602" w:rsidRDefault="008C56B9" w:rsidP="004D5602">
            <w:pPr>
              <w:jc w:val="both"/>
              <w:rPr>
                <w:sz w:val="22"/>
                <w:szCs w:val="22"/>
              </w:rPr>
            </w:pPr>
            <w:r>
              <w:rPr>
                <w:sz w:val="22"/>
                <w:szCs w:val="22"/>
              </w:rPr>
              <w:t>XXX</w:t>
            </w:r>
          </w:p>
        </w:tc>
      </w:tr>
      <w:tr w:rsidR="002E54B0" w:rsidRPr="004D5602" w14:paraId="04A7A0E9" w14:textId="77777777" w:rsidTr="00522A60">
        <w:trPr>
          <w:trHeight w:val="498"/>
          <w:jc w:val="center"/>
        </w:trPr>
        <w:tc>
          <w:tcPr>
            <w:tcW w:w="330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4B66BA3" w14:textId="77777777" w:rsidR="002E54B0" w:rsidRPr="004D5602" w:rsidRDefault="004148CF" w:rsidP="004D5602">
            <w:pPr>
              <w:jc w:val="both"/>
              <w:rPr>
                <w:sz w:val="22"/>
                <w:szCs w:val="22"/>
              </w:rPr>
            </w:pPr>
            <w:r w:rsidRPr="004D5602">
              <w:rPr>
                <w:sz w:val="22"/>
                <w:szCs w:val="22"/>
                <w:lang w:val="cs-CZ"/>
              </w:rPr>
              <w:t>With reference/ Referenční číslo:</w:t>
            </w:r>
          </w:p>
        </w:tc>
        <w:tc>
          <w:tcPr>
            <w:tcW w:w="6146"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84C0C8D" w14:textId="31A01E39" w:rsidR="002E54B0" w:rsidRDefault="004148CF" w:rsidP="004D5602">
            <w:pPr>
              <w:jc w:val="both"/>
              <w:rPr>
                <w:sz w:val="22"/>
                <w:szCs w:val="22"/>
              </w:rPr>
            </w:pPr>
            <w:r w:rsidRPr="004D5602">
              <w:rPr>
                <w:sz w:val="22"/>
                <w:szCs w:val="22"/>
              </w:rPr>
              <w:t xml:space="preserve">ASTRAZENECA AB, </w:t>
            </w:r>
            <w:r w:rsidR="007724B7" w:rsidRPr="007724B7">
              <w:rPr>
                <w:sz w:val="22"/>
                <w:szCs w:val="22"/>
              </w:rPr>
              <w:t>D8535C00001</w:t>
            </w:r>
            <w:r w:rsidRPr="004D5602">
              <w:rPr>
                <w:sz w:val="22"/>
                <w:szCs w:val="22"/>
              </w:rPr>
              <w:t xml:space="preserve">, </w:t>
            </w:r>
            <w:proofErr w:type="spellStart"/>
            <w:r w:rsidRPr="004D5602">
              <w:rPr>
                <w:sz w:val="22"/>
                <w:szCs w:val="22"/>
              </w:rPr>
              <w:t>číslo</w:t>
            </w:r>
            <w:proofErr w:type="spellEnd"/>
            <w:r w:rsidRPr="004D5602">
              <w:rPr>
                <w:sz w:val="22"/>
                <w:szCs w:val="22"/>
              </w:rPr>
              <w:t xml:space="preserve"> </w:t>
            </w:r>
            <w:proofErr w:type="spellStart"/>
            <w:r w:rsidRPr="004D5602">
              <w:rPr>
                <w:sz w:val="22"/>
                <w:szCs w:val="22"/>
              </w:rPr>
              <w:t>faktury</w:t>
            </w:r>
            <w:proofErr w:type="spellEnd"/>
            <w:r w:rsidRPr="004D5602">
              <w:rPr>
                <w:sz w:val="22"/>
                <w:szCs w:val="22"/>
              </w:rPr>
              <w:t xml:space="preserve">, </w:t>
            </w:r>
            <w:r w:rsidR="00120B77" w:rsidRPr="00120B77">
              <w:rPr>
                <w:sz w:val="22"/>
                <w:szCs w:val="22"/>
              </w:rPr>
              <w:t xml:space="preserve">PI </w:t>
            </w:r>
            <w:r w:rsidR="008C56B9">
              <w:rPr>
                <w:sz w:val="22"/>
                <w:szCs w:val="22"/>
              </w:rPr>
              <w:t>XXX</w:t>
            </w:r>
          </w:p>
          <w:p w14:paraId="754C2155" w14:textId="2B918612" w:rsidR="00120B77" w:rsidRPr="004D5602" w:rsidRDefault="00120B77" w:rsidP="004D5602">
            <w:pPr>
              <w:jc w:val="both"/>
              <w:rPr>
                <w:sz w:val="22"/>
                <w:szCs w:val="22"/>
              </w:rPr>
            </w:pPr>
            <w:r w:rsidRPr="004D5602">
              <w:rPr>
                <w:sz w:val="22"/>
                <w:szCs w:val="22"/>
              </w:rPr>
              <w:t xml:space="preserve">ASTRAZENECA AB, </w:t>
            </w:r>
            <w:r w:rsidR="007724B7" w:rsidRPr="007724B7">
              <w:rPr>
                <w:sz w:val="22"/>
                <w:szCs w:val="22"/>
              </w:rPr>
              <w:t>D8535C00001</w:t>
            </w:r>
            <w:r w:rsidRPr="004D5602">
              <w:rPr>
                <w:sz w:val="22"/>
                <w:szCs w:val="22"/>
              </w:rPr>
              <w:t xml:space="preserve">, </w:t>
            </w:r>
            <w:r>
              <w:rPr>
                <w:sz w:val="22"/>
                <w:szCs w:val="22"/>
              </w:rPr>
              <w:t>invoice no.</w:t>
            </w:r>
            <w:r w:rsidRPr="004D5602">
              <w:rPr>
                <w:sz w:val="22"/>
                <w:szCs w:val="22"/>
              </w:rPr>
              <w:t xml:space="preserve">, </w:t>
            </w:r>
            <w:r>
              <w:rPr>
                <w:sz w:val="22"/>
                <w:szCs w:val="22"/>
              </w:rPr>
              <w:t xml:space="preserve">PI </w:t>
            </w:r>
            <w:r w:rsidR="008C56B9">
              <w:rPr>
                <w:sz w:val="22"/>
                <w:szCs w:val="22"/>
              </w:rPr>
              <w:t>XXX</w:t>
            </w:r>
          </w:p>
        </w:tc>
      </w:tr>
      <w:tr w:rsidR="002E54B0" w:rsidRPr="004D5602" w14:paraId="0D785362" w14:textId="77777777" w:rsidTr="00522A60">
        <w:trPr>
          <w:trHeight w:val="1231"/>
          <w:jc w:val="center"/>
        </w:trPr>
        <w:tc>
          <w:tcPr>
            <w:tcW w:w="4719" w:type="dxa"/>
            <w:gridSpan w:val="2"/>
          </w:tcPr>
          <w:p w14:paraId="2DD4B4D5" w14:textId="77777777" w:rsidR="002E54B0" w:rsidRPr="004D5602" w:rsidRDefault="002E54B0" w:rsidP="004D5602">
            <w:pPr>
              <w:jc w:val="both"/>
              <w:rPr>
                <w:sz w:val="22"/>
                <w:szCs w:val="22"/>
              </w:rPr>
            </w:pPr>
          </w:p>
          <w:p w14:paraId="542A0CF8" w14:textId="42BB6709" w:rsidR="002E54B0" w:rsidRPr="004D5602" w:rsidRDefault="004148CF" w:rsidP="00E80B74">
            <w:pPr>
              <w:jc w:val="both"/>
              <w:rPr>
                <w:sz w:val="22"/>
                <w:szCs w:val="22"/>
              </w:rPr>
            </w:pPr>
            <w:r w:rsidRPr="004D5602">
              <w:rPr>
                <w:sz w:val="22"/>
                <w:szCs w:val="22"/>
              </w:rPr>
              <w:t xml:space="preserve">In case of changes in the above bank details, </w:t>
            </w:r>
            <w:r w:rsidRPr="004D5602">
              <w:rPr>
                <w:bCs/>
                <w:sz w:val="22"/>
                <w:szCs w:val="22"/>
                <w:lang w:val="en-US"/>
              </w:rPr>
              <w:t>Provider/Radiologist</w:t>
            </w:r>
            <w:r w:rsidRPr="004D5602">
              <w:rPr>
                <w:sz w:val="22"/>
                <w:szCs w:val="22"/>
              </w:rPr>
              <w:t xml:space="preserve"> must inform </w:t>
            </w:r>
            <w:proofErr w:type="spellStart"/>
            <w:r w:rsidR="004E348D">
              <w:rPr>
                <w:sz w:val="22"/>
                <w:szCs w:val="22"/>
              </w:rPr>
              <w:t>Fortrea</w:t>
            </w:r>
            <w:proofErr w:type="spellEnd"/>
            <w:r w:rsidRPr="004D5602">
              <w:rPr>
                <w:sz w:val="22"/>
                <w:szCs w:val="22"/>
              </w:rPr>
              <w:t xml:space="preserve"> in writing.</w:t>
            </w:r>
          </w:p>
        </w:tc>
        <w:tc>
          <w:tcPr>
            <w:tcW w:w="4727" w:type="dxa"/>
          </w:tcPr>
          <w:p w14:paraId="6C406BC5" w14:textId="77777777" w:rsidR="002E54B0" w:rsidRPr="004D5602" w:rsidRDefault="002E54B0" w:rsidP="004D5602">
            <w:pPr>
              <w:jc w:val="both"/>
              <w:rPr>
                <w:sz w:val="22"/>
                <w:szCs w:val="22"/>
                <w:lang w:val="cs-CZ"/>
              </w:rPr>
            </w:pPr>
          </w:p>
          <w:p w14:paraId="7E73510F" w14:textId="2A6C9DBC" w:rsidR="002E54B0" w:rsidRPr="004D5602" w:rsidRDefault="004148CF" w:rsidP="004D5602">
            <w:pPr>
              <w:jc w:val="both"/>
              <w:rPr>
                <w:sz w:val="22"/>
                <w:szCs w:val="22"/>
                <w:lang w:val="cs-CZ"/>
              </w:rPr>
            </w:pPr>
            <w:r w:rsidRPr="004D5602">
              <w:rPr>
                <w:sz w:val="22"/>
                <w:szCs w:val="22"/>
                <w:lang w:val="cs-CZ"/>
              </w:rPr>
              <w:t xml:space="preserve">V případě změn výše uvedených bankovních údajů musí Poskytovatel/radiolog písemně informovat společnost </w:t>
            </w:r>
            <w:r w:rsidR="004E348D">
              <w:rPr>
                <w:sz w:val="22"/>
                <w:szCs w:val="22"/>
                <w:lang w:val="cs-CZ"/>
              </w:rPr>
              <w:t>Fortrea</w:t>
            </w:r>
            <w:r w:rsidRPr="004D5602">
              <w:rPr>
                <w:sz w:val="22"/>
                <w:szCs w:val="22"/>
                <w:lang w:val="cs-CZ"/>
              </w:rPr>
              <w:t>.</w:t>
            </w:r>
          </w:p>
          <w:p w14:paraId="28F9AD41" w14:textId="77777777" w:rsidR="002E54B0" w:rsidRPr="00E80B74" w:rsidRDefault="002E54B0" w:rsidP="00E80B74">
            <w:pPr>
              <w:jc w:val="both"/>
              <w:rPr>
                <w:sz w:val="22"/>
                <w:szCs w:val="22"/>
                <w:lang w:val="cs-CZ"/>
              </w:rPr>
            </w:pPr>
          </w:p>
        </w:tc>
      </w:tr>
      <w:tr w:rsidR="002E54B0" w:rsidRPr="004D5602" w14:paraId="51547F31" w14:textId="77777777" w:rsidTr="00522A60">
        <w:trPr>
          <w:trHeight w:val="1231"/>
          <w:jc w:val="center"/>
        </w:trPr>
        <w:tc>
          <w:tcPr>
            <w:tcW w:w="4719" w:type="dxa"/>
            <w:gridSpan w:val="2"/>
          </w:tcPr>
          <w:p w14:paraId="5C2395FD" w14:textId="23EC0A7E" w:rsidR="002E54B0" w:rsidRPr="004D5602" w:rsidRDefault="004148CF" w:rsidP="00E80B74">
            <w:pPr>
              <w:pStyle w:val="ListParagraph"/>
              <w:ind w:left="0"/>
              <w:jc w:val="both"/>
              <w:rPr>
                <w:sz w:val="22"/>
                <w:szCs w:val="22"/>
              </w:rPr>
            </w:pPr>
            <w:r w:rsidRPr="004D5602">
              <w:rPr>
                <w:sz w:val="22"/>
                <w:szCs w:val="22"/>
                <w:lang w:val="en-US"/>
              </w:rPr>
              <w:lastRenderedPageBreak/>
              <w:t xml:space="preserve">Please note that the Accounts Payable Department at </w:t>
            </w:r>
            <w:proofErr w:type="spellStart"/>
            <w:r w:rsidR="004E348D">
              <w:rPr>
                <w:sz w:val="22"/>
                <w:szCs w:val="22"/>
                <w:lang w:val="en-US"/>
              </w:rPr>
              <w:t>Fortrea</w:t>
            </w:r>
            <w:proofErr w:type="spellEnd"/>
            <w:r w:rsidRPr="004D5602">
              <w:rPr>
                <w:sz w:val="22"/>
                <w:szCs w:val="22"/>
                <w:lang w:val="en-US"/>
              </w:rPr>
              <w:t xml:space="preserve"> processes all payments electronically instead of paper cheques/checks.  Such electronic payments will be sent directly to the Provider’s bank account information provided above.</w:t>
            </w:r>
          </w:p>
        </w:tc>
        <w:tc>
          <w:tcPr>
            <w:tcW w:w="4727" w:type="dxa"/>
            <w:shd w:val="clear" w:color="auto" w:fill="FFFFFF"/>
          </w:tcPr>
          <w:p w14:paraId="5C3DFE60" w14:textId="315B4B68" w:rsidR="002E54B0" w:rsidRPr="004D5602" w:rsidRDefault="004148CF" w:rsidP="00E80B74">
            <w:pPr>
              <w:pStyle w:val="ListParagraph"/>
              <w:ind w:left="0"/>
              <w:jc w:val="both"/>
              <w:rPr>
                <w:sz w:val="22"/>
                <w:szCs w:val="22"/>
                <w:lang w:val="cs-CZ"/>
              </w:rPr>
            </w:pPr>
            <w:r w:rsidRPr="004D5602">
              <w:rPr>
                <w:sz w:val="22"/>
                <w:szCs w:val="22"/>
                <w:lang w:val="cs-CZ"/>
              </w:rPr>
              <w:t xml:space="preserve">Vezměte laskavě na vědomí, že účtárna společnosti </w:t>
            </w:r>
            <w:r w:rsidR="004E348D">
              <w:rPr>
                <w:sz w:val="22"/>
                <w:szCs w:val="22"/>
                <w:lang w:val="cs-CZ"/>
              </w:rPr>
              <w:t>Fortrea</w:t>
            </w:r>
            <w:r w:rsidRPr="004D5602">
              <w:rPr>
                <w:sz w:val="22"/>
                <w:szCs w:val="22"/>
                <w:lang w:val="cs-CZ"/>
              </w:rPr>
              <w:t xml:space="preserve"> zpracovává všechny platby elektronicky a neposílá papírové šeky.  Elektronické úhrady plateb budou zasílány přímo podle výše uvedených bankovních údajů Poskytovatele.</w:t>
            </w:r>
          </w:p>
        </w:tc>
      </w:tr>
    </w:tbl>
    <w:p w14:paraId="31A05E3B" w14:textId="77777777" w:rsidR="002E54B0" w:rsidRPr="00E80B74" w:rsidRDefault="002E54B0" w:rsidP="00E80B74">
      <w:pPr>
        <w:jc w:val="both"/>
        <w:rPr>
          <w:sz w:val="22"/>
          <w:szCs w:val="22"/>
          <w:lang w:val="cs-CZ"/>
        </w:rPr>
      </w:pPr>
    </w:p>
    <w:sectPr w:rsidR="002E54B0" w:rsidRPr="00E80B74" w:rsidSect="00FA2E95">
      <w:headerReference w:type="default" r:id="rId13"/>
      <w:footerReference w:type="default" r:id="rId14"/>
      <w:pgSz w:w="12240" w:h="15840"/>
      <w:pgMar w:top="1440" w:right="1440" w:bottom="1440"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4E34" w14:textId="77777777" w:rsidR="0058086D" w:rsidRDefault="0058086D">
      <w:r>
        <w:separator/>
      </w:r>
    </w:p>
  </w:endnote>
  <w:endnote w:type="continuationSeparator" w:id="0">
    <w:p w14:paraId="1DE0E5BA" w14:textId="77777777" w:rsidR="0058086D" w:rsidRDefault="0058086D">
      <w:r>
        <w:continuationSeparator/>
      </w:r>
    </w:p>
  </w:endnote>
  <w:endnote w:type="continuationNotice" w:id="1">
    <w:p w14:paraId="5CA99F56" w14:textId="77777777" w:rsidR="0058086D" w:rsidRDefault="00580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Garamond MT">
    <w:altName w:val="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89E8" w14:textId="64EC38C4" w:rsidR="00FA2E95" w:rsidRDefault="00FA2E95">
    <w:pPr>
      <w:rPr>
        <w:lang w:val="pt-PT"/>
      </w:rPr>
    </w:pPr>
    <w:r>
      <w:rPr>
        <w:lang w:val="cs-CZ"/>
      </w:rPr>
      <w:tab/>
    </w:r>
    <w:r>
      <w:rPr>
        <w:lang w:val="cs-CZ"/>
      </w:rPr>
      <w:tab/>
    </w:r>
    <w:r>
      <w:rPr>
        <w:lang w:val="cs-CZ"/>
      </w:rPr>
      <w:tab/>
    </w:r>
    <w:r>
      <w:rPr>
        <w:lang w:val="cs-CZ"/>
      </w:rPr>
      <w:tab/>
      <w:t xml:space="preserve">                        Page/Strana </w:t>
    </w:r>
    <w:r>
      <w:rPr>
        <w:lang w:val="pt-PT"/>
      </w:rPr>
      <w:fldChar w:fldCharType="begin"/>
    </w:r>
    <w:r>
      <w:rPr>
        <w:lang w:val="pt-PT"/>
      </w:rPr>
      <w:instrText xml:space="preserve"> PAGE </w:instrText>
    </w:r>
    <w:r>
      <w:rPr>
        <w:lang w:val="pt-PT"/>
      </w:rPr>
      <w:fldChar w:fldCharType="separate"/>
    </w:r>
    <w:r w:rsidR="00C12645">
      <w:rPr>
        <w:noProof/>
        <w:lang w:val="pt-PT"/>
      </w:rPr>
      <w:t>19</w:t>
    </w:r>
    <w:r>
      <w:rPr>
        <w:lang w:val="pt-PT"/>
      </w:rPr>
      <w:fldChar w:fldCharType="end"/>
    </w:r>
    <w:r>
      <w:rPr>
        <w:lang w:val="cs-CZ"/>
      </w:rPr>
      <w:t>/</w:t>
    </w:r>
    <w:r>
      <w:rPr>
        <w:lang w:val="pt-PT"/>
      </w:rPr>
      <w:fldChar w:fldCharType="begin"/>
    </w:r>
    <w:r>
      <w:rPr>
        <w:lang w:val="pt-PT"/>
      </w:rPr>
      <w:instrText xml:space="preserve"> NUMPAGES  </w:instrText>
    </w:r>
    <w:r>
      <w:rPr>
        <w:lang w:val="pt-PT"/>
      </w:rPr>
      <w:fldChar w:fldCharType="separate"/>
    </w:r>
    <w:r w:rsidR="00C12645">
      <w:rPr>
        <w:noProof/>
        <w:lang w:val="pt-PT"/>
      </w:rPr>
      <w:t>19</w:t>
    </w:r>
    <w:r>
      <w:rPr>
        <w:lang w:val="pt-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4134B" w14:textId="77777777" w:rsidR="0058086D" w:rsidRDefault="0058086D">
      <w:r>
        <w:separator/>
      </w:r>
    </w:p>
  </w:footnote>
  <w:footnote w:type="continuationSeparator" w:id="0">
    <w:p w14:paraId="7B1F0FD2" w14:textId="77777777" w:rsidR="0058086D" w:rsidRDefault="0058086D">
      <w:r>
        <w:continuationSeparator/>
      </w:r>
    </w:p>
  </w:footnote>
  <w:footnote w:type="continuationNotice" w:id="1">
    <w:p w14:paraId="5C680B25" w14:textId="77777777" w:rsidR="0058086D" w:rsidRDefault="005808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A87E" w14:textId="0DFAA63E" w:rsidR="00FA2E95" w:rsidRDefault="00FA2E95">
    <w:pPr>
      <w:pStyle w:val="Header"/>
      <w:tabs>
        <w:tab w:val="clear" w:pos="9072"/>
        <w:tab w:val="right" w:pos="9781"/>
      </w:tabs>
      <w:jc w:val="center"/>
      <w:rPr>
        <w:sz w:val="16"/>
        <w:szCs w:val="16"/>
      </w:rPr>
    </w:pPr>
    <w:r>
      <w:rPr>
        <w:sz w:val="16"/>
        <w:szCs w:val="16"/>
      </w:rPr>
      <w:t xml:space="preserve">Protocol Ref:        </w:t>
    </w:r>
    <w:r w:rsidR="0058026F" w:rsidRPr="0058026F">
      <w:rPr>
        <w:sz w:val="16"/>
        <w:szCs w:val="16"/>
      </w:rPr>
      <w:t>D8535C00001</w:t>
    </w:r>
    <w:r>
      <w:rPr>
        <w:sz w:val="16"/>
        <w:szCs w:val="16"/>
      </w:rPr>
      <w:tab/>
    </w:r>
    <w:r>
      <w:rPr>
        <w:sz w:val="16"/>
        <w:szCs w:val="16"/>
      </w:rPr>
      <w:tab/>
      <w:t>CZ Radiology Honorary Template Version 2, 20210622</w:t>
    </w:r>
  </w:p>
  <w:p w14:paraId="32ECBF45" w14:textId="63C85DE8" w:rsidR="00FA2E95" w:rsidRDefault="00FA2E95">
    <w:pPr>
      <w:pStyle w:val="Header"/>
      <w:tabs>
        <w:tab w:val="clear" w:pos="9072"/>
        <w:tab w:val="right" w:pos="9781"/>
      </w:tabs>
      <w:jc w:val="center"/>
      <w:rPr>
        <w:sz w:val="16"/>
        <w:szCs w:val="16"/>
        <w:lang w:val="pt-PT"/>
      </w:rPr>
    </w:pPr>
    <w:r>
      <w:rPr>
        <w:sz w:val="16"/>
        <w:szCs w:val="16"/>
        <w:lang w:val="cs-CZ"/>
      </w:rPr>
      <w:t xml:space="preserve">Ref. č. protokolu: </w:t>
    </w:r>
    <w:r w:rsidR="0058026F" w:rsidRPr="0058026F">
      <w:rPr>
        <w:sz w:val="16"/>
        <w:szCs w:val="16"/>
        <w:lang w:val="cs-CZ"/>
      </w:rPr>
      <w:t>D8535C00001</w:t>
    </w:r>
    <w:r>
      <w:rPr>
        <w:sz w:val="16"/>
        <w:szCs w:val="16"/>
        <w:lang w:val="cs-CZ"/>
      </w:rPr>
      <w:tab/>
    </w:r>
    <w:r>
      <w:rPr>
        <w:sz w:val="16"/>
        <w:szCs w:val="16"/>
        <w:lang w:val="cs-CZ"/>
      </w:rPr>
      <w:tab/>
      <w:t>Smlouva o radiologických službách, verze 2, 20210622</w:t>
    </w:r>
  </w:p>
  <w:p w14:paraId="3F727735" w14:textId="77777777" w:rsidR="00FA2E95" w:rsidRPr="00E80B74" w:rsidRDefault="00FA2E95" w:rsidP="00E80B74">
    <w:pPr>
      <w:pStyle w:val="Header"/>
      <w:tabs>
        <w:tab w:val="clear" w:pos="9072"/>
        <w:tab w:val="right" w:pos="9781"/>
      </w:tabs>
      <w:jc w:val="center"/>
      <w:rPr>
        <w:sz w:val="16"/>
      </w:rPr>
    </w:pPr>
    <w:r>
      <w:rPr>
        <w:sz w:val="16"/>
        <w:szCs w:val="16"/>
        <w:lang w:val="pt-PT"/>
      </w:rPr>
      <w:tab/>
    </w:r>
    <w:r>
      <w:rPr>
        <w:sz w:val="16"/>
        <w:szCs w:val="16"/>
        <w:lang w:val="pt-PT"/>
      </w:rPr>
      <w:tab/>
    </w:r>
    <w:r>
      <w:rPr>
        <w:sz w:val="16"/>
        <w:szCs w:val="16"/>
      </w:rPr>
      <w:t>Study / Sponsor Approved Template: Version 3, 26Jul2021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BD5"/>
    <w:multiLevelType w:val="hybridMultilevel"/>
    <w:tmpl w:val="E94CA9FE"/>
    <w:lvl w:ilvl="0" w:tplc="FDF099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83D88"/>
    <w:multiLevelType w:val="multilevel"/>
    <w:tmpl w:val="68A602EA"/>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40B1CA3"/>
    <w:multiLevelType w:val="multilevel"/>
    <w:tmpl w:val="3A2AE01A"/>
    <w:name w:val="WWNum12"/>
    <w:lvl w:ilvl="0">
      <w:start w:val="1"/>
      <w:numFmt w:val="decimal"/>
      <w:lvlText w:val="%1."/>
      <w:lvlJc w:val="left"/>
      <w:pPr>
        <w:tabs>
          <w:tab w:val="num" w:pos="1440"/>
        </w:tabs>
      </w:pPr>
      <w:rPr>
        <w:rFonts w:ascii="Arial" w:hAnsi="Arial" w:cs="Arial" w:hint="default"/>
        <w:b/>
        <w:bCs/>
        <w:i w:val="0"/>
        <w:iCs w:val="0"/>
        <w:sz w:val="22"/>
        <w:szCs w:val="22"/>
      </w:rPr>
    </w:lvl>
    <w:lvl w:ilvl="1">
      <w:start w:val="1"/>
      <w:numFmt w:val="lowerLetter"/>
      <w:lvlText w:val="(%2)"/>
      <w:lvlJc w:val="left"/>
      <w:pPr>
        <w:tabs>
          <w:tab w:val="num" w:pos="1021"/>
        </w:tabs>
      </w:pPr>
      <w:rPr>
        <w:rFonts w:ascii="Arial" w:hAnsi="Arial" w:cs="Arial" w:hint="default"/>
        <w:b w:val="0"/>
        <w:bCs w:val="0"/>
        <w:sz w:val="22"/>
        <w:szCs w:val="22"/>
      </w:rPr>
    </w:lvl>
    <w:lvl w:ilvl="2">
      <w:start w:val="1"/>
      <w:numFmt w:val="lowerRoman"/>
      <w:lvlText w:val="(%3)"/>
      <w:lvlJc w:val="right"/>
      <w:pPr>
        <w:tabs>
          <w:tab w:val="num" w:pos="1928"/>
        </w:tabs>
        <w:ind w:left="737" w:hanging="283"/>
      </w:pPr>
      <w:rPr>
        <w:rFonts w:ascii="Arial Narrow" w:hAnsi="Arial Narrow" w:cs="Arial Narrow" w:hint="default"/>
        <w:sz w:val="22"/>
        <w:szCs w:val="22"/>
      </w:rPr>
    </w:lvl>
    <w:lvl w:ilvl="3">
      <w:start w:val="1"/>
      <w:numFmt w:val="lowerLetter"/>
      <w:lvlText w:val="%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 w15:restartNumberingAfterBreak="0">
    <w:nsid w:val="1A852008"/>
    <w:multiLevelType w:val="hybridMultilevel"/>
    <w:tmpl w:val="D7487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180400"/>
    <w:multiLevelType w:val="hybridMultilevel"/>
    <w:tmpl w:val="A0461A48"/>
    <w:lvl w:ilvl="0" w:tplc="E47020C6">
      <w:start w:val="1"/>
      <w:numFmt w:val="lowerLetter"/>
      <w:lvlText w:val="(%1)"/>
      <w:lvlJc w:val="left"/>
      <w:pPr>
        <w:ind w:left="1050" w:hanging="69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784F29"/>
    <w:multiLevelType w:val="hybridMultilevel"/>
    <w:tmpl w:val="5920936E"/>
    <w:lvl w:ilvl="0" w:tplc="8E3E610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70BD7"/>
    <w:multiLevelType w:val="hybridMultilevel"/>
    <w:tmpl w:val="9AF0555C"/>
    <w:lvl w:ilvl="0" w:tplc="A93005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F62BD"/>
    <w:multiLevelType w:val="hybridMultilevel"/>
    <w:tmpl w:val="4726EDE2"/>
    <w:lvl w:ilvl="0" w:tplc="91F28F46">
      <w:start w:val="2"/>
      <w:numFmt w:val="lowerLetter"/>
      <w:lvlText w:val="%1)"/>
      <w:lvlJc w:val="left"/>
      <w:pPr>
        <w:ind w:left="100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133B7"/>
    <w:multiLevelType w:val="hybridMultilevel"/>
    <w:tmpl w:val="ECD4074A"/>
    <w:lvl w:ilvl="0" w:tplc="B29ED1CE">
      <w:start w:val="1"/>
      <w:numFmt w:val="lowerRoman"/>
      <w:lvlText w:val="%1."/>
      <w:lvlJc w:val="left"/>
      <w:pPr>
        <w:ind w:left="100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94C26"/>
    <w:multiLevelType w:val="hybridMultilevel"/>
    <w:tmpl w:val="7B9EE5DA"/>
    <w:lvl w:ilvl="0" w:tplc="7408F808">
      <w:start w:val="2"/>
      <w:numFmt w:val="lowerLetter"/>
      <w:lvlText w:val="%1)"/>
      <w:lvlJc w:val="left"/>
      <w:pPr>
        <w:ind w:left="100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21771"/>
    <w:multiLevelType w:val="hybridMultilevel"/>
    <w:tmpl w:val="145696C2"/>
    <w:lvl w:ilvl="0" w:tplc="05085B1C">
      <w:start w:val="4"/>
      <w:numFmt w:val="decimal"/>
      <w:lvlText w:val="(%1)"/>
      <w:lvlJc w:val="left"/>
      <w:pPr>
        <w:ind w:left="646" w:hanging="360"/>
      </w:pPr>
      <w:rPr>
        <w:rFonts w:hint="default"/>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11" w15:restartNumberingAfterBreak="0">
    <w:nsid w:val="4F7215D4"/>
    <w:multiLevelType w:val="hybridMultilevel"/>
    <w:tmpl w:val="E16EB95A"/>
    <w:lvl w:ilvl="0" w:tplc="C2E43D36">
      <w:start w:val="3"/>
      <w:numFmt w:val="lowerRoman"/>
      <w:lvlText w:val="%1."/>
      <w:lvlJc w:val="left"/>
      <w:pPr>
        <w:ind w:left="100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7E3447"/>
    <w:multiLevelType w:val="hybridMultilevel"/>
    <w:tmpl w:val="FEF466AE"/>
    <w:lvl w:ilvl="0" w:tplc="7DA6D338">
      <w:start w:val="1"/>
      <w:numFmt w:val="lowerLetter"/>
      <w:lvlText w:val="%1)"/>
      <w:lvlJc w:val="left"/>
      <w:pPr>
        <w:ind w:left="1005" w:hanging="360"/>
      </w:pPr>
      <w:rPr>
        <w:b w:val="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15:restartNumberingAfterBreak="0">
    <w:nsid w:val="51183E62"/>
    <w:multiLevelType w:val="hybridMultilevel"/>
    <w:tmpl w:val="E2E643AE"/>
    <w:lvl w:ilvl="0" w:tplc="04090017">
      <w:start w:val="1"/>
      <w:numFmt w:val="lowerLetter"/>
      <w:lvlText w:val="%1)"/>
      <w:lvlJc w:val="left"/>
      <w:pPr>
        <w:ind w:left="995" w:hanging="360"/>
      </w:p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4" w15:restartNumberingAfterBreak="0">
    <w:nsid w:val="59392F81"/>
    <w:multiLevelType w:val="hybridMultilevel"/>
    <w:tmpl w:val="5406C5CA"/>
    <w:lvl w:ilvl="0" w:tplc="09E03C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8D486C"/>
    <w:multiLevelType w:val="hybridMultilevel"/>
    <w:tmpl w:val="5AC6F226"/>
    <w:lvl w:ilvl="0" w:tplc="DDD034A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54122"/>
    <w:multiLevelType w:val="hybridMultilevel"/>
    <w:tmpl w:val="7C5EB7AA"/>
    <w:lvl w:ilvl="0" w:tplc="EEA4B51C">
      <w:start w:val="1"/>
      <w:numFmt w:val="lowerRoman"/>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7" w15:restartNumberingAfterBreak="0">
    <w:nsid w:val="5D386FED"/>
    <w:multiLevelType w:val="hybridMultilevel"/>
    <w:tmpl w:val="F830DB70"/>
    <w:lvl w:ilvl="0" w:tplc="5B6CC730">
      <w:start w:val="1"/>
      <w:numFmt w:val="lowerLetter"/>
      <w:lvlText w:val="%1)"/>
      <w:lvlJc w:val="left"/>
      <w:pPr>
        <w:ind w:left="853" w:hanging="360"/>
      </w:pPr>
      <w:rPr>
        <w:b w:val="0"/>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18" w15:restartNumberingAfterBreak="0">
    <w:nsid w:val="5FFF779B"/>
    <w:multiLevelType w:val="hybridMultilevel"/>
    <w:tmpl w:val="9B0466A2"/>
    <w:lvl w:ilvl="0" w:tplc="03341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67253B"/>
    <w:multiLevelType w:val="hybridMultilevel"/>
    <w:tmpl w:val="E5AECB72"/>
    <w:lvl w:ilvl="0" w:tplc="6A8A8BF4">
      <w:start w:val="3"/>
      <w:numFmt w:val="lowerRoman"/>
      <w:lvlText w:val="%1."/>
      <w:lvlJc w:val="left"/>
      <w:pPr>
        <w:ind w:left="100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615E21"/>
    <w:multiLevelType w:val="hybridMultilevel"/>
    <w:tmpl w:val="1A884B2E"/>
    <w:lvl w:ilvl="0" w:tplc="EEA4B51C">
      <w:start w:val="1"/>
      <w:numFmt w:val="lowerRoman"/>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1" w15:restartNumberingAfterBreak="0">
    <w:nsid w:val="68123709"/>
    <w:multiLevelType w:val="hybridMultilevel"/>
    <w:tmpl w:val="0D56F60C"/>
    <w:lvl w:ilvl="0" w:tplc="B4A6D1DE">
      <w:start w:val="2"/>
      <w:numFmt w:val="lowerRoman"/>
      <w:lvlText w:val="%1."/>
      <w:lvlJc w:val="left"/>
      <w:pPr>
        <w:ind w:left="10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CF271D"/>
    <w:multiLevelType w:val="hybridMultilevel"/>
    <w:tmpl w:val="7620042A"/>
    <w:lvl w:ilvl="0" w:tplc="F1EA61A6">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3" w15:restartNumberingAfterBreak="0">
    <w:nsid w:val="69077D16"/>
    <w:multiLevelType w:val="hybridMultilevel"/>
    <w:tmpl w:val="ED64D122"/>
    <w:lvl w:ilvl="0" w:tplc="6A8A8BF4">
      <w:start w:val="3"/>
      <w:numFmt w:val="lowerRoman"/>
      <w:lvlText w:val="%1."/>
      <w:lvlJc w:val="left"/>
      <w:pPr>
        <w:ind w:left="1280" w:hanging="360"/>
      </w:pPr>
      <w:rPr>
        <w:rFonts w:hint="default"/>
        <w:b w:val="0"/>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4" w15:restartNumberingAfterBreak="0">
    <w:nsid w:val="6C6E0C90"/>
    <w:multiLevelType w:val="hybridMultilevel"/>
    <w:tmpl w:val="6FCE9250"/>
    <w:lvl w:ilvl="0" w:tplc="8B50166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3A7D45"/>
    <w:multiLevelType w:val="hybridMultilevel"/>
    <w:tmpl w:val="087860B8"/>
    <w:lvl w:ilvl="0" w:tplc="8736883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7AD34464"/>
    <w:multiLevelType w:val="multilevel"/>
    <w:tmpl w:val="242C360C"/>
    <w:lvl w:ilvl="0">
      <w:start w:val="1"/>
      <w:numFmt w:val="decimal"/>
      <w:pStyle w:val="Legal1"/>
      <w:lvlText w:val="SECTION %1"/>
      <w:lvlJc w:val="left"/>
      <w:pPr>
        <w:ind w:left="360" w:hanging="360"/>
      </w:pPr>
      <w:rPr>
        <w:rFonts w:hint="default"/>
        <w:i w:val="0"/>
        <w:iCs w:val="0"/>
      </w:rPr>
    </w:lvl>
    <w:lvl w:ilvl="1">
      <w:start w:val="1"/>
      <w:numFmt w:val="lowerLetter"/>
      <w:pStyle w:val="Legal2"/>
      <w:lvlText w:val="(%2)"/>
      <w:lvlJc w:val="left"/>
      <w:pPr>
        <w:ind w:left="720" w:hanging="720"/>
      </w:pPr>
      <w:rPr>
        <w:rFonts w:hint="default"/>
        <w:b w:val="0"/>
        <w:bCs w:val="0"/>
        <w:i w:val="0"/>
        <w:iCs w:val="0"/>
      </w:rPr>
    </w:lvl>
    <w:lvl w:ilvl="2">
      <w:start w:val="1"/>
      <w:numFmt w:val="lowerRoman"/>
      <w:pStyle w:val="Legal3"/>
      <w:lvlText w:val="(%3)"/>
      <w:lvlJc w:val="left"/>
      <w:pPr>
        <w:ind w:left="1440" w:hanging="72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BCC211A"/>
    <w:multiLevelType w:val="hybridMultilevel"/>
    <w:tmpl w:val="D7F2D910"/>
    <w:lvl w:ilvl="0" w:tplc="65DE7FDE">
      <w:start w:val="1"/>
      <w:numFmt w:val="lowerLetter"/>
      <w:lvlText w:val="(%1)"/>
      <w:lvlJc w:val="left"/>
      <w:pPr>
        <w:ind w:left="1050" w:hanging="69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E3475BE"/>
    <w:multiLevelType w:val="hybridMultilevel"/>
    <w:tmpl w:val="EF2AB02A"/>
    <w:lvl w:ilvl="0" w:tplc="B29ED1CE">
      <w:start w:val="1"/>
      <w:numFmt w:val="lowerRoman"/>
      <w:lvlText w:val="%1."/>
      <w:lvlJc w:val="left"/>
      <w:pPr>
        <w:ind w:left="100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1E707A"/>
    <w:multiLevelType w:val="hybridMultilevel"/>
    <w:tmpl w:val="7672739E"/>
    <w:lvl w:ilvl="0" w:tplc="3A6C88EA">
      <w:start w:val="4"/>
      <w:numFmt w:val="lowerRoman"/>
      <w:lvlText w:val="%1."/>
      <w:lvlJc w:val="left"/>
      <w:pPr>
        <w:ind w:left="100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849309">
    <w:abstractNumId w:val="1"/>
  </w:num>
  <w:num w:numId="2" w16cid:durableId="2137746816">
    <w:abstractNumId w:val="26"/>
  </w:num>
  <w:num w:numId="3" w16cid:durableId="63987518">
    <w:abstractNumId w:val="22"/>
  </w:num>
  <w:num w:numId="4" w16cid:durableId="139157779">
    <w:abstractNumId w:val="4"/>
  </w:num>
  <w:num w:numId="5" w16cid:durableId="1013655301">
    <w:abstractNumId w:val="27"/>
  </w:num>
  <w:num w:numId="6" w16cid:durableId="1872497339">
    <w:abstractNumId w:val="6"/>
  </w:num>
  <w:num w:numId="7" w16cid:durableId="929116425">
    <w:abstractNumId w:val="18"/>
  </w:num>
  <w:num w:numId="8" w16cid:durableId="864291660">
    <w:abstractNumId w:val="24"/>
  </w:num>
  <w:num w:numId="9" w16cid:durableId="1964387293">
    <w:abstractNumId w:val="12"/>
  </w:num>
  <w:num w:numId="10" w16cid:durableId="805003122">
    <w:abstractNumId w:val="7"/>
  </w:num>
  <w:num w:numId="11" w16cid:durableId="421798006">
    <w:abstractNumId w:val="17"/>
  </w:num>
  <w:num w:numId="12" w16cid:durableId="81413691">
    <w:abstractNumId w:val="16"/>
  </w:num>
  <w:num w:numId="13" w16cid:durableId="720981001">
    <w:abstractNumId w:val="21"/>
  </w:num>
  <w:num w:numId="14" w16cid:durableId="1116829542">
    <w:abstractNumId w:val="20"/>
  </w:num>
  <w:num w:numId="15" w16cid:durableId="1277930">
    <w:abstractNumId w:val="19"/>
  </w:num>
  <w:num w:numId="16" w16cid:durableId="1704743521">
    <w:abstractNumId w:val="23"/>
  </w:num>
  <w:num w:numId="17" w16cid:durableId="1351447212">
    <w:abstractNumId w:val="8"/>
  </w:num>
  <w:num w:numId="18" w16cid:durableId="1445270269">
    <w:abstractNumId w:val="28"/>
  </w:num>
  <w:num w:numId="19" w16cid:durableId="2062248886">
    <w:abstractNumId w:val="11"/>
  </w:num>
  <w:num w:numId="20" w16cid:durableId="901912980">
    <w:abstractNumId w:val="29"/>
  </w:num>
  <w:num w:numId="21" w16cid:durableId="1674186890">
    <w:abstractNumId w:val="13"/>
  </w:num>
  <w:num w:numId="22" w16cid:durableId="1925410226">
    <w:abstractNumId w:val="9"/>
  </w:num>
  <w:num w:numId="23" w16cid:durableId="1587572583">
    <w:abstractNumId w:val="0"/>
  </w:num>
  <w:num w:numId="24" w16cid:durableId="953364840">
    <w:abstractNumId w:val="25"/>
  </w:num>
  <w:num w:numId="25" w16cid:durableId="735858534">
    <w:abstractNumId w:val="10"/>
  </w:num>
  <w:num w:numId="26" w16cid:durableId="2102867319">
    <w:abstractNumId w:val="14"/>
  </w:num>
  <w:num w:numId="27" w16cid:durableId="1095177593">
    <w:abstractNumId w:val="5"/>
  </w:num>
  <w:num w:numId="28" w16cid:durableId="726758839">
    <w:abstractNumId w:val="3"/>
  </w:num>
  <w:num w:numId="29" w16cid:durableId="20220079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defaultTabStop w:val="708"/>
  <w:hyphenationZone w:val="425"/>
  <w:doNotHyphenateCaps/>
  <w:noPunctuationKerning/>
  <w:characterSpacingControl w:val="doNotCompress"/>
  <w:doNotValidateAgainstSchema/>
  <w:doNotDemarcateInvalidXml/>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B0"/>
    <w:rsid w:val="000C4CAC"/>
    <w:rsid w:val="000D0F1D"/>
    <w:rsid w:val="00120B77"/>
    <w:rsid w:val="00165756"/>
    <w:rsid w:val="001D09ED"/>
    <w:rsid w:val="001F4DDD"/>
    <w:rsid w:val="00206B3E"/>
    <w:rsid w:val="00242C29"/>
    <w:rsid w:val="00276487"/>
    <w:rsid w:val="002B27D9"/>
    <w:rsid w:val="002C1756"/>
    <w:rsid w:val="002E54B0"/>
    <w:rsid w:val="00303DA7"/>
    <w:rsid w:val="003317DE"/>
    <w:rsid w:val="00347512"/>
    <w:rsid w:val="003B510E"/>
    <w:rsid w:val="003D2E8B"/>
    <w:rsid w:val="003E24A0"/>
    <w:rsid w:val="003E258F"/>
    <w:rsid w:val="004101CD"/>
    <w:rsid w:val="004148CF"/>
    <w:rsid w:val="00476AA8"/>
    <w:rsid w:val="004B6732"/>
    <w:rsid w:val="004C26BB"/>
    <w:rsid w:val="004D5602"/>
    <w:rsid w:val="004E348D"/>
    <w:rsid w:val="004E44A5"/>
    <w:rsid w:val="00522A60"/>
    <w:rsid w:val="00564656"/>
    <w:rsid w:val="0058026F"/>
    <w:rsid w:val="0058086D"/>
    <w:rsid w:val="00626AFC"/>
    <w:rsid w:val="00682DB8"/>
    <w:rsid w:val="006A5A7B"/>
    <w:rsid w:val="006B5F26"/>
    <w:rsid w:val="006D12DC"/>
    <w:rsid w:val="00711D75"/>
    <w:rsid w:val="007303B0"/>
    <w:rsid w:val="0073184C"/>
    <w:rsid w:val="007724B7"/>
    <w:rsid w:val="00791C86"/>
    <w:rsid w:val="007A414E"/>
    <w:rsid w:val="007F120A"/>
    <w:rsid w:val="008908D9"/>
    <w:rsid w:val="008C2960"/>
    <w:rsid w:val="008C56B9"/>
    <w:rsid w:val="008D05EB"/>
    <w:rsid w:val="00910D45"/>
    <w:rsid w:val="009578E1"/>
    <w:rsid w:val="00986879"/>
    <w:rsid w:val="009B43C3"/>
    <w:rsid w:val="009E60B6"/>
    <w:rsid w:val="00A21E76"/>
    <w:rsid w:val="00A44B93"/>
    <w:rsid w:val="00AB709B"/>
    <w:rsid w:val="00AC5085"/>
    <w:rsid w:val="00B27105"/>
    <w:rsid w:val="00B55562"/>
    <w:rsid w:val="00B80E44"/>
    <w:rsid w:val="00BA0F44"/>
    <w:rsid w:val="00BA1357"/>
    <w:rsid w:val="00C12645"/>
    <w:rsid w:val="00C230A5"/>
    <w:rsid w:val="00C655B4"/>
    <w:rsid w:val="00C7139B"/>
    <w:rsid w:val="00C74849"/>
    <w:rsid w:val="00C76994"/>
    <w:rsid w:val="00CB42A1"/>
    <w:rsid w:val="00CD27F4"/>
    <w:rsid w:val="00D10074"/>
    <w:rsid w:val="00D515E5"/>
    <w:rsid w:val="00D92B44"/>
    <w:rsid w:val="00DA1888"/>
    <w:rsid w:val="00DA2C11"/>
    <w:rsid w:val="00E02C21"/>
    <w:rsid w:val="00E1536A"/>
    <w:rsid w:val="00E80B74"/>
    <w:rsid w:val="00EE3C26"/>
    <w:rsid w:val="00F15BCE"/>
    <w:rsid w:val="00F70B67"/>
    <w:rsid w:val="00F85836"/>
    <w:rsid w:val="00FA1F05"/>
    <w:rsid w:val="00FA2E95"/>
    <w:rsid w:val="00FC45B7"/>
    <w:rsid w:val="00FD6BD4"/>
    <w:rsid w:val="00FF295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CFBBD5C"/>
  <w15:docId w15:val="{D9A43C2E-0C65-4659-ABE5-CC309DB5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17"/>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17"/>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953"/>
    <w:rPr>
      <w:sz w:val="20"/>
      <w:szCs w:val="20"/>
      <w:lang w:val="en-GB" w:eastAsia="en-US"/>
    </w:rPr>
  </w:style>
  <w:style w:type="paragraph" w:styleId="Heading1">
    <w:name w:val="heading 1"/>
    <w:basedOn w:val="Normal"/>
    <w:next w:val="Normal"/>
    <w:link w:val="Heading1Char"/>
    <w:qFormat/>
    <w:rsid w:val="00FF2953"/>
    <w:pPr>
      <w:keepNext/>
      <w:outlineLvl w:val="0"/>
    </w:pPr>
    <w:rPr>
      <w:rFonts w:ascii="Arial" w:hAnsi="Arial" w:cs="Arial"/>
      <w:b/>
      <w:bCs/>
      <w:sz w:val="24"/>
      <w:szCs w:val="24"/>
      <w:u w:val="single"/>
      <w:lang w:val="en-US" w:eastAsia="nl-NL"/>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uiPriority w:val="99"/>
    <w:qFormat/>
    <w:pPr>
      <w:spacing w:before="240" w:after="60"/>
      <w:outlineLvl w:val="5"/>
    </w:pPr>
    <w:rPr>
      <w:rFonts w:ascii="Calibri" w:eastAsia="SimSun"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hAnsi="Arial" w:cs="Arial"/>
      <w:b/>
      <w:bCs/>
      <w:sz w:val="24"/>
      <w:szCs w:val="24"/>
      <w:u w:val="single"/>
      <w:lang w:val="en-US" w:eastAsia="nl-NL"/>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n-US"/>
    </w:rPr>
  </w:style>
  <w:style w:type="character" w:customStyle="1" w:styleId="Heading6Char">
    <w:name w:val="Heading 6 Char"/>
    <w:basedOn w:val="DefaultParagraphFont"/>
    <w:link w:val="Heading6"/>
    <w:uiPriority w:val="99"/>
    <w:semiHidden/>
    <w:locked/>
    <w:rPr>
      <w:rFonts w:ascii="Calibri" w:eastAsia="SimSun" w:hAnsi="Calibri" w:cs="Calibri"/>
      <w:b/>
      <w:bCs/>
      <w:sz w:val="22"/>
      <w:szCs w:val="22"/>
      <w:lang w:val="en-GB"/>
    </w:rPr>
  </w:style>
  <w:style w:type="paragraph" w:styleId="Footer">
    <w:name w:val="footer"/>
    <w:basedOn w:val="Normal"/>
    <w:link w:val="FooterChar"/>
    <w:uiPriority w:val="99"/>
    <w:rsid w:val="00FF2953"/>
    <w:pPr>
      <w:tabs>
        <w:tab w:val="center" w:pos="4536"/>
        <w:tab w:val="right" w:pos="9072"/>
      </w:tabs>
    </w:pPr>
  </w:style>
  <w:style w:type="character" w:customStyle="1" w:styleId="FooterChar">
    <w:name w:val="Footer Char"/>
    <w:basedOn w:val="DefaultParagraphFont"/>
    <w:link w:val="Footer"/>
    <w:uiPriority w:val="99"/>
    <w:locked/>
    <w:rPr>
      <w:sz w:val="20"/>
      <w:szCs w:val="20"/>
      <w:lang w:val="en-GB" w:eastAsia="en-US"/>
    </w:rPr>
  </w:style>
  <w:style w:type="character" w:styleId="PageNumber">
    <w:name w:val="page number"/>
    <w:basedOn w:val="DefaultParagraphFont"/>
    <w:uiPriority w:val="99"/>
  </w:style>
  <w:style w:type="paragraph" w:styleId="Title">
    <w:name w:val="Title"/>
    <w:basedOn w:val="Normal"/>
    <w:link w:val="TitleChar"/>
    <w:qFormat/>
    <w:rsid w:val="00FF2953"/>
    <w:pPr>
      <w:pBdr>
        <w:top w:val="single" w:sz="4" w:space="1" w:color="auto"/>
        <w:left w:val="single" w:sz="4" w:space="4" w:color="auto"/>
        <w:bottom w:val="single" w:sz="4" w:space="1" w:color="auto"/>
        <w:right w:val="single" w:sz="4" w:space="4" w:color="auto"/>
      </w:pBdr>
      <w:jc w:val="center"/>
    </w:pPr>
    <w:rPr>
      <w:b/>
      <w:bCs/>
      <w:sz w:val="28"/>
      <w:szCs w:val="28"/>
      <w:lang w:val="nl-NL" w:eastAsia="nl-BE"/>
    </w:rPr>
  </w:style>
  <w:style w:type="character" w:customStyle="1" w:styleId="TitleChar">
    <w:name w:val="Title Char"/>
    <w:basedOn w:val="DefaultParagraphFont"/>
    <w:link w:val="Title"/>
    <w:locked/>
    <w:rPr>
      <w:b/>
      <w:bCs/>
      <w:sz w:val="28"/>
      <w:szCs w:val="28"/>
      <w:lang w:val="nl-NL" w:eastAsia="nl-BE"/>
    </w:rPr>
  </w:style>
  <w:style w:type="paragraph" w:styleId="Subtitle">
    <w:name w:val="Subtitle"/>
    <w:basedOn w:val="Normal"/>
    <w:link w:val="SubtitleChar"/>
    <w:qFormat/>
    <w:rsid w:val="00FF2953"/>
    <w:rPr>
      <w:rFonts w:ascii="Arial" w:hAnsi="Arial" w:cs="Arial"/>
      <w:b/>
      <w:bCs/>
      <w:color w:val="000000"/>
      <w:sz w:val="24"/>
      <w:szCs w:val="24"/>
      <w:lang w:val="nl-NL" w:eastAsia="nl-NL"/>
    </w:rPr>
  </w:style>
  <w:style w:type="character" w:customStyle="1" w:styleId="SubtitleChar">
    <w:name w:val="Subtitle Char"/>
    <w:basedOn w:val="DefaultParagraphFont"/>
    <w:link w:val="Subtitle"/>
    <w:rPr>
      <w:rFonts w:ascii="Arial" w:hAnsi="Arial" w:cs="Arial"/>
      <w:b/>
      <w:bCs/>
      <w:color w:val="000000"/>
      <w:sz w:val="24"/>
      <w:szCs w:val="24"/>
      <w:lang w:val="nl-NL" w:eastAsia="nl-NL"/>
    </w:rPr>
  </w:style>
  <w:style w:type="character" w:styleId="CommentReference">
    <w:name w:val="annotation reference"/>
    <w:basedOn w:val="DefaultParagraphFont"/>
    <w:uiPriority w:val="17"/>
    <w:semiHidden/>
    <w:rsid w:val="00FF2953"/>
    <w:rPr>
      <w:sz w:val="16"/>
      <w:szCs w:val="16"/>
    </w:rPr>
  </w:style>
  <w:style w:type="paragraph" w:styleId="CommentText">
    <w:name w:val="annotation text"/>
    <w:basedOn w:val="Normal"/>
    <w:link w:val="CommentTextChar"/>
    <w:uiPriority w:val="17"/>
    <w:rsid w:val="00FF2953"/>
  </w:style>
  <w:style w:type="character" w:customStyle="1" w:styleId="CommentTextChar">
    <w:name w:val="Comment Text Char"/>
    <w:basedOn w:val="DefaultParagraphFont"/>
    <w:link w:val="CommentText"/>
    <w:uiPriority w:val="17"/>
    <w:locked/>
    <w:rPr>
      <w:sz w:val="20"/>
      <w:szCs w:val="20"/>
      <w:lang w:val="en-GB" w:eastAsia="en-US"/>
    </w:rPr>
  </w:style>
  <w:style w:type="paragraph" w:styleId="CommentSubject">
    <w:name w:val="annotation subject"/>
    <w:basedOn w:val="CommentText"/>
    <w:next w:val="CommentText"/>
    <w:link w:val="CommentSubjectChar"/>
    <w:semiHidden/>
    <w:rsid w:val="00FF2953"/>
    <w:rPr>
      <w:b/>
      <w:bCs/>
    </w:rPr>
  </w:style>
  <w:style w:type="character" w:customStyle="1" w:styleId="CommentSubjectChar">
    <w:name w:val="Comment Subject Char"/>
    <w:basedOn w:val="CommentTextChar"/>
    <w:link w:val="CommentSubject"/>
    <w:semiHidden/>
    <w:rPr>
      <w:b/>
      <w:bCs/>
      <w:sz w:val="20"/>
      <w:szCs w:val="20"/>
      <w:lang w:val="en-GB" w:eastAsia="en-US"/>
    </w:rPr>
  </w:style>
  <w:style w:type="paragraph" w:styleId="BalloonText">
    <w:name w:val="Balloon Text"/>
    <w:basedOn w:val="Normal"/>
    <w:link w:val="BalloonTextChar"/>
    <w:semiHidden/>
    <w:rsid w:val="00FF2953"/>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lang w:val="en-GB"/>
    </w:rPr>
  </w:style>
  <w:style w:type="character" w:styleId="FootnoteReference">
    <w:name w:val="footnote reference"/>
    <w:basedOn w:val="DefaultParagraphFont"/>
    <w:uiPriority w:val="99"/>
    <w:semiHidden/>
    <w:rPr>
      <w:vertAlign w:val="superscript"/>
    </w:rPr>
  </w:style>
  <w:style w:type="paragraph" w:styleId="Header">
    <w:name w:val="header"/>
    <w:basedOn w:val="Normal"/>
    <w:link w:val="HeaderChar"/>
    <w:rsid w:val="00FF2953"/>
    <w:pPr>
      <w:tabs>
        <w:tab w:val="center" w:pos="4536"/>
        <w:tab w:val="right" w:pos="9072"/>
      </w:tabs>
    </w:pPr>
  </w:style>
  <w:style w:type="character" w:customStyle="1" w:styleId="HeaderChar">
    <w:name w:val="Header Char"/>
    <w:basedOn w:val="DefaultParagraphFont"/>
    <w:link w:val="Header"/>
    <w:locked/>
    <w:rPr>
      <w:sz w:val="20"/>
      <w:szCs w:val="20"/>
      <w:lang w:val="en-GB" w:eastAsia="en-US"/>
    </w:rPr>
  </w:style>
  <w:style w:type="paragraph" w:styleId="BodyText2">
    <w:name w:val="Body Text 2"/>
    <w:basedOn w:val="Normal"/>
    <w:link w:val="BodyText2Char"/>
    <w:uiPriority w:val="99"/>
    <w:pPr>
      <w:widowControl w:val="0"/>
      <w:tabs>
        <w:tab w:val="left" w:pos="-1440"/>
        <w:tab w:val="left" w:pos="-720"/>
        <w:tab w:val="left" w:pos="0"/>
        <w:tab w:val="left" w:pos="720"/>
        <w:tab w:val="left" w:pos="1440"/>
        <w:tab w:val="left" w:pos="2160"/>
        <w:tab w:val="left" w:pos="2880"/>
        <w:tab w:val="left" w:pos="33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ind w:left="-720"/>
      <w:jc w:val="both"/>
    </w:pPr>
    <w:rPr>
      <w:sz w:val="18"/>
      <w:szCs w:val="18"/>
    </w:rPr>
  </w:style>
  <w:style w:type="character" w:customStyle="1" w:styleId="BodyText2Char">
    <w:name w:val="Body Text 2 Char"/>
    <w:basedOn w:val="DefaultParagraphFont"/>
    <w:link w:val="BodyText2"/>
    <w:uiPriority w:val="99"/>
    <w:locked/>
    <w:rPr>
      <w:sz w:val="18"/>
      <w:szCs w:val="18"/>
      <w:lang w:val="en-GB"/>
    </w:rPr>
  </w:style>
  <w:style w:type="paragraph" w:customStyle="1" w:styleId="ZchnZchnCharZchnZchnCharCharZchnZchn">
    <w:name w:val="Zchn Zchn Char Zchn Zchn Char Char Zchn Zchn"/>
    <w:basedOn w:val="Normal"/>
    <w:uiPriority w:val="99"/>
    <w:pPr>
      <w:spacing w:after="160" w:line="240" w:lineRule="exact"/>
    </w:pPr>
    <w:rPr>
      <w:rFonts w:ascii="Verdana" w:hAnsi="Verdana" w:cs="Verdana"/>
      <w:lang w:val="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locked/>
    <w:rPr>
      <w:sz w:val="16"/>
      <w:szCs w:val="16"/>
      <w:lang w:val="en-GB"/>
    </w:rPr>
  </w:style>
  <w:style w:type="paragraph" w:styleId="PlainText">
    <w:name w:val="Plain Text"/>
    <w:basedOn w:val="Normal"/>
    <w:link w:val="PlainTextChar"/>
    <w:uiPriority w:val="99"/>
    <w:pPr>
      <w:autoSpaceDE w:val="0"/>
      <w:autoSpaceDN w:val="0"/>
    </w:pPr>
    <w:rPr>
      <w:rFonts w:ascii="Courier New" w:hAnsi="Courier New" w:cs="Courier New"/>
      <w:lang w:val="pl-PL" w:eastAsia="pl-PL"/>
    </w:rPr>
  </w:style>
  <w:style w:type="character" w:customStyle="1" w:styleId="PlainTextChar">
    <w:name w:val="Plain Text Char"/>
    <w:basedOn w:val="DefaultParagraphFont"/>
    <w:link w:val="PlainText"/>
    <w:uiPriority w:val="99"/>
    <w:semiHidden/>
    <w:locked/>
    <w:rPr>
      <w:rFonts w:ascii="Courier New" w:hAnsi="Courier New" w:cs="Courier New"/>
      <w:lang w:val="pl-PL" w:eastAsia="pl-PL"/>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rPr>
      <w:sz w:val="20"/>
      <w:szCs w:val="20"/>
      <w:lang w:val="en-GB" w:eastAsia="en-US"/>
    </w:rPr>
  </w:style>
  <w:style w:type="table" w:styleId="TableGrid">
    <w:name w:val="Table Grid"/>
    <w:basedOn w:val="TableNormal"/>
    <w:uiPriority w:val="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pPr>
      <w:numPr>
        <w:numId w:val="1"/>
      </w:numPr>
    </w:pPr>
    <w:rPr>
      <w:rFonts w:ascii="Arial" w:hAnsi="Arial" w:cs="Arial"/>
      <w:b/>
      <w:bCs/>
      <w:sz w:val="22"/>
      <w:szCs w:val="22"/>
      <w:u w:val="single"/>
      <w:lang w:val="de-DE" w:eastAsia="de-DE"/>
    </w:rPr>
  </w:style>
  <w:style w:type="paragraph" w:customStyle="1" w:styleId="Style3">
    <w:name w:val="Style3"/>
    <w:basedOn w:val="Normal"/>
    <w:pPr>
      <w:spacing w:line="360" w:lineRule="auto"/>
      <w:jc w:val="both"/>
    </w:pPr>
    <w:rPr>
      <w:rFonts w:ascii="Arial" w:hAnsi="Arial" w:cs="Arial"/>
      <w:sz w:val="22"/>
      <w:szCs w:val="22"/>
      <w:lang w:val="de-DE" w:eastAsia="de-DE"/>
    </w:rPr>
  </w:style>
  <w:style w:type="paragraph" w:styleId="BodyText">
    <w:name w:val="Body Text"/>
    <w:basedOn w:val="Normal"/>
    <w:link w:val="BodyTextChar"/>
    <w:uiPriority w:val="99"/>
    <w:pPr>
      <w:tabs>
        <w:tab w:val="left" w:pos="-720"/>
      </w:tabs>
      <w:jc w:val="both"/>
    </w:pPr>
    <w:rPr>
      <w:rFonts w:ascii="Garamond MT" w:hAnsi="Garamond MT" w:cs="Garamond MT"/>
      <w:spacing w:val="-3"/>
      <w:sz w:val="24"/>
      <w:szCs w:val="24"/>
      <w:lang w:val="de-DE" w:eastAsia="de-DE"/>
    </w:rPr>
  </w:style>
  <w:style w:type="character" w:customStyle="1" w:styleId="BodyTextChar">
    <w:name w:val="Body Text Char"/>
    <w:basedOn w:val="DefaultParagraphFont"/>
    <w:link w:val="BodyText"/>
    <w:uiPriority w:val="99"/>
    <w:locked/>
    <w:rPr>
      <w:rFonts w:ascii="Garamond MT" w:hAnsi="Garamond MT" w:cs="Garamond MT"/>
      <w:spacing w:val="-3"/>
      <w:sz w:val="24"/>
      <w:szCs w:val="24"/>
      <w:lang w:val="de-DE" w:eastAsia="de-DE"/>
    </w:rPr>
  </w:style>
  <w:style w:type="paragraph" w:styleId="BodyTextIndent3">
    <w:name w:val="Body Text Indent 3"/>
    <w:basedOn w:val="Normal"/>
    <w:link w:val="BodyTextIndent3Char"/>
    <w:uiPriority w:val="99"/>
    <w:pPr>
      <w:spacing w:after="120"/>
      <w:ind w:left="283"/>
    </w:pPr>
    <w:rPr>
      <w:sz w:val="16"/>
      <w:szCs w:val="16"/>
      <w:lang w:val="de-DE" w:eastAsia="de-DE"/>
    </w:rPr>
  </w:style>
  <w:style w:type="character" w:customStyle="1" w:styleId="BodyTextIndent3Char">
    <w:name w:val="Body Text Indent 3 Char"/>
    <w:basedOn w:val="DefaultParagraphFont"/>
    <w:link w:val="BodyTextIndent3"/>
    <w:uiPriority w:val="99"/>
    <w:locked/>
    <w:rPr>
      <w:sz w:val="16"/>
      <w:szCs w:val="16"/>
      <w:lang w:val="de-DE" w:eastAsia="de-DE"/>
    </w:rPr>
  </w:style>
  <w:style w:type="paragraph" w:styleId="BodyTextIndent2">
    <w:name w:val="Body Text Indent 2"/>
    <w:basedOn w:val="Normal"/>
    <w:link w:val="BodyTextIndent2Char"/>
    <w:uiPriority w:val="99"/>
    <w:pPr>
      <w:spacing w:after="120" w:line="480" w:lineRule="auto"/>
      <w:ind w:left="283"/>
    </w:pPr>
    <w:rPr>
      <w:sz w:val="24"/>
      <w:szCs w:val="24"/>
      <w:lang w:val="de-DE" w:eastAsia="de-DE"/>
    </w:rPr>
  </w:style>
  <w:style w:type="character" w:customStyle="1" w:styleId="BodyTextIndent2Char">
    <w:name w:val="Body Text Indent 2 Char"/>
    <w:basedOn w:val="DefaultParagraphFont"/>
    <w:link w:val="BodyTextIndent2"/>
    <w:uiPriority w:val="99"/>
    <w:locked/>
    <w:rPr>
      <w:sz w:val="24"/>
      <w:szCs w:val="24"/>
      <w:lang w:val="de-DE" w:eastAsia="de-DE"/>
    </w:rPr>
  </w:style>
  <w:style w:type="paragraph" w:styleId="Revision">
    <w:name w:val="Revision"/>
    <w:hidden/>
    <w:uiPriority w:val="99"/>
    <w:semiHidden/>
    <w:rPr>
      <w:sz w:val="20"/>
      <w:szCs w:val="20"/>
      <w:lang w:val="en-GB" w:eastAsia="en-US"/>
    </w:rPr>
  </w:style>
  <w:style w:type="paragraph" w:styleId="ListParagraph">
    <w:name w:val="List Paragraph"/>
    <w:basedOn w:val="Normal"/>
    <w:uiPriority w:val="34"/>
    <w:qFormat/>
    <w:rsid w:val="00FF2953"/>
    <w:pPr>
      <w:ind w:left="720"/>
    </w:pPr>
  </w:style>
  <w:style w:type="paragraph" w:customStyle="1" w:styleId="Legal1">
    <w:name w:val="Legal 1"/>
    <w:basedOn w:val="Normal"/>
    <w:uiPriority w:val="99"/>
    <w:pPr>
      <w:keepNext/>
      <w:widowControl w:val="0"/>
      <w:numPr>
        <w:numId w:val="2"/>
      </w:numPr>
      <w:spacing w:after="240"/>
      <w:jc w:val="both"/>
      <w:outlineLvl w:val="0"/>
    </w:pPr>
    <w:rPr>
      <w:rFonts w:ascii="Calibri" w:hAnsi="Calibri" w:cs="Calibri"/>
      <w:b/>
      <w:bCs/>
      <w:kern w:val="28"/>
      <w:sz w:val="22"/>
      <w:szCs w:val="22"/>
      <w:lang w:val="en-US" w:eastAsia="zh-CN"/>
    </w:rPr>
  </w:style>
  <w:style w:type="paragraph" w:customStyle="1" w:styleId="Legal2">
    <w:name w:val="Legal 2"/>
    <w:basedOn w:val="Legal1"/>
    <w:uiPriority w:val="99"/>
    <w:pPr>
      <w:numPr>
        <w:ilvl w:val="1"/>
      </w:numPr>
    </w:pPr>
  </w:style>
  <w:style w:type="paragraph" w:customStyle="1" w:styleId="Legal3">
    <w:name w:val="Legal 3"/>
    <w:basedOn w:val="Legal2"/>
    <w:uiPriority w:val="99"/>
    <w:pPr>
      <w:numPr>
        <w:ilvl w:val="2"/>
      </w:numPr>
    </w:pPr>
    <w:rPr>
      <w:b w:val="0"/>
      <w:bCs w:val="0"/>
    </w:rPr>
  </w:style>
  <w:style w:type="character" w:styleId="Hyperlink">
    <w:name w:val="Hyperlink"/>
    <w:basedOn w:val="DefaultParagraphFont"/>
    <w:unhideWhenUsed/>
    <w:rPr>
      <w:color w:val="0000FF" w:themeColor="hyperlink"/>
      <w:u w:val="single"/>
    </w:rPr>
  </w:style>
  <w:style w:type="character" w:customStyle="1" w:styleId="cf01">
    <w:name w:val="cf01"/>
    <w:basedOn w:val="DefaultParagraphFont"/>
    <w:rPr>
      <w:rFonts w:ascii="Calibri" w:hAnsi="Calibri" w:cs="Calibri" w:hint="default"/>
      <w:sz w:val="22"/>
      <w:szCs w:val="22"/>
    </w:rPr>
  </w:style>
  <w:style w:type="character" w:customStyle="1" w:styleId="cf11">
    <w:name w:val="cf11"/>
    <w:basedOn w:val="DefaultParagraphFont"/>
    <w:rPr>
      <w:rFonts w:ascii="Calibri" w:hAnsi="Calibri" w:cs="Calibri" w:hint="default"/>
      <w:sz w:val="22"/>
      <w:szCs w:val="22"/>
    </w:rPr>
  </w:style>
  <w:style w:type="character" w:customStyle="1" w:styleId="cf21">
    <w:name w:val="cf21"/>
    <w:basedOn w:val="DefaultParagraphFont"/>
    <w:rPr>
      <w:rFonts w:ascii="Calibri" w:hAnsi="Calibri" w:cs="Calibri" w:hint="default"/>
      <w:sz w:val="22"/>
      <w:szCs w:val="22"/>
    </w:rPr>
  </w:style>
  <w:style w:type="character" w:styleId="FollowedHyperlink">
    <w:name w:val="FollowedHyperlink"/>
    <w:basedOn w:val="DefaultParagraphFont"/>
    <w:semiHidden/>
    <w:unhideWhenUsed/>
    <w:rsid w:val="00FF2953"/>
    <w:rPr>
      <w:color w:val="800080" w:themeColor="followedHyperlink"/>
      <w:u w:val="single"/>
    </w:rPr>
  </w:style>
  <w:style w:type="character" w:styleId="UnresolvedMention">
    <w:name w:val="Unresolved Mention"/>
    <w:basedOn w:val="DefaultParagraphFont"/>
    <w:uiPriority w:val="99"/>
    <w:semiHidden/>
    <w:unhideWhenUsed/>
    <w:rsid w:val="004E3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9158">
      <w:marLeft w:val="0"/>
      <w:marRight w:val="0"/>
      <w:marTop w:val="0"/>
      <w:marBottom w:val="0"/>
      <w:divBdr>
        <w:top w:val="none" w:sz="0" w:space="0" w:color="auto"/>
        <w:left w:val="none" w:sz="0" w:space="0" w:color="auto"/>
        <w:bottom w:val="none" w:sz="0" w:space="0" w:color="auto"/>
        <w:right w:val="none" w:sz="0" w:space="0" w:color="auto"/>
      </w:divBdr>
    </w:div>
    <w:div w:id="2531291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ugdevelopment.labcorp.com/customers/investigators/investigator-study-team.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tto.lang@fnkv.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buse.hartmanova@onp.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tto.lang@fnkv.cz" TargetMode="External"/><Relationship Id="rId4" Type="http://schemas.openxmlformats.org/officeDocument/2006/relationships/settings" Target="settings.xml"/><Relationship Id="rId9" Type="http://schemas.openxmlformats.org/officeDocument/2006/relationships/hyperlink" Target="https://drugdevelopment.labcorp.com/customers/investigators/investigator-study-team.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FE7C7-B262-4A62-9ED0-4F678263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7020</Words>
  <Characters>43952</Characters>
  <Application>Microsoft Office Word</Application>
  <DocSecurity>0</DocSecurity>
  <Lines>366</Lines>
  <Paragraphs>101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US1158533</vt:lpstr>
      <vt:lpstr>US1158533</vt:lpstr>
    </vt:vector>
  </TitlesOfParts>
  <Company>UZ Gent</Company>
  <LinksUpToDate>false</LinksUpToDate>
  <CharactersWithSpaces>50871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US1158533</dc:title>
  <dc:subject/>
  <dc:creator>TPT</dc:creator>
  <cp:keywords/>
  <dc:description/>
  <cp:lastModifiedBy>Gajdosova, Katarina [Fortrea]</cp:lastModifiedBy>
  <cp:revision>3</cp:revision>
  <cp:lastPrinted>2021-11-26T11:18:00Z</cp:lastPrinted>
  <dcterms:created xsi:type="dcterms:W3CDTF">2024-01-02T09:22:00Z</dcterms:created>
  <dcterms:modified xsi:type="dcterms:W3CDTF">2024-01-02T09:38:00Z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0x01010058CFEE4A0914EA4FB615C4A2FEB51BFC</vt:lpwstr>
  </property>
  <property fmtid="{D5CDD505-2E9C-101B-9397-08002B2CF9AE}" pid="3" name="_Version">
    <vt:lpwstr>3</vt:lpwstr>
  </property>
  <property fmtid="{D5CDD505-2E9C-101B-9397-08002B2CF9AE}" pid="4" name="Status">
    <vt:lpwstr>Approved</vt:lpwstr>
  </property>
  <property fmtid="{D5CDD505-2E9C-101B-9397-08002B2CF9AE}" pid="5" name="3rdPartyType">
    <vt:lpwstr>Site</vt:lpwstr>
  </property>
  <property fmtid="{D5CDD505-2E9C-101B-9397-08002B2CF9AE}" pid="6" name="WorkCountry">
    <vt:lpwstr>Global</vt:lpwstr>
  </property>
  <property fmtid="{D5CDD505-2E9C-101B-9397-08002B2CF9AE}" pid="7" name="Summary">
    <vt:lpwstr>Site Payment Only Template</vt:lpwstr>
  </property>
  <property fmtid="{D5CDD505-2E9C-101B-9397-08002B2CF9AE}" pid="8" name="BU">
    <vt:lpwstr>Multi-Unit</vt:lpwstr>
  </property>
  <property fmtid="{D5CDD505-2E9C-101B-9397-08002B2CF9AE}" pid="9" name="Contract Type">
    <vt:lpwstr>Honorary</vt:lpwstr>
  </property>
</Properties>
</file>