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"/>
        <w:gridCol w:w="1001"/>
        <w:gridCol w:w="189"/>
        <w:gridCol w:w="1182"/>
        <w:gridCol w:w="142"/>
        <w:gridCol w:w="220"/>
        <w:gridCol w:w="190"/>
        <w:gridCol w:w="477"/>
        <w:gridCol w:w="956"/>
        <w:gridCol w:w="110"/>
        <w:gridCol w:w="583"/>
        <w:gridCol w:w="674"/>
        <w:gridCol w:w="600"/>
        <w:gridCol w:w="1066"/>
        <w:gridCol w:w="416"/>
        <w:gridCol w:w="421"/>
        <w:gridCol w:w="1450"/>
        <w:gridCol w:w="114"/>
      </w:tblGrid>
      <w:tr w:rsidR="00141256" w:rsidRPr="00141256" w14:paraId="7A9D5E48" w14:textId="77777777" w:rsidTr="0070177C">
        <w:trPr>
          <w:gridAfter w:val="1"/>
          <w:wAfter w:w="114" w:type="dxa"/>
          <w:trHeight w:val="315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D0B3" w14:textId="77777777" w:rsidR="00141256" w:rsidRPr="00141256" w:rsidRDefault="00141256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Příloha č. 2 Smlouvy o dodávce tepelné energie pro vytápění a o dodávce teplé vody</w:t>
            </w:r>
          </w:p>
        </w:tc>
      </w:tr>
      <w:tr w:rsidR="00141256" w:rsidRPr="00141256" w14:paraId="0F87B86B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6E8A5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141256" w:rsidRPr="00141256" w14:paraId="3C1F5F19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65F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Dodavatel: </w:t>
            </w:r>
          </w:p>
        </w:tc>
        <w:tc>
          <w:tcPr>
            <w:tcW w:w="84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9F83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Tepelné hospodář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ství města Ústí nad Labem s.r.o.</w:t>
            </w: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41256" w:rsidRPr="00141256" w14:paraId="2631FC28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B40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se sídlem: </w:t>
            </w:r>
          </w:p>
        </w:tc>
        <w:tc>
          <w:tcPr>
            <w:tcW w:w="84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1F92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Malátova 2437/11, 400 11 Ústí nad Labem</w:t>
            </w:r>
          </w:p>
        </w:tc>
      </w:tr>
      <w:tr w:rsidR="00141256" w:rsidRPr="00141256" w14:paraId="230F7C0D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5562" w14:textId="77777777" w:rsidR="00141256" w:rsidRPr="00141256" w:rsidRDefault="00141256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141256" w:rsidRPr="00141256" w14:paraId="28035FAB" w14:textId="77777777" w:rsidTr="0031034F">
        <w:trPr>
          <w:gridAfter w:val="1"/>
          <w:wAfter w:w="114" w:type="dxa"/>
          <w:trHeight w:val="300"/>
          <w:jc w:val="center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0E8" w14:textId="434A1282" w:rsidR="00141256" w:rsidRPr="00141256" w:rsidRDefault="0093475E" w:rsidP="005D4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Odběratel</w:t>
            </w: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71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3776" w14:textId="55F27D21" w:rsidR="00141256" w:rsidRPr="00141256" w:rsidRDefault="00333B5B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333B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Domov pro seniory Severní Terasa, příspěvková organizace</w:t>
            </w:r>
          </w:p>
        </w:tc>
      </w:tr>
      <w:tr w:rsidR="00141256" w:rsidRPr="00141256" w14:paraId="34F0849B" w14:textId="77777777" w:rsidTr="0031034F">
        <w:trPr>
          <w:gridAfter w:val="1"/>
          <w:wAfter w:w="114" w:type="dxa"/>
          <w:trHeight w:val="300"/>
          <w:jc w:val="center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E6A2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se sídlem</w:t>
            </w:r>
            <w:r w:rsidR="0093475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/</w:t>
            </w:r>
            <w:r w:rsidR="0093475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bydliště: </w:t>
            </w:r>
          </w:p>
        </w:tc>
        <w:tc>
          <w:tcPr>
            <w:tcW w:w="71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A193" w14:textId="4C7A4BD5" w:rsidR="00141256" w:rsidRPr="00141256" w:rsidRDefault="00333B5B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333B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 Klidu 3133/12, Severní Terasa, 40011 Ústí nad Labem</w:t>
            </w:r>
          </w:p>
        </w:tc>
      </w:tr>
      <w:tr w:rsidR="00141256" w:rsidRPr="00141256" w14:paraId="6F3AF971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000F" w14:textId="77777777" w:rsidR="00141256" w:rsidRPr="00141256" w:rsidRDefault="00141256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141256" w:rsidRPr="00141256" w14:paraId="0A373E86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5485" w14:textId="77777777" w:rsidR="00141256" w:rsidRPr="00141256" w:rsidRDefault="00141256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Technické parametry a specifikace odběrného místa</w:t>
            </w:r>
          </w:p>
        </w:tc>
      </w:tr>
      <w:tr w:rsidR="00141256" w:rsidRPr="00141256" w14:paraId="60F74510" w14:textId="77777777" w:rsidTr="0031034F">
        <w:trPr>
          <w:gridAfter w:val="1"/>
          <w:wAfter w:w="114" w:type="dxa"/>
          <w:trHeight w:val="300"/>
          <w:jc w:val="center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37B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Číslo Smlouvy Odběratele: 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7632" w14:textId="16C13FA3" w:rsidR="00141256" w:rsidRPr="001266EE" w:rsidRDefault="00333B5B" w:rsidP="006A52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cs-CZ"/>
              </w:rPr>
              <w:t>100 10487</w:t>
            </w:r>
          </w:p>
        </w:tc>
      </w:tr>
      <w:tr w:rsidR="00141256" w:rsidRPr="00141256" w14:paraId="02F00A61" w14:textId="77777777" w:rsidTr="0031034F">
        <w:trPr>
          <w:gridAfter w:val="1"/>
          <w:wAfter w:w="114" w:type="dxa"/>
          <w:trHeight w:val="300"/>
          <w:jc w:val="center"/>
        </w:trPr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C0B" w14:textId="77777777" w:rsidR="00141256" w:rsidRPr="00141256" w:rsidRDefault="0093475E" w:rsidP="0093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Název o</w:t>
            </w:r>
            <w:r w:rsidR="00141256"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dběrné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ho</w:t>
            </w:r>
            <w:r w:rsidR="00141256"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míst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a</w:t>
            </w:r>
            <w:r w:rsidR="00141256"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: 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D4AE" w14:textId="7C79A108" w:rsidR="00141256" w:rsidRPr="00141256" w:rsidRDefault="00333B5B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333B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Orlická 2893/1</w:t>
            </w:r>
          </w:p>
        </w:tc>
      </w:tr>
      <w:tr w:rsidR="00141256" w:rsidRPr="00141256" w14:paraId="7DA81463" w14:textId="77777777" w:rsidTr="0031034F">
        <w:trPr>
          <w:gridAfter w:val="1"/>
          <w:wAfter w:w="114" w:type="dxa"/>
          <w:trHeight w:val="300"/>
          <w:jc w:val="center"/>
        </w:trPr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E5AF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Číslo odběrného místa: 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3820" w14:textId="7509EF47" w:rsidR="00141256" w:rsidRPr="00141256" w:rsidRDefault="00333B5B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333B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38008-307</w:t>
            </w:r>
          </w:p>
        </w:tc>
      </w:tr>
      <w:tr w:rsidR="00141256" w:rsidRPr="00141256" w14:paraId="43D1DCCC" w14:textId="77777777" w:rsidTr="0070177C">
        <w:trPr>
          <w:gridAfter w:val="1"/>
          <w:wAfter w:w="114" w:type="dxa"/>
          <w:trHeight w:val="186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868" w14:textId="77777777" w:rsidR="00141256" w:rsidRPr="00141256" w:rsidRDefault="00141256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141256" w:rsidRPr="00000EFC" w14:paraId="2210211E" w14:textId="77777777" w:rsidTr="0070177C">
        <w:trPr>
          <w:gridAfter w:val="1"/>
          <w:wAfter w:w="114" w:type="dxa"/>
          <w:trHeight w:hRule="exact" w:val="301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EBB" w14:textId="77777777" w:rsidR="00141256" w:rsidRPr="00000EFC" w:rsidRDefault="00141256" w:rsidP="00000EF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0E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Údaje o odběrném místě</w:t>
            </w:r>
          </w:p>
          <w:p w14:paraId="3DA946DB" w14:textId="77777777" w:rsidR="00141256" w:rsidRPr="00000EFC" w:rsidRDefault="00141256" w:rsidP="00000EF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41256" w:rsidRPr="00141256" w14:paraId="1F1BAF7B" w14:textId="77777777" w:rsidTr="0070177C">
        <w:trPr>
          <w:gridAfter w:val="1"/>
          <w:wAfter w:w="114" w:type="dxa"/>
          <w:trHeight w:val="34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268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Datum zahájení odběru: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6B3" w14:textId="00D05FAA" w:rsidR="00141256" w:rsidRPr="0070177C" w:rsidRDefault="006A528E" w:rsidP="0070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01.01.202</w:t>
            </w:r>
            <w:r w:rsidR="00333B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141256" w:rsidRPr="00141256" w14:paraId="135FB31E" w14:textId="77777777" w:rsidTr="000E0651">
        <w:trPr>
          <w:gridAfter w:val="1"/>
          <w:wAfter w:w="114" w:type="dxa"/>
          <w:trHeight w:val="340"/>
          <w:jc w:val="center"/>
        </w:trPr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BBFB" w14:textId="77777777" w:rsidR="00141256" w:rsidRPr="00141256" w:rsidRDefault="00C1699E" w:rsidP="00C1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Sjednané</w:t>
            </w: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roční množství tep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elné energie</w:t>
            </w:r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celkem: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4BCD" w14:textId="35EF9540" w:rsidR="00141256" w:rsidRPr="00141256" w:rsidRDefault="00557AB4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1 970 </w:t>
            </w:r>
            <w:r w:rsidR="00907D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GJ</w:t>
            </w:r>
          </w:p>
        </w:tc>
      </w:tr>
      <w:tr w:rsidR="00141256" w:rsidRPr="00141256" w14:paraId="26609073" w14:textId="77777777" w:rsidTr="000E0651">
        <w:trPr>
          <w:gridAfter w:val="1"/>
          <w:wAfter w:w="114" w:type="dxa"/>
          <w:trHeight w:val="340"/>
          <w:jc w:val="center"/>
        </w:trPr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FDA" w14:textId="77777777" w:rsidR="00141256" w:rsidRPr="00141256" w:rsidRDefault="00C1699E" w:rsidP="00C1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Sjednané</w:t>
            </w: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roční množství </w:t>
            </w: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tep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elné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energie</w:t>
            </w: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vytápění</w:t>
            </w:r>
            <w:proofErr w:type="gramEnd"/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42BF" w14:textId="4724BA4B" w:rsidR="00141256" w:rsidRPr="00141256" w:rsidRDefault="00557AB4" w:rsidP="00E36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1 410 </w:t>
            </w:r>
            <w:r w:rsidR="00907D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GJ</w:t>
            </w:r>
          </w:p>
        </w:tc>
      </w:tr>
      <w:tr w:rsidR="00141256" w:rsidRPr="00141256" w14:paraId="156B64B5" w14:textId="77777777" w:rsidTr="000E0651">
        <w:trPr>
          <w:gridAfter w:val="1"/>
          <w:wAfter w:w="114" w:type="dxa"/>
          <w:trHeight w:val="340"/>
          <w:jc w:val="center"/>
        </w:trPr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5761" w14:textId="77777777" w:rsidR="00141256" w:rsidRPr="00141256" w:rsidRDefault="00C1699E" w:rsidP="00C1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Sjednané</w:t>
            </w: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roční množství tep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elné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energie -</w:t>
            </w:r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teplá</w:t>
            </w:r>
            <w:proofErr w:type="gramEnd"/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voda: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08A4" w14:textId="30D7DD8C" w:rsidR="00141256" w:rsidRPr="00141256" w:rsidRDefault="00557AB4" w:rsidP="00E36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560 </w:t>
            </w:r>
            <w:r w:rsidR="00907D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GJ</w:t>
            </w:r>
          </w:p>
        </w:tc>
      </w:tr>
      <w:tr w:rsidR="00141256" w:rsidRPr="00141256" w14:paraId="2802680E" w14:textId="77777777" w:rsidTr="000E0651">
        <w:trPr>
          <w:gridAfter w:val="1"/>
          <w:wAfter w:w="114" w:type="dxa"/>
          <w:trHeight w:val="340"/>
          <w:jc w:val="center"/>
        </w:trPr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2129" w14:textId="77777777" w:rsidR="00141256" w:rsidRPr="00141256" w:rsidRDefault="00C1699E" w:rsidP="00C1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Sjednané</w:t>
            </w: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gramStart"/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roční  množství</w:t>
            </w:r>
            <w:proofErr w:type="gramEnd"/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stud. </w:t>
            </w:r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vody - příprava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teplé vody</w:t>
            </w:r>
            <w:r w:rsidR="00141256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FE95" w14:textId="41BFE3DE" w:rsidR="00141256" w:rsidRPr="00141256" w:rsidRDefault="00557AB4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1 600 </w:t>
            </w:r>
            <w:r w:rsidR="00907D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  <w:r w:rsidR="00907D8F" w:rsidRPr="00A671F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cs-CZ"/>
              </w:rPr>
              <w:t>3</w:t>
            </w:r>
          </w:p>
        </w:tc>
      </w:tr>
      <w:tr w:rsidR="00887E2E" w:rsidRPr="00141256" w14:paraId="31D56F5B" w14:textId="77777777" w:rsidTr="0070177C">
        <w:trPr>
          <w:gridAfter w:val="1"/>
          <w:wAfter w:w="114" w:type="dxa"/>
          <w:trHeight w:val="340"/>
          <w:jc w:val="center"/>
        </w:trPr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B753" w14:textId="77777777" w:rsidR="00887E2E" w:rsidRPr="00141256" w:rsidRDefault="00ED2C20" w:rsidP="00C1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ED2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Sjednaný minimální roční odběr tepelné </w:t>
            </w:r>
            <w:proofErr w:type="gramStart"/>
            <w:r w:rsidRPr="00ED2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energie</w:t>
            </w:r>
            <w:r w:rsid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- vytápění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EDF9" w14:textId="62816BAF" w:rsidR="00887E2E" w:rsidRPr="00141256" w:rsidRDefault="00557AB4" w:rsidP="00B4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423 </w:t>
            </w:r>
            <w:r w:rsidR="00907D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GJ </w:t>
            </w:r>
          </w:p>
        </w:tc>
      </w:tr>
      <w:tr w:rsidR="00C1699E" w:rsidRPr="009D66C5" w14:paraId="751D8D33" w14:textId="77777777" w:rsidTr="0070177C">
        <w:trPr>
          <w:gridAfter w:val="1"/>
          <w:wAfter w:w="114" w:type="dxa"/>
          <w:trHeight w:val="340"/>
          <w:jc w:val="center"/>
        </w:trPr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C050" w14:textId="77777777" w:rsidR="00C1699E" w:rsidRPr="009D66C5" w:rsidRDefault="00C1699E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ED2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Sjednaný minimální roční odběr tepelné </w:t>
            </w:r>
            <w:proofErr w:type="gramStart"/>
            <w:r w:rsidRPr="00ED2C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energie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- teplá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voda: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9720" w14:textId="60603864" w:rsidR="00C1699E" w:rsidRPr="009D66C5" w:rsidRDefault="008E0BA4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57A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168 </w:t>
            </w:r>
            <w:r w:rsidR="00907D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GJ</w:t>
            </w:r>
          </w:p>
        </w:tc>
      </w:tr>
      <w:tr w:rsidR="00141256" w:rsidRPr="009D66C5" w14:paraId="52DFF865" w14:textId="77777777" w:rsidTr="00A671FB">
        <w:trPr>
          <w:gridAfter w:val="1"/>
          <w:wAfter w:w="114" w:type="dxa"/>
          <w:trHeight w:val="340"/>
          <w:jc w:val="center"/>
        </w:trPr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D0EC" w14:textId="77777777" w:rsidR="00141256" w:rsidRPr="009D66C5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Společná příprava teplé vody: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96B8" w14:textId="7B8828AB" w:rsidR="00141256" w:rsidRPr="009D66C5" w:rsidRDefault="00557AB4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</w:tr>
      <w:tr w:rsidR="00141256" w:rsidRPr="009D66C5" w14:paraId="3E3CB20E" w14:textId="77777777" w:rsidTr="00A671FB">
        <w:trPr>
          <w:gridAfter w:val="1"/>
          <w:wAfter w:w="114" w:type="dxa"/>
          <w:trHeight w:val="340"/>
          <w:jc w:val="center"/>
        </w:trPr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5BA" w14:textId="77777777" w:rsidR="00141256" w:rsidRPr="009D66C5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Místo společné přípravy teplé vody: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7503" w14:textId="643E64B3" w:rsidR="00141256" w:rsidRPr="009D66C5" w:rsidRDefault="00557AB4" w:rsidP="00310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557A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POS 8 Stříbrnická 3033/8</w:t>
            </w:r>
          </w:p>
        </w:tc>
      </w:tr>
      <w:tr w:rsidR="00141256" w:rsidRPr="009D66C5" w14:paraId="23DB136B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53E" w14:textId="77777777" w:rsidR="00141256" w:rsidRPr="009D66C5" w:rsidRDefault="00141256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C321D6" w:rsidRPr="009D66C5" w14:paraId="540C2925" w14:textId="77777777" w:rsidTr="00FB0F3F">
        <w:trPr>
          <w:gridAfter w:val="1"/>
          <w:wAfter w:w="114" w:type="dxa"/>
          <w:trHeight w:val="639"/>
          <w:jc w:val="center"/>
        </w:trPr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5D2" w14:textId="77777777" w:rsidR="00C321D6" w:rsidRPr="009D66C5" w:rsidRDefault="00C321D6" w:rsidP="00C32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Předávací </w:t>
            </w:r>
            <w:proofErr w:type="gramStart"/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místo -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vytápění</w:t>
            </w:r>
            <w:proofErr w:type="gramEnd"/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6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ABC" w14:textId="2D92BAFF" w:rsidR="00C321D6" w:rsidRPr="00C321D6" w:rsidRDefault="00557AB4" w:rsidP="00C321D6">
            <w:pPr>
              <w:spacing w:after="0" w:line="240" w:lineRule="auto"/>
              <w:rPr>
                <w:i/>
                <w:iCs/>
                <w:lang w:eastAsia="cs-CZ"/>
              </w:rPr>
            </w:pPr>
            <w:r w:rsidRPr="00557AB4">
              <w:rPr>
                <w:i/>
                <w:iCs/>
                <w:lang w:eastAsia="cs-CZ"/>
              </w:rPr>
              <w:t>Na přívodním potrubí směrem do odběrného místa, první uzávěr UT druhá příruba v objektu Orlická 2893/1.</w:t>
            </w:r>
          </w:p>
        </w:tc>
      </w:tr>
      <w:tr w:rsidR="00C321D6" w:rsidRPr="009D66C5" w14:paraId="62C92A4F" w14:textId="77777777" w:rsidTr="00FB0F3F">
        <w:trPr>
          <w:gridAfter w:val="1"/>
          <w:wAfter w:w="114" w:type="dxa"/>
          <w:trHeight w:val="639"/>
          <w:jc w:val="center"/>
        </w:trPr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B07" w14:textId="77777777" w:rsidR="00C321D6" w:rsidRPr="009D66C5" w:rsidRDefault="00C321D6" w:rsidP="00C32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7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C89" w14:textId="77777777" w:rsidR="00C321D6" w:rsidRPr="00C321D6" w:rsidRDefault="00C321D6" w:rsidP="00C321D6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2"/>
                <w:szCs w:val="22"/>
                <w:lang w:eastAsia="cs-CZ"/>
              </w:rPr>
            </w:pPr>
          </w:p>
        </w:tc>
      </w:tr>
      <w:tr w:rsidR="00C321D6" w:rsidRPr="009D66C5" w14:paraId="463336BA" w14:textId="77777777" w:rsidTr="00FB0F3F">
        <w:trPr>
          <w:gridAfter w:val="1"/>
          <w:wAfter w:w="114" w:type="dxa"/>
          <w:trHeight w:val="639"/>
          <w:jc w:val="center"/>
        </w:trPr>
        <w:tc>
          <w:tcPr>
            <w:tcW w:w="297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1108" w14:textId="77777777" w:rsidR="00C321D6" w:rsidRPr="009D66C5" w:rsidRDefault="00C321D6" w:rsidP="00C32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Předávací místo – teplá voda:</w:t>
            </w:r>
          </w:p>
        </w:tc>
        <w:tc>
          <w:tcPr>
            <w:tcW w:w="6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552C" w14:textId="15134EE9" w:rsidR="00C321D6" w:rsidRPr="00C321D6" w:rsidRDefault="00557AB4" w:rsidP="00C321D6">
            <w:pPr>
              <w:spacing w:after="0" w:line="240" w:lineRule="auto"/>
              <w:rPr>
                <w:i/>
                <w:iCs/>
                <w:lang w:eastAsia="cs-CZ"/>
              </w:rPr>
            </w:pPr>
            <w:r w:rsidRPr="00557AB4">
              <w:rPr>
                <w:i/>
                <w:iCs/>
                <w:lang w:eastAsia="cs-CZ"/>
              </w:rPr>
              <w:t>Na přívodním potrubí směrem do odběrného místa, první uzávěr TV druhý závit v objektu Orlická 2893/1</w:t>
            </w:r>
          </w:p>
        </w:tc>
      </w:tr>
      <w:tr w:rsidR="00141256" w:rsidRPr="009D66C5" w14:paraId="210235B0" w14:textId="77777777" w:rsidTr="00FB0F3F">
        <w:trPr>
          <w:gridAfter w:val="1"/>
          <w:wAfter w:w="114" w:type="dxa"/>
          <w:trHeight w:val="639"/>
          <w:jc w:val="center"/>
        </w:trPr>
        <w:tc>
          <w:tcPr>
            <w:tcW w:w="297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4AD3" w14:textId="77777777" w:rsidR="00141256" w:rsidRPr="009D66C5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7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3E8B" w14:textId="77777777" w:rsidR="00141256" w:rsidRPr="00C321D6" w:rsidRDefault="00141256" w:rsidP="00141256">
            <w:pPr>
              <w:spacing w:after="0" w:line="240" w:lineRule="auto"/>
              <w:rPr>
                <w:i/>
                <w:iCs/>
                <w:color w:val="000000"/>
                <w:lang w:eastAsia="cs-CZ"/>
              </w:rPr>
            </w:pPr>
          </w:p>
        </w:tc>
      </w:tr>
      <w:tr w:rsidR="00141256" w:rsidRPr="009D66C5" w14:paraId="1A5B1502" w14:textId="77777777" w:rsidTr="00FB0F3F">
        <w:trPr>
          <w:gridAfter w:val="1"/>
          <w:wAfter w:w="114" w:type="dxa"/>
          <w:trHeight w:val="639"/>
          <w:jc w:val="center"/>
        </w:trPr>
        <w:tc>
          <w:tcPr>
            <w:tcW w:w="297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5695" w14:textId="77777777" w:rsidR="00141256" w:rsidRPr="009D66C5" w:rsidRDefault="00141256" w:rsidP="00C1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Způsob měření – </w:t>
            </w:r>
            <w:r w:rsid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vytápění</w:t>
            </w: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6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946E" w14:textId="1EA583B3" w:rsidR="00141256" w:rsidRPr="00C321D6" w:rsidRDefault="00051A8C" w:rsidP="00141256">
            <w:pPr>
              <w:spacing w:after="0" w:line="240" w:lineRule="auto"/>
              <w:rPr>
                <w:i/>
                <w:iCs/>
                <w:color w:val="000000"/>
                <w:lang w:eastAsia="cs-CZ"/>
              </w:rPr>
            </w:pPr>
            <w:r>
              <w:rPr>
                <w:i/>
                <w:iCs/>
                <w:color w:val="000000"/>
                <w:lang w:eastAsia="cs-CZ"/>
              </w:rPr>
              <w:t>Měřič tepla</w:t>
            </w:r>
          </w:p>
        </w:tc>
      </w:tr>
      <w:tr w:rsidR="00141256" w:rsidRPr="009D66C5" w14:paraId="12FFD7A1" w14:textId="77777777" w:rsidTr="00FB0F3F">
        <w:trPr>
          <w:gridAfter w:val="1"/>
          <w:wAfter w:w="114" w:type="dxa"/>
          <w:trHeight w:val="639"/>
          <w:jc w:val="center"/>
        </w:trPr>
        <w:tc>
          <w:tcPr>
            <w:tcW w:w="297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A76C" w14:textId="77777777" w:rsidR="00141256" w:rsidRPr="009D66C5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7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AED3" w14:textId="77777777" w:rsidR="00141256" w:rsidRPr="00C321D6" w:rsidRDefault="00141256" w:rsidP="00141256">
            <w:pPr>
              <w:spacing w:after="0" w:line="240" w:lineRule="auto"/>
              <w:rPr>
                <w:i/>
                <w:iCs/>
                <w:color w:val="000000"/>
                <w:lang w:eastAsia="cs-CZ"/>
              </w:rPr>
            </w:pPr>
          </w:p>
        </w:tc>
      </w:tr>
      <w:tr w:rsidR="00141256" w:rsidRPr="00141256" w14:paraId="42001388" w14:textId="77777777" w:rsidTr="00FB0F3F">
        <w:trPr>
          <w:gridAfter w:val="1"/>
          <w:wAfter w:w="114" w:type="dxa"/>
          <w:trHeight w:val="639"/>
          <w:jc w:val="center"/>
        </w:trPr>
        <w:tc>
          <w:tcPr>
            <w:tcW w:w="297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0271" w14:textId="77777777" w:rsidR="00141256" w:rsidRPr="009D66C5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Způsob měření – teplá voda:</w:t>
            </w:r>
          </w:p>
        </w:tc>
        <w:tc>
          <w:tcPr>
            <w:tcW w:w="6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2D4F" w14:textId="77777777" w:rsidR="00051A8C" w:rsidRPr="00051A8C" w:rsidRDefault="00051A8C" w:rsidP="00051A8C">
            <w:pPr>
              <w:spacing w:after="0" w:line="240" w:lineRule="auto"/>
              <w:rPr>
                <w:i/>
                <w:iCs/>
                <w:color w:val="000000"/>
                <w:lang w:eastAsia="cs-CZ"/>
              </w:rPr>
            </w:pPr>
            <w:r w:rsidRPr="00051A8C">
              <w:rPr>
                <w:i/>
                <w:iCs/>
                <w:color w:val="000000"/>
                <w:lang w:eastAsia="cs-CZ"/>
              </w:rPr>
              <w:t>Rozúčtování dle Vyhlášky č. 405/2015 Sb.</w:t>
            </w:r>
          </w:p>
          <w:p w14:paraId="276AA9C8" w14:textId="3AB7F8AE" w:rsidR="00141256" w:rsidRPr="00C321D6" w:rsidRDefault="00051A8C" w:rsidP="00051A8C">
            <w:pPr>
              <w:spacing w:after="0" w:line="240" w:lineRule="auto"/>
              <w:rPr>
                <w:i/>
                <w:iCs/>
                <w:color w:val="000000"/>
                <w:lang w:eastAsia="cs-CZ"/>
              </w:rPr>
            </w:pPr>
            <w:r w:rsidRPr="00051A8C">
              <w:rPr>
                <w:i/>
                <w:iCs/>
                <w:color w:val="000000"/>
                <w:lang w:eastAsia="cs-CZ"/>
              </w:rPr>
              <w:t>Měření spotřeby teplé vody objektu v m3 zajišťuje Odběratel.</w:t>
            </w:r>
          </w:p>
        </w:tc>
      </w:tr>
      <w:tr w:rsidR="00141256" w:rsidRPr="00141256" w14:paraId="4E2027C1" w14:textId="77777777" w:rsidTr="00FB0F3F">
        <w:trPr>
          <w:gridAfter w:val="1"/>
          <w:wAfter w:w="114" w:type="dxa"/>
          <w:trHeight w:val="639"/>
          <w:jc w:val="center"/>
        </w:trPr>
        <w:tc>
          <w:tcPr>
            <w:tcW w:w="297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12E3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7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711" w14:textId="77777777" w:rsidR="00141256" w:rsidRPr="00141256" w:rsidRDefault="00141256" w:rsidP="00141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141256" w:rsidRPr="00141256" w14:paraId="57E5267C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543" w14:textId="77777777" w:rsidR="00141256" w:rsidRPr="00141256" w:rsidRDefault="00141256" w:rsidP="00141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141256" w:rsidRPr="00000EFC" w14:paraId="1CF8F457" w14:textId="77777777" w:rsidTr="0070177C">
        <w:trPr>
          <w:gridAfter w:val="1"/>
          <w:wAfter w:w="114" w:type="dxa"/>
          <w:trHeight w:hRule="exact" w:val="301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5983" w14:textId="6C1D78D6" w:rsidR="00141256" w:rsidRPr="00000EFC" w:rsidRDefault="00141256" w:rsidP="00000EF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0E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Údaje o </w:t>
            </w:r>
            <w:r w:rsidR="00A91E6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zásobovaných</w:t>
            </w:r>
            <w:r w:rsidR="00A91E69" w:rsidRPr="00000E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00E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objektech</w:t>
            </w:r>
          </w:p>
          <w:p w14:paraId="2E30B0BC" w14:textId="77777777" w:rsidR="00CA3FF2" w:rsidRPr="00000EFC" w:rsidRDefault="00CA3FF2" w:rsidP="00000EF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0177C" w:rsidRPr="00141256" w14:paraId="1B06DD6B" w14:textId="77777777" w:rsidTr="00FB0F3F">
        <w:trPr>
          <w:gridAfter w:val="1"/>
          <w:wAfter w:w="114" w:type="dxa"/>
          <w:trHeight w:val="300"/>
          <w:jc w:val="center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17E" w14:textId="41B1A3F3" w:rsidR="0070177C" w:rsidRPr="00141256" w:rsidRDefault="0070177C" w:rsidP="0070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Počet </w:t>
            </w:r>
            <w:r w:rsidR="00A91E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zásobovaných</w:t>
            </w:r>
            <w:r w:rsidR="00A91E69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objektů: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B7FA" w14:textId="77777777" w:rsidR="0070177C" w:rsidRDefault="0070177C" w:rsidP="0070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70177C" w:rsidRPr="00141256" w14:paraId="025C7E1C" w14:textId="77777777" w:rsidTr="00FB0F3F">
        <w:trPr>
          <w:gridAfter w:val="1"/>
          <w:wAfter w:w="114" w:type="dxa"/>
          <w:trHeight w:val="300"/>
          <w:jc w:val="center"/>
        </w:trPr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56A" w14:textId="77777777" w:rsidR="0070177C" w:rsidRPr="00141256" w:rsidRDefault="0070177C" w:rsidP="0070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Počet bytů: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41A6" w14:textId="77777777" w:rsidR="0070177C" w:rsidRDefault="0070177C" w:rsidP="0070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CE3D75" w:rsidRPr="00141256" w14:paraId="4891D7C4" w14:textId="77777777" w:rsidTr="00FB0F3F">
        <w:trPr>
          <w:gridAfter w:val="1"/>
          <w:wAfter w:w="114" w:type="dxa"/>
          <w:trHeight w:val="345"/>
          <w:jc w:val="center"/>
        </w:trPr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4DD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Skutečně vytápěná plocha: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6113" w14:textId="41293BB4" w:rsidR="00CE3D75" w:rsidRDefault="00051A8C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3 420 </w:t>
            </w:r>
            <w:r w:rsidR="00907D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  <w:r w:rsidR="00907D8F" w:rsidRPr="00A671F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cs-CZ"/>
              </w:rPr>
              <w:t>2</w:t>
            </w:r>
          </w:p>
        </w:tc>
      </w:tr>
      <w:tr w:rsidR="00CE3D75" w:rsidRPr="00141256" w14:paraId="2689196D" w14:textId="77777777" w:rsidTr="00FB0F3F">
        <w:trPr>
          <w:gridAfter w:val="1"/>
          <w:wAfter w:w="114" w:type="dxa"/>
          <w:trHeight w:val="345"/>
          <w:jc w:val="center"/>
        </w:trPr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4715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Plocha na TV celkem: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B20A" w14:textId="19DC0F01" w:rsidR="00CE3D75" w:rsidRPr="00A671FB" w:rsidRDefault="00051A8C" w:rsidP="00CE3D7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3 420 </w:t>
            </w:r>
            <w:r w:rsidR="00907D8F" w:rsidRPr="00A671FB">
              <w:rPr>
                <w:bCs/>
                <w:sz w:val="22"/>
                <w:szCs w:val="22"/>
              </w:rPr>
              <w:t>m</w:t>
            </w:r>
            <w:r w:rsidR="00907D8F" w:rsidRPr="00A671FB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CE3D75" w:rsidRPr="00141256" w14:paraId="3B7F3A78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44BC" w14:textId="77777777" w:rsidR="00CE3D75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  <w:p w14:paraId="77966F8A" w14:textId="56EB8501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Seznam </w:t>
            </w:r>
            <w:r w:rsidR="00A91E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zásobovaných</w:t>
            </w:r>
            <w:r w:rsidR="00A91E69"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objektů</w:t>
            </w: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FC77" w14:textId="77777777" w:rsidR="00CE3D75" w:rsidRPr="00141256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CE3D75" w:rsidRPr="00141256" w14:paraId="5342F154" w14:textId="77777777" w:rsidTr="0070177C">
        <w:trPr>
          <w:gridAfter w:val="1"/>
          <w:wAfter w:w="114" w:type="dxa"/>
          <w:trHeight w:val="340"/>
          <w:jc w:val="center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440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Adresa objektu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8E1" w14:textId="245A6E80" w:rsidR="00CE3D75" w:rsidRPr="00141256" w:rsidRDefault="007636E4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Dodávaná služba (ÚT/TV)</w:t>
            </w:r>
          </w:p>
        </w:tc>
      </w:tr>
      <w:tr w:rsidR="00CE3D75" w:rsidRPr="0070177C" w14:paraId="0AF26BC5" w14:textId="77777777" w:rsidTr="0031034F">
        <w:trPr>
          <w:gridAfter w:val="1"/>
          <w:wAfter w:w="114" w:type="dxa"/>
          <w:trHeight w:val="340"/>
          <w:jc w:val="center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0B71" w14:textId="513498B5" w:rsidR="00CE3D75" w:rsidRPr="0070177C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C56B" w14:textId="23E632B9" w:rsidR="00CE3D75" w:rsidRPr="0070177C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2E7052" w:rsidRPr="0070177C" w14:paraId="5F74FB79" w14:textId="77777777" w:rsidTr="0031034F">
        <w:trPr>
          <w:gridAfter w:val="1"/>
          <w:wAfter w:w="114" w:type="dxa"/>
          <w:trHeight w:val="340"/>
          <w:jc w:val="center"/>
        </w:trPr>
        <w:tc>
          <w:tcPr>
            <w:tcW w:w="4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9328" w14:textId="645C3A52" w:rsidR="002E7052" w:rsidRPr="0070177C" w:rsidRDefault="002E7052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26DF" w14:textId="69D325C1" w:rsidR="002E7052" w:rsidRPr="0070177C" w:rsidRDefault="002E7052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CE3D75" w:rsidRPr="00141256" w14:paraId="6E27086A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D32C" w14:textId="77777777" w:rsidR="00CE3D75" w:rsidRPr="00141256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CE3D75" w:rsidRPr="00000EFC" w14:paraId="7FC307B2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B01C" w14:textId="77777777" w:rsidR="00CE3D75" w:rsidRPr="00000EFC" w:rsidRDefault="00CE3D75" w:rsidP="00CE3D7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0E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Tepelný příkon v MW a jeho rozdělení pro odběrné místo</w:t>
            </w:r>
          </w:p>
        </w:tc>
      </w:tr>
      <w:tr w:rsidR="00CE3D75" w:rsidRPr="009D66C5" w14:paraId="06DE1F1C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3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3C95" w14:textId="77777777" w:rsidR="00CE3D75" w:rsidRPr="009D66C5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Potřebný instalovaný příkon celkem: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2952" w14:textId="4CD73653" w:rsidR="00CE3D75" w:rsidRDefault="00051A8C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 xml:space="preserve">380 </w:t>
            </w:r>
            <w:r w:rsidR="00CE3D75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kW</w:t>
            </w:r>
          </w:p>
        </w:tc>
      </w:tr>
      <w:tr w:rsidR="00CE3D75" w:rsidRPr="009D66C5" w14:paraId="75622B92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3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335E" w14:textId="77777777" w:rsidR="00CE3D75" w:rsidRPr="009D66C5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Vytápění:   </w:t>
            </w:r>
            <w:proofErr w:type="gramEnd"/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                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77B" w14:textId="60B39F9D" w:rsidR="00CE3D75" w:rsidRDefault="00051A8C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 xml:space="preserve">335 </w:t>
            </w:r>
            <w:r w:rsidR="00CE3D75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kW</w:t>
            </w:r>
          </w:p>
        </w:tc>
      </w:tr>
      <w:tr w:rsidR="00CE3D75" w:rsidRPr="009D66C5" w14:paraId="427DBE2D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3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83D6" w14:textId="77777777" w:rsidR="00CE3D75" w:rsidRPr="009D66C5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Technologie: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610" w14:textId="0C76E75B" w:rsidR="00CE3D75" w:rsidRDefault="00051A8C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 xml:space="preserve">0 </w:t>
            </w:r>
            <w:r w:rsidR="00CE3D75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kW</w:t>
            </w:r>
          </w:p>
        </w:tc>
      </w:tr>
      <w:tr w:rsidR="00CE3D75" w:rsidRPr="00141256" w14:paraId="1A879949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3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06F" w14:textId="77777777" w:rsidR="00CE3D75" w:rsidRPr="009D66C5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Příprava teplé vody: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53B" w14:textId="1F598139" w:rsidR="00CE3D75" w:rsidRDefault="00051A8C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 xml:space="preserve">45 </w:t>
            </w:r>
            <w:r w:rsidR="00CE3D75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kW</w:t>
            </w:r>
          </w:p>
        </w:tc>
      </w:tr>
      <w:tr w:rsidR="008E2D79" w:rsidRPr="0070177C" w14:paraId="5E7C2B55" w14:textId="77777777" w:rsidTr="00361CDF">
        <w:trPr>
          <w:gridAfter w:val="1"/>
          <w:wAfter w:w="114" w:type="dxa"/>
          <w:trHeight w:hRule="exact" w:val="227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2989" w14:textId="77777777" w:rsidR="008E2D79" w:rsidRPr="0070177C" w:rsidRDefault="008E2D79" w:rsidP="00361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16"/>
                <w:lang w:eastAsia="cs-CZ"/>
              </w:rPr>
            </w:pPr>
          </w:p>
        </w:tc>
      </w:tr>
      <w:tr w:rsidR="00CE3D75" w:rsidRPr="00000EFC" w14:paraId="3BB4FF91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67EA3" w14:textId="77777777" w:rsidR="00CE3D75" w:rsidRPr="00000EFC" w:rsidRDefault="00CE3D75" w:rsidP="00CE3D7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0E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osoby pro zajištění přístupu do odběrného místa a k měřicímu zařízení</w:t>
            </w:r>
          </w:p>
        </w:tc>
      </w:tr>
      <w:tr w:rsidR="00CE3D75" w:rsidRPr="00141256" w14:paraId="1F2C47CF" w14:textId="77777777" w:rsidTr="00E36C28">
        <w:trPr>
          <w:gridAfter w:val="1"/>
          <w:wAfter w:w="114" w:type="dxa"/>
          <w:trHeight w:val="300"/>
          <w:jc w:val="center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B0A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Jméno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AE8C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Adresa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861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Email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2AB6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1412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Telefon</w:t>
            </w:r>
          </w:p>
        </w:tc>
      </w:tr>
      <w:tr w:rsidR="00CE3D75" w:rsidRPr="0070177C" w14:paraId="69389695" w14:textId="77777777" w:rsidTr="00E36C28">
        <w:trPr>
          <w:gridAfter w:val="1"/>
          <w:wAfter w:w="114" w:type="dxa"/>
          <w:trHeight w:hRule="exact" w:val="340"/>
          <w:jc w:val="center"/>
        </w:trPr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92D1" w14:textId="308CAEF8" w:rsidR="00CE3D75" w:rsidRPr="0070177C" w:rsidRDefault="005B53C5" w:rsidP="00E36C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  <w:r w:rsidRPr="005B53C5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Valentina Hrdličková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FB66" w14:textId="77777777" w:rsidR="00CE3D75" w:rsidRPr="0070177C" w:rsidRDefault="00CE3D75" w:rsidP="00CE3D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369F" w14:textId="6DF81D55" w:rsidR="00CE3D75" w:rsidRPr="0070177C" w:rsidRDefault="00FC1273" w:rsidP="00CE3D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  <w:r w:rsidRPr="00FC1273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ekonom@ddst.cz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4A71" w14:textId="4E1BC4F4" w:rsidR="00CE3D75" w:rsidRPr="0070177C" w:rsidRDefault="00FC1273" w:rsidP="00CE3D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  <w:r w:rsidRPr="00FC1273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602 166 148</w:t>
            </w:r>
          </w:p>
        </w:tc>
      </w:tr>
      <w:tr w:rsidR="00CE3D75" w:rsidRPr="0070177C" w14:paraId="4B08D1E7" w14:textId="77777777" w:rsidTr="00E36C28">
        <w:trPr>
          <w:gridAfter w:val="1"/>
          <w:wAfter w:w="114" w:type="dxa"/>
          <w:trHeight w:hRule="exact" w:val="520"/>
          <w:jc w:val="center"/>
        </w:trPr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C18C" w14:textId="77777777" w:rsidR="00CE3D75" w:rsidRPr="0070177C" w:rsidRDefault="00CE3D75" w:rsidP="00CE3D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F586" w14:textId="77777777" w:rsidR="00CE3D75" w:rsidRPr="0070177C" w:rsidRDefault="00CE3D75" w:rsidP="00CE3D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CB1B" w14:textId="77777777" w:rsidR="00CE3D75" w:rsidRPr="0070177C" w:rsidRDefault="00CE3D75" w:rsidP="00CE3D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91D7" w14:textId="77777777" w:rsidR="00CE3D75" w:rsidRPr="0070177C" w:rsidRDefault="00CE3D75" w:rsidP="00CE3D7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CE3D75" w:rsidRPr="0070177C" w14:paraId="083A9260" w14:textId="77777777" w:rsidTr="00E36C28">
        <w:trPr>
          <w:gridAfter w:val="1"/>
          <w:wAfter w:w="114" w:type="dxa"/>
          <w:trHeight w:hRule="exact" w:val="340"/>
          <w:jc w:val="center"/>
        </w:trPr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5ADE" w14:textId="77777777" w:rsidR="00CE3D75" w:rsidRDefault="00CE3D75" w:rsidP="00CE3D75">
            <w:pPr>
              <w:spacing w:after="0" w:line="240" w:lineRule="auto"/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C938" w14:textId="77777777" w:rsidR="00CE3D75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49A1" w14:textId="77777777" w:rsidR="00CE3D75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89F" w14:textId="77777777" w:rsidR="00CE3D75" w:rsidRDefault="00CE3D75" w:rsidP="00CE3D75">
            <w:pPr>
              <w:spacing w:after="0" w:line="240" w:lineRule="auto"/>
            </w:pPr>
          </w:p>
        </w:tc>
      </w:tr>
      <w:tr w:rsidR="00CE3D75" w:rsidRPr="00141256" w14:paraId="12892005" w14:textId="77777777" w:rsidTr="00E36C28">
        <w:trPr>
          <w:gridAfter w:val="1"/>
          <w:wAfter w:w="114" w:type="dxa"/>
          <w:trHeight w:hRule="exact" w:val="340"/>
          <w:jc w:val="center"/>
        </w:trPr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3508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AAD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8F5D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A552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8E2D79" w:rsidRPr="0070177C" w14:paraId="54ACACED" w14:textId="77777777" w:rsidTr="00361CDF">
        <w:trPr>
          <w:gridAfter w:val="1"/>
          <w:wAfter w:w="114" w:type="dxa"/>
          <w:trHeight w:hRule="exact" w:val="227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2CA7" w14:textId="77777777" w:rsidR="008E2D79" w:rsidRPr="0070177C" w:rsidRDefault="008E2D79" w:rsidP="00361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16"/>
                <w:lang w:eastAsia="cs-CZ"/>
              </w:rPr>
            </w:pPr>
          </w:p>
        </w:tc>
      </w:tr>
      <w:tr w:rsidR="00CE3D75" w:rsidRPr="00000EFC" w14:paraId="55AACD3A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B0991" w14:textId="77777777" w:rsidR="00CE3D75" w:rsidRPr="00000EFC" w:rsidRDefault="00CE3D75" w:rsidP="00CE3D7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0E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Sjednané množství tepelné energie odběrného místa pro topení a přípravu teplé vody a množství studené vody pro přípravu teplé vody / Sjednaný minimální odběr tepelné energie pro odběrné místo</w:t>
            </w:r>
          </w:p>
        </w:tc>
      </w:tr>
      <w:tr w:rsidR="00CE3D75" w:rsidRPr="00141256" w14:paraId="73EFF371" w14:textId="77777777" w:rsidTr="0070177C">
        <w:trPr>
          <w:gridAfter w:val="1"/>
          <w:wAfter w:w="114" w:type="dxa"/>
          <w:trHeight w:val="639"/>
          <w:jc w:val="center"/>
        </w:trPr>
        <w:tc>
          <w:tcPr>
            <w:tcW w:w="973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003D6" w14:textId="77777777" w:rsidR="00CE3D75" w:rsidRPr="00141256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CE3D75" w:rsidRPr="006440A6" w14:paraId="5A8DEC29" w14:textId="77777777" w:rsidTr="0070177C">
        <w:trPr>
          <w:gridBefore w:val="1"/>
          <w:wBefore w:w="53" w:type="dxa"/>
          <w:trHeight w:val="130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39EC" w14:textId="77777777" w:rsidR="00CE3D75" w:rsidRPr="00C1699E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Měsíc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06F2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Sjednané množství tepelné </w:t>
            </w:r>
            <w:proofErr w:type="gramStart"/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energie - vytápění</w:t>
            </w:r>
            <w:proofErr w:type="gramEnd"/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678E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Sjednané množství tepelné </w:t>
            </w:r>
            <w:proofErr w:type="gramStart"/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energie - teplá</w:t>
            </w:r>
            <w:proofErr w:type="gramEnd"/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voda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6CCE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Sjednané množství stud. </w:t>
            </w:r>
            <w:proofErr w:type="gramStart"/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vody - příprava</w:t>
            </w:r>
            <w:proofErr w:type="gramEnd"/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teplé vody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F9D8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Sjednaný minimální odběr tepelné </w:t>
            </w:r>
            <w:proofErr w:type="gramStart"/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energie - vytápění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B998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Sjednaný minimální odběr tepelné </w:t>
            </w:r>
            <w:proofErr w:type="gramStart"/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energie - teplá</w:t>
            </w:r>
            <w:proofErr w:type="gramEnd"/>
            <w:r w:rsidRPr="006440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voda</w:t>
            </w:r>
          </w:p>
        </w:tc>
      </w:tr>
      <w:tr w:rsidR="00CE3D75" w:rsidRPr="006440A6" w14:paraId="705E0221" w14:textId="77777777" w:rsidTr="0070177C">
        <w:trPr>
          <w:gridBefore w:val="1"/>
          <w:wBefore w:w="53" w:type="dxa"/>
          <w:trHeight w:val="345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C91F" w14:textId="77777777" w:rsidR="00CE3D75" w:rsidRPr="00C1699E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7724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GJ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17E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GJ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E833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  <w:r w:rsidRPr="00D01AEB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cs-CZ"/>
              </w:rPr>
              <w:t>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ED08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GJ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132A" w14:textId="77777777" w:rsidR="00CE3D75" w:rsidRPr="00C1699E" w:rsidRDefault="00CE3D75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GJ</w:t>
            </w:r>
          </w:p>
        </w:tc>
      </w:tr>
      <w:tr w:rsidR="00CE3D75" w:rsidRPr="006440A6" w14:paraId="5C6AB8A1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9DF4" w14:textId="77777777" w:rsidR="00CE3D75" w:rsidRPr="00C1699E" w:rsidRDefault="00CE3D75" w:rsidP="00CE3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leden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7E1F" w14:textId="14C12DAD" w:rsidR="00CE3D75" w:rsidRDefault="00333B5B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34FD" w14:textId="45BBE519" w:rsidR="00CE3D75" w:rsidRDefault="00333B5B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C3ED" w14:textId="631E90CC" w:rsidR="00CE3D75" w:rsidRDefault="00333B5B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11DE" w14:textId="2811ECD5" w:rsidR="00CE3D75" w:rsidRPr="00C1699E" w:rsidRDefault="00333B5B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80,37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962" w14:textId="7C02DC0F" w:rsidR="00CE3D75" w:rsidRPr="00C1699E" w:rsidRDefault="00333B5B" w:rsidP="00CE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0C59394C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523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únor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31BB" w14:textId="3E5130BF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8762" w14:textId="4BC7F60A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9A23" w14:textId="5136B1A0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FAE4" w14:textId="3F552F4B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67,68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F649" w14:textId="3A4938B8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09A049BC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C5F1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březen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8445" w14:textId="49236339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1D1D" w14:textId="6DA26D27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767" w14:textId="0B425D25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A68" w14:textId="7DD960C1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59,22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9F0C" w14:textId="0BFBFE2E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13997B5C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5D04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duben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4EFC" w14:textId="15005C20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0AB1" w14:textId="49DB03E7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E66A" w14:textId="72318B4F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6099" w14:textId="1FB3D6EB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38,07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C397" w14:textId="71BA4018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16640E67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382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květen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F6B6" w14:textId="208E339E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7EB5" w14:textId="0A5EE974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C762" w14:textId="762EAB54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EE71" w14:textId="394AC233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8,46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7FF" w14:textId="776FAB73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46131C6A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33F4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červen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C367" w14:textId="2B831847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FCE5" w14:textId="5F4718DC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92B1" w14:textId="45918B2F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5E4D" w14:textId="0408FA3E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8D30" w14:textId="7B956D0D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14F5CD70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EE44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červenec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85CA" w14:textId="7DCAAE3F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5D1F" w14:textId="638B981A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0D5C" w14:textId="7D5708F7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482" w14:textId="6774DC96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2802" w14:textId="0EFFDEAC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2CC82AA5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D24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srpen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F48C" w14:textId="78F5A664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69DE" w14:textId="02FD4823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164D" w14:textId="49C5194B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211" w14:textId="093F4BF3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6705" w14:textId="29681D07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1A003F75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D14A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září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B316" w14:textId="23D2EF4B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3D78" w14:textId="6E32C452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DC56" w14:textId="2CA260D9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D4D6" w14:textId="505C6D49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4,23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DA" w14:textId="6C6A1D67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1A12644B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131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říjen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D56F" w14:textId="45E5F576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B261" w14:textId="22067926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0FC7" w14:textId="6D627301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0548" w14:textId="73F0B29A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33,84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79A4" w14:textId="74E2E326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56DC0821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514F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listopad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2927" w14:textId="26AE1B35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94C3" w14:textId="00568558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BD46" w14:textId="12462038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2EBA" w14:textId="5DCD41F9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59,22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58A2" w14:textId="274EAE02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6440A6" w14:paraId="4A948AEB" w14:textId="77777777" w:rsidTr="000E0651">
        <w:trPr>
          <w:gridBefore w:val="1"/>
          <w:wBefore w:w="53" w:type="dxa"/>
          <w:trHeight w:val="3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CC8E" w14:textId="77777777" w:rsidR="00333B5B" w:rsidRPr="00C1699E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C169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prosinec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3303" w14:textId="54C3F349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117,50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C23F" w14:textId="7C590E0F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46,66667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C1A7" w14:textId="7F7D4DC8" w:rsidR="00333B5B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133,33333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0A8C" w14:textId="103BB60B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71,91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5F66" w14:textId="051DE713" w:rsidR="00333B5B" w:rsidRPr="00C1699E" w:rsidRDefault="00333B5B" w:rsidP="0033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14,00</w:t>
            </w:r>
          </w:p>
        </w:tc>
      </w:tr>
      <w:tr w:rsidR="00333B5B" w:rsidRPr="0070177C" w14:paraId="69D7BFB7" w14:textId="77777777" w:rsidTr="008E2D79">
        <w:trPr>
          <w:gridAfter w:val="1"/>
          <w:wAfter w:w="114" w:type="dxa"/>
          <w:trHeight w:hRule="exact" w:val="227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F243" w14:textId="77777777" w:rsidR="00333B5B" w:rsidRPr="0070177C" w:rsidRDefault="00333B5B" w:rsidP="0033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16"/>
                <w:lang w:eastAsia="cs-CZ"/>
              </w:rPr>
            </w:pPr>
          </w:p>
        </w:tc>
      </w:tr>
      <w:tr w:rsidR="00333B5B" w:rsidRPr="00000EFC" w14:paraId="51EC1401" w14:textId="77777777" w:rsidTr="0070177C">
        <w:trPr>
          <w:gridAfter w:val="1"/>
          <w:wAfter w:w="114" w:type="dxa"/>
          <w:trHeight w:val="300"/>
          <w:jc w:val="center"/>
        </w:trPr>
        <w:tc>
          <w:tcPr>
            <w:tcW w:w="9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FB1" w14:textId="53C5CBE9" w:rsidR="00333B5B" w:rsidRPr="00000EFC" w:rsidRDefault="00333B5B" w:rsidP="00333B5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0E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Parametry teplonosného média pro odběrné místo</w:t>
            </w:r>
          </w:p>
        </w:tc>
      </w:tr>
      <w:tr w:rsidR="00FB7E70" w:rsidRPr="009D66C5" w14:paraId="77B2C257" w14:textId="77777777" w:rsidTr="00822F66">
        <w:trPr>
          <w:gridAfter w:val="1"/>
          <w:wAfter w:w="114" w:type="dxa"/>
          <w:trHeight w:val="300"/>
          <w:jc w:val="center"/>
        </w:trPr>
        <w:tc>
          <w:tcPr>
            <w:tcW w:w="7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47DF" w14:textId="77777777" w:rsidR="00FB7E70" w:rsidRPr="009D66C5" w:rsidRDefault="00FB7E70" w:rsidP="00FB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3475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cs-CZ"/>
              </w:rPr>
              <w:t>Pro vytápění: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Teplota na vstupu do zařízení Odběratele maximálně: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2A39" w14:textId="1CE6CE7F" w:rsidR="00FB7E70" w:rsidRPr="0031034F" w:rsidRDefault="00FB7E70" w:rsidP="00FB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876F7">
              <w:t>95 °C</w:t>
            </w:r>
          </w:p>
        </w:tc>
      </w:tr>
      <w:tr w:rsidR="00FB7E70" w:rsidRPr="009D66C5" w14:paraId="5BC6F76E" w14:textId="77777777" w:rsidTr="00822F66">
        <w:trPr>
          <w:gridAfter w:val="1"/>
          <w:wAfter w:w="114" w:type="dxa"/>
          <w:trHeight w:val="300"/>
          <w:jc w:val="center"/>
        </w:trPr>
        <w:tc>
          <w:tcPr>
            <w:tcW w:w="7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A8E" w14:textId="77777777" w:rsidR="00FB7E70" w:rsidRPr="009D66C5" w:rsidRDefault="00FB7E70" w:rsidP="00FB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3475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cs-CZ"/>
              </w:rPr>
              <w:t>Pro vytápění: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Tlak na vstupu do zařízení Odběratele maximálně: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2250" w14:textId="35DB4DD3" w:rsidR="00FB7E70" w:rsidRPr="0031034F" w:rsidRDefault="00FB7E70" w:rsidP="00FB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876F7">
              <w:t>600</w:t>
            </w:r>
            <w:r>
              <w:t xml:space="preserve"> </w:t>
            </w:r>
            <w:proofErr w:type="spellStart"/>
            <w:r w:rsidRPr="00F876F7">
              <w:t>k</w:t>
            </w:r>
            <w:r>
              <w:t>P</w:t>
            </w:r>
            <w:r w:rsidRPr="00F876F7">
              <w:t>a</w:t>
            </w:r>
            <w:proofErr w:type="spellEnd"/>
          </w:p>
        </w:tc>
      </w:tr>
      <w:tr w:rsidR="00FB7E70" w:rsidRPr="00141256" w14:paraId="00065CBE" w14:textId="77777777" w:rsidTr="00822F66">
        <w:trPr>
          <w:gridAfter w:val="1"/>
          <w:wAfter w:w="114" w:type="dxa"/>
          <w:trHeight w:val="300"/>
          <w:jc w:val="center"/>
        </w:trPr>
        <w:tc>
          <w:tcPr>
            <w:tcW w:w="7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2C8" w14:textId="77777777" w:rsidR="00FB7E70" w:rsidRPr="009D66C5" w:rsidRDefault="00FB7E70" w:rsidP="00FB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3475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cs-CZ"/>
              </w:rPr>
              <w:t>Pro vytápění: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Rozdíl teplot dodávané a vracené topné vody minimálně: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3B1C" w14:textId="394562E2" w:rsidR="00FB7E70" w:rsidRPr="0031034F" w:rsidRDefault="00FB7E70" w:rsidP="00FB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876F7">
              <w:t>3</w:t>
            </w:r>
            <w:r>
              <w:t xml:space="preserve"> </w:t>
            </w:r>
            <w:r w:rsidRPr="00F876F7">
              <w:t>°C</w:t>
            </w:r>
          </w:p>
        </w:tc>
      </w:tr>
      <w:tr w:rsidR="00FB7E70" w:rsidRPr="009D66C5" w14:paraId="39727666" w14:textId="77777777" w:rsidTr="00822F66">
        <w:trPr>
          <w:gridAfter w:val="1"/>
          <w:wAfter w:w="114" w:type="dxa"/>
          <w:trHeight w:val="300"/>
          <w:jc w:val="center"/>
        </w:trPr>
        <w:tc>
          <w:tcPr>
            <w:tcW w:w="7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803" w14:textId="77777777" w:rsidR="00FB7E70" w:rsidRPr="009D66C5" w:rsidRDefault="00FB7E70" w:rsidP="00FB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3475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cs-CZ"/>
              </w:rPr>
              <w:t>Pro dodávku teplé vody</w:t>
            </w: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cs-CZ"/>
              </w:rPr>
              <w:t>:</w:t>
            </w: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Teplota na vstupu do zařízení Odběratele maximálně: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3D66" w14:textId="24EBCB86" w:rsidR="00FB7E70" w:rsidRPr="0031034F" w:rsidRDefault="00FB7E70" w:rsidP="00FB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876F7">
              <w:t>60 °C</w:t>
            </w:r>
          </w:p>
        </w:tc>
      </w:tr>
      <w:tr w:rsidR="00FB7E70" w:rsidRPr="009D66C5" w14:paraId="4C002582" w14:textId="77777777" w:rsidTr="00822F66">
        <w:trPr>
          <w:gridAfter w:val="1"/>
          <w:wAfter w:w="114" w:type="dxa"/>
          <w:trHeight w:val="300"/>
          <w:jc w:val="center"/>
        </w:trPr>
        <w:tc>
          <w:tcPr>
            <w:tcW w:w="7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08E" w14:textId="77777777" w:rsidR="00FB7E70" w:rsidRPr="009D66C5" w:rsidRDefault="00FB7E70" w:rsidP="00FB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93475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cs-CZ"/>
              </w:rPr>
              <w:t>Pro dodávku teplé vody: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D66C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Tlak na vstupu do zařízení Odběratele maximálně: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7F0E" w14:textId="04EB9B9D" w:rsidR="00FB7E70" w:rsidRPr="0031034F" w:rsidRDefault="00FB7E70" w:rsidP="00FB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F876F7">
              <w:t>800</w:t>
            </w:r>
            <w:r>
              <w:t xml:space="preserve"> </w:t>
            </w:r>
            <w:proofErr w:type="spellStart"/>
            <w:r w:rsidRPr="00F876F7">
              <w:t>kPa</w:t>
            </w:r>
            <w:proofErr w:type="spellEnd"/>
          </w:p>
        </w:tc>
      </w:tr>
    </w:tbl>
    <w:p w14:paraId="3CABDBDF" w14:textId="77777777" w:rsidR="000D1991" w:rsidRPr="004E6B33" w:rsidRDefault="000D1991" w:rsidP="008E2D79"/>
    <w:sectPr w:rsidR="000D1991" w:rsidRPr="004E6B33" w:rsidSect="00177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A24A" w14:textId="77777777" w:rsidR="00A52051" w:rsidRDefault="00A52051" w:rsidP="00177EF2">
      <w:pPr>
        <w:spacing w:after="0" w:line="240" w:lineRule="auto"/>
      </w:pPr>
      <w:r>
        <w:separator/>
      </w:r>
    </w:p>
  </w:endnote>
  <w:endnote w:type="continuationSeparator" w:id="0">
    <w:p w14:paraId="00767E03" w14:textId="77777777" w:rsidR="00A52051" w:rsidRDefault="00A52051" w:rsidP="0017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5BE8" w14:textId="77777777" w:rsidR="003D3DCA" w:rsidRDefault="003D3D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7760" w14:textId="4FF32DB4" w:rsidR="003D3DCA" w:rsidRPr="00F730A5" w:rsidRDefault="003D3DCA" w:rsidP="003D3DCA">
    <w:pPr>
      <w:pStyle w:val="Zpat"/>
      <w:ind w:hanging="142"/>
      <w:rPr>
        <w:rFonts w:ascii="Calibri" w:hAnsi="Calibri" w:cs="Calibri"/>
      </w:rPr>
    </w:pPr>
    <w:r>
      <w:rPr>
        <w:rFonts w:ascii="Calibri" w:hAnsi="Calibri" w:cs="Calibri"/>
      </w:rPr>
      <w:t>SKTE_20230101</w:t>
    </w:r>
    <w:r>
      <w:rPr>
        <w:rFonts w:ascii="Calibri" w:hAnsi="Calibri" w:cs="Calibri"/>
      </w:rPr>
      <w:tab/>
    </w:r>
    <w:r w:rsidRPr="00F730A5">
      <w:rPr>
        <w:rFonts w:ascii="Calibri" w:hAnsi="Calibri" w:cs="Calibri"/>
      </w:rPr>
      <w:t xml:space="preserve">strana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PAGE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1</w:t>
    </w:r>
    <w:r w:rsidRPr="00F730A5">
      <w:rPr>
        <w:rStyle w:val="slostrnky"/>
        <w:rFonts w:ascii="Calibri" w:hAnsi="Calibri" w:cs="Calibri"/>
      </w:rPr>
      <w:fldChar w:fldCharType="end"/>
    </w:r>
    <w:r w:rsidRPr="00F730A5">
      <w:rPr>
        <w:rStyle w:val="slostrnky"/>
        <w:rFonts w:ascii="Calibri" w:hAnsi="Calibri" w:cs="Calibri"/>
      </w:rPr>
      <w:t xml:space="preserve"> /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NUMPAGES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6</w:t>
    </w:r>
    <w:r w:rsidRPr="00F730A5">
      <w:rPr>
        <w:rStyle w:val="slostrnky"/>
        <w:rFonts w:ascii="Calibri" w:hAnsi="Calibri" w:cs="Calibri"/>
      </w:rPr>
      <w:fldChar w:fldCharType="end"/>
    </w:r>
  </w:p>
  <w:p w14:paraId="04078CF1" w14:textId="1C0BE994" w:rsidR="00177EF2" w:rsidRPr="008E2D79" w:rsidRDefault="00177EF2" w:rsidP="008E2D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4C33" w14:textId="77777777" w:rsidR="003D3DCA" w:rsidRDefault="003D3D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94D6" w14:textId="77777777" w:rsidR="00A52051" w:rsidRDefault="00A52051" w:rsidP="00177EF2">
      <w:pPr>
        <w:spacing w:after="0" w:line="240" w:lineRule="auto"/>
      </w:pPr>
      <w:r>
        <w:separator/>
      </w:r>
    </w:p>
  </w:footnote>
  <w:footnote w:type="continuationSeparator" w:id="0">
    <w:p w14:paraId="751B27EF" w14:textId="77777777" w:rsidR="00A52051" w:rsidRDefault="00A52051" w:rsidP="0017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0D42" w14:textId="77777777" w:rsidR="003D3DCA" w:rsidRDefault="003D3D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9455" w14:textId="48E8D875" w:rsidR="00094C59" w:rsidRPr="00094C59" w:rsidRDefault="00094C59" w:rsidP="00094C59">
    <w:pPr>
      <w:pStyle w:val="Zhlav"/>
      <w:rPr>
        <w:rFonts w:cstheme="minorHAnsi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BAEE" w14:textId="77777777" w:rsidR="003D3DCA" w:rsidRDefault="003D3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533"/>
    <w:multiLevelType w:val="multilevel"/>
    <w:tmpl w:val="FF1EEB7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F0731F"/>
    <w:multiLevelType w:val="hybridMultilevel"/>
    <w:tmpl w:val="5E7C2D82"/>
    <w:lvl w:ilvl="0" w:tplc="0B60AF34">
      <w:start w:val="1"/>
      <w:numFmt w:val="decimal"/>
      <w:pStyle w:val="Styl1"/>
      <w:lvlText w:val="1.%1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B5490"/>
    <w:multiLevelType w:val="hybridMultilevel"/>
    <w:tmpl w:val="685AD640"/>
    <w:lvl w:ilvl="0" w:tplc="D876D8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390"/>
    <w:multiLevelType w:val="hybridMultilevel"/>
    <w:tmpl w:val="37ECA152"/>
    <w:lvl w:ilvl="0" w:tplc="8752DE6E">
      <w:start w:val="1"/>
      <w:numFmt w:val="decimal"/>
      <w:pStyle w:val="PODKAPITOLADP"/>
      <w:lvlText w:val="1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PODKAPITOLADP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6FA9"/>
    <w:multiLevelType w:val="hybridMultilevel"/>
    <w:tmpl w:val="7B3E5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E4E15"/>
    <w:multiLevelType w:val="hybridMultilevel"/>
    <w:tmpl w:val="360A7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3D5"/>
    <w:multiLevelType w:val="hybridMultilevel"/>
    <w:tmpl w:val="BA7CA3A4"/>
    <w:lvl w:ilvl="0" w:tplc="4BE2AA7A">
      <w:start w:val="1"/>
      <w:numFmt w:val="decimal"/>
      <w:pStyle w:val="KAPITOLADP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1108"/>
    <w:multiLevelType w:val="hybridMultilevel"/>
    <w:tmpl w:val="EB861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E39DE"/>
    <w:multiLevelType w:val="hybridMultilevel"/>
    <w:tmpl w:val="96F48EC0"/>
    <w:lvl w:ilvl="0" w:tplc="D876D8F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937FA"/>
    <w:multiLevelType w:val="hybridMultilevel"/>
    <w:tmpl w:val="6E623BB0"/>
    <w:lvl w:ilvl="0" w:tplc="5DD04D74">
      <w:start w:val="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700DB"/>
    <w:multiLevelType w:val="hybridMultilevel"/>
    <w:tmpl w:val="E2E86C46"/>
    <w:lvl w:ilvl="0" w:tplc="AD08A9FE">
      <w:start w:val="1"/>
      <w:numFmt w:val="decimal"/>
      <w:pStyle w:val="DPPODKAPITOLA"/>
      <w:lvlText w:val="1.%1 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6844206">
    <w:abstractNumId w:val="6"/>
  </w:num>
  <w:num w:numId="2" w16cid:durableId="209876641">
    <w:abstractNumId w:val="3"/>
  </w:num>
  <w:num w:numId="3" w16cid:durableId="1147088632">
    <w:abstractNumId w:val="3"/>
  </w:num>
  <w:num w:numId="4" w16cid:durableId="798651183">
    <w:abstractNumId w:val="1"/>
  </w:num>
  <w:num w:numId="5" w16cid:durableId="414088935">
    <w:abstractNumId w:val="1"/>
  </w:num>
  <w:num w:numId="6" w16cid:durableId="202791322">
    <w:abstractNumId w:val="10"/>
  </w:num>
  <w:num w:numId="7" w16cid:durableId="285042331">
    <w:abstractNumId w:val="0"/>
  </w:num>
  <w:num w:numId="8" w16cid:durableId="1239973456">
    <w:abstractNumId w:val="0"/>
  </w:num>
  <w:num w:numId="9" w16cid:durableId="1214582029">
    <w:abstractNumId w:val="2"/>
  </w:num>
  <w:num w:numId="10" w16cid:durableId="1889223835">
    <w:abstractNumId w:val="7"/>
  </w:num>
  <w:num w:numId="11" w16cid:durableId="1078863539">
    <w:abstractNumId w:val="5"/>
  </w:num>
  <w:num w:numId="12" w16cid:durableId="673342149">
    <w:abstractNumId w:val="4"/>
  </w:num>
  <w:num w:numId="13" w16cid:durableId="852110184">
    <w:abstractNumId w:val="8"/>
  </w:num>
  <w:num w:numId="14" w16cid:durableId="178012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epBlOIT3UtaYG6HkOprO3X00CrjBD7pg2Tkes+8+WaxKx58thFBfp6r2IGgTgQtMW6JrL1LGPtQPFAAa+9eAzQ==" w:salt="xySGWfbuiUIjtPMMpKMy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33"/>
    <w:rsid w:val="00000EFC"/>
    <w:rsid w:val="00051A8C"/>
    <w:rsid w:val="00094C59"/>
    <w:rsid w:val="000C47DD"/>
    <w:rsid w:val="000D1991"/>
    <w:rsid w:val="000E0651"/>
    <w:rsid w:val="00117AAF"/>
    <w:rsid w:val="001266EE"/>
    <w:rsid w:val="00141256"/>
    <w:rsid w:val="00177EF2"/>
    <w:rsid w:val="001920FB"/>
    <w:rsid w:val="00194138"/>
    <w:rsid w:val="001C141D"/>
    <w:rsid w:val="002E1662"/>
    <w:rsid w:val="002E7052"/>
    <w:rsid w:val="002F782E"/>
    <w:rsid w:val="0031034F"/>
    <w:rsid w:val="00317CAC"/>
    <w:rsid w:val="00333B5B"/>
    <w:rsid w:val="003B64DE"/>
    <w:rsid w:val="003D3DCA"/>
    <w:rsid w:val="0040065C"/>
    <w:rsid w:val="00466880"/>
    <w:rsid w:val="004E6B33"/>
    <w:rsid w:val="00557AB4"/>
    <w:rsid w:val="00557EFA"/>
    <w:rsid w:val="005B53C5"/>
    <w:rsid w:val="005D464C"/>
    <w:rsid w:val="006440A6"/>
    <w:rsid w:val="006A528E"/>
    <w:rsid w:val="006C77B9"/>
    <w:rsid w:val="0070177C"/>
    <w:rsid w:val="007636E4"/>
    <w:rsid w:val="00791AA9"/>
    <w:rsid w:val="007948FB"/>
    <w:rsid w:val="007E49FE"/>
    <w:rsid w:val="00825E34"/>
    <w:rsid w:val="00873B27"/>
    <w:rsid w:val="00887E2E"/>
    <w:rsid w:val="008B6971"/>
    <w:rsid w:val="008E0BA4"/>
    <w:rsid w:val="008E2D79"/>
    <w:rsid w:val="00907D8F"/>
    <w:rsid w:val="009266B7"/>
    <w:rsid w:val="0093475E"/>
    <w:rsid w:val="00993F00"/>
    <w:rsid w:val="009D66C5"/>
    <w:rsid w:val="009E097C"/>
    <w:rsid w:val="00A014EE"/>
    <w:rsid w:val="00A52051"/>
    <w:rsid w:val="00A671FB"/>
    <w:rsid w:val="00A91E69"/>
    <w:rsid w:val="00B4296E"/>
    <w:rsid w:val="00B44A08"/>
    <w:rsid w:val="00BB3FEA"/>
    <w:rsid w:val="00BC1BE5"/>
    <w:rsid w:val="00C1699E"/>
    <w:rsid w:val="00C321D6"/>
    <w:rsid w:val="00C825AC"/>
    <w:rsid w:val="00C86C83"/>
    <w:rsid w:val="00CA3FF2"/>
    <w:rsid w:val="00CE3D75"/>
    <w:rsid w:val="00D01AEB"/>
    <w:rsid w:val="00D0515E"/>
    <w:rsid w:val="00D85A21"/>
    <w:rsid w:val="00E36C28"/>
    <w:rsid w:val="00E80048"/>
    <w:rsid w:val="00EB5D7C"/>
    <w:rsid w:val="00ED2C20"/>
    <w:rsid w:val="00ED52B0"/>
    <w:rsid w:val="00EE53FE"/>
    <w:rsid w:val="00F2035A"/>
    <w:rsid w:val="00F354EA"/>
    <w:rsid w:val="00F47D98"/>
    <w:rsid w:val="00FB0F3F"/>
    <w:rsid w:val="00FB2E05"/>
    <w:rsid w:val="00FB7E70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48B77"/>
  <w15:docId w15:val="{3174FDD6-4151-4D97-974D-4474476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41D"/>
  </w:style>
  <w:style w:type="paragraph" w:styleId="Nadpis1">
    <w:name w:val="heading 1"/>
    <w:basedOn w:val="Normln"/>
    <w:next w:val="Normln"/>
    <w:link w:val="Nadpis1Char"/>
    <w:autoRedefine/>
    <w:qFormat/>
    <w:rsid w:val="00466880"/>
    <w:pPr>
      <w:keepNext/>
      <w:pageBreakBefore/>
      <w:numPr>
        <w:numId w:val="8"/>
      </w:numPr>
      <w:spacing w:before="480" w:after="240" w:line="240" w:lineRule="auto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466880"/>
    <w:pPr>
      <w:keepNext/>
      <w:numPr>
        <w:ilvl w:val="1"/>
        <w:numId w:val="8"/>
      </w:numPr>
      <w:spacing w:before="48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6880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6880"/>
    <w:pPr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6880"/>
    <w:pPr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6880"/>
    <w:pPr>
      <w:numPr>
        <w:ilvl w:val="5"/>
        <w:numId w:val="8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6880"/>
    <w:pPr>
      <w:numPr>
        <w:ilvl w:val="6"/>
        <w:numId w:val="8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6880"/>
    <w:pPr>
      <w:numPr>
        <w:ilvl w:val="7"/>
        <w:numId w:val="8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6880"/>
    <w:pPr>
      <w:numPr>
        <w:ilvl w:val="8"/>
        <w:numId w:val="8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ODKAPITOLYDP">
    <w:name w:val="NÁZEV PODKAPITOLY DP"/>
    <w:basedOn w:val="NZEVKAPITOLYDP"/>
    <w:qFormat/>
    <w:rsid w:val="00A014EE"/>
    <w:rPr>
      <w:sz w:val="28"/>
    </w:rPr>
  </w:style>
  <w:style w:type="paragraph" w:customStyle="1" w:styleId="NZEVKAPITOLYDP">
    <w:name w:val="NÁZEV KAPITOLY DP"/>
    <w:basedOn w:val="Nzev"/>
    <w:qFormat/>
    <w:rsid w:val="00A014EE"/>
    <w:pPr>
      <w:suppressAutoHyphens/>
      <w:spacing w:before="120" w:after="420" w:line="360" w:lineRule="auto"/>
      <w:ind w:firstLine="709"/>
    </w:pPr>
    <w:rPr>
      <w:b w:val="0"/>
      <w:sz w:val="36"/>
    </w:rPr>
  </w:style>
  <w:style w:type="paragraph" w:styleId="Nzev">
    <w:name w:val="Title"/>
    <w:aliases w:val="DP NÁZEV"/>
    <w:basedOn w:val="Normln"/>
    <w:next w:val="Normln"/>
    <w:link w:val="NzevChar"/>
    <w:uiPriority w:val="10"/>
    <w:qFormat/>
    <w:rsid w:val="001C141D"/>
    <w:pPr>
      <w:pBdr>
        <w:bottom w:val="single" w:sz="4" w:space="1" w:color="auto"/>
      </w:pBdr>
      <w:spacing w:line="240" w:lineRule="auto"/>
      <w:contextualSpacing/>
    </w:pPr>
    <w:rPr>
      <w:rFonts w:ascii="Times New Roman" w:eastAsiaTheme="majorEastAsia" w:hAnsi="Times New Roman" w:cstheme="majorBidi"/>
      <w:b/>
      <w:spacing w:val="5"/>
      <w:sz w:val="52"/>
      <w:szCs w:val="52"/>
    </w:rPr>
  </w:style>
  <w:style w:type="character" w:customStyle="1" w:styleId="NzevChar">
    <w:name w:val="Název Char"/>
    <w:aliases w:val="DP NÁZEV Char"/>
    <w:basedOn w:val="Standardnpsmoodstavce"/>
    <w:link w:val="Nzev"/>
    <w:uiPriority w:val="10"/>
    <w:rsid w:val="001C141D"/>
    <w:rPr>
      <w:rFonts w:ascii="Times New Roman" w:eastAsiaTheme="majorEastAsia" w:hAnsi="Times New Roman" w:cstheme="majorBidi"/>
      <w:b/>
      <w:spacing w:val="5"/>
      <w:sz w:val="52"/>
      <w:szCs w:val="52"/>
    </w:rPr>
  </w:style>
  <w:style w:type="paragraph" w:customStyle="1" w:styleId="TEXTPRCEDP">
    <w:name w:val="TEXT PRÁCE DP"/>
    <w:basedOn w:val="NZEVKAPITOLYDP"/>
    <w:qFormat/>
    <w:rsid w:val="00A014EE"/>
    <w:rPr>
      <w:b/>
      <w:sz w:val="24"/>
    </w:rPr>
  </w:style>
  <w:style w:type="paragraph" w:customStyle="1" w:styleId="POZNMKAPODAROUDP">
    <w:name w:val="POZNÁMKA POD ČAROU DP"/>
    <w:basedOn w:val="NZEVKAPITOLYDP"/>
    <w:qFormat/>
    <w:rsid w:val="00A014EE"/>
    <w:rPr>
      <w:b/>
      <w:i/>
      <w:sz w:val="20"/>
    </w:rPr>
  </w:style>
  <w:style w:type="paragraph" w:customStyle="1" w:styleId="KAPITOLADP">
    <w:name w:val="KAPITOLA DP"/>
    <w:basedOn w:val="Nadpis1"/>
    <w:next w:val="Zkladntext"/>
    <w:link w:val="KAPITOLADPChar"/>
    <w:autoRedefine/>
    <w:qFormat/>
    <w:rsid w:val="001C141D"/>
    <w:pPr>
      <w:numPr>
        <w:numId w:val="1"/>
      </w:numPr>
    </w:pPr>
    <w:rPr>
      <w:rFonts w:ascii="Times New Roman" w:hAnsi="Times New Roman"/>
    </w:rPr>
  </w:style>
  <w:style w:type="character" w:customStyle="1" w:styleId="KAPITOLADPChar">
    <w:name w:val="KAPITOLA DP Char"/>
    <w:basedOn w:val="Nadpis1Char"/>
    <w:link w:val="KAPITOLADP"/>
    <w:rsid w:val="001C141D"/>
    <w:rPr>
      <w:rFonts w:ascii="Times New Roman" w:eastAsiaTheme="majorEastAsia" w:hAnsi="Times New Roman" w:cstheme="majorBidi"/>
      <w:b/>
      <w:bCs/>
      <w:caps/>
      <w:kern w:val="32"/>
      <w:sz w:val="36"/>
      <w:szCs w:val="28"/>
    </w:rPr>
  </w:style>
  <w:style w:type="character" w:customStyle="1" w:styleId="Nadpis1Char">
    <w:name w:val="Nadpis 1 Char"/>
    <w:basedOn w:val="Standardnpsmoodstavce"/>
    <w:link w:val="Nadpis1"/>
    <w:rsid w:val="00466880"/>
    <w:rPr>
      <w:rFonts w:cs="Arial"/>
      <w:b/>
      <w:bCs/>
      <w:caps/>
      <w:kern w:val="32"/>
      <w:sz w:val="36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14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141D"/>
    <w:rPr>
      <w:rFonts w:eastAsiaTheme="minorEastAsia"/>
    </w:rPr>
  </w:style>
  <w:style w:type="paragraph" w:customStyle="1" w:styleId="PODKAPITOLADP">
    <w:name w:val="PODKAPITOLA DP"/>
    <w:basedOn w:val="Nadpis2"/>
    <w:link w:val="PODKAPITOLADPChar"/>
    <w:autoRedefine/>
    <w:qFormat/>
    <w:rsid w:val="001C141D"/>
    <w:pPr>
      <w:numPr>
        <w:numId w:val="3"/>
      </w:numPr>
    </w:pPr>
  </w:style>
  <w:style w:type="character" w:customStyle="1" w:styleId="PODKAPITOLADPChar">
    <w:name w:val="PODKAPITOLA DP Char"/>
    <w:basedOn w:val="Nadpis2Char"/>
    <w:link w:val="PODKAPITOLADP"/>
    <w:rsid w:val="001C141D"/>
    <w:rPr>
      <w:rFonts w:ascii="Times New Roman" w:eastAsiaTheme="majorEastAsia" w:hAnsi="Times New Roman" w:cstheme="majorBidi"/>
      <w:b/>
      <w:bCs/>
      <w:iCs/>
      <w:sz w:val="28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rsid w:val="00466880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paragraph" w:customStyle="1" w:styleId="TEXTDP">
    <w:name w:val="TEXT DP"/>
    <w:basedOn w:val="Normln"/>
    <w:autoRedefine/>
    <w:qFormat/>
    <w:rsid w:val="001C141D"/>
    <w:pPr>
      <w:spacing w:before="480"/>
    </w:pPr>
    <w:rPr>
      <w:rFonts w:ascii="Times New Roman" w:hAnsi="Times New Roman"/>
    </w:rPr>
  </w:style>
  <w:style w:type="paragraph" w:customStyle="1" w:styleId="DPTEXT">
    <w:name w:val="DP TEXT"/>
    <w:basedOn w:val="Normln"/>
    <w:autoRedefine/>
    <w:qFormat/>
    <w:rsid w:val="001C141D"/>
    <w:pPr>
      <w:spacing w:before="480" w:after="120"/>
      <w:jc w:val="both"/>
    </w:pPr>
    <w:rPr>
      <w:rFonts w:ascii="Times New Roman" w:hAnsi="Times New Roman"/>
    </w:rPr>
  </w:style>
  <w:style w:type="paragraph" w:customStyle="1" w:styleId="DPPODKAPITOLA">
    <w:name w:val="DP PODKAPITOLA"/>
    <w:basedOn w:val="Normln"/>
    <w:link w:val="DPPODKAPITOLAChar"/>
    <w:autoRedefine/>
    <w:qFormat/>
    <w:rsid w:val="001C141D"/>
    <w:pPr>
      <w:numPr>
        <w:numId w:val="6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DPPODKAPITOLAChar">
    <w:name w:val="DP PODKAPITOLA Char"/>
    <w:basedOn w:val="Standardnpsmoodstavce"/>
    <w:link w:val="DPPODKAPITOLA"/>
    <w:rsid w:val="001C141D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Styl1">
    <w:name w:val="Styl1"/>
    <w:basedOn w:val="Normln"/>
    <w:rsid w:val="001C141D"/>
    <w:pPr>
      <w:numPr>
        <w:numId w:val="5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Styl2">
    <w:name w:val="Styl2"/>
    <w:basedOn w:val="Normln"/>
    <w:rsid w:val="001C141D"/>
    <w:pPr>
      <w:spacing w:before="240" w:after="120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141D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14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14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14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141D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141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14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Zhlav">
    <w:name w:val="header"/>
    <w:basedOn w:val="Normln"/>
    <w:link w:val="ZhlavChar"/>
    <w:unhideWhenUsed/>
    <w:rsid w:val="001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C141D"/>
    <w:rPr>
      <w:rFonts w:eastAsiaTheme="minorEastAsia"/>
    </w:rPr>
  </w:style>
  <w:style w:type="paragraph" w:styleId="Zpat">
    <w:name w:val="footer"/>
    <w:basedOn w:val="Normln"/>
    <w:link w:val="ZpatChar"/>
    <w:unhideWhenUsed/>
    <w:rsid w:val="001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C141D"/>
    <w:rPr>
      <w:rFonts w:eastAsiaTheme="minorEastAsia"/>
    </w:rPr>
  </w:style>
  <w:style w:type="paragraph" w:styleId="Titulek">
    <w:name w:val="caption"/>
    <w:basedOn w:val="Normln"/>
    <w:next w:val="Normln"/>
    <w:uiPriority w:val="35"/>
    <w:semiHidden/>
    <w:unhideWhenUsed/>
    <w:rsid w:val="001C141D"/>
    <w:rPr>
      <w:b/>
      <w:bCs/>
      <w:color w:val="943634" w:themeColor="accent2" w:themeShade="BF"/>
      <w:sz w:val="18"/>
      <w:szCs w:val="18"/>
    </w:rPr>
  </w:style>
  <w:style w:type="paragraph" w:styleId="Podnadpis">
    <w:name w:val="Subtitle"/>
    <w:aliases w:val="DP PODTITUL"/>
    <w:basedOn w:val="Normln"/>
    <w:next w:val="Normln"/>
    <w:link w:val="PodnadpisChar"/>
    <w:uiPriority w:val="11"/>
    <w:qFormat/>
    <w:rsid w:val="001C141D"/>
    <w:pPr>
      <w:spacing w:after="600"/>
    </w:pPr>
    <w:rPr>
      <w:rFonts w:ascii="Times New Roman" w:eastAsiaTheme="majorEastAsia" w:hAnsi="Times New Roman" w:cstheme="majorBidi"/>
      <w:b/>
      <w:iCs/>
      <w:spacing w:val="13"/>
      <w:sz w:val="36"/>
    </w:rPr>
  </w:style>
  <w:style w:type="character" w:customStyle="1" w:styleId="PodnadpisChar">
    <w:name w:val="Podnadpis Char"/>
    <w:aliases w:val="DP PODTITUL Char"/>
    <w:basedOn w:val="Standardnpsmoodstavce"/>
    <w:link w:val="Podnadpis"/>
    <w:uiPriority w:val="11"/>
    <w:rsid w:val="001C141D"/>
    <w:rPr>
      <w:rFonts w:ascii="Times New Roman" w:eastAsiaTheme="majorEastAsia" w:hAnsi="Times New Roman" w:cstheme="majorBidi"/>
      <w:b/>
      <w:iCs/>
      <w:spacing w:val="13"/>
      <w:sz w:val="36"/>
      <w:szCs w:val="24"/>
    </w:rPr>
  </w:style>
  <w:style w:type="character" w:styleId="Siln">
    <w:name w:val="Strong"/>
    <w:uiPriority w:val="22"/>
    <w:qFormat/>
    <w:rsid w:val="001C141D"/>
    <w:rPr>
      <w:b/>
      <w:bCs/>
    </w:rPr>
  </w:style>
  <w:style w:type="character" w:styleId="Zdraznn">
    <w:name w:val="Emphasis"/>
    <w:uiPriority w:val="20"/>
    <w:qFormat/>
    <w:rsid w:val="001C14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41D"/>
    <w:rPr>
      <w:rFonts w:ascii="Tahoma" w:eastAsiaTheme="minorEastAsi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1C141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C141D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C141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141D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C141D"/>
    <w:rPr>
      <w:rFonts w:eastAsiaTheme="minorEastAsia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14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141D"/>
    <w:rPr>
      <w:rFonts w:eastAsiaTheme="minorEastAsia"/>
      <w:b/>
      <w:bCs/>
      <w:i/>
      <w:iCs/>
    </w:rPr>
  </w:style>
  <w:style w:type="character" w:styleId="Zdraznnjemn">
    <w:name w:val="Subtle Emphasis"/>
    <w:uiPriority w:val="19"/>
    <w:qFormat/>
    <w:rsid w:val="001C141D"/>
    <w:rPr>
      <w:i/>
      <w:iCs/>
    </w:rPr>
  </w:style>
  <w:style w:type="character" w:styleId="Zdraznnintenzivn">
    <w:name w:val="Intense Emphasis"/>
    <w:uiPriority w:val="21"/>
    <w:qFormat/>
    <w:rsid w:val="001C141D"/>
    <w:rPr>
      <w:b/>
      <w:bCs/>
    </w:rPr>
  </w:style>
  <w:style w:type="character" w:styleId="Odkazjemn">
    <w:name w:val="Subtle Reference"/>
    <w:uiPriority w:val="31"/>
    <w:qFormat/>
    <w:rsid w:val="001C141D"/>
    <w:rPr>
      <w:smallCaps/>
    </w:rPr>
  </w:style>
  <w:style w:type="character" w:styleId="Odkazintenzivn">
    <w:name w:val="Intense Reference"/>
    <w:uiPriority w:val="32"/>
    <w:qFormat/>
    <w:rsid w:val="001C141D"/>
    <w:rPr>
      <w:smallCaps/>
      <w:spacing w:val="5"/>
      <w:u w:val="single"/>
    </w:rPr>
  </w:style>
  <w:style w:type="character" w:styleId="Nzevknihy">
    <w:name w:val="Book Title"/>
    <w:uiPriority w:val="33"/>
    <w:qFormat/>
    <w:rsid w:val="001C141D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141D"/>
    <w:pPr>
      <w:outlineLvl w:val="9"/>
    </w:pPr>
    <w:rPr>
      <w:lang w:bidi="en-US"/>
    </w:rPr>
  </w:style>
  <w:style w:type="paragraph" w:customStyle="1" w:styleId="vod">
    <w:name w:val="Úvod"/>
    <w:basedOn w:val="Nadpis1"/>
    <w:link w:val="vodChar"/>
    <w:autoRedefine/>
    <w:qFormat/>
    <w:rsid w:val="00466880"/>
    <w:pPr>
      <w:numPr>
        <w:numId w:val="0"/>
      </w:numPr>
    </w:pPr>
  </w:style>
  <w:style w:type="character" w:customStyle="1" w:styleId="vodChar">
    <w:name w:val="Úvod Char"/>
    <w:basedOn w:val="Nadpis1Char"/>
    <w:link w:val="vod"/>
    <w:rsid w:val="00466880"/>
    <w:rPr>
      <w:rFonts w:cs="Arial"/>
      <w:b/>
      <w:bCs/>
      <w:caps/>
      <w:kern w:val="32"/>
      <w:sz w:val="36"/>
      <w:szCs w:val="32"/>
    </w:rPr>
  </w:style>
  <w:style w:type="character" w:customStyle="1" w:styleId="Internetovodkaz">
    <w:name w:val="Internetový odkaz"/>
    <w:rsid w:val="0070177C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70177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73B27"/>
    <w:pPr>
      <w:spacing w:after="0" w:line="240" w:lineRule="auto"/>
    </w:pPr>
  </w:style>
  <w:style w:type="character" w:styleId="slostrnky">
    <w:name w:val="page number"/>
    <w:basedOn w:val="Standardnpsmoodstavce"/>
    <w:semiHidden/>
    <w:rsid w:val="008E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8807898E3D24ABC85A77447178D38" ma:contentTypeVersion="14" ma:contentTypeDescription="Vytvoří nový dokument" ma:contentTypeScope="" ma:versionID="e4aa903f750cd9c409bba70fc4bb3c64">
  <xsd:schema xmlns:xsd="http://www.w3.org/2001/XMLSchema" xmlns:xs="http://www.w3.org/2001/XMLSchema" xmlns:p="http://schemas.microsoft.com/office/2006/metadata/properties" xmlns:ns2="fb62545a-3aaa-4783-9f22-b022ff223d1f" xmlns:ns3="5be467e2-73a1-4531-a7a2-ffa184864e69" targetNamespace="http://schemas.microsoft.com/office/2006/metadata/properties" ma:root="true" ma:fieldsID="002f917a14618a76aee6de77ed19638f" ns2:_="" ns3:_="">
    <xsd:import namespace="fb62545a-3aaa-4783-9f22-b022ff223d1f"/>
    <xsd:import namespace="5be467e2-73a1-4531-a7a2-ffa184864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545a-3aaa-4783-9f22-b022ff22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fa1e734-b8a9-40bc-abae-1a6b7b2a7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467e2-73a1-4531-a7a2-ffa184864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d2a889-53c4-4423-8fc2-3dc6439965be}" ma:internalName="TaxCatchAll" ma:showField="CatchAllData" ma:web="5be467e2-73a1-4531-a7a2-ffa184864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33247-0291-4CD1-8976-1982BDC51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87B7C-7519-4142-9CE9-60387459AB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815E88-FD82-4AC7-925A-C5FB4C2C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545a-3aaa-4783-9f22-b022ff223d1f"/>
    <ds:schemaRef ds:uri="5be467e2-73a1-4531-a7a2-ffa184864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Hotová</dc:creator>
  <cp:lastModifiedBy>Valentina Hrdličková</cp:lastModifiedBy>
  <cp:revision>2</cp:revision>
  <cp:lastPrinted>2023-09-19T12:32:00Z</cp:lastPrinted>
  <dcterms:created xsi:type="dcterms:W3CDTF">2024-01-02T18:12:00Z</dcterms:created>
  <dcterms:modified xsi:type="dcterms:W3CDTF">2024-01-02T18:12:00Z</dcterms:modified>
</cp:coreProperties>
</file>