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08BCE295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4953BB"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0CD6094" w14:textId="77777777" w:rsidR="00233AED" w:rsidRPr="00415A9A" w:rsidRDefault="00233AED" w:rsidP="00233AED">
      <w:pPr>
        <w:rPr>
          <w:b/>
          <w:bCs/>
        </w:rPr>
      </w:pPr>
      <w:r>
        <w:rPr>
          <w:b/>
          <w:bCs/>
        </w:rPr>
        <w:t>VP BASTRO s.r.o.</w:t>
      </w:r>
    </w:p>
    <w:p w14:paraId="16260171" w14:textId="77777777" w:rsidR="00784CA1" w:rsidRDefault="00CD4CE7" w:rsidP="00784CA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784CA1">
        <w:rPr>
          <w:rFonts w:cstheme="minorHAnsi"/>
          <w:bCs/>
        </w:rPr>
        <w:t xml:space="preserve"> Lihovarská 1514/13, 716 00 Ostrava, Radvanice</w:t>
      </w:r>
    </w:p>
    <w:p w14:paraId="649C3A5D" w14:textId="43C4C497" w:rsidR="00CD4CE7" w:rsidRPr="000B5E22" w:rsidRDefault="00CD4CE7" w:rsidP="00CD4CE7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D02B25" w:rsidRPr="00D02B25">
        <w:rPr>
          <w:rFonts w:cstheme="minorHAnsi"/>
          <w:bCs/>
          <w:highlight w:val="black"/>
        </w:rPr>
        <w:t>xxxxxxxxxx</w:t>
      </w:r>
    </w:p>
    <w:p w14:paraId="5877FC97" w14:textId="04A5ECD9" w:rsidR="00CD4CE7" w:rsidRPr="000B5E22" w:rsidRDefault="00CD4CE7" w:rsidP="00CD4CE7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 w:rsidR="00914182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="00F312EB">
        <w:rPr>
          <w:rFonts w:cstheme="minorHAnsi"/>
          <w:bCs/>
        </w:rPr>
        <w:t>17278031</w:t>
      </w:r>
      <w:r>
        <w:rPr>
          <w:rFonts w:cstheme="minorHAnsi"/>
          <w:bCs/>
        </w:rPr>
        <w:t xml:space="preserve">   </w:t>
      </w:r>
    </w:p>
    <w:p w14:paraId="0E2221E6" w14:textId="055B4826" w:rsidR="00CD4CE7" w:rsidRPr="000B5E22" w:rsidRDefault="00ED162C" w:rsidP="00CD4CE7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="00D31ADB">
        <w:rPr>
          <w:rFonts w:cstheme="minorHAnsi"/>
          <w:bCs/>
        </w:rPr>
        <w:t>CZ17278031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083ADE18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1D767B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1D767B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6114F6BE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351341">
        <w:rPr>
          <w:rFonts w:ascii="Calibri" w:hAnsi="Calibri" w:cs="Calibri"/>
        </w:rPr>
        <w:t>23.02.2023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>na základě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533AB733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D80F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D80FA4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>odatek je sjednán ve dvou stejnopisech s platností originálu, přičemž každá smluvní strana obdrží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3A2FB349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D31ADB">
        <w:rPr>
          <w:rFonts w:cstheme="minorHAnsi"/>
          <w:bCs/>
        </w:rPr>
        <w:t xml:space="preserve">   </w:t>
      </w:r>
      <w:r w:rsidR="00D02B25" w:rsidRPr="00D02B25">
        <w:rPr>
          <w:rFonts w:cstheme="minorHAnsi"/>
          <w:bCs/>
          <w:highlight w:val="black"/>
        </w:rPr>
        <w:t>xxxxxxxxxx</w:t>
      </w:r>
    </w:p>
    <w:p w14:paraId="7D3D1652" w14:textId="6AD4B071" w:rsidR="00685C6B" w:rsidRDefault="00685C6B" w:rsidP="00F258FA">
      <w:pPr>
        <w:rPr>
          <w:rFonts w:cstheme="minorHAnsi"/>
        </w:rPr>
      </w:pPr>
      <w:r>
        <w:rPr>
          <w:rFonts w:cstheme="minorHAnsi"/>
        </w:rPr>
        <w:t>výkonný ředitel</w:t>
      </w:r>
      <w:r>
        <w:rPr>
          <w:rFonts w:cstheme="minorHAnsi"/>
        </w:rPr>
        <w:tab/>
      </w:r>
      <w:r w:rsidR="00C33E2D">
        <w:rPr>
          <w:rFonts w:cstheme="minorHAnsi"/>
        </w:rPr>
        <w:tab/>
      </w:r>
      <w:r w:rsidR="00C33E2D">
        <w:rPr>
          <w:rFonts w:cstheme="minorHAnsi"/>
        </w:rPr>
        <w:tab/>
      </w:r>
      <w:r w:rsidR="00C33E2D">
        <w:rPr>
          <w:rFonts w:cstheme="minorHAnsi"/>
        </w:rPr>
        <w:tab/>
        <w:t xml:space="preserve">            </w:t>
      </w:r>
      <w:r w:rsidR="00D02B25" w:rsidRPr="00D02B25">
        <w:rPr>
          <w:rFonts w:cstheme="minorHAnsi"/>
          <w:bCs/>
          <w:highlight w:val="black"/>
        </w:rPr>
        <w:t>xxxxxxxxxx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3F72" w14:textId="77777777" w:rsidR="00BE7996" w:rsidRDefault="00BE7996" w:rsidP="00800EF3">
      <w:r>
        <w:separator/>
      </w:r>
    </w:p>
  </w:endnote>
  <w:endnote w:type="continuationSeparator" w:id="0">
    <w:p w14:paraId="4852430A" w14:textId="77777777" w:rsidR="00BE7996" w:rsidRDefault="00BE7996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53AB" w14:textId="77777777" w:rsidR="00BE7996" w:rsidRDefault="00BE7996" w:rsidP="00800EF3">
      <w:r>
        <w:separator/>
      </w:r>
    </w:p>
  </w:footnote>
  <w:footnote w:type="continuationSeparator" w:id="0">
    <w:p w14:paraId="2A52B109" w14:textId="77777777" w:rsidR="00BE7996" w:rsidRDefault="00BE7996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F4F16"/>
    <w:rsid w:val="0016650B"/>
    <w:rsid w:val="00181496"/>
    <w:rsid w:val="001B3341"/>
    <w:rsid w:val="001D7324"/>
    <w:rsid w:val="001D767B"/>
    <w:rsid w:val="001E3CBF"/>
    <w:rsid w:val="0020030B"/>
    <w:rsid w:val="00233AED"/>
    <w:rsid w:val="00270C25"/>
    <w:rsid w:val="002C114C"/>
    <w:rsid w:val="00307BA9"/>
    <w:rsid w:val="00311B2E"/>
    <w:rsid w:val="00316C77"/>
    <w:rsid w:val="00351341"/>
    <w:rsid w:val="003D574A"/>
    <w:rsid w:val="003E140D"/>
    <w:rsid w:val="003F15D0"/>
    <w:rsid w:val="00411655"/>
    <w:rsid w:val="00485B2E"/>
    <w:rsid w:val="0049241A"/>
    <w:rsid w:val="00495125"/>
    <w:rsid w:val="004953BB"/>
    <w:rsid w:val="005025A9"/>
    <w:rsid w:val="005720E0"/>
    <w:rsid w:val="005C0DCA"/>
    <w:rsid w:val="005E6BA0"/>
    <w:rsid w:val="0064151B"/>
    <w:rsid w:val="006421E6"/>
    <w:rsid w:val="0067175B"/>
    <w:rsid w:val="00685C6B"/>
    <w:rsid w:val="0069716C"/>
    <w:rsid w:val="00697F4E"/>
    <w:rsid w:val="0075016C"/>
    <w:rsid w:val="00780C70"/>
    <w:rsid w:val="00784CA1"/>
    <w:rsid w:val="007B2DA5"/>
    <w:rsid w:val="007C5545"/>
    <w:rsid w:val="00800EF3"/>
    <w:rsid w:val="008760CC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33E2D"/>
    <w:rsid w:val="00CD4CE7"/>
    <w:rsid w:val="00D02B25"/>
    <w:rsid w:val="00D11FF7"/>
    <w:rsid w:val="00D25C4F"/>
    <w:rsid w:val="00D31ADB"/>
    <w:rsid w:val="00D506C4"/>
    <w:rsid w:val="00D80FA4"/>
    <w:rsid w:val="00DB5F58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312EB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39</cp:revision>
  <dcterms:created xsi:type="dcterms:W3CDTF">2022-10-25T09:24:00Z</dcterms:created>
  <dcterms:modified xsi:type="dcterms:W3CDTF">2024-01-02T13:01:00Z</dcterms:modified>
</cp:coreProperties>
</file>