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2A8A0" w14:textId="4DCF94C2" w:rsidR="00D63AD7" w:rsidRPr="00D63AD7" w:rsidRDefault="00D63AD7" w:rsidP="00D63AD7">
      <w:pPr>
        <w:pStyle w:val="Podnadpis"/>
        <w:rPr>
          <w:rFonts w:eastAsia="Times New Roman"/>
          <w:color w:val="auto"/>
          <w:sz w:val="28"/>
          <w:szCs w:val="28"/>
        </w:rPr>
      </w:pPr>
      <w:r>
        <w:rPr>
          <w:rFonts w:eastAsia="Times New Roman"/>
          <w:color w:val="auto"/>
          <w:sz w:val="28"/>
          <w:szCs w:val="28"/>
        </w:rPr>
        <w:t xml:space="preserve">                                                                              </w:t>
      </w:r>
      <w:r w:rsidRPr="00D63AD7">
        <w:rPr>
          <w:rFonts w:eastAsia="Times New Roman"/>
          <w:color w:val="auto"/>
          <w:sz w:val="28"/>
          <w:szCs w:val="28"/>
        </w:rPr>
        <w:t>543/23/ÚOS</w:t>
      </w:r>
    </w:p>
    <w:p w14:paraId="5E6F47C2" w14:textId="4C7CEE66" w:rsidR="00C77BA9" w:rsidRPr="00591E8A" w:rsidRDefault="00B806EC" w:rsidP="007C18BC">
      <w:pPr>
        <w:spacing w:after="0"/>
        <w:ind w:firstLine="0"/>
        <w:jc w:val="center"/>
        <w:rPr>
          <w:rFonts w:ascii="Georgia" w:eastAsia="Times New Roman" w:hAnsi="Georgia" w:cstheme="minorHAnsi"/>
          <w:sz w:val="32"/>
          <w:szCs w:val="32"/>
        </w:rPr>
      </w:pPr>
      <w:r w:rsidRPr="00591E8A">
        <w:rPr>
          <w:rFonts w:ascii="Georgia" w:eastAsia="Times New Roman" w:hAnsi="Georgia" w:cstheme="minorHAnsi"/>
          <w:b/>
          <w:sz w:val="32"/>
          <w:szCs w:val="32"/>
        </w:rPr>
        <w:t>S</w:t>
      </w:r>
      <w:r w:rsidR="00C77BA9" w:rsidRPr="00591E8A">
        <w:rPr>
          <w:rFonts w:ascii="Georgia" w:eastAsia="Times New Roman" w:hAnsi="Georgia" w:cstheme="minorHAnsi"/>
          <w:b/>
          <w:sz w:val="32"/>
          <w:szCs w:val="32"/>
        </w:rPr>
        <w:t xml:space="preserve">mlouva </w:t>
      </w:r>
      <w:r w:rsidR="00E8335B" w:rsidRPr="00591E8A">
        <w:rPr>
          <w:rFonts w:ascii="Georgia" w:eastAsia="Times New Roman" w:hAnsi="Georgia" w:cstheme="minorHAnsi"/>
          <w:b/>
          <w:sz w:val="32"/>
          <w:szCs w:val="32"/>
        </w:rPr>
        <w:t xml:space="preserve">o </w:t>
      </w:r>
      <w:r w:rsidR="007C18BC" w:rsidRPr="00591E8A">
        <w:rPr>
          <w:rFonts w:ascii="Georgia" w:eastAsia="Times New Roman" w:hAnsi="Georgia" w:cstheme="minorHAnsi"/>
          <w:b/>
          <w:sz w:val="32"/>
          <w:szCs w:val="32"/>
        </w:rPr>
        <w:t xml:space="preserve">zajištění správy </w:t>
      </w:r>
      <w:r w:rsidR="004F7EBA">
        <w:rPr>
          <w:rFonts w:ascii="Georgia" w:eastAsia="Times New Roman" w:hAnsi="Georgia" w:cstheme="minorHAnsi"/>
          <w:b/>
          <w:sz w:val="32"/>
          <w:szCs w:val="32"/>
        </w:rPr>
        <w:t xml:space="preserve">a údržby parkovacího </w:t>
      </w:r>
      <w:r w:rsidR="00213F2A">
        <w:rPr>
          <w:rFonts w:ascii="Georgia" w:eastAsia="Times New Roman" w:hAnsi="Georgia" w:cstheme="minorHAnsi"/>
          <w:b/>
          <w:sz w:val="32"/>
          <w:szCs w:val="32"/>
        </w:rPr>
        <w:t xml:space="preserve">systému </w:t>
      </w:r>
    </w:p>
    <w:p w14:paraId="03EE214D" w14:textId="77777777" w:rsidR="00213F2A" w:rsidRDefault="00213F2A" w:rsidP="00591E8A">
      <w:pPr>
        <w:spacing w:after="0"/>
        <w:jc w:val="center"/>
        <w:rPr>
          <w:rFonts w:ascii="Georgia" w:hAnsi="Georgia" w:cs="Times New Roman"/>
          <w:b/>
          <w:bCs/>
          <w:sz w:val="24"/>
          <w:szCs w:val="24"/>
        </w:rPr>
      </w:pPr>
    </w:p>
    <w:p w14:paraId="26F54361" w14:textId="7451DF3D" w:rsidR="00591E8A" w:rsidRPr="00213F2A" w:rsidRDefault="00591E8A" w:rsidP="00591E8A">
      <w:pPr>
        <w:spacing w:after="0"/>
        <w:jc w:val="center"/>
        <w:rPr>
          <w:rFonts w:ascii="Georgia" w:hAnsi="Georgia" w:cs="Times New Roman"/>
          <w:b/>
          <w:bCs/>
          <w:sz w:val="24"/>
          <w:szCs w:val="24"/>
        </w:rPr>
      </w:pPr>
      <w:r w:rsidRPr="00213F2A">
        <w:rPr>
          <w:rFonts w:ascii="Georgia" w:hAnsi="Georgia" w:cs="Times New Roman"/>
          <w:b/>
          <w:bCs/>
          <w:sz w:val="24"/>
          <w:szCs w:val="24"/>
        </w:rPr>
        <w:t xml:space="preserve">uzavřená dle ustanovení § 1746, odst. 2 zákona </w:t>
      </w:r>
    </w:p>
    <w:p w14:paraId="4354DE3B" w14:textId="2A26B5F5" w:rsidR="00591E8A" w:rsidRPr="00213F2A" w:rsidRDefault="00591E8A" w:rsidP="00591E8A">
      <w:pPr>
        <w:spacing w:after="0"/>
        <w:ind w:firstLine="0"/>
        <w:jc w:val="center"/>
        <w:rPr>
          <w:rFonts w:ascii="Georgia" w:eastAsia="Times New Roman" w:hAnsi="Georgia" w:cstheme="minorHAnsi"/>
          <w:sz w:val="24"/>
          <w:szCs w:val="24"/>
        </w:rPr>
      </w:pPr>
      <w:r w:rsidRPr="00213F2A">
        <w:rPr>
          <w:rFonts w:ascii="Georgia" w:hAnsi="Georgia" w:cs="Times New Roman"/>
          <w:b/>
          <w:bCs/>
          <w:sz w:val="24"/>
          <w:szCs w:val="24"/>
        </w:rPr>
        <w:t>č. 89/2012 Sb., občanský zákoník</w:t>
      </w:r>
    </w:p>
    <w:p w14:paraId="647AE54B" w14:textId="6A9BB8AE" w:rsidR="00322566" w:rsidRPr="00591E8A" w:rsidRDefault="00322566" w:rsidP="007C18BC">
      <w:pPr>
        <w:spacing w:after="0"/>
        <w:ind w:firstLine="0"/>
        <w:jc w:val="center"/>
        <w:rPr>
          <w:rFonts w:ascii="Georgia" w:eastAsia="Times New Roman" w:hAnsi="Georgia" w:cstheme="minorHAnsi"/>
          <w:sz w:val="32"/>
          <w:szCs w:val="32"/>
        </w:rPr>
      </w:pPr>
    </w:p>
    <w:p w14:paraId="31983DE6" w14:textId="77777777" w:rsidR="006A1972" w:rsidRPr="006A1972" w:rsidRDefault="006A1972" w:rsidP="006A197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Georgia" w:hAnsi="Georgia" w:cs="Times New Roman"/>
          <w:b/>
          <w:bCs/>
          <w:sz w:val="22"/>
          <w:szCs w:val="22"/>
        </w:rPr>
      </w:pPr>
    </w:p>
    <w:p w14:paraId="388B5E12" w14:textId="77777777" w:rsidR="006A1972" w:rsidRPr="006F34F8" w:rsidRDefault="006A1972" w:rsidP="006A1972">
      <w:pPr>
        <w:pStyle w:val="Default"/>
        <w:tabs>
          <w:tab w:val="left" w:pos="3660"/>
        </w:tabs>
        <w:rPr>
          <w:rFonts w:ascii="Georgia" w:hAnsi="Georgia" w:cs="Times New Roman"/>
          <w:b/>
          <w:bCs/>
          <w:color w:val="auto"/>
        </w:rPr>
      </w:pPr>
      <w:r w:rsidRPr="006A1972">
        <w:rPr>
          <w:rFonts w:ascii="Georgia" w:hAnsi="Georgia" w:cs="Times New Roman"/>
          <w:b/>
          <w:bCs/>
          <w:color w:val="auto"/>
          <w:sz w:val="22"/>
          <w:szCs w:val="22"/>
        </w:rPr>
        <w:tab/>
      </w:r>
      <w:r w:rsidRPr="006F34F8">
        <w:rPr>
          <w:rFonts w:ascii="Georgia" w:hAnsi="Georgia" w:cs="Times New Roman"/>
          <w:b/>
          <w:bCs/>
          <w:color w:val="auto"/>
        </w:rPr>
        <w:t xml:space="preserve">Smluvní strany </w:t>
      </w:r>
      <w:r w:rsidRPr="006F34F8">
        <w:rPr>
          <w:rFonts w:ascii="Georgia" w:hAnsi="Georgia" w:cs="Times New Roman"/>
          <w:b/>
          <w:bCs/>
          <w:color w:val="auto"/>
        </w:rPr>
        <w:br/>
      </w:r>
    </w:p>
    <w:p w14:paraId="55A4B73F" w14:textId="7F21CDD3" w:rsidR="006A1972" w:rsidRPr="006F34F8" w:rsidRDefault="006A1972" w:rsidP="006A1972">
      <w:pPr>
        <w:pStyle w:val="Default"/>
        <w:rPr>
          <w:rFonts w:ascii="Georgia" w:hAnsi="Georgia"/>
          <w:sz w:val="22"/>
          <w:szCs w:val="22"/>
        </w:rPr>
      </w:pPr>
      <w:r w:rsidRPr="006F34F8">
        <w:rPr>
          <w:rFonts w:ascii="Georgia" w:hAnsi="Georgia" w:cs="Times New Roman"/>
          <w:b/>
          <w:bCs/>
          <w:color w:val="auto"/>
          <w:sz w:val="22"/>
          <w:szCs w:val="22"/>
        </w:rPr>
        <w:t>1. Objednatel</w:t>
      </w:r>
      <w:r w:rsidRPr="006F34F8">
        <w:rPr>
          <w:rFonts w:ascii="Georgia" w:hAnsi="Georgia" w:cs="Times New Roman"/>
          <w:b/>
          <w:bCs/>
          <w:color w:val="auto"/>
          <w:sz w:val="22"/>
          <w:szCs w:val="22"/>
        </w:rPr>
        <w:tab/>
      </w:r>
      <w:r w:rsidRPr="006F34F8">
        <w:rPr>
          <w:rFonts w:ascii="Georgia" w:hAnsi="Georgia" w:cs="Times New Roman"/>
          <w:b/>
          <w:bCs/>
          <w:color w:val="auto"/>
          <w:sz w:val="22"/>
          <w:szCs w:val="22"/>
        </w:rPr>
        <w:tab/>
        <w:t xml:space="preserve">Zoologická zahrada hl. m. Prahy, příspěvková organizace  </w:t>
      </w:r>
    </w:p>
    <w:p w14:paraId="2B16DC81" w14:textId="77777777" w:rsidR="006A1972" w:rsidRPr="006F34F8" w:rsidRDefault="006A1972" w:rsidP="006A1972">
      <w:pPr>
        <w:pStyle w:val="Default"/>
        <w:tabs>
          <w:tab w:val="left" w:pos="2552"/>
        </w:tabs>
        <w:jc w:val="both"/>
        <w:rPr>
          <w:rFonts w:ascii="Georgia" w:hAnsi="Georgia"/>
          <w:sz w:val="22"/>
          <w:szCs w:val="22"/>
        </w:rPr>
      </w:pPr>
      <w:r w:rsidRPr="006F34F8">
        <w:rPr>
          <w:rFonts w:ascii="Georgia" w:hAnsi="Georgia" w:cs="Times New Roman"/>
          <w:color w:val="auto"/>
          <w:sz w:val="22"/>
          <w:szCs w:val="22"/>
        </w:rPr>
        <w:t xml:space="preserve">Se sídlem: </w:t>
      </w:r>
      <w:r w:rsidRPr="006F34F8">
        <w:rPr>
          <w:rFonts w:ascii="Georgia" w:hAnsi="Georgia" w:cs="Times New Roman"/>
          <w:color w:val="auto"/>
          <w:sz w:val="22"/>
          <w:szCs w:val="22"/>
        </w:rPr>
        <w:tab/>
      </w:r>
      <w:r w:rsidRPr="006F34F8">
        <w:rPr>
          <w:rFonts w:ascii="Georgia" w:hAnsi="Georgia" w:cs="Times New Roman"/>
          <w:color w:val="auto"/>
          <w:sz w:val="22"/>
          <w:szCs w:val="22"/>
        </w:rPr>
        <w:tab/>
        <w:t xml:space="preserve">U Trojského zámku 120/3, 171 00 Praha 7 </w:t>
      </w:r>
    </w:p>
    <w:p w14:paraId="27161AEE" w14:textId="77777777" w:rsidR="006A1972" w:rsidRPr="006F34F8" w:rsidRDefault="006A1972" w:rsidP="006A1972">
      <w:pPr>
        <w:pStyle w:val="Default"/>
        <w:tabs>
          <w:tab w:val="left" w:pos="2552"/>
        </w:tabs>
        <w:jc w:val="both"/>
        <w:rPr>
          <w:rFonts w:ascii="Georgia" w:hAnsi="Georgia"/>
          <w:sz w:val="22"/>
          <w:szCs w:val="22"/>
        </w:rPr>
      </w:pPr>
      <w:r w:rsidRPr="006F34F8">
        <w:rPr>
          <w:rFonts w:ascii="Georgia" w:hAnsi="Georgia" w:cs="Times New Roman"/>
          <w:color w:val="auto"/>
          <w:sz w:val="22"/>
          <w:szCs w:val="22"/>
        </w:rPr>
        <w:t xml:space="preserve">Zastoupená: </w:t>
      </w:r>
      <w:r w:rsidRPr="006F34F8">
        <w:rPr>
          <w:rFonts w:ascii="Georgia" w:hAnsi="Georgia" w:cs="Times New Roman"/>
          <w:color w:val="auto"/>
          <w:sz w:val="22"/>
          <w:szCs w:val="22"/>
        </w:rPr>
        <w:tab/>
      </w:r>
      <w:r w:rsidRPr="006F34F8">
        <w:rPr>
          <w:rFonts w:ascii="Georgia" w:hAnsi="Georgia" w:cs="Times New Roman"/>
          <w:color w:val="auto"/>
          <w:sz w:val="22"/>
          <w:szCs w:val="22"/>
        </w:rPr>
        <w:tab/>
      </w:r>
      <w:r w:rsidRPr="006F34F8">
        <w:rPr>
          <w:rFonts w:ascii="Georgia" w:hAnsi="Georgia" w:cs="Times New Roman"/>
          <w:sz w:val="22"/>
          <w:szCs w:val="22"/>
        </w:rPr>
        <w:t>Mgr. Miroslavem Bobkem, ředitel</w:t>
      </w:r>
    </w:p>
    <w:p w14:paraId="1613DCAD" w14:textId="77777777" w:rsidR="006A1972" w:rsidRPr="006F34F8" w:rsidRDefault="006A1972" w:rsidP="006A1972">
      <w:pPr>
        <w:pStyle w:val="Default"/>
        <w:tabs>
          <w:tab w:val="left" w:pos="2552"/>
        </w:tabs>
        <w:jc w:val="both"/>
        <w:rPr>
          <w:rFonts w:ascii="Georgia" w:hAnsi="Georgia" w:cs="Times New Roman"/>
          <w:color w:val="auto"/>
          <w:sz w:val="22"/>
          <w:szCs w:val="22"/>
        </w:rPr>
      </w:pPr>
      <w:r w:rsidRPr="006F34F8">
        <w:rPr>
          <w:rFonts w:ascii="Georgia" w:hAnsi="Georgia" w:cs="Times New Roman"/>
          <w:color w:val="auto"/>
          <w:sz w:val="22"/>
          <w:szCs w:val="22"/>
        </w:rPr>
        <w:t>IČO:</w:t>
      </w:r>
      <w:r w:rsidRPr="006F34F8">
        <w:rPr>
          <w:rFonts w:ascii="Georgia" w:hAnsi="Georgia" w:cs="Times New Roman"/>
          <w:color w:val="auto"/>
          <w:sz w:val="22"/>
          <w:szCs w:val="22"/>
        </w:rPr>
        <w:tab/>
      </w:r>
      <w:r w:rsidRPr="006F34F8">
        <w:rPr>
          <w:rFonts w:ascii="Georgia" w:hAnsi="Georgia" w:cs="Times New Roman"/>
          <w:color w:val="auto"/>
          <w:sz w:val="22"/>
          <w:szCs w:val="22"/>
        </w:rPr>
        <w:tab/>
        <w:t>00064459</w:t>
      </w:r>
    </w:p>
    <w:p w14:paraId="1305A5E1" w14:textId="77777777" w:rsidR="006A1972" w:rsidRPr="006F34F8" w:rsidRDefault="006A1972" w:rsidP="006A1972">
      <w:pPr>
        <w:pStyle w:val="Default"/>
        <w:tabs>
          <w:tab w:val="left" w:pos="2552"/>
        </w:tabs>
        <w:jc w:val="both"/>
        <w:rPr>
          <w:rFonts w:ascii="Georgia" w:hAnsi="Georgia"/>
          <w:sz w:val="22"/>
          <w:szCs w:val="22"/>
        </w:rPr>
      </w:pPr>
      <w:r w:rsidRPr="006F34F8">
        <w:rPr>
          <w:rFonts w:ascii="Georgia" w:hAnsi="Georgia" w:cs="Times New Roman"/>
          <w:color w:val="auto"/>
          <w:sz w:val="22"/>
          <w:szCs w:val="22"/>
        </w:rPr>
        <w:t>DIČ:</w:t>
      </w:r>
      <w:r w:rsidRPr="006F34F8">
        <w:rPr>
          <w:rFonts w:ascii="Georgia" w:hAnsi="Georgia" w:cs="Times New Roman"/>
          <w:color w:val="auto"/>
          <w:sz w:val="22"/>
          <w:szCs w:val="22"/>
        </w:rPr>
        <w:tab/>
      </w:r>
      <w:r w:rsidRPr="006F34F8">
        <w:rPr>
          <w:rFonts w:ascii="Georgia" w:hAnsi="Georgia" w:cs="Times New Roman"/>
          <w:color w:val="auto"/>
          <w:sz w:val="22"/>
          <w:szCs w:val="22"/>
        </w:rPr>
        <w:tab/>
        <w:t xml:space="preserve">CZ00064459 </w:t>
      </w:r>
    </w:p>
    <w:p w14:paraId="5AB951B9" w14:textId="77777777" w:rsidR="006A1972" w:rsidRPr="006F34F8" w:rsidRDefault="006A1972" w:rsidP="006A1972">
      <w:pPr>
        <w:pStyle w:val="Default"/>
        <w:tabs>
          <w:tab w:val="left" w:pos="2552"/>
        </w:tabs>
        <w:jc w:val="both"/>
        <w:rPr>
          <w:rFonts w:ascii="Georgia" w:hAnsi="Georgia"/>
          <w:sz w:val="22"/>
          <w:szCs w:val="22"/>
        </w:rPr>
      </w:pPr>
      <w:r w:rsidRPr="006F34F8">
        <w:rPr>
          <w:rFonts w:ascii="Georgia" w:hAnsi="Georgia" w:cs="Times New Roman"/>
          <w:color w:val="auto"/>
          <w:sz w:val="22"/>
          <w:szCs w:val="22"/>
        </w:rPr>
        <w:t>Bankovní spojení:</w:t>
      </w:r>
      <w:r w:rsidRPr="006F34F8">
        <w:rPr>
          <w:rFonts w:ascii="Georgia" w:hAnsi="Georgia" w:cs="Times New Roman"/>
          <w:color w:val="auto"/>
          <w:sz w:val="22"/>
          <w:szCs w:val="22"/>
        </w:rPr>
        <w:tab/>
      </w:r>
      <w:r w:rsidRPr="006F34F8">
        <w:rPr>
          <w:rFonts w:ascii="Georgia" w:hAnsi="Georgia" w:cs="Times New Roman"/>
          <w:color w:val="auto"/>
          <w:sz w:val="22"/>
          <w:szCs w:val="22"/>
        </w:rPr>
        <w:tab/>
        <w:t>PPF banka a. s.</w:t>
      </w:r>
    </w:p>
    <w:p w14:paraId="12810DC3" w14:textId="77777777" w:rsidR="006A1972" w:rsidRPr="006F34F8" w:rsidRDefault="006A1972" w:rsidP="006A1972">
      <w:pPr>
        <w:pStyle w:val="Default"/>
        <w:tabs>
          <w:tab w:val="left" w:pos="2552"/>
        </w:tabs>
        <w:jc w:val="both"/>
        <w:rPr>
          <w:rFonts w:ascii="Georgia" w:hAnsi="Georgia"/>
          <w:sz w:val="22"/>
          <w:szCs w:val="22"/>
        </w:rPr>
      </w:pPr>
      <w:r w:rsidRPr="006F34F8">
        <w:rPr>
          <w:rFonts w:ascii="Georgia" w:hAnsi="Georgia" w:cs="Times New Roman"/>
          <w:color w:val="auto"/>
          <w:sz w:val="22"/>
          <w:szCs w:val="22"/>
        </w:rPr>
        <w:t>Číslo účtu:</w:t>
      </w:r>
      <w:r w:rsidRPr="006F34F8">
        <w:rPr>
          <w:rFonts w:ascii="Georgia" w:hAnsi="Georgia" w:cs="Times New Roman"/>
          <w:color w:val="auto"/>
          <w:sz w:val="22"/>
          <w:szCs w:val="22"/>
        </w:rPr>
        <w:tab/>
      </w:r>
      <w:r w:rsidRPr="006F34F8">
        <w:rPr>
          <w:rFonts w:ascii="Georgia" w:hAnsi="Georgia" w:cs="Times New Roman"/>
          <w:color w:val="auto"/>
          <w:sz w:val="22"/>
          <w:szCs w:val="22"/>
        </w:rPr>
        <w:tab/>
        <w:t>2000980001/6000</w:t>
      </w:r>
    </w:p>
    <w:p w14:paraId="7BF9A65C" w14:textId="77777777" w:rsidR="006A1972" w:rsidRPr="006F34F8" w:rsidRDefault="006A1972" w:rsidP="006A1972">
      <w:pPr>
        <w:pStyle w:val="Default"/>
        <w:jc w:val="both"/>
        <w:rPr>
          <w:rFonts w:ascii="Georgia" w:hAnsi="Georgia" w:cs="Times New Roman"/>
          <w:color w:val="auto"/>
          <w:sz w:val="22"/>
          <w:szCs w:val="22"/>
        </w:rPr>
      </w:pPr>
    </w:p>
    <w:p w14:paraId="3370244A" w14:textId="77777777" w:rsidR="006A1972" w:rsidRPr="006F34F8" w:rsidRDefault="006A1972" w:rsidP="006A1972">
      <w:pPr>
        <w:pStyle w:val="Default"/>
        <w:jc w:val="both"/>
        <w:rPr>
          <w:rFonts w:ascii="Georgia" w:hAnsi="Georgia" w:cs="Times New Roman"/>
          <w:color w:val="auto"/>
          <w:sz w:val="22"/>
          <w:szCs w:val="22"/>
        </w:rPr>
      </w:pPr>
      <w:r w:rsidRPr="006F34F8">
        <w:rPr>
          <w:rFonts w:ascii="Georgia" w:hAnsi="Georgia" w:cs="Times New Roman"/>
          <w:color w:val="auto"/>
          <w:sz w:val="22"/>
          <w:szCs w:val="22"/>
        </w:rPr>
        <w:t>(dále jen „</w:t>
      </w:r>
      <w:r w:rsidRPr="006F34F8">
        <w:rPr>
          <w:rFonts w:ascii="Georgia" w:hAnsi="Georgia" w:cs="Times New Roman"/>
          <w:b/>
          <w:color w:val="auto"/>
          <w:sz w:val="22"/>
          <w:szCs w:val="22"/>
        </w:rPr>
        <w:t>Objednatel</w:t>
      </w:r>
      <w:r w:rsidRPr="006F34F8">
        <w:rPr>
          <w:rFonts w:ascii="Georgia" w:hAnsi="Georgia" w:cs="Times New Roman"/>
          <w:color w:val="auto"/>
          <w:sz w:val="22"/>
          <w:szCs w:val="22"/>
        </w:rPr>
        <w:t>“ nebo „</w:t>
      </w:r>
      <w:r w:rsidRPr="006F34F8">
        <w:rPr>
          <w:rFonts w:ascii="Georgia" w:hAnsi="Georgia" w:cs="Times New Roman"/>
          <w:b/>
          <w:color w:val="auto"/>
          <w:sz w:val="22"/>
          <w:szCs w:val="22"/>
        </w:rPr>
        <w:t>Zoo Praha</w:t>
      </w:r>
      <w:r w:rsidRPr="006F34F8">
        <w:rPr>
          <w:rFonts w:ascii="Georgia" w:hAnsi="Georgia" w:cs="Times New Roman"/>
          <w:color w:val="auto"/>
          <w:sz w:val="22"/>
          <w:szCs w:val="22"/>
        </w:rPr>
        <w:t xml:space="preserve">“) </w:t>
      </w:r>
    </w:p>
    <w:p w14:paraId="702CF0F0" w14:textId="77777777" w:rsidR="006A1972" w:rsidRPr="006F34F8" w:rsidRDefault="006A1972" w:rsidP="006A1972">
      <w:pPr>
        <w:pStyle w:val="Default"/>
        <w:jc w:val="both"/>
        <w:rPr>
          <w:rFonts w:ascii="Georgia" w:hAnsi="Georgia"/>
          <w:sz w:val="22"/>
          <w:szCs w:val="22"/>
        </w:rPr>
      </w:pPr>
    </w:p>
    <w:p w14:paraId="07242106" w14:textId="77777777" w:rsidR="006A1972" w:rsidRPr="006F34F8" w:rsidRDefault="006A1972" w:rsidP="006A1972">
      <w:pPr>
        <w:pStyle w:val="Default"/>
        <w:jc w:val="center"/>
        <w:rPr>
          <w:rFonts w:ascii="Georgia" w:hAnsi="Georgia"/>
          <w:sz w:val="22"/>
          <w:szCs w:val="22"/>
        </w:rPr>
      </w:pPr>
      <w:r w:rsidRPr="006F34F8">
        <w:rPr>
          <w:rFonts w:ascii="Georgia" w:hAnsi="Georgia" w:cs="Times New Roman"/>
          <w:b/>
          <w:color w:val="auto"/>
          <w:sz w:val="22"/>
          <w:szCs w:val="22"/>
        </w:rPr>
        <w:t>a</w:t>
      </w:r>
    </w:p>
    <w:p w14:paraId="1013A425" w14:textId="13FFD756" w:rsidR="006A1972" w:rsidRPr="006F34F8" w:rsidRDefault="006A1972" w:rsidP="006A1972">
      <w:pPr>
        <w:pStyle w:val="Default"/>
        <w:shd w:val="clear" w:color="auto" w:fill="FFFFFF"/>
        <w:ind w:hanging="284"/>
        <w:rPr>
          <w:rFonts w:ascii="Georgia" w:hAnsi="Georgia"/>
          <w:sz w:val="22"/>
          <w:szCs w:val="22"/>
        </w:rPr>
      </w:pPr>
      <w:r w:rsidRPr="006F34F8">
        <w:rPr>
          <w:rFonts w:ascii="Georgia" w:hAnsi="Georgia" w:cs="Times New Roman"/>
          <w:b/>
          <w:bCs/>
          <w:color w:val="auto"/>
          <w:sz w:val="22"/>
          <w:szCs w:val="22"/>
        </w:rPr>
        <w:br/>
        <w:t>2. Poskytovatel</w:t>
      </w:r>
      <w:r w:rsidRPr="006F34F8">
        <w:rPr>
          <w:rFonts w:ascii="Georgia" w:hAnsi="Georgia" w:cs="Times New Roman"/>
          <w:b/>
          <w:bCs/>
          <w:color w:val="auto"/>
          <w:sz w:val="22"/>
          <w:szCs w:val="22"/>
        </w:rPr>
        <w:tab/>
      </w:r>
      <w:r w:rsidRPr="006F34F8">
        <w:rPr>
          <w:rFonts w:ascii="Georgia" w:hAnsi="Georgia" w:cs="Times New Roman"/>
          <w:b/>
          <w:bCs/>
          <w:color w:val="auto"/>
          <w:sz w:val="22"/>
          <w:szCs w:val="22"/>
        </w:rPr>
        <w:tab/>
      </w:r>
      <w:r w:rsidR="00745561">
        <w:rPr>
          <w:rFonts w:ascii="Georgia-Bold" w:hAnsi="Georgia-Bold" w:cs="Georgia-Bold"/>
          <w:b/>
          <w:bCs/>
          <w:szCs w:val="22"/>
        </w:rPr>
        <w:t>AS Parking s.r.o.</w:t>
      </w:r>
      <w:r w:rsidRPr="006F34F8">
        <w:rPr>
          <w:rFonts w:ascii="Georgia" w:hAnsi="Georgia" w:cs="Times New Roman"/>
          <w:bCs/>
          <w:color w:val="auto"/>
          <w:sz w:val="22"/>
          <w:szCs w:val="22"/>
        </w:rPr>
        <w:t xml:space="preserve"> </w:t>
      </w:r>
    </w:p>
    <w:p w14:paraId="5C8CE56C" w14:textId="332D4D82" w:rsidR="006A1972" w:rsidRPr="006F34F8" w:rsidRDefault="006A1972" w:rsidP="006A1972">
      <w:pPr>
        <w:pStyle w:val="Default"/>
        <w:shd w:val="clear" w:color="auto" w:fill="FFFFFF"/>
        <w:tabs>
          <w:tab w:val="left" w:pos="2552"/>
          <w:tab w:val="left" w:pos="2694"/>
        </w:tabs>
        <w:rPr>
          <w:rFonts w:ascii="Georgia" w:hAnsi="Georgia"/>
          <w:sz w:val="22"/>
          <w:szCs w:val="22"/>
        </w:rPr>
      </w:pPr>
      <w:r w:rsidRPr="006F34F8">
        <w:rPr>
          <w:rFonts w:ascii="Georgia" w:hAnsi="Georgia" w:cs="Times New Roman"/>
          <w:color w:val="auto"/>
          <w:sz w:val="22"/>
          <w:szCs w:val="22"/>
        </w:rPr>
        <w:t>Se sídlem:</w:t>
      </w:r>
      <w:r w:rsidRPr="006F34F8">
        <w:rPr>
          <w:rFonts w:ascii="Georgia" w:hAnsi="Georgia" w:cs="Times New Roman"/>
          <w:color w:val="auto"/>
          <w:sz w:val="22"/>
          <w:szCs w:val="22"/>
        </w:rPr>
        <w:tab/>
      </w:r>
      <w:r w:rsidRPr="006F34F8">
        <w:rPr>
          <w:rFonts w:ascii="Georgia" w:hAnsi="Georgia" w:cs="Times New Roman"/>
          <w:color w:val="auto"/>
          <w:sz w:val="22"/>
          <w:szCs w:val="22"/>
        </w:rPr>
        <w:tab/>
      </w:r>
      <w:r w:rsidRPr="006F34F8">
        <w:rPr>
          <w:rFonts w:ascii="Georgia" w:hAnsi="Georgia" w:cs="Times New Roman"/>
          <w:color w:val="auto"/>
          <w:sz w:val="22"/>
          <w:szCs w:val="22"/>
        </w:rPr>
        <w:tab/>
      </w:r>
      <w:r w:rsidR="00745561">
        <w:rPr>
          <w:rFonts w:ascii="Georgia" w:hAnsi="Georgia" w:cs="Georgia"/>
          <w:szCs w:val="22"/>
        </w:rPr>
        <w:t>Masarykova 118, 664 42 Modřice</w:t>
      </w:r>
      <w:r w:rsidRPr="006F34F8">
        <w:rPr>
          <w:rFonts w:ascii="Georgia" w:hAnsi="Georgia" w:cs="Times New Roman"/>
          <w:color w:val="auto"/>
          <w:sz w:val="22"/>
          <w:szCs w:val="22"/>
        </w:rPr>
        <w:tab/>
      </w:r>
    </w:p>
    <w:p w14:paraId="244A531A" w14:textId="748D689D" w:rsidR="006A1972" w:rsidRPr="006F34F8" w:rsidRDefault="006A1972" w:rsidP="006A1972">
      <w:pPr>
        <w:pStyle w:val="Default"/>
        <w:shd w:val="clear" w:color="auto" w:fill="FFFFFF"/>
        <w:tabs>
          <w:tab w:val="left" w:pos="2552"/>
        </w:tabs>
        <w:rPr>
          <w:rFonts w:ascii="Georgia" w:hAnsi="Georgia"/>
          <w:sz w:val="22"/>
          <w:szCs w:val="22"/>
        </w:rPr>
      </w:pPr>
      <w:r w:rsidRPr="006F34F8">
        <w:rPr>
          <w:rFonts w:ascii="Georgia" w:hAnsi="Georgia" w:cs="Times New Roman"/>
          <w:color w:val="auto"/>
          <w:sz w:val="22"/>
          <w:szCs w:val="22"/>
        </w:rPr>
        <w:t>Jednající/zastoupen:</w:t>
      </w:r>
      <w:r w:rsidRPr="006F34F8">
        <w:rPr>
          <w:rFonts w:ascii="Georgia" w:hAnsi="Georgia" w:cs="Times New Roman"/>
          <w:color w:val="auto"/>
          <w:sz w:val="22"/>
          <w:szCs w:val="22"/>
        </w:rPr>
        <w:tab/>
      </w:r>
      <w:r w:rsidRPr="006F34F8">
        <w:rPr>
          <w:rFonts w:ascii="Georgia" w:hAnsi="Georgia" w:cs="Times New Roman"/>
          <w:color w:val="auto"/>
          <w:sz w:val="22"/>
          <w:szCs w:val="22"/>
        </w:rPr>
        <w:tab/>
      </w:r>
      <w:r w:rsidR="00745561">
        <w:rPr>
          <w:rFonts w:ascii="Georgia" w:hAnsi="Georgia" w:cs="Georgia"/>
          <w:szCs w:val="22"/>
        </w:rPr>
        <w:t>Ing. Martinem Skoumalem, jednatelem společnosti</w:t>
      </w:r>
    </w:p>
    <w:p w14:paraId="5262D161" w14:textId="7AB3CC1D" w:rsidR="006A1972" w:rsidRPr="006F34F8" w:rsidRDefault="006A1972" w:rsidP="006A1972">
      <w:pPr>
        <w:pStyle w:val="Default"/>
        <w:shd w:val="clear" w:color="auto" w:fill="FFFFFF"/>
        <w:tabs>
          <w:tab w:val="left" w:pos="2552"/>
        </w:tabs>
        <w:rPr>
          <w:rFonts w:ascii="Georgia" w:hAnsi="Georgia"/>
          <w:sz w:val="22"/>
          <w:szCs w:val="22"/>
        </w:rPr>
      </w:pPr>
      <w:r w:rsidRPr="006F34F8">
        <w:rPr>
          <w:rFonts w:ascii="Georgia" w:hAnsi="Georgia" w:cs="Times New Roman"/>
          <w:color w:val="auto"/>
          <w:sz w:val="22"/>
          <w:szCs w:val="22"/>
        </w:rPr>
        <w:t>IČO:</w:t>
      </w:r>
      <w:r w:rsidRPr="006F34F8">
        <w:rPr>
          <w:rFonts w:ascii="Georgia" w:hAnsi="Georgia" w:cs="Times New Roman"/>
          <w:color w:val="auto"/>
          <w:sz w:val="22"/>
          <w:szCs w:val="22"/>
        </w:rPr>
        <w:tab/>
      </w:r>
      <w:r w:rsidRPr="006F34F8">
        <w:rPr>
          <w:rFonts w:ascii="Georgia" w:hAnsi="Georgia" w:cs="Times New Roman"/>
          <w:color w:val="auto"/>
          <w:sz w:val="22"/>
          <w:szCs w:val="22"/>
        </w:rPr>
        <w:tab/>
      </w:r>
      <w:r w:rsidR="00745561">
        <w:rPr>
          <w:rFonts w:ascii="Georgia" w:hAnsi="Georgia" w:cs="Georgia"/>
          <w:szCs w:val="22"/>
        </w:rPr>
        <w:t>25532961</w:t>
      </w:r>
    </w:p>
    <w:p w14:paraId="34075446" w14:textId="73151B7F" w:rsidR="006A1972" w:rsidRPr="006F34F8" w:rsidRDefault="006A1972" w:rsidP="006A1972">
      <w:pPr>
        <w:pStyle w:val="Default"/>
        <w:shd w:val="clear" w:color="auto" w:fill="FFFFFF"/>
        <w:tabs>
          <w:tab w:val="left" w:pos="2552"/>
        </w:tabs>
        <w:rPr>
          <w:rFonts w:ascii="Georgia" w:hAnsi="Georgia"/>
          <w:sz w:val="22"/>
          <w:szCs w:val="22"/>
        </w:rPr>
      </w:pPr>
      <w:r w:rsidRPr="006F34F8">
        <w:rPr>
          <w:rFonts w:ascii="Georgia" w:hAnsi="Georgia" w:cs="Times New Roman"/>
          <w:color w:val="auto"/>
          <w:sz w:val="22"/>
          <w:szCs w:val="22"/>
        </w:rPr>
        <w:t>DIČ:</w:t>
      </w:r>
      <w:r w:rsidRPr="006F34F8">
        <w:rPr>
          <w:rFonts w:ascii="Georgia" w:hAnsi="Georgia" w:cs="Times New Roman"/>
          <w:color w:val="auto"/>
          <w:sz w:val="22"/>
          <w:szCs w:val="22"/>
        </w:rPr>
        <w:tab/>
      </w:r>
      <w:r w:rsidRPr="006F34F8">
        <w:rPr>
          <w:rFonts w:ascii="Georgia" w:hAnsi="Georgia" w:cs="Times New Roman"/>
          <w:color w:val="auto"/>
          <w:sz w:val="22"/>
          <w:szCs w:val="22"/>
        </w:rPr>
        <w:tab/>
      </w:r>
      <w:r w:rsidR="00745561">
        <w:rPr>
          <w:rFonts w:ascii="Georgia" w:hAnsi="Georgia" w:cs="Georgia"/>
          <w:szCs w:val="22"/>
        </w:rPr>
        <w:t>CZ25532961</w:t>
      </w:r>
    </w:p>
    <w:p w14:paraId="1838D9B3" w14:textId="03E46F95" w:rsidR="006A1972" w:rsidRPr="006F34F8" w:rsidRDefault="006A1972" w:rsidP="006A1972">
      <w:pPr>
        <w:pStyle w:val="Default"/>
        <w:shd w:val="clear" w:color="auto" w:fill="FFFFFF"/>
        <w:tabs>
          <w:tab w:val="left" w:pos="2552"/>
        </w:tabs>
        <w:rPr>
          <w:rFonts w:ascii="Georgia" w:hAnsi="Georgia"/>
          <w:sz w:val="22"/>
          <w:szCs w:val="22"/>
        </w:rPr>
      </w:pPr>
      <w:r w:rsidRPr="006F34F8">
        <w:rPr>
          <w:rFonts w:ascii="Georgia" w:hAnsi="Georgia" w:cs="Times New Roman"/>
          <w:color w:val="auto"/>
          <w:sz w:val="22"/>
          <w:szCs w:val="22"/>
        </w:rPr>
        <w:t>Bankovní spojení</w:t>
      </w:r>
      <w:r w:rsidRPr="006F34F8">
        <w:rPr>
          <w:rFonts w:ascii="Georgia" w:hAnsi="Georgia" w:cs="Times New Roman"/>
          <w:i/>
          <w:color w:val="auto"/>
          <w:sz w:val="22"/>
          <w:szCs w:val="22"/>
        </w:rPr>
        <w:t>:</w:t>
      </w:r>
      <w:r w:rsidRPr="006F34F8">
        <w:rPr>
          <w:rFonts w:ascii="Georgia" w:hAnsi="Georgia" w:cs="Times New Roman"/>
          <w:i/>
          <w:color w:val="auto"/>
          <w:sz w:val="22"/>
          <w:szCs w:val="22"/>
        </w:rPr>
        <w:tab/>
      </w:r>
      <w:r w:rsidRPr="006F34F8">
        <w:rPr>
          <w:rFonts w:ascii="Georgia" w:hAnsi="Georgia" w:cs="Times New Roman"/>
          <w:color w:val="auto"/>
          <w:sz w:val="22"/>
          <w:szCs w:val="22"/>
        </w:rPr>
        <w:tab/>
      </w:r>
      <w:r w:rsidR="00745561">
        <w:rPr>
          <w:rFonts w:ascii="Georgia" w:hAnsi="Georgia" w:cs="Georgia"/>
          <w:szCs w:val="22"/>
        </w:rPr>
        <w:t>ČSOB Brno</w:t>
      </w:r>
    </w:p>
    <w:p w14:paraId="58045A74" w14:textId="19FDC583" w:rsidR="006A1972" w:rsidRPr="006F34F8" w:rsidRDefault="006A1972" w:rsidP="006A1972">
      <w:pPr>
        <w:pStyle w:val="Default"/>
        <w:shd w:val="clear" w:color="auto" w:fill="FFFFFF"/>
        <w:tabs>
          <w:tab w:val="left" w:pos="2552"/>
        </w:tabs>
        <w:rPr>
          <w:rFonts w:ascii="Georgia" w:hAnsi="Georgia"/>
          <w:sz w:val="22"/>
          <w:szCs w:val="22"/>
        </w:rPr>
      </w:pPr>
      <w:r w:rsidRPr="006F34F8">
        <w:rPr>
          <w:rFonts w:ascii="Georgia" w:hAnsi="Georgia" w:cs="Times New Roman"/>
          <w:color w:val="auto"/>
          <w:sz w:val="22"/>
          <w:szCs w:val="22"/>
        </w:rPr>
        <w:t>Číslo účtu:</w:t>
      </w:r>
      <w:r w:rsidRPr="006F34F8">
        <w:rPr>
          <w:rFonts w:ascii="Georgia" w:hAnsi="Georgia" w:cs="Times New Roman"/>
          <w:color w:val="auto"/>
          <w:sz w:val="22"/>
          <w:szCs w:val="22"/>
        </w:rPr>
        <w:tab/>
      </w:r>
      <w:r w:rsidRPr="006F34F8">
        <w:rPr>
          <w:rFonts w:ascii="Georgia" w:hAnsi="Georgia" w:cs="Times New Roman"/>
          <w:color w:val="auto"/>
          <w:sz w:val="22"/>
          <w:szCs w:val="22"/>
        </w:rPr>
        <w:tab/>
      </w:r>
      <w:r w:rsidR="00745561">
        <w:rPr>
          <w:rFonts w:ascii="Georgia" w:hAnsi="Georgia" w:cs="Georgia"/>
          <w:szCs w:val="22"/>
        </w:rPr>
        <w:t>372710433/0300</w:t>
      </w:r>
    </w:p>
    <w:p w14:paraId="3A0EF759" w14:textId="6950FAA2" w:rsidR="006A1972" w:rsidRPr="006F34F8" w:rsidRDefault="006A1972" w:rsidP="006A1972">
      <w:pPr>
        <w:pStyle w:val="Default"/>
        <w:rPr>
          <w:rFonts w:ascii="Georgia" w:hAnsi="Georgia"/>
          <w:sz w:val="22"/>
          <w:szCs w:val="22"/>
        </w:rPr>
      </w:pPr>
      <w:r w:rsidRPr="006F34F8">
        <w:rPr>
          <w:rFonts w:ascii="Georgia" w:hAnsi="Georgia" w:cs="Times New Roman"/>
          <w:sz w:val="22"/>
          <w:szCs w:val="22"/>
        </w:rPr>
        <w:t xml:space="preserve">Společnost je zapsána: </w:t>
      </w:r>
      <w:r w:rsidRPr="006F34F8">
        <w:rPr>
          <w:rFonts w:ascii="Georgia" w:hAnsi="Georgia" w:cs="Times New Roman"/>
          <w:sz w:val="22"/>
          <w:szCs w:val="22"/>
        </w:rPr>
        <w:tab/>
      </w:r>
      <w:r w:rsidR="00745561">
        <w:rPr>
          <w:rFonts w:ascii="Georgia" w:hAnsi="Georgia" w:cs="Georgia"/>
          <w:szCs w:val="22"/>
        </w:rPr>
        <w:t>v OR vedeném KS v Brně, oddíl C vložka 31143</w:t>
      </w:r>
    </w:p>
    <w:p w14:paraId="6B33D7B0" w14:textId="54FD4CA0" w:rsidR="006A1972" w:rsidRPr="006F34F8" w:rsidRDefault="006A1972" w:rsidP="006A1972">
      <w:pPr>
        <w:pStyle w:val="Default"/>
        <w:rPr>
          <w:rFonts w:ascii="Georgia" w:hAnsi="Georgia"/>
          <w:sz w:val="22"/>
          <w:szCs w:val="22"/>
        </w:rPr>
      </w:pPr>
      <w:r w:rsidRPr="006F34F8">
        <w:rPr>
          <w:rFonts w:ascii="Georgia" w:hAnsi="Georgia" w:cs="Times New Roman"/>
          <w:color w:val="auto"/>
          <w:sz w:val="22"/>
          <w:szCs w:val="22"/>
        </w:rPr>
        <w:t>(dále jen „</w:t>
      </w:r>
      <w:r w:rsidR="00591E8A" w:rsidRPr="006F34F8">
        <w:rPr>
          <w:rFonts w:ascii="Georgia" w:hAnsi="Georgia" w:cs="Times New Roman"/>
          <w:b/>
          <w:color w:val="auto"/>
          <w:sz w:val="22"/>
          <w:szCs w:val="22"/>
        </w:rPr>
        <w:t>Poskytovatel</w:t>
      </w:r>
      <w:r w:rsidRPr="006F34F8">
        <w:rPr>
          <w:rFonts w:ascii="Georgia" w:hAnsi="Georgia" w:cs="Times New Roman"/>
          <w:color w:val="auto"/>
          <w:sz w:val="22"/>
          <w:szCs w:val="22"/>
        </w:rPr>
        <w:t xml:space="preserve">“) </w:t>
      </w:r>
    </w:p>
    <w:p w14:paraId="3EE66A48" w14:textId="77777777" w:rsidR="006A1972" w:rsidRPr="006F34F8" w:rsidRDefault="006A1972" w:rsidP="006A1972">
      <w:pPr>
        <w:pStyle w:val="Default"/>
        <w:rPr>
          <w:rFonts w:ascii="Georgia" w:hAnsi="Georgia" w:cs="Times New Roman"/>
          <w:color w:val="auto"/>
          <w:sz w:val="22"/>
          <w:szCs w:val="22"/>
        </w:rPr>
      </w:pPr>
    </w:p>
    <w:p w14:paraId="28882300" w14:textId="05989736" w:rsidR="006A1972" w:rsidRPr="006F34F8" w:rsidRDefault="006A1972" w:rsidP="006A1972">
      <w:pPr>
        <w:pStyle w:val="Default"/>
        <w:rPr>
          <w:rFonts w:ascii="Georgia" w:hAnsi="Georgia" w:cs="Times New Roman"/>
          <w:color w:val="auto"/>
          <w:sz w:val="22"/>
          <w:szCs w:val="22"/>
        </w:rPr>
      </w:pPr>
      <w:r w:rsidRPr="006F34F8">
        <w:rPr>
          <w:rFonts w:ascii="Georgia" w:hAnsi="Georgia" w:cs="Times New Roman"/>
          <w:color w:val="auto"/>
          <w:sz w:val="22"/>
          <w:szCs w:val="22"/>
        </w:rPr>
        <w:t>(dále společně označovány jako „</w:t>
      </w:r>
      <w:r w:rsidRPr="006F34F8">
        <w:rPr>
          <w:rFonts w:ascii="Georgia" w:hAnsi="Georgia" w:cs="Times New Roman"/>
          <w:b/>
          <w:color w:val="auto"/>
          <w:sz w:val="22"/>
          <w:szCs w:val="22"/>
        </w:rPr>
        <w:t>Smluvní strany</w:t>
      </w:r>
      <w:r w:rsidRPr="006F34F8">
        <w:rPr>
          <w:rFonts w:ascii="Georgia" w:hAnsi="Georgia" w:cs="Times New Roman"/>
          <w:color w:val="auto"/>
          <w:sz w:val="22"/>
          <w:szCs w:val="22"/>
        </w:rPr>
        <w:t xml:space="preserve">“) uzavřely níže uvedeného dne, měsíce a roku tuto smlouvu </w:t>
      </w:r>
      <w:r w:rsidR="009C531A">
        <w:rPr>
          <w:rFonts w:ascii="Georgia" w:hAnsi="Georgia" w:cs="Times New Roman"/>
          <w:color w:val="auto"/>
          <w:sz w:val="22"/>
          <w:szCs w:val="22"/>
        </w:rPr>
        <w:t xml:space="preserve"> o zajištění správy a údržby parkovacího systému </w:t>
      </w:r>
      <w:r w:rsidRPr="006F34F8">
        <w:rPr>
          <w:rFonts w:ascii="Georgia" w:hAnsi="Georgia" w:cs="Times New Roman"/>
          <w:color w:val="auto"/>
          <w:sz w:val="22"/>
          <w:szCs w:val="22"/>
        </w:rPr>
        <w:t>pro Zoo Praha (dále jen „</w:t>
      </w:r>
      <w:r w:rsidRPr="006F34F8">
        <w:rPr>
          <w:rFonts w:ascii="Georgia" w:hAnsi="Georgia" w:cs="Times New Roman"/>
          <w:b/>
          <w:color w:val="auto"/>
          <w:sz w:val="22"/>
          <w:szCs w:val="22"/>
        </w:rPr>
        <w:t>Smlouva</w:t>
      </w:r>
      <w:r w:rsidRPr="006F34F8">
        <w:rPr>
          <w:rFonts w:ascii="Georgia" w:hAnsi="Georgia" w:cs="Times New Roman"/>
          <w:color w:val="auto"/>
          <w:sz w:val="22"/>
          <w:szCs w:val="22"/>
        </w:rPr>
        <w:t xml:space="preserve">“). </w:t>
      </w:r>
    </w:p>
    <w:p w14:paraId="09B37E7C" w14:textId="77777777" w:rsidR="006A1972" w:rsidRPr="006F34F8" w:rsidRDefault="006A1972" w:rsidP="006A1972">
      <w:pPr>
        <w:pStyle w:val="Default"/>
        <w:rPr>
          <w:rFonts w:ascii="Georgia" w:hAnsi="Georgia"/>
          <w:sz w:val="22"/>
          <w:szCs w:val="22"/>
        </w:rPr>
      </w:pPr>
    </w:p>
    <w:p w14:paraId="339F328E" w14:textId="171D052D" w:rsidR="0025151D" w:rsidRDefault="0025151D" w:rsidP="00874A6B">
      <w:pPr>
        <w:pStyle w:val="Default"/>
        <w:rPr>
          <w:rFonts w:ascii="Georgia" w:hAnsi="Georgia" w:cs="Times New Roman"/>
          <w:b/>
          <w:color w:val="auto"/>
          <w:sz w:val="22"/>
          <w:szCs w:val="22"/>
        </w:rPr>
      </w:pPr>
    </w:p>
    <w:p w14:paraId="4F5C4286" w14:textId="77777777" w:rsidR="00CF7B75" w:rsidRDefault="00CF7B75" w:rsidP="00874A6B">
      <w:pPr>
        <w:pStyle w:val="Default"/>
        <w:rPr>
          <w:rFonts w:ascii="Georgia" w:hAnsi="Georgia" w:cs="Times New Roman"/>
          <w:b/>
          <w:color w:val="auto"/>
          <w:sz w:val="22"/>
          <w:szCs w:val="22"/>
        </w:rPr>
      </w:pPr>
    </w:p>
    <w:p w14:paraId="46081976" w14:textId="3934A4B3" w:rsidR="006A1972" w:rsidRPr="006F34F8" w:rsidRDefault="00874A6B" w:rsidP="00874A6B">
      <w:pPr>
        <w:pStyle w:val="Default"/>
        <w:rPr>
          <w:rFonts w:ascii="Georgia" w:hAnsi="Georgia" w:cs="Times New Roman"/>
          <w:b/>
          <w:color w:val="auto"/>
          <w:sz w:val="22"/>
          <w:szCs w:val="22"/>
        </w:rPr>
      </w:pPr>
      <w:r>
        <w:rPr>
          <w:rFonts w:ascii="Georgia" w:hAnsi="Georgia" w:cs="Times New Roman"/>
          <w:b/>
          <w:color w:val="auto"/>
          <w:sz w:val="22"/>
          <w:szCs w:val="22"/>
        </w:rPr>
        <w:t>ÚVODNÍ USTANOVENÍ</w:t>
      </w:r>
    </w:p>
    <w:p w14:paraId="3FC5A978" w14:textId="77777777" w:rsidR="006A1972" w:rsidRPr="006F34F8" w:rsidRDefault="006A1972" w:rsidP="006A1972">
      <w:pPr>
        <w:pStyle w:val="Default"/>
        <w:jc w:val="center"/>
        <w:rPr>
          <w:rFonts w:ascii="Georgia" w:hAnsi="Georgia" w:cs="Times New Roman"/>
          <w:b/>
          <w:color w:val="auto"/>
          <w:sz w:val="22"/>
          <w:szCs w:val="22"/>
        </w:rPr>
      </w:pPr>
    </w:p>
    <w:p w14:paraId="5EB7F4E3" w14:textId="4F173B77" w:rsidR="00702DCE" w:rsidRPr="006F34F8" w:rsidRDefault="00702DCE" w:rsidP="00702DCE">
      <w:pPr>
        <w:spacing w:after="0"/>
        <w:ind w:firstLine="0"/>
        <w:rPr>
          <w:rFonts w:ascii="Georgia" w:hAnsi="Georgia"/>
          <w:szCs w:val="22"/>
        </w:rPr>
      </w:pPr>
      <w:r w:rsidRPr="006F34F8">
        <w:rPr>
          <w:rFonts w:ascii="Georgia" w:hAnsi="Georgia"/>
          <w:szCs w:val="22"/>
        </w:rPr>
        <w:t xml:space="preserve">Smluvní strany uzavírají tuto Smlouvu na základě výsledků zadávacího řízení pro </w:t>
      </w:r>
      <w:r w:rsidR="004F7EBA">
        <w:rPr>
          <w:rFonts w:ascii="Georgia" w:hAnsi="Georgia"/>
          <w:szCs w:val="22"/>
        </w:rPr>
        <w:t>pod</w:t>
      </w:r>
      <w:r w:rsidRPr="006F34F8">
        <w:rPr>
          <w:rFonts w:ascii="Georgia" w:hAnsi="Georgia"/>
          <w:szCs w:val="22"/>
        </w:rPr>
        <w:t>limitní veřejnou zakázku dle</w:t>
      </w:r>
      <w:r w:rsidR="00881EB8" w:rsidRPr="006F34F8">
        <w:rPr>
          <w:rFonts w:ascii="Georgia" w:hAnsi="Georgia" w:cs="Times New Roman"/>
          <w:szCs w:val="22"/>
        </w:rPr>
        <w:t xml:space="preserve"> zákona </w:t>
      </w:r>
      <w:r w:rsidR="00881EB8" w:rsidRPr="006F34F8">
        <w:rPr>
          <w:rFonts w:ascii="Georgia" w:hAnsi="Georgia" w:cs="Times New Roman"/>
          <w:color w:val="00000A"/>
          <w:szCs w:val="22"/>
        </w:rPr>
        <w:t>č. 134/2016 Sb. o zadávání veřejných zakázek,</w:t>
      </w:r>
      <w:r w:rsidR="00881EB8" w:rsidRPr="006F34F8">
        <w:rPr>
          <w:rFonts w:ascii="Georgia" w:hAnsi="Georgia" w:cs="Times New Roman"/>
          <w:szCs w:val="22"/>
        </w:rPr>
        <w:t xml:space="preserve"> ve znění pozdějších předpisů („</w:t>
      </w:r>
      <w:r w:rsidR="00881EB8" w:rsidRPr="006F34F8">
        <w:rPr>
          <w:rFonts w:ascii="Georgia" w:hAnsi="Georgia" w:cs="Times New Roman"/>
          <w:b/>
          <w:szCs w:val="22"/>
        </w:rPr>
        <w:t>ZZVZ</w:t>
      </w:r>
      <w:r w:rsidR="00881EB8" w:rsidRPr="006F34F8">
        <w:rPr>
          <w:rFonts w:ascii="Georgia" w:hAnsi="Georgia" w:cs="Times New Roman"/>
          <w:szCs w:val="22"/>
        </w:rPr>
        <w:t>“)</w:t>
      </w:r>
      <w:r w:rsidRPr="006F34F8">
        <w:rPr>
          <w:rFonts w:ascii="Georgia" w:hAnsi="Georgia"/>
          <w:szCs w:val="22"/>
        </w:rPr>
        <w:t xml:space="preserve"> s názvem „</w:t>
      </w:r>
      <w:r w:rsidR="004F7EBA" w:rsidRPr="004F7EBA">
        <w:rPr>
          <w:rFonts w:ascii="Georgia" w:hAnsi="Georgia"/>
          <w:b/>
          <w:szCs w:val="22"/>
        </w:rPr>
        <w:t>PARKOVACÍ</w:t>
      </w:r>
      <w:r w:rsidR="0017729B" w:rsidRPr="004F7EBA">
        <w:rPr>
          <w:rFonts w:ascii="Georgia" w:hAnsi="Georgia"/>
          <w:b/>
          <w:szCs w:val="22"/>
        </w:rPr>
        <w:t xml:space="preserve"> </w:t>
      </w:r>
      <w:r w:rsidR="0017729B" w:rsidRPr="006F34F8">
        <w:rPr>
          <w:rFonts w:ascii="Georgia" w:hAnsi="Georgia"/>
          <w:b/>
          <w:szCs w:val="22"/>
        </w:rPr>
        <w:t>SYSTÉM ZOO PRAHA</w:t>
      </w:r>
      <w:r w:rsidR="0017729B" w:rsidRPr="006F34F8">
        <w:rPr>
          <w:rFonts w:ascii="Georgia" w:hAnsi="Georgia"/>
          <w:szCs w:val="22"/>
        </w:rPr>
        <w:t>“</w:t>
      </w:r>
      <w:r w:rsidRPr="006F34F8">
        <w:rPr>
          <w:rFonts w:ascii="Georgia" w:hAnsi="Georgia"/>
          <w:szCs w:val="22"/>
        </w:rPr>
        <w:t xml:space="preserve"> (dále jen „</w:t>
      </w:r>
      <w:r w:rsidRPr="006F34F8">
        <w:rPr>
          <w:rFonts w:ascii="Georgia" w:hAnsi="Georgia"/>
          <w:b/>
          <w:szCs w:val="22"/>
        </w:rPr>
        <w:t>Veřejná zakázka</w:t>
      </w:r>
      <w:r w:rsidRPr="006F34F8">
        <w:rPr>
          <w:rFonts w:ascii="Georgia" w:hAnsi="Georgia"/>
          <w:szCs w:val="22"/>
        </w:rPr>
        <w:t>“).</w:t>
      </w:r>
      <w:r w:rsidR="004F7EBA">
        <w:rPr>
          <w:rFonts w:ascii="Georgia" w:hAnsi="Georgia"/>
          <w:szCs w:val="22"/>
        </w:rPr>
        <w:t xml:space="preserve"> Součástí Veřejné zakázky bylo i poskytování služeb stanovených touto Smlouvou.</w:t>
      </w:r>
    </w:p>
    <w:p w14:paraId="483DF881" w14:textId="77777777" w:rsidR="00881EB8" w:rsidRPr="006F34F8" w:rsidRDefault="00881EB8" w:rsidP="00591E8A">
      <w:pPr>
        <w:spacing w:after="0"/>
        <w:ind w:firstLine="0"/>
        <w:contextualSpacing/>
        <w:rPr>
          <w:rFonts w:ascii="Georgia" w:hAnsi="Georgia"/>
          <w:szCs w:val="22"/>
        </w:rPr>
      </w:pPr>
    </w:p>
    <w:p w14:paraId="763AE7F7" w14:textId="6D9570EF" w:rsidR="006A1972" w:rsidRPr="006F34F8" w:rsidRDefault="006A1972" w:rsidP="00591E8A">
      <w:pPr>
        <w:spacing w:after="0"/>
        <w:ind w:firstLine="0"/>
        <w:contextualSpacing/>
        <w:rPr>
          <w:rFonts w:ascii="Georgia" w:hAnsi="Georgia"/>
          <w:szCs w:val="22"/>
        </w:rPr>
      </w:pPr>
      <w:r w:rsidRPr="006F34F8">
        <w:rPr>
          <w:rFonts w:ascii="Georgia" w:hAnsi="Georgia"/>
          <w:szCs w:val="22"/>
        </w:rPr>
        <w:t>Smluvní strany se společně hlásí k principům odpovědného zadávání veřejných zakázek dle § 6 odst. 4</w:t>
      </w:r>
      <w:r w:rsidR="00881EB8" w:rsidRPr="006F34F8">
        <w:rPr>
          <w:rFonts w:ascii="Georgia" w:hAnsi="Georgia"/>
          <w:szCs w:val="22"/>
        </w:rPr>
        <w:t xml:space="preserve"> ZZVZ</w:t>
      </w:r>
      <w:r w:rsidRPr="006F34F8">
        <w:rPr>
          <w:rFonts w:ascii="Georgia" w:hAnsi="Georgia" w:cs="Times New Roman"/>
          <w:szCs w:val="22"/>
        </w:rPr>
        <w:t>,</w:t>
      </w:r>
      <w:r w:rsidRPr="006F34F8">
        <w:rPr>
          <w:rFonts w:ascii="Georgia" w:hAnsi="Georgia"/>
          <w:szCs w:val="22"/>
        </w:rPr>
        <w:t xml:space="preserve"> kdy plněním předmětu Veřejné zakázky a její úhradou obě </w:t>
      </w:r>
      <w:r w:rsidR="00881EB8" w:rsidRPr="006F34F8">
        <w:rPr>
          <w:rFonts w:ascii="Georgia" w:hAnsi="Georgia"/>
          <w:szCs w:val="22"/>
        </w:rPr>
        <w:t xml:space="preserve">Smluvní </w:t>
      </w:r>
      <w:r w:rsidRPr="006F34F8">
        <w:rPr>
          <w:rFonts w:ascii="Georgia" w:hAnsi="Georgia"/>
          <w:szCs w:val="22"/>
        </w:rPr>
        <w:t>strany získávají maximální hodnotu, a společně se podílejí na pozitivním rozvoji společnosti a ekonomiky, a minimalizaci negativních dopadů na životní prostředí.</w:t>
      </w:r>
    </w:p>
    <w:p w14:paraId="4CE1F766" w14:textId="77777777" w:rsidR="006A1972" w:rsidRPr="006F34F8" w:rsidRDefault="006A1972" w:rsidP="006A1972">
      <w:pPr>
        <w:spacing w:after="0"/>
        <w:rPr>
          <w:rFonts w:ascii="Georgia" w:hAnsi="Georgia"/>
          <w:szCs w:val="22"/>
        </w:rPr>
      </w:pPr>
    </w:p>
    <w:p w14:paraId="3DF829CF" w14:textId="184818F3" w:rsidR="00881EB8" w:rsidRPr="006F34F8" w:rsidRDefault="00881EB8" w:rsidP="00881EB8">
      <w:pPr>
        <w:pStyle w:val="Default"/>
        <w:jc w:val="both"/>
        <w:rPr>
          <w:rFonts w:ascii="Georgia" w:hAnsi="Georgia" w:cs="Times New Roman"/>
          <w:color w:val="auto"/>
          <w:sz w:val="22"/>
          <w:szCs w:val="22"/>
        </w:rPr>
      </w:pPr>
      <w:r w:rsidRPr="006F34F8">
        <w:rPr>
          <w:rFonts w:ascii="Georgia" w:hAnsi="Georgia" w:cs="Times New Roman"/>
          <w:color w:val="auto"/>
          <w:sz w:val="22"/>
          <w:szCs w:val="22"/>
        </w:rPr>
        <w:t xml:space="preserve">Smluvní strany deklarují, že uzavřením a nabytím účinnosti této Smlouvy nevznikají Objednateli žádné náklady. Objednateli vznikají náklady dle této Smlouvy až okamžikem zahájení plnění dle Smlouvy. </w:t>
      </w:r>
    </w:p>
    <w:p w14:paraId="1446954B" w14:textId="4FFA52C1" w:rsidR="00EC4300" w:rsidRDefault="00EC4300" w:rsidP="00C77BA9">
      <w:pPr>
        <w:widowControl w:val="0"/>
        <w:autoSpaceDE w:val="0"/>
        <w:autoSpaceDN w:val="0"/>
        <w:adjustRightInd w:val="0"/>
        <w:spacing w:after="0"/>
        <w:ind w:firstLine="0"/>
        <w:jc w:val="left"/>
        <w:rPr>
          <w:rFonts w:ascii="Georgia" w:eastAsia="Times New Roman" w:hAnsi="Georgia" w:cstheme="minorHAnsi"/>
          <w:color w:val="000000"/>
          <w:szCs w:val="22"/>
          <w:lang w:eastAsia="cs-CZ" w:bidi="ar-SA"/>
        </w:rPr>
      </w:pPr>
    </w:p>
    <w:p w14:paraId="51458769" w14:textId="77777777" w:rsidR="00152D9D" w:rsidRPr="006F34F8" w:rsidRDefault="00152D9D" w:rsidP="00C77BA9">
      <w:pPr>
        <w:widowControl w:val="0"/>
        <w:autoSpaceDE w:val="0"/>
        <w:autoSpaceDN w:val="0"/>
        <w:adjustRightInd w:val="0"/>
        <w:spacing w:after="0"/>
        <w:ind w:firstLine="0"/>
        <w:jc w:val="left"/>
        <w:rPr>
          <w:rFonts w:ascii="Georgia" w:eastAsia="Times New Roman" w:hAnsi="Georgia" w:cstheme="minorHAnsi"/>
          <w:color w:val="000000"/>
          <w:szCs w:val="22"/>
          <w:lang w:eastAsia="cs-CZ" w:bidi="ar-SA"/>
        </w:rPr>
      </w:pPr>
    </w:p>
    <w:p w14:paraId="698D224F" w14:textId="77777777" w:rsidR="00C77BA9" w:rsidRPr="00627555" w:rsidRDefault="00C77BA9" w:rsidP="00AD2FEE">
      <w:pPr>
        <w:keepNext/>
        <w:numPr>
          <w:ilvl w:val="0"/>
          <w:numId w:val="1"/>
        </w:numPr>
        <w:spacing w:after="0"/>
        <w:jc w:val="left"/>
        <w:outlineLvl w:val="0"/>
        <w:rPr>
          <w:rFonts w:ascii="Georgia" w:eastAsia="Times New Roman" w:hAnsi="Georgia" w:cstheme="minorHAnsi"/>
          <w:b/>
          <w:spacing w:val="20"/>
          <w:szCs w:val="22"/>
        </w:rPr>
      </w:pPr>
      <w:r w:rsidRPr="00627555">
        <w:rPr>
          <w:rFonts w:ascii="Georgia" w:eastAsia="Times New Roman" w:hAnsi="Georgia" w:cstheme="minorHAnsi"/>
          <w:b/>
          <w:spacing w:val="20"/>
          <w:szCs w:val="22"/>
        </w:rPr>
        <w:lastRenderedPageBreak/>
        <w:t>PŘEDMĚT</w:t>
      </w:r>
      <w:r w:rsidR="00843A2B" w:rsidRPr="00627555">
        <w:rPr>
          <w:rFonts w:ascii="Georgia" w:eastAsia="Times New Roman" w:hAnsi="Georgia" w:cstheme="minorHAnsi"/>
          <w:b/>
          <w:spacing w:val="20"/>
          <w:szCs w:val="22"/>
        </w:rPr>
        <w:t xml:space="preserve"> PLNĚNÍ</w:t>
      </w:r>
    </w:p>
    <w:p w14:paraId="553DEC39" w14:textId="77777777" w:rsidR="000E0A71" w:rsidRPr="00627555" w:rsidRDefault="000E0A71" w:rsidP="000E0A71">
      <w:pPr>
        <w:keepNext/>
        <w:spacing w:after="0" w:line="288" w:lineRule="auto"/>
        <w:ind w:left="357" w:firstLine="0"/>
        <w:jc w:val="left"/>
        <w:outlineLvl w:val="0"/>
        <w:rPr>
          <w:rFonts w:ascii="Georgia" w:eastAsia="Times New Roman" w:hAnsi="Georgia" w:cstheme="minorHAnsi"/>
          <w:b/>
          <w:spacing w:val="20"/>
          <w:szCs w:val="22"/>
        </w:rPr>
      </w:pPr>
    </w:p>
    <w:p w14:paraId="0BFD8E44" w14:textId="5AD66085" w:rsidR="00285A4A" w:rsidRDefault="00FF2C9E" w:rsidP="00AD2FEE">
      <w:pPr>
        <w:widowControl w:val="0"/>
        <w:numPr>
          <w:ilvl w:val="1"/>
          <w:numId w:val="1"/>
        </w:numPr>
        <w:autoSpaceDE w:val="0"/>
        <w:autoSpaceDN w:val="0"/>
        <w:adjustRightInd w:val="0"/>
        <w:spacing w:after="0"/>
        <w:rPr>
          <w:rFonts w:ascii="Georgia" w:eastAsia="Times New Roman" w:hAnsi="Georgia" w:cstheme="minorHAnsi"/>
          <w:szCs w:val="22"/>
          <w:lang w:eastAsia="cs-CZ" w:bidi="ar-SA"/>
        </w:rPr>
      </w:pPr>
      <w:r w:rsidRPr="00627555">
        <w:rPr>
          <w:rFonts w:ascii="Georgia" w:eastAsia="Times New Roman" w:hAnsi="Georgia" w:cstheme="minorHAnsi"/>
          <w:szCs w:val="22"/>
          <w:lang w:eastAsia="cs-CZ" w:bidi="ar-SA"/>
        </w:rPr>
        <w:t>Poskytovatel se touto Smlouvou zavazuj</w:t>
      </w:r>
      <w:r w:rsidR="00726C32" w:rsidRPr="00627555">
        <w:rPr>
          <w:rFonts w:ascii="Georgia" w:eastAsia="Times New Roman" w:hAnsi="Georgia" w:cstheme="minorHAnsi"/>
          <w:szCs w:val="22"/>
          <w:lang w:eastAsia="cs-CZ" w:bidi="ar-SA"/>
        </w:rPr>
        <w:t>e</w:t>
      </w:r>
      <w:r w:rsidRPr="00627555">
        <w:rPr>
          <w:rFonts w:ascii="Georgia" w:eastAsia="Times New Roman" w:hAnsi="Georgia" w:cstheme="minorHAnsi"/>
          <w:szCs w:val="22"/>
          <w:lang w:eastAsia="cs-CZ" w:bidi="ar-SA"/>
        </w:rPr>
        <w:t>, že bude poskytovat Objednateli</w:t>
      </w:r>
      <w:r w:rsidR="00437E19" w:rsidRPr="00627555">
        <w:rPr>
          <w:rFonts w:ascii="Georgia" w:eastAsia="Times New Roman" w:hAnsi="Georgia" w:cstheme="minorHAnsi"/>
          <w:szCs w:val="22"/>
          <w:lang w:eastAsia="cs-CZ" w:bidi="ar-SA"/>
        </w:rPr>
        <w:t xml:space="preserve"> služb</w:t>
      </w:r>
      <w:r w:rsidRPr="00627555">
        <w:rPr>
          <w:rFonts w:ascii="Georgia" w:eastAsia="Times New Roman" w:hAnsi="Georgia" w:cstheme="minorHAnsi"/>
          <w:szCs w:val="22"/>
          <w:lang w:eastAsia="cs-CZ" w:bidi="ar-SA"/>
        </w:rPr>
        <w:t>y</w:t>
      </w:r>
      <w:r w:rsidR="00437E19" w:rsidRPr="00627555">
        <w:rPr>
          <w:rFonts w:ascii="Georgia" w:eastAsia="Times New Roman" w:hAnsi="Georgia" w:cstheme="minorHAnsi"/>
          <w:szCs w:val="22"/>
          <w:lang w:eastAsia="cs-CZ" w:bidi="ar-SA"/>
        </w:rPr>
        <w:t xml:space="preserve"> </w:t>
      </w:r>
      <w:r w:rsidR="00E15911" w:rsidRPr="00627555">
        <w:rPr>
          <w:rFonts w:ascii="Georgia" w:eastAsia="Times New Roman" w:hAnsi="Georgia" w:cstheme="minorHAnsi"/>
          <w:szCs w:val="22"/>
          <w:lang w:eastAsia="cs-CZ" w:bidi="ar-SA"/>
        </w:rPr>
        <w:t xml:space="preserve">spočívající ve </w:t>
      </w:r>
      <w:r w:rsidR="00154470" w:rsidRPr="00627555">
        <w:rPr>
          <w:rFonts w:ascii="Georgia" w:hAnsi="Georgia" w:cstheme="minorHAnsi"/>
          <w:szCs w:val="22"/>
        </w:rPr>
        <w:t>správ</w:t>
      </w:r>
      <w:r w:rsidR="00E15911" w:rsidRPr="00627555">
        <w:rPr>
          <w:rFonts w:ascii="Georgia" w:hAnsi="Georgia" w:cstheme="minorHAnsi"/>
          <w:szCs w:val="22"/>
        </w:rPr>
        <w:t>ě a</w:t>
      </w:r>
      <w:r w:rsidR="00F11647" w:rsidRPr="00627555">
        <w:rPr>
          <w:rFonts w:ascii="Georgia" w:hAnsi="Georgia" w:cstheme="minorHAnsi"/>
          <w:szCs w:val="22"/>
        </w:rPr>
        <w:t xml:space="preserve"> údržb</w:t>
      </w:r>
      <w:r w:rsidR="00E15911" w:rsidRPr="00627555">
        <w:rPr>
          <w:rFonts w:ascii="Georgia" w:hAnsi="Georgia" w:cstheme="minorHAnsi"/>
          <w:szCs w:val="22"/>
        </w:rPr>
        <w:t>ě</w:t>
      </w:r>
      <w:r w:rsidR="00154470" w:rsidRPr="00627555">
        <w:rPr>
          <w:rFonts w:ascii="Georgia" w:hAnsi="Georgia" w:cstheme="minorHAnsi"/>
          <w:szCs w:val="22"/>
        </w:rPr>
        <w:t xml:space="preserve"> </w:t>
      </w:r>
      <w:r w:rsidR="002069B5" w:rsidRPr="00627555">
        <w:rPr>
          <w:rFonts w:ascii="Georgia" w:hAnsi="Georgia" w:cstheme="minorHAnsi"/>
          <w:szCs w:val="22"/>
        </w:rPr>
        <w:t xml:space="preserve">parkovacího systému v Zoo Praha </w:t>
      </w:r>
      <w:r w:rsidR="00E803C3" w:rsidRPr="00627555">
        <w:rPr>
          <w:rFonts w:ascii="Georgia" w:hAnsi="Georgia" w:cstheme="minorHAnsi"/>
          <w:szCs w:val="22"/>
        </w:rPr>
        <w:t>(dále jen „</w:t>
      </w:r>
      <w:r w:rsidR="00E803C3" w:rsidRPr="00627555">
        <w:rPr>
          <w:rFonts w:ascii="Georgia" w:hAnsi="Georgia" w:cstheme="minorHAnsi"/>
          <w:b/>
          <w:szCs w:val="22"/>
        </w:rPr>
        <w:t>Parkovací systém</w:t>
      </w:r>
      <w:r w:rsidR="00E803C3" w:rsidRPr="00627555">
        <w:rPr>
          <w:rFonts w:ascii="Georgia" w:hAnsi="Georgia" w:cstheme="minorHAnsi"/>
          <w:szCs w:val="22"/>
        </w:rPr>
        <w:t xml:space="preserve">“) </w:t>
      </w:r>
      <w:r w:rsidR="002069B5" w:rsidRPr="00627555">
        <w:rPr>
          <w:rFonts w:ascii="Georgia" w:hAnsi="Georgia" w:cstheme="minorHAnsi"/>
          <w:szCs w:val="22"/>
        </w:rPr>
        <w:t xml:space="preserve">vytvořeného v rámci Veřejné zakázky na základě </w:t>
      </w:r>
      <w:r w:rsidR="00830192" w:rsidRPr="00627555">
        <w:rPr>
          <w:rFonts w:ascii="Georgia" w:hAnsi="Georgia" w:cstheme="minorHAnsi"/>
          <w:szCs w:val="22"/>
        </w:rPr>
        <w:t>Smlouvy o dílo</w:t>
      </w:r>
      <w:r w:rsidR="00E803C3" w:rsidRPr="00627555">
        <w:rPr>
          <w:rFonts w:ascii="Georgia" w:hAnsi="Georgia" w:cstheme="minorHAnsi"/>
          <w:szCs w:val="22"/>
        </w:rPr>
        <w:t xml:space="preserve"> o dodání a i</w:t>
      </w:r>
      <w:r w:rsidR="008969E1" w:rsidRPr="00627555">
        <w:rPr>
          <w:rFonts w:ascii="Georgia" w:hAnsi="Georgia" w:cstheme="minorHAnsi"/>
          <w:szCs w:val="22"/>
        </w:rPr>
        <w:t>nstalaci</w:t>
      </w:r>
      <w:r w:rsidR="00E803C3" w:rsidRPr="00627555">
        <w:rPr>
          <w:rFonts w:ascii="Georgia" w:hAnsi="Georgia" w:cstheme="minorHAnsi"/>
          <w:szCs w:val="22"/>
        </w:rPr>
        <w:t xml:space="preserve"> parkovacího systému (dále jen „</w:t>
      </w:r>
      <w:r w:rsidR="00E803C3" w:rsidRPr="00627555">
        <w:rPr>
          <w:rFonts w:ascii="Georgia" w:hAnsi="Georgia" w:cstheme="minorHAnsi"/>
          <w:b/>
          <w:szCs w:val="22"/>
        </w:rPr>
        <w:t>Smlouva o dílo</w:t>
      </w:r>
      <w:r w:rsidR="00E803C3" w:rsidRPr="00627555">
        <w:rPr>
          <w:rFonts w:ascii="Georgia" w:hAnsi="Georgia" w:cstheme="minorHAnsi"/>
          <w:szCs w:val="22"/>
        </w:rPr>
        <w:t>“)</w:t>
      </w:r>
      <w:r w:rsidR="00A13419" w:rsidRPr="00627555">
        <w:rPr>
          <w:rFonts w:ascii="Georgia" w:eastAsia="Times New Roman" w:hAnsi="Georgia" w:cstheme="minorHAnsi"/>
          <w:szCs w:val="22"/>
        </w:rPr>
        <w:t>, a to v</w:t>
      </w:r>
      <w:r w:rsidR="00285A4A" w:rsidRPr="00627555">
        <w:rPr>
          <w:rFonts w:ascii="Georgia" w:eastAsia="Times New Roman" w:hAnsi="Georgia" w:cstheme="minorHAnsi"/>
          <w:szCs w:val="22"/>
          <w:lang w:eastAsia="cs-CZ" w:bidi="ar-SA"/>
        </w:rPr>
        <w:t xml:space="preserve"> následující</w:t>
      </w:r>
      <w:r w:rsidR="00A13419" w:rsidRPr="00627555">
        <w:rPr>
          <w:rFonts w:ascii="Georgia" w:eastAsia="Times New Roman" w:hAnsi="Georgia" w:cstheme="minorHAnsi"/>
          <w:szCs w:val="22"/>
          <w:lang w:eastAsia="cs-CZ" w:bidi="ar-SA"/>
        </w:rPr>
        <w:t>ch</w:t>
      </w:r>
      <w:r w:rsidR="00285A4A" w:rsidRPr="00627555">
        <w:rPr>
          <w:rFonts w:ascii="Georgia" w:eastAsia="Times New Roman" w:hAnsi="Georgia" w:cstheme="minorHAnsi"/>
          <w:szCs w:val="22"/>
          <w:lang w:eastAsia="cs-CZ" w:bidi="ar-SA"/>
        </w:rPr>
        <w:t xml:space="preserve"> oblast</w:t>
      </w:r>
      <w:r w:rsidR="00A13419" w:rsidRPr="00627555">
        <w:rPr>
          <w:rFonts w:ascii="Georgia" w:eastAsia="Times New Roman" w:hAnsi="Georgia" w:cstheme="minorHAnsi"/>
          <w:szCs w:val="22"/>
          <w:lang w:eastAsia="cs-CZ" w:bidi="ar-SA"/>
        </w:rPr>
        <w:t>ech</w:t>
      </w:r>
      <w:r w:rsidR="00285A4A" w:rsidRPr="00627555">
        <w:rPr>
          <w:rFonts w:ascii="Georgia" w:eastAsia="Times New Roman" w:hAnsi="Georgia" w:cstheme="minorHAnsi"/>
          <w:szCs w:val="22"/>
          <w:lang w:eastAsia="cs-CZ" w:bidi="ar-SA"/>
        </w:rPr>
        <w:t>:</w:t>
      </w:r>
    </w:p>
    <w:p w14:paraId="6D41C53A" w14:textId="77777777" w:rsidR="008105E3" w:rsidRPr="00627555" w:rsidRDefault="008105E3" w:rsidP="008105E3">
      <w:pPr>
        <w:widowControl w:val="0"/>
        <w:autoSpaceDE w:val="0"/>
        <w:autoSpaceDN w:val="0"/>
        <w:adjustRightInd w:val="0"/>
        <w:spacing w:after="0"/>
        <w:ind w:left="680" w:firstLine="0"/>
        <w:rPr>
          <w:rFonts w:ascii="Georgia" w:eastAsia="Times New Roman" w:hAnsi="Georgia" w:cstheme="minorHAnsi"/>
          <w:szCs w:val="22"/>
          <w:lang w:eastAsia="cs-CZ" w:bidi="ar-SA"/>
        </w:rPr>
      </w:pPr>
    </w:p>
    <w:p w14:paraId="6BD1B8E7" w14:textId="4B287DC2" w:rsidR="00CA73F1" w:rsidRPr="008105E3" w:rsidRDefault="007D341A" w:rsidP="00AD2FEE">
      <w:pPr>
        <w:pStyle w:val="Odstavecseseznamem"/>
        <w:numPr>
          <w:ilvl w:val="0"/>
          <w:numId w:val="4"/>
        </w:numPr>
        <w:spacing w:after="0"/>
        <w:rPr>
          <w:rFonts w:ascii="Georgia" w:hAnsi="Georgia"/>
          <w:szCs w:val="22"/>
        </w:rPr>
      </w:pPr>
      <w:r w:rsidRPr="002D60AE">
        <w:rPr>
          <w:rFonts w:ascii="Georgia" w:hAnsi="Georgia"/>
          <w:szCs w:val="22"/>
        </w:rPr>
        <w:t xml:space="preserve">pravidelná a </w:t>
      </w:r>
      <w:r w:rsidR="00F2383E">
        <w:rPr>
          <w:rFonts w:ascii="Georgia" w:hAnsi="Georgia"/>
          <w:szCs w:val="22"/>
        </w:rPr>
        <w:t>kontinuální</w:t>
      </w:r>
      <w:r w:rsidR="00080496" w:rsidRPr="002D60AE">
        <w:rPr>
          <w:rFonts w:ascii="Georgia" w:hAnsi="Georgia"/>
          <w:szCs w:val="22"/>
        </w:rPr>
        <w:t xml:space="preserve"> údržba </w:t>
      </w:r>
      <w:r w:rsidR="008969E1" w:rsidRPr="002D60AE">
        <w:rPr>
          <w:rFonts w:ascii="Georgia" w:hAnsi="Georgia"/>
          <w:szCs w:val="22"/>
        </w:rPr>
        <w:t xml:space="preserve">software </w:t>
      </w:r>
      <w:r w:rsidR="008105E3">
        <w:rPr>
          <w:rFonts w:ascii="Georgia" w:hAnsi="Georgia"/>
          <w:szCs w:val="22"/>
        </w:rPr>
        <w:t xml:space="preserve">a hardware </w:t>
      </w:r>
      <w:r w:rsidR="00080496" w:rsidRPr="002D60AE">
        <w:rPr>
          <w:rFonts w:ascii="Georgia" w:hAnsi="Georgia"/>
          <w:szCs w:val="22"/>
        </w:rPr>
        <w:t>Parkovacího systému</w:t>
      </w:r>
      <w:r w:rsidR="008969E1" w:rsidRPr="002D60AE">
        <w:rPr>
          <w:rFonts w:ascii="Georgia" w:hAnsi="Georgia"/>
          <w:szCs w:val="22"/>
        </w:rPr>
        <w:t xml:space="preserve">, včetně </w:t>
      </w:r>
      <w:r w:rsidRPr="002D60AE">
        <w:rPr>
          <w:rFonts w:ascii="Georgia" w:hAnsi="Georgia"/>
          <w:szCs w:val="22"/>
        </w:rPr>
        <w:t xml:space="preserve">pravidelné </w:t>
      </w:r>
      <w:r w:rsidR="008969E1" w:rsidRPr="002D60AE">
        <w:rPr>
          <w:rFonts w:ascii="Georgia" w:hAnsi="Georgia"/>
          <w:szCs w:val="22"/>
        </w:rPr>
        <w:t>čtvrtletní kontroly</w:t>
      </w:r>
      <w:r w:rsidRPr="002D60AE">
        <w:rPr>
          <w:rFonts w:ascii="Georgia" w:hAnsi="Georgia"/>
          <w:szCs w:val="22"/>
        </w:rPr>
        <w:t xml:space="preserve"> hardware</w:t>
      </w:r>
      <w:r w:rsidR="000B527B">
        <w:rPr>
          <w:rFonts w:ascii="Georgia" w:hAnsi="Georgia"/>
          <w:szCs w:val="22"/>
        </w:rPr>
        <w:t xml:space="preserve"> Parkovacího systému</w:t>
      </w:r>
      <w:r w:rsidR="00F2383E" w:rsidRPr="002D60AE" w:rsidDel="00F2383E">
        <w:rPr>
          <w:rFonts w:ascii="Georgia" w:hAnsi="Georgia"/>
          <w:szCs w:val="22"/>
        </w:rPr>
        <w:t xml:space="preserve"> </w:t>
      </w:r>
      <w:r w:rsidR="000B527B">
        <w:rPr>
          <w:rFonts w:ascii="Georgia" w:hAnsi="Georgia"/>
          <w:szCs w:val="22"/>
        </w:rPr>
        <w:t>(</w:t>
      </w:r>
      <w:r w:rsidRPr="002D60AE">
        <w:rPr>
          <w:rFonts w:ascii="Georgia" w:eastAsia="Times New Roman" w:hAnsi="Georgia" w:cstheme="minorHAnsi"/>
          <w:szCs w:val="22"/>
        </w:rPr>
        <w:t>„</w:t>
      </w:r>
      <w:r w:rsidRPr="002D60AE">
        <w:rPr>
          <w:rFonts w:ascii="Georgia" w:eastAsia="Times New Roman" w:hAnsi="Georgia" w:cstheme="minorHAnsi"/>
          <w:b/>
          <w:szCs w:val="22"/>
        </w:rPr>
        <w:t>Pravidelné služby</w:t>
      </w:r>
      <w:r w:rsidRPr="002D60AE">
        <w:rPr>
          <w:rFonts w:ascii="Georgia" w:eastAsia="Times New Roman" w:hAnsi="Georgia" w:cstheme="minorHAnsi"/>
          <w:szCs w:val="22"/>
        </w:rPr>
        <w:t>“)</w:t>
      </w:r>
      <w:r w:rsidR="00CA73F1" w:rsidRPr="002D60AE">
        <w:rPr>
          <w:rFonts w:ascii="Georgia" w:eastAsia="Times New Roman" w:hAnsi="Georgia" w:cstheme="minorHAnsi"/>
          <w:szCs w:val="22"/>
        </w:rPr>
        <w:t>,</w:t>
      </w:r>
    </w:p>
    <w:p w14:paraId="6B6D5AC8" w14:textId="77777777" w:rsidR="008105E3" w:rsidRPr="00F2383E" w:rsidRDefault="008105E3" w:rsidP="008105E3">
      <w:pPr>
        <w:pStyle w:val="Odstavecseseznamem"/>
        <w:spacing w:after="0"/>
        <w:ind w:left="1422" w:firstLine="0"/>
        <w:rPr>
          <w:rFonts w:ascii="Georgia" w:hAnsi="Georgia"/>
          <w:szCs w:val="22"/>
        </w:rPr>
      </w:pPr>
    </w:p>
    <w:p w14:paraId="55975987" w14:textId="13A73EC5" w:rsidR="00830192" w:rsidRPr="00F2383E" w:rsidRDefault="00830192" w:rsidP="00F2383E">
      <w:pPr>
        <w:pStyle w:val="Odstavecseseznamem"/>
        <w:numPr>
          <w:ilvl w:val="0"/>
          <w:numId w:val="4"/>
        </w:numPr>
        <w:spacing w:after="0"/>
        <w:rPr>
          <w:rFonts w:ascii="Georgia" w:hAnsi="Georgia"/>
          <w:szCs w:val="22"/>
        </w:rPr>
      </w:pPr>
      <w:r w:rsidRPr="00F2383E">
        <w:rPr>
          <w:rFonts w:ascii="Georgia" w:eastAsia="Times New Roman" w:hAnsi="Georgia" w:cstheme="minorHAnsi"/>
          <w:szCs w:val="22"/>
        </w:rPr>
        <w:t xml:space="preserve">pohotovostní </w:t>
      </w:r>
      <w:r w:rsidR="007D341A" w:rsidRPr="00F2383E">
        <w:rPr>
          <w:rFonts w:ascii="Georgia" w:eastAsia="Times New Roman" w:hAnsi="Georgia" w:cstheme="minorHAnsi"/>
          <w:szCs w:val="22"/>
        </w:rPr>
        <w:t xml:space="preserve">a mimořádné </w:t>
      </w:r>
      <w:r w:rsidRPr="00F2383E">
        <w:rPr>
          <w:rFonts w:ascii="Georgia" w:eastAsia="Times New Roman" w:hAnsi="Georgia" w:cstheme="minorHAnsi"/>
          <w:szCs w:val="22"/>
        </w:rPr>
        <w:t>služb</w:t>
      </w:r>
      <w:r w:rsidR="00080496" w:rsidRPr="00F2383E">
        <w:rPr>
          <w:rFonts w:ascii="Georgia" w:eastAsia="Times New Roman" w:hAnsi="Georgia" w:cstheme="minorHAnsi"/>
          <w:szCs w:val="22"/>
        </w:rPr>
        <w:t>y</w:t>
      </w:r>
      <w:r w:rsidRPr="00F2383E">
        <w:rPr>
          <w:rFonts w:ascii="Georgia" w:eastAsia="Times New Roman" w:hAnsi="Georgia" w:cstheme="minorHAnsi"/>
          <w:szCs w:val="22"/>
        </w:rPr>
        <w:t xml:space="preserve"> v případě havárie</w:t>
      </w:r>
      <w:r w:rsidR="00E7181E" w:rsidRPr="00F2383E">
        <w:rPr>
          <w:rFonts w:ascii="Georgia" w:eastAsia="Times New Roman" w:hAnsi="Georgia" w:cstheme="minorHAnsi"/>
          <w:szCs w:val="22"/>
        </w:rPr>
        <w:t xml:space="preserve"> Parkovacího systému</w:t>
      </w:r>
      <w:r w:rsidRPr="00F2383E">
        <w:rPr>
          <w:rFonts w:ascii="Georgia" w:eastAsia="Times New Roman" w:hAnsi="Georgia" w:cstheme="minorHAnsi"/>
          <w:szCs w:val="22"/>
        </w:rPr>
        <w:t xml:space="preserve"> či</w:t>
      </w:r>
      <w:r w:rsidR="00E7181E" w:rsidRPr="00F2383E">
        <w:rPr>
          <w:rFonts w:ascii="Georgia" w:eastAsia="Times New Roman" w:hAnsi="Georgia" w:cstheme="minorHAnsi"/>
          <w:szCs w:val="22"/>
        </w:rPr>
        <w:t xml:space="preserve"> jiné</w:t>
      </w:r>
      <w:r w:rsidRPr="00F2383E">
        <w:rPr>
          <w:rFonts w:ascii="Georgia" w:eastAsia="Times New Roman" w:hAnsi="Georgia" w:cstheme="minorHAnsi"/>
          <w:szCs w:val="22"/>
        </w:rPr>
        <w:t xml:space="preserve"> nenadálé události</w:t>
      </w:r>
      <w:r w:rsidR="004477B6" w:rsidRPr="00F2383E">
        <w:rPr>
          <w:rFonts w:ascii="Georgia" w:eastAsia="Times New Roman" w:hAnsi="Georgia" w:cstheme="minorHAnsi"/>
          <w:szCs w:val="22"/>
        </w:rPr>
        <w:t xml:space="preserve"> </w:t>
      </w:r>
      <w:r w:rsidR="007D341A" w:rsidRPr="00F2383E">
        <w:rPr>
          <w:rFonts w:ascii="Georgia" w:eastAsia="Times New Roman" w:hAnsi="Georgia" w:cstheme="minorHAnsi"/>
          <w:szCs w:val="22"/>
        </w:rPr>
        <w:t>(„</w:t>
      </w:r>
      <w:r w:rsidR="00313A1D" w:rsidRPr="00F2383E">
        <w:rPr>
          <w:rFonts w:ascii="Georgia" w:eastAsia="Times New Roman" w:hAnsi="Georgia" w:cstheme="minorHAnsi"/>
          <w:b/>
          <w:szCs w:val="22"/>
        </w:rPr>
        <w:t>Pohotovostní</w:t>
      </w:r>
      <w:r w:rsidR="007D341A" w:rsidRPr="00F2383E">
        <w:rPr>
          <w:rFonts w:ascii="Georgia" w:eastAsia="Times New Roman" w:hAnsi="Georgia" w:cstheme="minorHAnsi"/>
          <w:b/>
          <w:szCs w:val="22"/>
        </w:rPr>
        <w:t xml:space="preserve"> služby</w:t>
      </w:r>
      <w:r w:rsidR="007D341A" w:rsidRPr="00F2383E">
        <w:rPr>
          <w:rFonts w:ascii="Georgia" w:eastAsia="Times New Roman" w:hAnsi="Georgia" w:cstheme="minorHAnsi"/>
          <w:szCs w:val="22"/>
        </w:rPr>
        <w:t>“)</w:t>
      </w:r>
      <w:r w:rsidRPr="00F2383E">
        <w:rPr>
          <w:rFonts w:ascii="Georgia" w:eastAsia="Times New Roman" w:hAnsi="Georgia" w:cstheme="minorHAnsi"/>
          <w:szCs w:val="22"/>
        </w:rPr>
        <w:t>.</w:t>
      </w:r>
    </w:p>
    <w:p w14:paraId="5BC6E367" w14:textId="3FD47B9F" w:rsidR="00CA73F1" w:rsidRPr="00627555" w:rsidRDefault="00830192" w:rsidP="00830192">
      <w:pPr>
        <w:pStyle w:val="Odstavecseseznamem"/>
        <w:spacing w:after="0"/>
        <w:ind w:left="1422" w:firstLine="0"/>
        <w:rPr>
          <w:rFonts w:ascii="Georgia" w:hAnsi="Georgia"/>
          <w:szCs w:val="22"/>
        </w:rPr>
      </w:pPr>
      <w:r w:rsidRPr="00627555">
        <w:rPr>
          <w:rFonts w:ascii="Georgia" w:hAnsi="Georgia"/>
          <w:szCs w:val="22"/>
        </w:rPr>
        <w:t xml:space="preserve"> </w:t>
      </w:r>
    </w:p>
    <w:p w14:paraId="25C61C9F" w14:textId="21613833" w:rsidR="008245CB" w:rsidRPr="00627555" w:rsidRDefault="00F11647" w:rsidP="00814F1B">
      <w:pPr>
        <w:tabs>
          <w:tab w:val="left" w:pos="284"/>
          <w:tab w:val="left" w:pos="426"/>
        </w:tabs>
        <w:ind w:firstLine="0"/>
        <w:rPr>
          <w:rFonts w:ascii="Georgia" w:hAnsi="Georgia"/>
          <w:szCs w:val="22"/>
        </w:rPr>
      </w:pPr>
      <w:proofErr w:type="gramStart"/>
      <w:r w:rsidRPr="00627555">
        <w:rPr>
          <w:rFonts w:ascii="Georgia" w:hAnsi="Georgia"/>
          <w:szCs w:val="22"/>
        </w:rPr>
        <w:t>1.</w:t>
      </w:r>
      <w:r w:rsidR="006F33F5" w:rsidRPr="00627555">
        <w:rPr>
          <w:rFonts w:ascii="Georgia" w:hAnsi="Georgia"/>
          <w:szCs w:val="22"/>
        </w:rPr>
        <w:t>2</w:t>
      </w:r>
      <w:proofErr w:type="gramEnd"/>
      <w:r w:rsidR="00BF6D66" w:rsidRPr="00627555">
        <w:rPr>
          <w:rFonts w:ascii="Georgia" w:hAnsi="Georgia"/>
          <w:szCs w:val="22"/>
        </w:rPr>
        <w:t>.</w:t>
      </w:r>
      <w:r w:rsidRPr="00627555">
        <w:rPr>
          <w:rFonts w:ascii="Georgia" w:hAnsi="Georgia"/>
          <w:szCs w:val="22"/>
        </w:rPr>
        <w:tab/>
      </w:r>
      <w:r w:rsidRPr="00627555">
        <w:rPr>
          <w:rFonts w:ascii="Georgia" w:hAnsi="Georgia"/>
          <w:szCs w:val="22"/>
        </w:rPr>
        <w:tab/>
      </w:r>
      <w:r w:rsidR="00D95EC6" w:rsidRPr="00627555">
        <w:rPr>
          <w:rFonts w:ascii="Georgia" w:hAnsi="Georgia"/>
          <w:szCs w:val="22"/>
        </w:rPr>
        <w:t>Pravideln</w:t>
      </w:r>
      <w:r w:rsidR="00A3568F" w:rsidRPr="00627555">
        <w:rPr>
          <w:rFonts w:ascii="Georgia" w:hAnsi="Georgia"/>
          <w:szCs w:val="22"/>
        </w:rPr>
        <w:t>é služby</w:t>
      </w:r>
      <w:r w:rsidR="00814F1B" w:rsidRPr="00627555">
        <w:rPr>
          <w:rFonts w:ascii="Georgia" w:hAnsi="Georgia"/>
          <w:szCs w:val="22"/>
        </w:rPr>
        <w:t xml:space="preserve"> </w:t>
      </w:r>
      <w:r w:rsidR="00A3568F" w:rsidRPr="00627555">
        <w:rPr>
          <w:rFonts w:ascii="Georgia" w:hAnsi="Georgia"/>
          <w:szCs w:val="22"/>
        </w:rPr>
        <w:t xml:space="preserve">jsou </w:t>
      </w:r>
      <w:r w:rsidR="00B559D1" w:rsidRPr="00627555">
        <w:rPr>
          <w:rFonts w:ascii="Georgia" w:hAnsi="Georgia"/>
          <w:szCs w:val="22"/>
        </w:rPr>
        <w:t>hrazen</w:t>
      </w:r>
      <w:r w:rsidR="00A3568F" w:rsidRPr="00627555">
        <w:rPr>
          <w:rFonts w:ascii="Georgia" w:hAnsi="Georgia"/>
          <w:szCs w:val="22"/>
        </w:rPr>
        <w:t>y</w:t>
      </w:r>
      <w:r w:rsidR="00F2383E" w:rsidRPr="00F2383E">
        <w:rPr>
          <w:rFonts w:ascii="Georgia" w:hAnsi="Georgia"/>
          <w:szCs w:val="22"/>
        </w:rPr>
        <w:t xml:space="preserve"> </w:t>
      </w:r>
      <w:r w:rsidR="00F2383E" w:rsidRPr="00627555">
        <w:rPr>
          <w:rFonts w:ascii="Georgia" w:hAnsi="Georgia"/>
          <w:szCs w:val="22"/>
        </w:rPr>
        <w:t>na základě měsíční paušální odměny dle nabídky</w:t>
      </w:r>
      <w:r w:rsidR="00F2383E" w:rsidRPr="00627555">
        <w:rPr>
          <w:rFonts w:ascii="Georgia" w:hAnsi="Georgia"/>
          <w:szCs w:val="22"/>
        </w:rPr>
        <w:tab/>
      </w:r>
      <w:r w:rsidR="00F2383E" w:rsidRPr="00627555">
        <w:rPr>
          <w:rFonts w:ascii="Georgia" w:hAnsi="Georgia"/>
          <w:szCs w:val="22"/>
        </w:rPr>
        <w:tab/>
      </w:r>
      <w:r w:rsidR="00F2383E" w:rsidRPr="00627555">
        <w:rPr>
          <w:rFonts w:ascii="Georgia" w:hAnsi="Georgia"/>
          <w:szCs w:val="22"/>
        </w:rPr>
        <w:tab/>
      </w:r>
      <w:r w:rsidR="00F2383E" w:rsidRPr="00627555">
        <w:rPr>
          <w:rFonts w:ascii="Georgia" w:hAnsi="Georgia"/>
          <w:szCs w:val="22"/>
        </w:rPr>
        <w:tab/>
      </w:r>
      <w:r w:rsidR="000B527B">
        <w:rPr>
          <w:rFonts w:ascii="Georgia" w:hAnsi="Georgia"/>
          <w:szCs w:val="22"/>
        </w:rPr>
        <w:tab/>
      </w:r>
      <w:r w:rsidR="00F2383E" w:rsidRPr="00627555">
        <w:rPr>
          <w:rFonts w:ascii="Georgia" w:hAnsi="Georgia"/>
          <w:szCs w:val="22"/>
        </w:rPr>
        <w:t>Poskytovatele</w:t>
      </w:r>
      <w:r w:rsidR="000B527B">
        <w:rPr>
          <w:rFonts w:ascii="Georgia" w:hAnsi="Georgia"/>
          <w:szCs w:val="22"/>
        </w:rPr>
        <w:t xml:space="preserve"> předložené </w:t>
      </w:r>
      <w:r w:rsidR="00F2383E" w:rsidRPr="00627555">
        <w:rPr>
          <w:rFonts w:ascii="Georgia" w:hAnsi="Georgia"/>
          <w:szCs w:val="22"/>
        </w:rPr>
        <w:t xml:space="preserve"> v rámci Veřejné zakázky</w:t>
      </w:r>
      <w:r w:rsidR="009C531A">
        <w:rPr>
          <w:rFonts w:ascii="Georgia" w:hAnsi="Georgia"/>
          <w:szCs w:val="22"/>
        </w:rPr>
        <w:t>.</w:t>
      </w:r>
    </w:p>
    <w:p w14:paraId="0C8492E1" w14:textId="250CDC84" w:rsidR="00F2383E" w:rsidRPr="00627555" w:rsidRDefault="00462C47" w:rsidP="00F2383E">
      <w:pPr>
        <w:tabs>
          <w:tab w:val="left" w:pos="284"/>
          <w:tab w:val="left" w:pos="426"/>
        </w:tabs>
        <w:ind w:firstLine="0"/>
        <w:rPr>
          <w:rFonts w:ascii="Georgia" w:hAnsi="Georgia"/>
          <w:szCs w:val="22"/>
        </w:rPr>
      </w:pPr>
      <w:r w:rsidRPr="00627555">
        <w:rPr>
          <w:rFonts w:ascii="Georgia" w:hAnsi="Georgia"/>
          <w:szCs w:val="22"/>
        </w:rPr>
        <w:t>1</w:t>
      </w:r>
      <w:r w:rsidR="00A93633" w:rsidRPr="00627555">
        <w:rPr>
          <w:rFonts w:ascii="Georgia" w:hAnsi="Georgia"/>
          <w:szCs w:val="22"/>
        </w:rPr>
        <w:t>.</w:t>
      </w:r>
      <w:r w:rsidR="00C05F34" w:rsidRPr="00627555">
        <w:rPr>
          <w:rFonts w:ascii="Georgia" w:hAnsi="Georgia"/>
          <w:szCs w:val="22"/>
        </w:rPr>
        <w:t>3</w:t>
      </w:r>
      <w:r w:rsidR="00A93633" w:rsidRPr="00627555">
        <w:rPr>
          <w:rFonts w:ascii="Georgia" w:hAnsi="Georgia"/>
          <w:szCs w:val="22"/>
        </w:rPr>
        <w:t>.</w:t>
      </w:r>
      <w:r w:rsidR="00F11647" w:rsidRPr="00627555">
        <w:rPr>
          <w:rFonts w:ascii="Georgia" w:hAnsi="Georgia"/>
          <w:szCs w:val="22"/>
        </w:rPr>
        <w:t xml:space="preserve"> </w:t>
      </w:r>
      <w:r w:rsidR="00925986" w:rsidRPr="00627555">
        <w:rPr>
          <w:rFonts w:ascii="Georgia" w:hAnsi="Georgia"/>
          <w:szCs w:val="22"/>
        </w:rPr>
        <w:tab/>
      </w:r>
      <w:r w:rsidR="00925986" w:rsidRPr="00627555">
        <w:rPr>
          <w:rFonts w:ascii="Georgia" w:hAnsi="Georgia"/>
          <w:szCs w:val="22"/>
        </w:rPr>
        <w:tab/>
      </w:r>
      <w:r w:rsidR="00313A1D" w:rsidRPr="00627555">
        <w:rPr>
          <w:rFonts w:ascii="Georgia" w:hAnsi="Georgia"/>
          <w:szCs w:val="22"/>
        </w:rPr>
        <w:t>Pohotovostní</w:t>
      </w:r>
      <w:r w:rsidR="00C847B3" w:rsidRPr="00627555">
        <w:rPr>
          <w:rFonts w:ascii="Georgia" w:hAnsi="Georgia"/>
          <w:szCs w:val="22"/>
        </w:rPr>
        <w:t xml:space="preserve"> služby jsou</w:t>
      </w:r>
      <w:r w:rsidR="00080496" w:rsidRPr="00627555">
        <w:rPr>
          <w:rFonts w:ascii="Georgia" w:hAnsi="Georgia"/>
          <w:szCs w:val="22"/>
        </w:rPr>
        <w:t xml:space="preserve"> hrazeny</w:t>
      </w:r>
      <w:r w:rsidR="00F2383E">
        <w:rPr>
          <w:rFonts w:ascii="Georgia" w:hAnsi="Georgia"/>
          <w:szCs w:val="22"/>
        </w:rPr>
        <w:t xml:space="preserve"> </w:t>
      </w:r>
      <w:r w:rsidR="00F2383E" w:rsidRPr="00627555">
        <w:rPr>
          <w:rFonts w:ascii="Georgia" w:hAnsi="Georgia"/>
          <w:szCs w:val="22"/>
        </w:rPr>
        <w:t xml:space="preserve">podle počtu hodin vynaložených na poskytnutí těchto služeb, </w:t>
      </w:r>
      <w:r w:rsidR="00F2383E" w:rsidRPr="00627555">
        <w:rPr>
          <w:rFonts w:ascii="Georgia" w:hAnsi="Georgia"/>
          <w:szCs w:val="22"/>
        </w:rPr>
        <w:tab/>
      </w:r>
      <w:r w:rsidR="00F2383E" w:rsidRPr="00627555">
        <w:rPr>
          <w:rFonts w:ascii="Georgia" w:hAnsi="Georgia"/>
          <w:szCs w:val="22"/>
        </w:rPr>
        <w:tab/>
      </w:r>
      <w:r w:rsidR="00F2383E" w:rsidRPr="00627555">
        <w:rPr>
          <w:rFonts w:ascii="Georgia" w:hAnsi="Georgia"/>
          <w:szCs w:val="22"/>
        </w:rPr>
        <w:tab/>
        <w:t xml:space="preserve">náležitě písemně vykázaných Poskytovatelem a odsouhlasených Objednatelem v sazbě dle </w:t>
      </w:r>
      <w:r w:rsidR="00F2383E" w:rsidRPr="00627555">
        <w:rPr>
          <w:rFonts w:ascii="Georgia" w:hAnsi="Georgia"/>
          <w:szCs w:val="22"/>
        </w:rPr>
        <w:tab/>
      </w:r>
      <w:r w:rsidR="00F2383E" w:rsidRPr="00627555">
        <w:rPr>
          <w:rFonts w:ascii="Georgia" w:hAnsi="Georgia"/>
          <w:szCs w:val="22"/>
        </w:rPr>
        <w:tab/>
      </w:r>
      <w:r w:rsidR="00F2383E" w:rsidRPr="00627555">
        <w:rPr>
          <w:rFonts w:ascii="Georgia" w:hAnsi="Georgia"/>
          <w:szCs w:val="22"/>
        </w:rPr>
        <w:tab/>
      </w:r>
      <w:r w:rsidR="00F2383E" w:rsidRPr="00627555">
        <w:rPr>
          <w:rFonts w:ascii="Georgia" w:hAnsi="Georgia"/>
          <w:szCs w:val="22"/>
        </w:rPr>
        <w:tab/>
        <w:t>nabídky Poskytovatele předložené v rámci Veřejné zakázky.</w:t>
      </w:r>
    </w:p>
    <w:p w14:paraId="1366D183" w14:textId="77777777" w:rsidR="007B62D0" w:rsidRPr="006F34F8" w:rsidRDefault="007B62D0" w:rsidP="00FF6111">
      <w:pPr>
        <w:widowControl w:val="0"/>
        <w:autoSpaceDE w:val="0"/>
        <w:autoSpaceDN w:val="0"/>
        <w:adjustRightInd w:val="0"/>
        <w:spacing w:after="0"/>
        <w:ind w:left="709" w:firstLine="0"/>
        <w:rPr>
          <w:rFonts w:ascii="Georgia" w:eastAsia="Times New Roman" w:hAnsi="Georgia" w:cstheme="minorHAnsi"/>
          <w:szCs w:val="22"/>
          <w:lang w:eastAsia="cs-CZ" w:bidi="ar-SA"/>
        </w:rPr>
      </w:pPr>
    </w:p>
    <w:p w14:paraId="116BAB49" w14:textId="0C9E41E9" w:rsidR="00C77BA9" w:rsidRPr="006F34F8" w:rsidRDefault="00C77BA9" w:rsidP="00AD2FEE">
      <w:pPr>
        <w:keepNext/>
        <w:numPr>
          <w:ilvl w:val="0"/>
          <w:numId w:val="1"/>
        </w:numPr>
        <w:spacing w:before="240" w:after="0"/>
        <w:jc w:val="left"/>
        <w:outlineLvl w:val="0"/>
        <w:rPr>
          <w:rFonts w:ascii="Georgia" w:eastAsia="Times New Roman" w:hAnsi="Georgia" w:cstheme="minorHAnsi"/>
          <w:b/>
          <w:spacing w:val="20"/>
          <w:szCs w:val="22"/>
        </w:rPr>
      </w:pPr>
      <w:r w:rsidRPr="006F34F8">
        <w:rPr>
          <w:rFonts w:ascii="Georgia" w:eastAsia="Times New Roman" w:hAnsi="Georgia" w:cstheme="minorHAnsi"/>
          <w:b/>
          <w:spacing w:val="20"/>
          <w:szCs w:val="22"/>
        </w:rPr>
        <w:t>MÍST</w:t>
      </w:r>
      <w:r w:rsidR="00A66720">
        <w:rPr>
          <w:rFonts w:ascii="Georgia" w:eastAsia="Times New Roman" w:hAnsi="Georgia" w:cstheme="minorHAnsi"/>
          <w:b/>
          <w:spacing w:val="20"/>
          <w:szCs w:val="22"/>
        </w:rPr>
        <w:t>A</w:t>
      </w:r>
      <w:r w:rsidR="0067402F" w:rsidRPr="006F34F8">
        <w:rPr>
          <w:rFonts w:ascii="Georgia" w:eastAsia="Times New Roman" w:hAnsi="Georgia" w:cstheme="minorHAnsi"/>
          <w:b/>
          <w:spacing w:val="20"/>
          <w:szCs w:val="22"/>
        </w:rPr>
        <w:t xml:space="preserve"> A ZPŮSOB</w:t>
      </w:r>
      <w:r w:rsidRPr="006F34F8">
        <w:rPr>
          <w:rFonts w:ascii="Georgia" w:eastAsia="Times New Roman" w:hAnsi="Georgia" w:cstheme="minorHAnsi"/>
          <w:b/>
          <w:spacing w:val="20"/>
          <w:szCs w:val="22"/>
        </w:rPr>
        <w:t xml:space="preserve"> POSKYTOVÁNÍ SLUŽEB </w:t>
      </w:r>
    </w:p>
    <w:p w14:paraId="332C98AA" w14:textId="77777777" w:rsidR="000E0A71" w:rsidRPr="006F34F8" w:rsidRDefault="000E0A71" w:rsidP="00FF6111">
      <w:pPr>
        <w:keepNext/>
        <w:spacing w:after="0"/>
        <w:ind w:left="357" w:firstLine="0"/>
        <w:jc w:val="left"/>
        <w:outlineLvl w:val="0"/>
        <w:rPr>
          <w:rFonts w:ascii="Georgia" w:eastAsia="Times New Roman" w:hAnsi="Georgia" w:cstheme="minorHAnsi"/>
          <w:b/>
          <w:spacing w:val="20"/>
          <w:szCs w:val="22"/>
        </w:rPr>
      </w:pPr>
    </w:p>
    <w:p w14:paraId="76A11109" w14:textId="74B22508" w:rsidR="00B03EAA" w:rsidRDefault="0053100E" w:rsidP="00AD2FEE">
      <w:pPr>
        <w:widowControl w:val="0"/>
        <w:numPr>
          <w:ilvl w:val="1"/>
          <w:numId w:val="1"/>
        </w:numPr>
        <w:autoSpaceDE w:val="0"/>
        <w:autoSpaceDN w:val="0"/>
        <w:adjustRightInd w:val="0"/>
        <w:spacing w:after="0"/>
        <w:ind w:left="709" w:hanging="709"/>
        <w:rPr>
          <w:rFonts w:ascii="Georgia" w:eastAsia="Times New Roman" w:hAnsi="Georgia" w:cstheme="minorHAnsi"/>
          <w:szCs w:val="22"/>
          <w:lang w:eastAsia="cs-CZ" w:bidi="ar-SA"/>
        </w:rPr>
      </w:pPr>
      <w:r>
        <w:rPr>
          <w:rFonts w:ascii="Georgia" w:eastAsia="Times New Roman" w:hAnsi="Georgia" w:cstheme="minorHAnsi"/>
          <w:szCs w:val="22"/>
          <w:lang w:eastAsia="cs-CZ" w:bidi="ar-SA"/>
        </w:rPr>
        <w:t>M</w:t>
      </w:r>
      <w:r w:rsidR="00C77BA9" w:rsidRPr="006F34F8">
        <w:rPr>
          <w:rFonts w:ascii="Georgia" w:eastAsia="Times New Roman" w:hAnsi="Georgia" w:cstheme="minorHAnsi"/>
          <w:szCs w:val="22"/>
          <w:lang w:eastAsia="cs-CZ" w:bidi="ar-SA"/>
        </w:rPr>
        <w:t>íst</w:t>
      </w:r>
      <w:r>
        <w:rPr>
          <w:rFonts w:ascii="Georgia" w:eastAsia="Times New Roman" w:hAnsi="Georgia" w:cstheme="minorHAnsi"/>
          <w:szCs w:val="22"/>
          <w:lang w:eastAsia="cs-CZ" w:bidi="ar-SA"/>
        </w:rPr>
        <w:t>y</w:t>
      </w:r>
      <w:r w:rsidR="00C77BA9" w:rsidRPr="006F34F8">
        <w:rPr>
          <w:rFonts w:ascii="Georgia" w:eastAsia="Times New Roman" w:hAnsi="Georgia" w:cstheme="minorHAnsi"/>
          <w:szCs w:val="22"/>
          <w:lang w:eastAsia="cs-CZ" w:bidi="ar-SA"/>
        </w:rPr>
        <w:t xml:space="preserve"> plnění </w:t>
      </w:r>
      <w:r w:rsidR="004F6427" w:rsidRPr="006F34F8">
        <w:rPr>
          <w:rFonts w:ascii="Georgia" w:eastAsia="Times New Roman" w:hAnsi="Georgia" w:cstheme="minorHAnsi"/>
          <w:szCs w:val="22"/>
          <w:lang w:eastAsia="cs-CZ" w:bidi="ar-SA"/>
        </w:rPr>
        <w:t>dle této S</w:t>
      </w:r>
      <w:r w:rsidR="00496F32" w:rsidRPr="006F34F8">
        <w:rPr>
          <w:rFonts w:ascii="Georgia" w:eastAsia="Times New Roman" w:hAnsi="Georgia" w:cstheme="minorHAnsi"/>
          <w:szCs w:val="22"/>
          <w:lang w:eastAsia="cs-CZ" w:bidi="ar-SA"/>
        </w:rPr>
        <w:t xml:space="preserve">mlouvy </w:t>
      </w:r>
      <w:r>
        <w:rPr>
          <w:rFonts w:ascii="Georgia" w:eastAsia="Times New Roman" w:hAnsi="Georgia" w:cstheme="minorHAnsi"/>
          <w:szCs w:val="22"/>
          <w:lang w:eastAsia="cs-CZ" w:bidi="ar-SA"/>
        </w:rPr>
        <w:t>jsou parkoviště Zoo Praha, a to</w:t>
      </w:r>
      <w:r w:rsidR="00B03EAA" w:rsidRPr="006F34F8">
        <w:rPr>
          <w:rFonts w:ascii="Georgia" w:eastAsia="Times New Roman" w:hAnsi="Georgia" w:cstheme="minorHAnsi"/>
          <w:szCs w:val="22"/>
          <w:lang w:eastAsia="cs-CZ" w:bidi="ar-SA"/>
        </w:rPr>
        <w:t>:</w:t>
      </w:r>
    </w:p>
    <w:p w14:paraId="71439246" w14:textId="77777777" w:rsidR="00D032F8" w:rsidRPr="006F34F8" w:rsidRDefault="00D032F8" w:rsidP="00D032F8">
      <w:pPr>
        <w:widowControl w:val="0"/>
        <w:autoSpaceDE w:val="0"/>
        <w:autoSpaceDN w:val="0"/>
        <w:adjustRightInd w:val="0"/>
        <w:spacing w:after="0"/>
        <w:ind w:left="709" w:firstLine="0"/>
        <w:rPr>
          <w:rFonts w:ascii="Georgia" w:eastAsia="Times New Roman" w:hAnsi="Georgia" w:cstheme="minorHAnsi"/>
          <w:szCs w:val="22"/>
          <w:lang w:eastAsia="cs-CZ" w:bidi="ar-SA"/>
        </w:rPr>
      </w:pPr>
    </w:p>
    <w:p w14:paraId="1D6C9FA1" w14:textId="4E4B683E" w:rsidR="005D791F" w:rsidRPr="00D2295F" w:rsidRDefault="005D791F" w:rsidP="00D032F8">
      <w:pPr>
        <w:pStyle w:val="Odstavecseseznamem"/>
        <w:tabs>
          <w:tab w:val="left" w:pos="567"/>
        </w:tabs>
        <w:ind w:left="567" w:firstLine="142"/>
        <w:contextualSpacing w:val="0"/>
        <w:rPr>
          <w:rFonts w:ascii="Georgia" w:hAnsi="Georgia" w:cs="Times New Roman"/>
          <w:szCs w:val="22"/>
        </w:rPr>
      </w:pPr>
      <w:r>
        <w:rPr>
          <w:rFonts w:ascii="Georgia" w:hAnsi="Georgia" w:cs="Times New Roman"/>
          <w:szCs w:val="22"/>
        </w:rPr>
        <w:t>-</w:t>
      </w:r>
      <w:r w:rsidR="00D032F8">
        <w:rPr>
          <w:rFonts w:ascii="Georgia" w:hAnsi="Georgia" w:cs="Times New Roman"/>
          <w:szCs w:val="22"/>
        </w:rPr>
        <w:t xml:space="preserve"> </w:t>
      </w:r>
      <w:r>
        <w:rPr>
          <w:rFonts w:ascii="Georgia" w:hAnsi="Georgia" w:cs="Times New Roman"/>
          <w:szCs w:val="22"/>
        </w:rPr>
        <w:t>Parkoviště SEVER – u severního vstupu,</w:t>
      </w:r>
    </w:p>
    <w:p w14:paraId="6B34A20D" w14:textId="168D1F47" w:rsidR="005D791F" w:rsidRPr="00D2295F" w:rsidRDefault="005D791F" w:rsidP="00D032F8">
      <w:pPr>
        <w:pStyle w:val="Odstavecseseznamem"/>
        <w:tabs>
          <w:tab w:val="left" w:pos="567"/>
        </w:tabs>
        <w:ind w:left="567" w:firstLine="142"/>
        <w:contextualSpacing w:val="0"/>
        <w:rPr>
          <w:rFonts w:ascii="Georgia" w:hAnsi="Georgia" w:cs="Times New Roman"/>
          <w:szCs w:val="22"/>
        </w:rPr>
      </w:pPr>
      <w:r>
        <w:rPr>
          <w:rFonts w:ascii="Georgia" w:hAnsi="Georgia" w:cs="Times New Roman"/>
          <w:szCs w:val="22"/>
        </w:rPr>
        <w:t>- Parkoviště JIH II</w:t>
      </w:r>
      <w:r w:rsidR="009A5B2C">
        <w:rPr>
          <w:rFonts w:ascii="Georgia" w:hAnsi="Georgia" w:cs="Times New Roman"/>
          <w:szCs w:val="22"/>
        </w:rPr>
        <w:t>.</w:t>
      </w:r>
      <w:r>
        <w:rPr>
          <w:rFonts w:ascii="Georgia" w:hAnsi="Georgia" w:cs="Times New Roman"/>
          <w:szCs w:val="22"/>
        </w:rPr>
        <w:t xml:space="preserve"> – pod Zámkem Troja,</w:t>
      </w:r>
    </w:p>
    <w:p w14:paraId="5D39C043" w14:textId="7E57350B" w:rsidR="005D791F" w:rsidRDefault="005D791F" w:rsidP="00D032F8">
      <w:pPr>
        <w:pStyle w:val="Odstavecseseznamem"/>
        <w:tabs>
          <w:tab w:val="left" w:pos="567"/>
        </w:tabs>
        <w:ind w:left="567" w:firstLine="142"/>
        <w:contextualSpacing w:val="0"/>
        <w:rPr>
          <w:rFonts w:ascii="Georgia" w:hAnsi="Georgia" w:cs="Times New Roman"/>
          <w:szCs w:val="22"/>
        </w:rPr>
      </w:pPr>
      <w:r>
        <w:rPr>
          <w:rFonts w:ascii="Georgia" w:hAnsi="Georgia" w:cs="Times New Roman"/>
          <w:szCs w:val="22"/>
        </w:rPr>
        <w:t>- Parkoviště JIH I</w:t>
      </w:r>
      <w:r w:rsidR="009A5B2C">
        <w:rPr>
          <w:rFonts w:ascii="Georgia" w:hAnsi="Georgia" w:cs="Times New Roman"/>
          <w:szCs w:val="22"/>
        </w:rPr>
        <w:t>.</w:t>
      </w:r>
      <w:r>
        <w:rPr>
          <w:rFonts w:ascii="Georgia" w:hAnsi="Georgia" w:cs="Times New Roman"/>
          <w:szCs w:val="22"/>
        </w:rPr>
        <w:t xml:space="preserve"> – u jižního vstupu. </w:t>
      </w:r>
    </w:p>
    <w:p w14:paraId="473EB88F" w14:textId="77777777" w:rsidR="0053100E" w:rsidRPr="006756A2" w:rsidRDefault="0053100E" w:rsidP="0053100E">
      <w:pPr>
        <w:widowControl w:val="0"/>
        <w:autoSpaceDE w:val="0"/>
        <w:autoSpaceDN w:val="0"/>
        <w:adjustRightInd w:val="0"/>
        <w:spacing w:after="0"/>
        <w:ind w:left="709" w:firstLine="0"/>
        <w:rPr>
          <w:rFonts w:ascii="Georgia" w:hAnsi="Georgia" w:cs="Calibri"/>
          <w:szCs w:val="22"/>
        </w:rPr>
      </w:pPr>
    </w:p>
    <w:p w14:paraId="6E04D236" w14:textId="6698CA04" w:rsidR="006756A2" w:rsidRPr="006756A2" w:rsidRDefault="006756A2" w:rsidP="006756A2">
      <w:pPr>
        <w:widowControl w:val="0"/>
        <w:tabs>
          <w:tab w:val="left" w:pos="142"/>
        </w:tabs>
        <w:ind w:left="705" w:right="-6" w:hanging="705"/>
        <w:rPr>
          <w:rFonts w:ascii="Georgia" w:hAnsi="Georgia" w:cs="Calibri"/>
          <w:szCs w:val="22"/>
        </w:rPr>
      </w:pPr>
      <w:r w:rsidRPr="006756A2">
        <w:rPr>
          <w:rFonts w:ascii="Georgia" w:hAnsi="Georgia" w:cs="Calibri"/>
          <w:szCs w:val="22"/>
        </w:rPr>
        <w:t xml:space="preserve"> </w:t>
      </w:r>
      <w:r w:rsidR="0053100E">
        <w:rPr>
          <w:rFonts w:ascii="Georgia" w:hAnsi="Georgia" w:cs="Calibri"/>
          <w:szCs w:val="22"/>
        </w:rPr>
        <w:tab/>
      </w:r>
      <w:r w:rsidR="0053100E">
        <w:rPr>
          <w:rFonts w:ascii="Georgia" w:hAnsi="Georgia" w:cs="Calibri"/>
          <w:szCs w:val="22"/>
        </w:rPr>
        <w:tab/>
      </w:r>
      <w:r w:rsidRPr="006756A2">
        <w:rPr>
          <w:rFonts w:ascii="Georgia" w:hAnsi="Georgia" w:cs="Calibri"/>
          <w:szCs w:val="22"/>
        </w:rPr>
        <w:t>Místem pro předání plnění a příslušné související dokumentace je sídlo Objednatele, nedohodnou-li se v konkrétním případě Smluvní strany jina</w:t>
      </w:r>
      <w:r>
        <w:rPr>
          <w:rFonts w:ascii="Georgia" w:hAnsi="Georgia" w:cs="Calibri"/>
          <w:szCs w:val="22"/>
        </w:rPr>
        <w:t>k</w:t>
      </w:r>
      <w:r w:rsidRPr="006756A2">
        <w:rPr>
          <w:rFonts w:ascii="Georgia" w:hAnsi="Georgia" w:cs="Calibri"/>
          <w:szCs w:val="22"/>
        </w:rPr>
        <w:t>.</w:t>
      </w:r>
    </w:p>
    <w:p w14:paraId="79CA1819" w14:textId="11ACBE29" w:rsidR="00B106E9" w:rsidRPr="002D60AE" w:rsidRDefault="00D37B70" w:rsidP="00AD2FEE">
      <w:pPr>
        <w:pStyle w:val="Odstavecseseznamem"/>
        <w:widowControl w:val="0"/>
        <w:numPr>
          <w:ilvl w:val="1"/>
          <w:numId w:val="1"/>
        </w:numPr>
        <w:autoSpaceDE w:val="0"/>
        <w:autoSpaceDN w:val="0"/>
        <w:adjustRightInd w:val="0"/>
        <w:spacing w:after="0"/>
        <w:rPr>
          <w:rFonts w:ascii="Georgia" w:eastAsia="Times New Roman" w:hAnsi="Georgia" w:cstheme="minorHAnsi"/>
          <w:szCs w:val="22"/>
          <w:lang w:eastAsia="cs-CZ" w:bidi="ar-SA"/>
        </w:rPr>
      </w:pPr>
      <w:r w:rsidRPr="002D60AE">
        <w:rPr>
          <w:rFonts w:ascii="Georgia" w:hAnsi="Georgia"/>
          <w:szCs w:val="22"/>
        </w:rPr>
        <w:t>Pravideln</w:t>
      </w:r>
      <w:r w:rsidR="00313A1D" w:rsidRPr="002D60AE">
        <w:rPr>
          <w:rFonts w:ascii="Georgia" w:hAnsi="Georgia"/>
          <w:szCs w:val="22"/>
        </w:rPr>
        <w:t>é služby</w:t>
      </w:r>
      <w:r w:rsidR="006D4197" w:rsidRPr="002D60AE">
        <w:rPr>
          <w:rFonts w:ascii="Georgia" w:eastAsia="Times New Roman" w:hAnsi="Georgia" w:cstheme="minorHAnsi"/>
          <w:szCs w:val="22"/>
          <w:lang w:eastAsia="cs-CZ" w:bidi="ar-SA"/>
        </w:rPr>
        <w:t xml:space="preserve"> j</w:t>
      </w:r>
      <w:r w:rsidR="00313A1D" w:rsidRPr="002D60AE">
        <w:rPr>
          <w:rFonts w:ascii="Georgia" w:eastAsia="Times New Roman" w:hAnsi="Georgia" w:cstheme="minorHAnsi"/>
          <w:szCs w:val="22"/>
          <w:lang w:eastAsia="cs-CZ" w:bidi="ar-SA"/>
        </w:rPr>
        <w:t>sou</w:t>
      </w:r>
      <w:r w:rsidR="006D4197" w:rsidRPr="002D60AE">
        <w:rPr>
          <w:rFonts w:ascii="Georgia" w:eastAsia="Times New Roman" w:hAnsi="Georgia" w:cstheme="minorHAnsi"/>
          <w:szCs w:val="22"/>
          <w:lang w:eastAsia="cs-CZ" w:bidi="ar-SA"/>
        </w:rPr>
        <w:t xml:space="preserve"> </w:t>
      </w:r>
      <w:r w:rsidR="002651A6" w:rsidRPr="002D60AE">
        <w:rPr>
          <w:rFonts w:ascii="Georgia" w:hAnsi="Georgia"/>
          <w:szCs w:val="22"/>
        </w:rPr>
        <w:t>poskytován</w:t>
      </w:r>
      <w:r w:rsidR="00313A1D" w:rsidRPr="002D60AE">
        <w:rPr>
          <w:rFonts w:ascii="Georgia" w:hAnsi="Georgia"/>
          <w:szCs w:val="22"/>
        </w:rPr>
        <w:t>y</w:t>
      </w:r>
      <w:r w:rsidR="006D4197" w:rsidRPr="002D60AE">
        <w:rPr>
          <w:rFonts w:ascii="Georgia" w:hAnsi="Georgia"/>
          <w:szCs w:val="22"/>
        </w:rPr>
        <w:t xml:space="preserve"> </w:t>
      </w:r>
      <w:r w:rsidR="00313A1D" w:rsidRPr="002D60AE">
        <w:rPr>
          <w:rFonts w:ascii="Georgia" w:hAnsi="Georgia"/>
          <w:szCs w:val="22"/>
        </w:rPr>
        <w:t xml:space="preserve">v pracovní dny během </w:t>
      </w:r>
      <w:r w:rsidR="00815B4E" w:rsidRPr="002D60AE">
        <w:rPr>
          <w:rFonts w:ascii="Georgia" w:hAnsi="Georgia"/>
          <w:szCs w:val="22"/>
        </w:rPr>
        <w:t>běžné</w:t>
      </w:r>
      <w:r w:rsidR="00313A1D" w:rsidRPr="002D60AE">
        <w:rPr>
          <w:rFonts w:ascii="Georgia" w:hAnsi="Georgia"/>
          <w:szCs w:val="22"/>
        </w:rPr>
        <w:t xml:space="preserve"> pracovní doby Poskytovatele</w:t>
      </w:r>
      <w:r w:rsidRPr="002D60AE">
        <w:rPr>
          <w:rFonts w:ascii="Georgia" w:hAnsi="Georgia"/>
          <w:szCs w:val="22"/>
        </w:rPr>
        <w:t>,</w:t>
      </w:r>
      <w:r w:rsidR="002651A6" w:rsidRPr="002D60AE">
        <w:rPr>
          <w:rFonts w:ascii="Georgia" w:hAnsi="Georgia"/>
          <w:szCs w:val="22"/>
        </w:rPr>
        <w:t xml:space="preserve"> počínaje prvním dnem měsíce následujícího po dokončení Díla dle </w:t>
      </w:r>
      <w:r w:rsidR="002651A6" w:rsidRPr="002D60AE">
        <w:rPr>
          <w:rFonts w:ascii="Georgia" w:hAnsi="Georgia" w:cstheme="minorHAnsi"/>
          <w:szCs w:val="22"/>
        </w:rPr>
        <w:t>Smlouvy o dílo.</w:t>
      </w:r>
      <w:r w:rsidR="002651A6" w:rsidRPr="002D60AE">
        <w:rPr>
          <w:rFonts w:ascii="Georgia" w:hAnsi="Georgia"/>
          <w:szCs w:val="22"/>
        </w:rPr>
        <w:t xml:space="preserve"> </w:t>
      </w:r>
    </w:p>
    <w:p w14:paraId="2552BCE4" w14:textId="77777777" w:rsidR="00A6520C" w:rsidRPr="002D60AE" w:rsidRDefault="00A6520C" w:rsidP="00A6520C">
      <w:pPr>
        <w:pStyle w:val="Odstavecseseznamem"/>
        <w:widowControl w:val="0"/>
        <w:autoSpaceDE w:val="0"/>
        <w:autoSpaceDN w:val="0"/>
        <w:adjustRightInd w:val="0"/>
        <w:spacing w:after="0"/>
        <w:ind w:left="680" w:firstLine="0"/>
        <w:rPr>
          <w:rFonts w:ascii="Georgia" w:eastAsia="Times New Roman" w:hAnsi="Georgia" w:cstheme="minorHAnsi"/>
          <w:szCs w:val="22"/>
          <w:lang w:eastAsia="cs-CZ" w:bidi="ar-SA"/>
        </w:rPr>
      </w:pPr>
    </w:p>
    <w:p w14:paraId="65DAE00D" w14:textId="065FC8D4" w:rsidR="00815B4E" w:rsidRDefault="00121BBB" w:rsidP="00A6520C">
      <w:pPr>
        <w:pStyle w:val="Odstavecseseznamem"/>
        <w:widowControl w:val="0"/>
        <w:numPr>
          <w:ilvl w:val="1"/>
          <w:numId w:val="1"/>
        </w:numPr>
        <w:autoSpaceDE w:val="0"/>
        <w:autoSpaceDN w:val="0"/>
        <w:adjustRightInd w:val="0"/>
        <w:spacing w:after="0"/>
        <w:rPr>
          <w:rFonts w:ascii="Georgia" w:eastAsia="Times New Roman" w:hAnsi="Georgia" w:cstheme="minorHAnsi"/>
          <w:szCs w:val="22"/>
          <w:lang w:eastAsia="cs-CZ" w:bidi="ar-SA"/>
        </w:rPr>
      </w:pPr>
      <w:r w:rsidRPr="002D60AE">
        <w:rPr>
          <w:rFonts w:ascii="Georgia" w:hAnsi="Georgia"/>
          <w:szCs w:val="22"/>
        </w:rPr>
        <w:t>Pohotovostní služby</w:t>
      </w:r>
      <w:r w:rsidR="00815B4E" w:rsidRPr="002D60AE">
        <w:rPr>
          <w:rFonts w:ascii="Georgia" w:hAnsi="Georgia"/>
          <w:szCs w:val="22"/>
        </w:rPr>
        <w:t xml:space="preserve"> </w:t>
      </w:r>
      <w:r w:rsidRPr="002D60AE">
        <w:rPr>
          <w:rFonts w:ascii="Georgia" w:hAnsi="Georgia"/>
          <w:szCs w:val="22"/>
        </w:rPr>
        <w:t>jsou</w:t>
      </w:r>
      <w:r w:rsidRPr="002D60AE">
        <w:rPr>
          <w:rFonts w:ascii="Georgia" w:eastAsia="Times New Roman" w:hAnsi="Georgia" w:cstheme="minorHAnsi"/>
          <w:szCs w:val="22"/>
          <w:lang w:eastAsia="cs-CZ" w:bidi="ar-SA"/>
        </w:rPr>
        <w:t xml:space="preserve"> </w:t>
      </w:r>
      <w:r w:rsidR="00131ABB" w:rsidRPr="002D60AE">
        <w:rPr>
          <w:rFonts w:ascii="Georgia" w:eastAsia="Times New Roman" w:hAnsi="Georgia" w:cstheme="minorHAnsi"/>
          <w:szCs w:val="22"/>
          <w:lang w:eastAsia="cs-CZ" w:bidi="ar-SA"/>
        </w:rPr>
        <w:t>poskytovány</w:t>
      </w:r>
      <w:r w:rsidR="00E95ADC" w:rsidRPr="002D60AE">
        <w:rPr>
          <w:rFonts w:ascii="Georgia" w:eastAsia="Times New Roman" w:hAnsi="Georgia" w:cstheme="minorHAnsi"/>
          <w:szCs w:val="22"/>
          <w:lang w:eastAsia="cs-CZ" w:bidi="ar-SA"/>
        </w:rPr>
        <w:t xml:space="preserve"> </w:t>
      </w:r>
      <w:r w:rsidR="00903456" w:rsidRPr="002D60AE">
        <w:rPr>
          <w:rFonts w:ascii="Georgia" w:eastAsia="Times New Roman" w:hAnsi="Georgia" w:cstheme="minorHAnsi"/>
          <w:szCs w:val="22"/>
          <w:lang w:eastAsia="cs-CZ" w:bidi="ar-SA"/>
        </w:rPr>
        <w:t>dle aktuálních potřeb</w:t>
      </w:r>
      <w:r w:rsidR="00C05F34" w:rsidRPr="002D60AE">
        <w:rPr>
          <w:rFonts w:ascii="Georgia" w:eastAsia="Times New Roman" w:hAnsi="Georgia" w:cstheme="minorHAnsi"/>
          <w:szCs w:val="22"/>
          <w:lang w:eastAsia="cs-CZ" w:bidi="ar-SA"/>
        </w:rPr>
        <w:t xml:space="preserve"> Objednatele</w:t>
      </w:r>
      <w:r w:rsidR="00903456" w:rsidRPr="002D60AE">
        <w:rPr>
          <w:rFonts w:ascii="Georgia" w:eastAsia="Times New Roman" w:hAnsi="Georgia" w:cstheme="minorHAnsi"/>
          <w:szCs w:val="22"/>
          <w:lang w:eastAsia="cs-CZ" w:bidi="ar-SA"/>
        </w:rPr>
        <w:t xml:space="preserve"> </w:t>
      </w:r>
      <w:r w:rsidR="00B32047" w:rsidRPr="002D60AE">
        <w:rPr>
          <w:rFonts w:ascii="Georgia" w:eastAsia="Times New Roman" w:hAnsi="Georgia" w:cstheme="minorHAnsi"/>
          <w:szCs w:val="22"/>
          <w:lang w:eastAsia="cs-CZ" w:bidi="ar-SA"/>
        </w:rPr>
        <w:t xml:space="preserve">na základě </w:t>
      </w:r>
      <w:r w:rsidR="002F3549" w:rsidRPr="002D60AE">
        <w:rPr>
          <w:rFonts w:ascii="Georgia" w:eastAsia="Times New Roman" w:hAnsi="Georgia" w:cstheme="minorHAnsi"/>
          <w:szCs w:val="22"/>
          <w:lang w:eastAsia="cs-CZ" w:bidi="ar-SA"/>
        </w:rPr>
        <w:t xml:space="preserve">telefonických pokynů nebo </w:t>
      </w:r>
      <w:r w:rsidR="00CC0FE4" w:rsidRPr="002D60AE">
        <w:rPr>
          <w:rFonts w:ascii="Georgia" w:eastAsia="Times New Roman" w:hAnsi="Georgia" w:cstheme="minorHAnsi"/>
          <w:szCs w:val="22"/>
          <w:lang w:eastAsia="cs-CZ" w:bidi="ar-SA"/>
        </w:rPr>
        <w:t>o</w:t>
      </w:r>
      <w:r w:rsidR="00C05F34" w:rsidRPr="002D60AE">
        <w:rPr>
          <w:rFonts w:ascii="Georgia" w:eastAsia="Times New Roman" w:hAnsi="Georgia" w:cstheme="minorHAnsi"/>
          <w:szCs w:val="22"/>
          <w:lang w:eastAsia="cs-CZ" w:bidi="ar-SA"/>
        </w:rPr>
        <w:t>bjednáv</w:t>
      </w:r>
      <w:r w:rsidR="00B32047" w:rsidRPr="002D60AE">
        <w:rPr>
          <w:rFonts w:ascii="Georgia" w:eastAsia="Times New Roman" w:hAnsi="Georgia" w:cstheme="minorHAnsi"/>
          <w:szCs w:val="22"/>
          <w:lang w:eastAsia="cs-CZ" w:bidi="ar-SA"/>
        </w:rPr>
        <w:t>e</w:t>
      </w:r>
      <w:r w:rsidR="00C05F34" w:rsidRPr="002D60AE">
        <w:rPr>
          <w:rFonts w:ascii="Georgia" w:eastAsia="Times New Roman" w:hAnsi="Georgia" w:cstheme="minorHAnsi"/>
          <w:szCs w:val="22"/>
          <w:lang w:eastAsia="cs-CZ" w:bidi="ar-SA"/>
        </w:rPr>
        <w:t>k</w:t>
      </w:r>
      <w:r w:rsidRPr="002D60AE">
        <w:rPr>
          <w:rFonts w:ascii="Georgia" w:eastAsia="Times New Roman" w:hAnsi="Georgia" w:cstheme="minorHAnsi"/>
          <w:szCs w:val="22"/>
          <w:lang w:eastAsia="cs-CZ" w:bidi="ar-SA"/>
        </w:rPr>
        <w:t xml:space="preserve"> formou e-mailu</w:t>
      </w:r>
      <w:r w:rsidR="00A6622A" w:rsidRPr="002D60AE">
        <w:rPr>
          <w:rFonts w:ascii="Georgia" w:eastAsia="Times New Roman" w:hAnsi="Georgia" w:cstheme="minorHAnsi"/>
          <w:szCs w:val="22"/>
          <w:lang w:eastAsia="cs-CZ" w:bidi="ar-SA"/>
        </w:rPr>
        <w:t>.</w:t>
      </w:r>
    </w:p>
    <w:p w14:paraId="43A78337" w14:textId="77777777" w:rsidR="00D032F8" w:rsidRPr="00D032F8" w:rsidRDefault="00D032F8" w:rsidP="00D032F8">
      <w:pPr>
        <w:pStyle w:val="Odstavecseseznamem"/>
        <w:rPr>
          <w:rFonts w:ascii="Georgia" w:eastAsia="Times New Roman" w:hAnsi="Georgia" w:cstheme="minorHAnsi"/>
          <w:szCs w:val="22"/>
          <w:lang w:eastAsia="cs-CZ" w:bidi="ar-SA"/>
        </w:rPr>
      </w:pPr>
    </w:p>
    <w:p w14:paraId="57D44C12" w14:textId="64090D1B" w:rsidR="00A6622A" w:rsidRPr="00745561" w:rsidRDefault="001C4F4A" w:rsidP="00D032F8">
      <w:pPr>
        <w:pStyle w:val="Odstavecseseznamem"/>
        <w:widowControl w:val="0"/>
        <w:numPr>
          <w:ilvl w:val="1"/>
          <w:numId w:val="1"/>
        </w:numPr>
        <w:autoSpaceDE w:val="0"/>
        <w:autoSpaceDN w:val="0"/>
        <w:adjustRightInd w:val="0"/>
        <w:spacing w:after="0"/>
        <w:rPr>
          <w:rFonts w:ascii="Georgia" w:eastAsia="Times New Roman" w:hAnsi="Georgia" w:cstheme="minorHAnsi"/>
          <w:szCs w:val="22"/>
          <w:lang w:eastAsia="cs-CZ" w:bidi="ar-SA"/>
        </w:rPr>
      </w:pPr>
      <w:r w:rsidRPr="00745561">
        <w:rPr>
          <w:rFonts w:ascii="Georgia" w:eastAsia="Times New Roman" w:hAnsi="Georgia" w:cstheme="minorHAnsi"/>
          <w:szCs w:val="22"/>
          <w:lang w:eastAsia="cs-CZ" w:bidi="ar-SA"/>
        </w:rPr>
        <w:t>Pro účely hlášení pokynů</w:t>
      </w:r>
      <w:r w:rsidR="00EE0752" w:rsidRPr="00745561">
        <w:rPr>
          <w:rFonts w:ascii="Georgia" w:eastAsia="Times New Roman" w:hAnsi="Georgia" w:cstheme="minorHAnsi"/>
          <w:szCs w:val="22"/>
          <w:lang w:eastAsia="cs-CZ" w:bidi="ar-SA"/>
        </w:rPr>
        <w:t xml:space="preserve"> a</w:t>
      </w:r>
      <w:r w:rsidRPr="00745561">
        <w:rPr>
          <w:rFonts w:ascii="Georgia" w:eastAsia="Times New Roman" w:hAnsi="Georgia" w:cstheme="minorHAnsi"/>
          <w:szCs w:val="22"/>
          <w:lang w:eastAsia="cs-CZ" w:bidi="ar-SA"/>
        </w:rPr>
        <w:t xml:space="preserve"> </w:t>
      </w:r>
      <w:r w:rsidR="00EE0752" w:rsidRPr="00745561">
        <w:rPr>
          <w:rFonts w:ascii="Georgia" w:eastAsia="Times New Roman" w:hAnsi="Georgia" w:cstheme="minorHAnsi"/>
          <w:szCs w:val="22"/>
          <w:lang w:eastAsia="cs-CZ" w:bidi="ar-SA"/>
        </w:rPr>
        <w:t>objednávek</w:t>
      </w:r>
      <w:r w:rsidR="00170DA4" w:rsidRPr="00745561">
        <w:rPr>
          <w:rFonts w:ascii="Georgia" w:eastAsia="Times New Roman" w:hAnsi="Georgia" w:cstheme="minorHAnsi"/>
          <w:szCs w:val="22"/>
          <w:lang w:eastAsia="cs-CZ" w:bidi="ar-SA"/>
        </w:rPr>
        <w:t xml:space="preserve"> Pohotovostních služeb </w:t>
      </w:r>
      <w:r w:rsidRPr="00745561">
        <w:rPr>
          <w:rFonts w:ascii="Georgia" w:eastAsia="Times New Roman" w:hAnsi="Georgia" w:cstheme="minorHAnsi"/>
          <w:szCs w:val="22"/>
          <w:lang w:eastAsia="cs-CZ" w:bidi="ar-SA"/>
        </w:rPr>
        <w:t>Objednatele zřizuje Poskytovatel „</w:t>
      </w:r>
      <w:proofErr w:type="spellStart"/>
      <w:r w:rsidRPr="00745561">
        <w:rPr>
          <w:rFonts w:ascii="Georgia" w:eastAsia="Times New Roman" w:hAnsi="Georgia" w:cstheme="minorHAnsi"/>
          <w:szCs w:val="22"/>
          <w:lang w:eastAsia="cs-CZ" w:bidi="ar-SA"/>
        </w:rPr>
        <w:t>Help</w:t>
      </w:r>
      <w:proofErr w:type="spellEnd"/>
      <w:r w:rsidRPr="00745561">
        <w:rPr>
          <w:rFonts w:ascii="Georgia" w:eastAsia="Times New Roman" w:hAnsi="Georgia" w:cstheme="minorHAnsi"/>
          <w:szCs w:val="22"/>
          <w:lang w:eastAsia="cs-CZ" w:bidi="ar-SA"/>
        </w:rPr>
        <w:t xml:space="preserve"> </w:t>
      </w:r>
      <w:proofErr w:type="spellStart"/>
      <w:r w:rsidRPr="00745561">
        <w:rPr>
          <w:rFonts w:ascii="Georgia" w:eastAsia="Times New Roman" w:hAnsi="Georgia" w:cstheme="minorHAnsi"/>
          <w:szCs w:val="22"/>
          <w:lang w:eastAsia="cs-CZ" w:bidi="ar-SA"/>
        </w:rPr>
        <w:t>desk</w:t>
      </w:r>
      <w:proofErr w:type="spellEnd"/>
      <w:r w:rsidRPr="00745561">
        <w:rPr>
          <w:rFonts w:ascii="Georgia" w:eastAsia="Times New Roman" w:hAnsi="Georgia" w:cstheme="minorHAnsi"/>
          <w:szCs w:val="22"/>
          <w:lang w:eastAsia="cs-CZ" w:bidi="ar-SA"/>
        </w:rPr>
        <w:t>“ s tel. číslem:</w:t>
      </w:r>
      <w:r w:rsidR="00745561" w:rsidRPr="00745561">
        <w:rPr>
          <w:rFonts w:ascii="Georgia" w:eastAsiaTheme="minorHAnsi" w:hAnsi="Georgia" w:cs="Georgia-Bold"/>
          <w:b/>
          <w:bCs/>
          <w:szCs w:val="22"/>
          <w:lang w:bidi="ar-SA"/>
        </w:rPr>
        <w:t xml:space="preserve"> </w:t>
      </w:r>
      <w:proofErr w:type="spellStart"/>
      <w:r w:rsidR="006E0236">
        <w:rPr>
          <w:rFonts w:ascii="Georgia" w:eastAsiaTheme="minorHAnsi" w:hAnsi="Georgia" w:cs="Georgia-Bold"/>
          <w:b/>
          <w:bCs/>
          <w:szCs w:val="22"/>
          <w:lang w:bidi="ar-SA"/>
        </w:rPr>
        <w:t>xxx</w:t>
      </w:r>
      <w:proofErr w:type="spellEnd"/>
      <w:r w:rsidR="00EE0752" w:rsidRPr="00745561">
        <w:rPr>
          <w:rFonts w:ascii="Georgia" w:eastAsia="Times New Roman" w:hAnsi="Georgia" w:cstheme="minorHAnsi"/>
          <w:szCs w:val="22"/>
          <w:lang w:eastAsia="cs-CZ" w:bidi="ar-SA"/>
        </w:rPr>
        <w:t xml:space="preserve">  a e-mailovou adresu </w:t>
      </w:r>
      <w:proofErr w:type="spellStart"/>
      <w:r w:rsidR="006E0236">
        <w:rPr>
          <w:rFonts w:ascii="Georgia" w:eastAsiaTheme="minorHAnsi" w:hAnsi="Georgia" w:cs="Georgia-Bold"/>
          <w:b/>
          <w:bCs/>
          <w:szCs w:val="22"/>
          <w:lang w:bidi="ar-SA"/>
        </w:rPr>
        <w:t>xxx</w:t>
      </w:r>
      <w:proofErr w:type="spellEnd"/>
      <w:r w:rsidR="00EE0752" w:rsidRPr="00745561">
        <w:rPr>
          <w:rFonts w:ascii="Georgia" w:hAnsi="Georgia"/>
          <w:szCs w:val="22"/>
        </w:rPr>
        <w:t xml:space="preserve"> </w:t>
      </w:r>
      <w:r w:rsidR="00A6622A" w:rsidRPr="00745561">
        <w:rPr>
          <w:rFonts w:ascii="Georgia" w:hAnsi="Georgia"/>
          <w:szCs w:val="22"/>
        </w:rPr>
        <w:t xml:space="preserve">Příjem hlášení bude zajištěn </w:t>
      </w:r>
      <w:r w:rsidR="00A6622A" w:rsidRPr="00745561">
        <w:rPr>
          <w:rFonts w:ascii="Georgia" w:eastAsia="Times New Roman" w:hAnsi="Georgia" w:cstheme="minorHAnsi"/>
          <w:szCs w:val="22"/>
          <w:lang w:eastAsia="cs-CZ" w:bidi="ar-SA"/>
        </w:rPr>
        <w:t xml:space="preserve">denně v době od </w:t>
      </w:r>
      <w:r w:rsidR="00170DA4" w:rsidRPr="00745561">
        <w:rPr>
          <w:rFonts w:ascii="Georgia" w:eastAsia="Times New Roman" w:hAnsi="Georgia" w:cstheme="minorHAnsi"/>
          <w:szCs w:val="22"/>
          <w:lang w:eastAsia="cs-CZ" w:bidi="ar-SA"/>
        </w:rPr>
        <w:t>7</w:t>
      </w:r>
      <w:r w:rsidR="00A6622A" w:rsidRPr="00745561">
        <w:rPr>
          <w:rFonts w:ascii="Georgia" w:eastAsia="Times New Roman" w:hAnsi="Georgia" w:cstheme="minorHAnsi"/>
          <w:szCs w:val="22"/>
          <w:lang w:eastAsia="cs-CZ" w:bidi="ar-SA"/>
        </w:rPr>
        <w:t>:00 hod. do 21:00 hod. v pracovní dny i ve dnech pracovního klidu a o svátcích.</w:t>
      </w:r>
    </w:p>
    <w:p w14:paraId="625B878D" w14:textId="470C88B0" w:rsidR="00EE0752" w:rsidRPr="002D60AE" w:rsidRDefault="00EE0752" w:rsidP="00EE0752">
      <w:pPr>
        <w:pStyle w:val="Odstavecseseznamem"/>
        <w:widowControl w:val="0"/>
        <w:autoSpaceDE w:val="0"/>
        <w:autoSpaceDN w:val="0"/>
        <w:adjustRightInd w:val="0"/>
        <w:spacing w:after="0"/>
        <w:ind w:left="680" w:firstLine="0"/>
        <w:rPr>
          <w:rFonts w:ascii="Georgia" w:hAnsi="Georgia"/>
          <w:szCs w:val="22"/>
        </w:rPr>
      </w:pPr>
    </w:p>
    <w:p w14:paraId="6C6480F2" w14:textId="5B52E18E" w:rsidR="00903456" w:rsidRDefault="00170DA4" w:rsidP="00D032F8">
      <w:pPr>
        <w:pStyle w:val="Odstavecseseznamem"/>
        <w:widowControl w:val="0"/>
        <w:autoSpaceDE w:val="0"/>
        <w:autoSpaceDN w:val="0"/>
        <w:adjustRightInd w:val="0"/>
        <w:spacing w:after="0"/>
        <w:ind w:left="680" w:hanging="680"/>
        <w:rPr>
          <w:rFonts w:ascii="Georgia" w:hAnsi="Georgia"/>
          <w:szCs w:val="22"/>
        </w:rPr>
      </w:pPr>
      <w:r>
        <w:rPr>
          <w:rFonts w:ascii="Georgia" w:hAnsi="Georgia"/>
          <w:szCs w:val="22"/>
        </w:rPr>
        <w:t>2.5</w:t>
      </w:r>
      <w:r>
        <w:rPr>
          <w:rFonts w:ascii="Georgia" w:hAnsi="Georgia"/>
          <w:szCs w:val="22"/>
        </w:rPr>
        <w:tab/>
      </w:r>
      <w:r w:rsidR="00815B4E" w:rsidRPr="002D60AE">
        <w:rPr>
          <w:rFonts w:ascii="Georgia" w:hAnsi="Georgia"/>
          <w:szCs w:val="22"/>
        </w:rPr>
        <w:t>Reakční doba Poskytovatele pro Pohotovostní služby činí 24 hodin o</w:t>
      </w:r>
      <w:r w:rsidR="00EE0752" w:rsidRPr="002D60AE">
        <w:rPr>
          <w:rFonts w:ascii="Georgia" w:hAnsi="Georgia"/>
          <w:szCs w:val="22"/>
        </w:rPr>
        <w:t>d</w:t>
      </w:r>
      <w:r w:rsidR="00815B4E" w:rsidRPr="002D60AE">
        <w:rPr>
          <w:rFonts w:ascii="Georgia" w:hAnsi="Georgia"/>
          <w:szCs w:val="22"/>
        </w:rPr>
        <w:t xml:space="preserve"> přijetí pokynu nebo objednávky Objednatele</w:t>
      </w:r>
      <w:r w:rsidR="00EE0752" w:rsidRPr="002D60AE">
        <w:rPr>
          <w:rFonts w:ascii="Georgia" w:hAnsi="Georgia"/>
          <w:szCs w:val="22"/>
        </w:rPr>
        <w:t>, během níž je Poskytovatel povinen odpovědět na pokyn</w:t>
      </w:r>
      <w:r w:rsidR="003C114F">
        <w:rPr>
          <w:rFonts w:ascii="Georgia" w:hAnsi="Georgia"/>
          <w:szCs w:val="22"/>
        </w:rPr>
        <w:t xml:space="preserve"> </w:t>
      </w:r>
      <w:r w:rsidR="00EE0752" w:rsidRPr="002D60AE">
        <w:rPr>
          <w:rFonts w:ascii="Georgia" w:hAnsi="Georgia"/>
          <w:szCs w:val="22"/>
        </w:rPr>
        <w:t>/objednávku a zahájit poskytování Pohotovostních služeb.</w:t>
      </w:r>
      <w:r w:rsidR="00815B4E">
        <w:rPr>
          <w:rFonts w:ascii="Georgia" w:hAnsi="Georgia"/>
          <w:szCs w:val="22"/>
        </w:rPr>
        <w:t xml:space="preserve"> </w:t>
      </w:r>
    </w:p>
    <w:p w14:paraId="5D10AB55" w14:textId="4008F763" w:rsidR="009F2A95" w:rsidRDefault="009F2A95" w:rsidP="00EE0752">
      <w:pPr>
        <w:pStyle w:val="Odstavecseseznamem"/>
        <w:widowControl w:val="0"/>
        <w:autoSpaceDE w:val="0"/>
        <w:autoSpaceDN w:val="0"/>
        <w:adjustRightInd w:val="0"/>
        <w:spacing w:after="0"/>
        <w:ind w:left="680" w:firstLine="0"/>
        <w:rPr>
          <w:rFonts w:ascii="Georgia" w:hAnsi="Georgia"/>
          <w:szCs w:val="22"/>
        </w:rPr>
      </w:pPr>
    </w:p>
    <w:p w14:paraId="69A7B60D" w14:textId="3A2C2C7C" w:rsidR="0086604A" w:rsidRDefault="009F2A95" w:rsidP="00623F4E">
      <w:pPr>
        <w:pStyle w:val="Odstavecseseznamem"/>
        <w:widowControl w:val="0"/>
        <w:autoSpaceDE w:val="0"/>
        <w:autoSpaceDN w:val="0"/>
        <w:adjustRightInd w:val="0"/>
        <w:spacing w:after="0"/>
        <w:ind w:left="680" w:hanging="680"/>
        <w:rPr>
          <w:rFonts w:ascii="Georgia" w:hAnsi="Georgia"/>
          <w:szCs w:val="22"/>
        </w:rPr>
      </w:pPr>
      <w:r>
        <w:rPr>
          <w:rFonts w:ascii="Georgia" w:hAnsi="Georgia"/>
          <w:szCs w:val="22"/>
        </w:rPr>
        <w:t>2.</w:t>
      </w:r>
      <w:r w:rsidR="00170DA4">
        <w:rPr>
          <w:rFonts w:ascii="Georgia" w:hAnsi="Georgia"/>
          <w:szCs w:val="22"/>
        </w:rPr>
        <w:t>6</w:t>
      </w:r>
      <w:r>
        <w:rPr>
          <w:rFonts w:ascii="Georgia" w:hAnsi="Georgia"/>
          <w:szCs w:val="22"/>
        </w:rPr>
        <w:tab/>
      </w:r>
      <w:r w:rsidR="003F1E1A">
        <w:rPr>
          <w:rFonts w:ascii="Georgia" w:hAnsi="Georgia"/>
          <w:szCs w:val="22"/>
        </w:rPr>
        <w:t xml:space="preserve">Poskytovatel se zavazuje, že v rámci poskytování služeb dle této Smlouvy zajistí potřebné náhradní díly </w:t>
      </w:r>
      <w:r w:rsidR="00F42741" w:rsidRPr="002D60AE">
        <w:rPr>
          <w:rFonts w:ascii="Georgia" w:hAnsi="Georgia"/>
          <w:szCs w:val="22"/>
        </w:rPr>
        <w:t xml:space="preserve">pro vjezdový a výjezdový terminál </w:t>
      </w:r>
      <w:r w:rsidR="003F1E1A" w:rsidRPr="002D60AE">
        <w:rPr>
          <w:rFonts w:ascii="Georgia" w:hAnsi="Georgia"/>
          <w:szCs w:val="22"/>
        </w:rPr>
        <w:t>Parkovacíh</w:t>
      </w:r>
      <w:r w:rsidR="00F42741" w:rsidRPr="002D60AE">
        <w:rPr>
          <w:rFonts w:ascii="Georgia" w:hAnsi="Georgia"/>
          <w:szCs w:val="22"/>
        </w:rPr>
        <w:t>o</w:t>
      </w:r>
      <w:r w:rsidR="003F1E1A" w:rsidRPr="002D60AE">
        <w:rPr>
          <w:rFonts w:ascii="Georgia" w:hAnsi="Georgia"/>
          <w:szCs w:val="22"/>
        </w:rPr>
        <w:t xml:space="preserve"> </w:t>
      </w:r>
      <w:r w:rsidR="00F42741" w:rsidRPr="002D60AE">
        <w:rPr>
          <w:rFonts w:ascii="Georgia" w:hAnsi="Georgia"/>
          <w:szCs w:val="22"/>
        </w:rPr>
        <w:t>s</w:t>
      </w:r>
      <w:r w:rsidR="003F1E1A" w:rsidRPr="002D60AE">
        <w:rPr>
          <w:rFonts w:ascii="Georgia" w:hAnsi="Georgia"/>
          <w:szCs w:val="22"/>
        </w:rPr>
        <w:t>ystému</w:t>
      </w:r>
      <w:r w:rsidR="00170DA4">
        <w:rPr>
          <w:rFonts w:ascii="Georgia" w:hAnsi="Georgia"/>
          <w:szCs w:val="22"/>
        </w:rPr>
        <w:t>, včetně závor</w:t>
      </w:r>
      <w:r w:rsidR="00274E27">
        <w:rPr>
          <w:rFonts w:ascii="Georgia" w:hAnsi="Georgia"/>
          <w:szCs w:val="22"/>
        </w:rPr>
        <w:t>ového systému</w:t>
      </w:r>
      <w:r w:rsidR="00170DA4">
        <w:rPr>
          <w:rFonts w:ascii="Georgia" w:hAnsi="Georgia"/>
          <w:szCs w:val="22"/>
        </w:rPr>
        <w:t>,</w:t>
      </w:r>
      <w:r w:rsidR="003F1E1A" w:rsidRPr="002D60AE">
        <w:rPr>
          <w:rFonts w:ascii="Georgia" w:hAnsi="Georgia"/>
          <w:szCs w:val="22"/>
        </w:rPr>
        <w:t xml:space="preserve"> do 24 hodin</w:t>
      </w:r>
      <w:r w:rsidR="00623F4E" w:rsidRPr="002D60AE">
        <w:rPr>
          <w:rFonts w:ascii="Georgia" w:hAnsi="Georgia"/>
          <w:szCs w:val="22"/>
        </w:rPr>
        <w:t xml:space="preserve"> od zjištění potřeby příslušných náhradních dílů.</w:t>
      </w:r>
    </w:p>
    <w:p w14:paraId="127F1D6C" w14:textId="77777777" w:rsidR="00DE4AC8" w:rsidRDefault="00DE4AC8" w:rsidP="00623F4E">
      <w:pPr>
        <w:pStyle w:val="Odstavecseseznamem"/>
        <w:widowControl w:val="0"/>
        <w:autoSpaceDE w:val="0"/>
        <w:autoSpaceDN w:val="0"/>
        <w:adjustRightInd w:val="0"/>
        <w:spacing w:after="0"/>
        <w:ind w:left="680" w:hanging="680"/>
        <w:rPr>
          <w:rFonts w:ascii="Georgia" w:hAnsi="Georgia"/>
          <w:szCs w:val="22"/>
        </w:rPr>
      </w:pPr>
    </w:p>
    <w:p w14:paraId="7A4CD8EE" w14:textId="77777777" w:rsidR="00152D9D" w:rsidRPr="006C7C28" w:rsidRDefault="00152D9D" w:rsidP="006C7C28">
      <w:pPr>
        <w:pStyle w:val="Odstavecseseznamem"/>
        <w:ind w:left="357" w:firstLine="0"/>
        <w:rPr>
          <w:rFonts w:ascii="Georgia" w:hAnsi="Georgia"/>
          <w:b/>
          <w:szCs w:val="22"/>
        </w:rPr>
      </w:pPr>
    </w:p>
    <w:p w14:paraId="59401FDA" w14:textId="34110FA0" w:rsidR="00AC3970" w:rsidRPr="00E43F22" w:rsidRDefault="00903456" w:rsidP="00E43F22">
      <w:pPr>
        <w:pStyle w:val="Odstavecseseznamem"/>
        <w:numPr>
          <w:ilvl w:val="0"/>
          <w:numId w:val="1"/>
        </w:numPr>
        <w:rPr>
          <w:rFonts w:ascii="Georgia" w:hAnsi="Georgia"/>
          <w:b/>
          <w:szCs w:val="22"/>
        </w:rPr>
      </w:pPr>
      <w:r w:rsidRPr="00E43F22">
        <w:rPr>
          <w:rFonts w:ascii="Georgia" w:hAnsi="Georgia"/>
          <w:szCs w:val="22"/>
        </w:rPr>
        <w:tab/>
      </w:r>
      <w:r w:rsidR="00806E23" w:rsidRPr="00E43F22">
        <w:rPr>
          <w:rFonts w:ascii="Georgia" w:hAnsi="Georgia"/>
          <w:b/>
          <w:szCs w:val="22"/>
        </w:rPr>
        <w:t>PROVEDEN</w:t>
      </w:r>
      <w:r w:rsidR="0075434A" w:rsidRPr="00E43F22">
        <w:rPr>
          <w:rFonts w:ascii="Georgia" w:hAnsi="Georgia"/>
          <w:b/>
          <w:szCs w:val="22"/>
        </w:rPr>
        <w:t xml:space="preserve">Í </w:t>
      </w:r>
      <w:r w:rsidR="00806E23" w:rsidRPr="00E43F22">
        <w:rPr>
          <w:rFonts w:ascii="Georgia" w:hAnsi="Georgia"/>
          <w:b/>
          <w:szCs w:val="22"/>
        </w:rPr>
        <w:t>SLUŽEB</w:t>
      </w:r>
      <w:r w:rsidR="00831860" w:rsidRPr="00E43F22">
        <w:rPr>
          <w:rFonts w:ascii="Georgia" w:hAnsi="Georgia"/>
          <w:b/>
          <w:szCs w:val="22"/>
        </w:rPr>
        <w:t xml:space="preserve"> </w:t>
      </w:r>
    </w:p>
    <w:p w14:paraId="13C1B2B7" w14:textId="77777777" w:rsidR="004603D2" w:rsidRPr="006F34F8" w:rsidRDefault="004603D2" w:rsidP="004603D2">
      <w:pPr>
        <w:pStyle w:val="Odstavecseseznamem"/>
        <w:ind w:left="357" w:firstLine="0"/>
        <w:rPr>
          <w:rFonts w:ascii="Georgia" w:hAnsi="Georgia"/>
          <w:szCs w:val="22"/>
        </w:rPr>
      </w:pPr>
    </w:p>
    <w:p w14:paraId="54199126" w14:textId="6F09F4DD" w:rsidR="0017230B" w:rsidRDefault="004603D2" w:rsidP="003913C2">
      <w:pPr>
        <w:pStyle w:val="Odstavecseseznamem"/>
        <w:numPr>
          <w:ilvl w:val="1"/>
          <w:numId w:val="1"/>
        </w:numPr>
        <w:spacing w:after="0"/>
        <w:ind w:left="709" w:hanging="709"/>
        <w:rPr>
          <w:rFonts w:ascii="Georgia" w:hAnsi="Georgia"/>
          <w:szCs w:val="22"/>
        </w:rPr>
      </w:pPr>
      <w:r w:rsidRPr="0017230B">
        <w:rPr>
          <w:rFonts w:ascii="Georgia" w:hAnsi="Georgia"/>
          <w:szCs w:val="22"/>
        </w:rPr>
        <w:lastRenderedPageBreak/>
        <w:t>Veškeré služby dle této Smlouvy</w:t>
      </w:r>
      <w:r w:rsidR="00247F8C" w:rsidRPr="0017230B">
        <w:rPr>
          <w:rFonts w:ascii="Georgia" w:hAnsi="Georgia"/>
          <w:szCs w:val="22"/>
        </w:rPr>
        <w:t xml:space="preserve"> se považuj</w:t>
      </w:r>
      <w:r w:rsidR="00B43281" w:rsidRPr="0017230B">
        <w:rPr>
          <w:rFonts w:ascii="Georgia" w:hAnsi="Georgia"/>
          <w:szCs w:val="22"/>
        </w:rPr>
        <w:t>í</w:t>
      </w:r>
      <w:r w:rsidR="00247F8C" w:rsidRPr="0017230B">
        <w:rPr>
          <w:rFonts w:ascii="Georgia" w:hAnsi="Georgia"/>
          <w:szCs w:val="22"/>
        </w:rPr>
        <w:t xml:space="preserve"> za </w:t>
      </w:r>
      <w:r w:rsidR="006C7C28">
        <w:rPr>
          <w:rFonts w:ascii="Georgia" w:hAnsi="Georgia"/>
          <w:szCs w:val="22"/>
        </w:rPr>
        <w:t>provedené</w:t>
      </w:r>
      <w:r w:rsidR="00F42741">
        <w:rPr>
          <w:rFonts w:ascii="Georgia" w:hAnsi="Georgia"/>
          <w:szCs w:val="22"/>
        </w:rPr>
        <w:t xml:space="preserve"> </w:t>
      </w:r>
      <w:r w:rsidR="006C7C28">
        <w:rPr>
          <w:rFonts w:ascii="Georgia" w:hAnsi="Georgia"/>
          <w:szCs w:val="22"/>
        </w:rPr>
        <w:t xml:space="preserve">schválením a podpisem výkazu služeb </w:t>
      </w:r>
      <w:r w:rsidR="0017230B" w:rsidRPr="0017230B">
        <w:rPr>
          <w:rFonts w:ascii="Georgia" w:hAnsi="Georgia"/>
          <w:szCs w:val="22"/>
        </w:rPr>
        <w:t>Objednatelem.</w:t>
      </w:r>
      <w:r w:rsidR="00592F98">
        <w:rPr>
          <w:rFonts w:ascii="Georgia" w:hAnsi="Georgia"/>
          <w:szCs w:val="22"/>
        </w:rPr>
        <w:t xml:space="preserve"> </w:t>
      </w:r>
    </w:p>
    <w:p w14:paraId="6C03C302" w14:textId="77777777" w:rsidR="0042095A" w:rsidRDefault="0042095A" w:rsidP="0042095A">
      <w:pPr>
        <w:pStyle w:val="Odstavecseseznamem"/>
        <w:spacing w:after="0"/>
        <w:ind w:left="709" w:firstLine="0"/>
        <w:rPr>
          <w:rFonts w:ascii="Georgia" w:hAnsi="Georgia"/>
          <w:szCs w:val="22"/>
        </w:rPr>
      </w:pPr>
    </w:p>
    <w:p w14:paraId="7B49482A" w14:textId="77777777" w:rsidR="0017230B" w:rsidRPr="0017230B" w:rsidRDefault="0017230B" w:rsidP="0017230B">
      <w:pPr>
        <w:pStyle w:val="Odstavecseseznamem"/>
        <w:rPr>
          <w:rFonts w:ascii="Georgia" w:hAnsi="Georgia"/>
          <w:szCs w:val="22"/>
        </w:rPr>
      </w:pPr>
    </w:p>
    <w:p w14:paraId="75310EE3" w14:textId="77777777" w:rsidR="00F42741" w:rsidRDefault="0017230B" w:rsidP="00180252">
      <w:pPr>
        <w:pStyle w:val="Odstavecseseznamem"/>
        <w:numPr>
          <w:ilvl w:val="1"/>
          <w:numId w:val="1"/>
        </w:numPr>
        <w:spacing w:after="0"/>
        <w:ind w:left="709" w:hanging="709"/>
        <w:rPr>
          <w:rFonts w:ascii="Georgia" w:hAnsi="Georgia"/>
          <w:szCs w:val="22"/>
        </w:rPr>
      </w:pPr>
      <w:r>
        <w:rPr>
          <w:rFonts w:ascii="Georgia" w:hAnsi="Georgia"/>
          <w:szCs w:val="22"/>
        </w:rPr>
        <w:t xml:space="preserve">Poskytovatel </w:t>
      </w:r>
      <w:r w:rsidR="00180252">
        <w:rPr>
          <w:rFonts w:ascii="Georgia" w:hAnsi="Georgia"/>
          <w:szCs w:val="22"/>
        </w:rPr>
        <w:t xml:space="preserve">předkládá </w:t>
      </w:r>
      <w:r>
        <w:rPr>
          <w:rFonts w:ascii="Georgia" w:hAnsi="Georgia"/>
          <w:szCs w:val="22"/>
        </w:rPr>
        <w:t>Objednateli</w:t>
      </w:r>
      <w:r w:rsidR="00F42741">
        <w:rPr>
          <w:rFonts w:ascii="Georgia" w:hAnsi="Georgia"/>
          <w:szCs w:val="22"/>
        </w:rPr>
        <w:t>:</w:t>
      </w:r>
    </w:p>
    <w:p w14:paraId="47EF3573" w14:textId="77777777" w:rsidR="00F42741" w:rsidRPr="00F42741" w:rsidRDefault="00F42741" w:rsidP="00F42741">
      <w:pPr>
        <w:pStyle w:val="Odstavecseseznamem"/>
        <w:rPr>
          <w:rFonts w:ascii="Georgia" w:hAnsi="Georgia"/>
          <w:szCs w:val="22"/>
        </w:rPr>
      </w:pPr>
    </w:p>
    <w:p w14:paraId="017574D1" w14:textId="39F7C788" w:rsidR="00F42741" w:rsidRDefault="00180252" w:rsidP="00F42741">
      <w:pPr>
        <w:pStyle w:val="Odstavecseseznamem"/>
        <w:spacing w:after="0"/>
        <w:ind w:left="709" w:firstLine="0"/>
        <w:rPr>
          <w:rFonts w:ascii="Georgia" w:hAnsi="Georgia"/>
          <w:szCs w:val="22"/>
        </w:rPr>
      </w:pPr>
      <w:r>
        <w:rPr>
          <w:rFonts w:ascii="Georgia" w:hAnsi="Georgia"/>
          <w:szCs w:val="22"/>
        </w:rPr>
        <w:t xml:space="preserve">(a) </w:t>
      </w:r>
      <w:r w:rsidR="00F42741">
        <w:rPr>
          <w:rFonts w:ascii="Georgia" w:hAnsi="Georgia"/>
          <w:szCs w:val="22"/>
        </w:rPr>
        <w:tab/>
      </w:r>
      <w:r>
        <w:rPr>
          <w:rFonts w:ascii="Georgia" w:hAnsi="Georgia"/>
          <w:szCs w:val="22"/>
        </w:rPr>
        <w:t xml:space="preserve">výkaz </w:t>
      </w:r>
      <w:r w:rsidR="00EE0752">
        <w:rPr>
          <w:rFonts w:ascii="Georgia" w:hAnsi="Georgia"/>
          <w:szCs w:val="22"/>
        </w:rPr>
        <w:t>P</w:t>
      </w:r>
      <w:r>
        <w:rPr>
          <w:rFonts w:ascii="Georgia" w:hAnsi="Georgia"/>
          <w:szCs w:val="22"/>
        </w:rPr>
        <w:t>ravidelných služeb</w:t>
      </w:r>
      <w:r w:rsidR="00F42741">
        <w:rPr>
          <w:rFonts w:ascii="Georgia" w:hAnsi="Georgia"/>
          <w:szCs w:val="22"/>
        </w:rPr>
        <w:t xml:space="preserve"> vždy do 5. dne </w:t>
      </w:r>
      <w:r w:rsidR="006C7C28">
        <w:rPr>
          <w:rFonts w:ascii="Georgia" w:hAnsi="Georgia"/>
          <w:szCs w:val="22"/>
        </w:rPr>
        <w:t xml:space="preserve">kalendářního měsíce </w:t>
      </w:r>
      <w:r w:rsidR="002F54A2">
        <w:rPr>
          <w:rFonts w:ascii="Georgia" w:hAnsi="Georgia"/>
          <w:szCs w:val="22"/>
        </w:rPr>
        <w:t xml:space="preserve">následujícího po </w:t>
      </w:r>
      <w:r w:rsidR="00054644">
        <w:rPr>
          <w:rFonts w:ascii="Georgia" w:hAnsi="Georgia"/>
          <w:szCs w:val="22"/>
        </w:rPr>
        <w:tab/>
        <w:t xml:space="preserve">kalendářním </w:t>
      </w:r>
      <w:r w:rsidR="002F54A2">
        <w:rPr>
          <w:rFonts w:ascii="Georgia" w:hAnsi="Georgia"/>
          <w:szCs w:val="22"/>
        </w:rPr>
        <w:t>měsíci, v němž byly Pravidelné služby poskytnuty</w:t>
      </w:r>
      <w:r w:rsidR="006C7C28">
        <w:rPr>
          <w:rFonts w:ascii="Georgia" w:hAnsi="Georgia"/>
          <w:szCs w:val="22"/>
        </w:rPr>
        <w:t>,</w:t>
      </w:r>
    </w:p>
    <w:p w14:paraId="75DC6A04" w14:textId="77777777" w:rsidR="00F42741" w:rsidRDefault="00F42741" w:rsidP="00F42741">
      <w:pPr>
        <w:pStyle w:val="Odstavecseseznamem"/>
        <w:spacing w:after="0"/>
        <w:ind w:left="709" w:firstLine="0"/>
        <w:rPr>
          <w:rFonts w:ascii="Georgia" w:hAnsi="Georgia"/>
          <w:szCs w:val="22"/>
        </w:rPr>
      </w:pPr>
    </w:p>
    <w:p w14:paraId="3C79FAB4" w14:textId="44F41E58" w:rsidR="00E43F22" w:rsidRDefault="00180252" w:rsidP="00F42741">
      <w:pPr>
        <w:pStyle w:val="Odstavecseseznamem"/>
        <w:spacing w:after="0"/>
        <w:ind w:left="709" w:firstLine="0"/>
        <w:rPr>
          <w:rFonts w:ascii="Georgia" w:hAnsi="Georgia"/>
          <w:szCs w:val="22"/>
        </w:rPr>
      </w:pPr>
      <w:r>
        <w:rPr>
          <w:rFonts w:ascii="Georgia" w:hAnsi="Georgia"/>
          <w:szCs w:val="22"/>
        </w:rPr>
        <w:t xml:space="preserve">(b) </w:t>
      </w:r>
      <w:r w:rsidR="00F42741">
        <w:rPr>
          <w:rFonts w:ascii="Georgia" w:hAnsi="Georgia"/>
          <w:szCs w:val="22"/>
        </w:rPr>
        <w:tab/>
      </w:r>
      <w:r>
        <w:rPr>
          <w:rFonts w:ascii="Georgia" w:hAnsi="Georgia"/>
          <w:szCs w:val="22"/>
        </w:rPr>
        <w:t>v</w:t>
      </w:r>
      <w:r w:rsidR="0017230B">
        <w:rPr>
          <w:rFonts w:ascii="Georgia" w:hAnsi="Georgia"/>
          <w:szCs w:val="22"/>
        </w:rPr>
        <w:t xml:space="preserve">ýkaz </w:t>
      </w:r>
      <w:r w:rsidR="00F42741">
        <w:rPr>
          <w:rFonts w:ascii="Georgia" w:hAnsi="Georgia"/>
          <w:szCs w:val="22"/>
        </w:rPr>
        <w:t>P</w:t>
      </w:r>
      <w:r w:rsidR="00E43F22">
        <w:rPr>
          <w:rFonts w:ascii="Georgia" w:hAnsi="Georgia"/>
          <w:szCs w:val="22"/>
        </w:rPr>
        <w:t>ohotovostních služeb</w:t>
      </w:r>
      <w:r w:rsidRPr="00E43F22">
        <w:rPr>
          <w:rFonts w:ascii="Georgia" w:hAnsi="Georgia"/>
          <w:szCs w:val="22"/>
        </w:rPr>
        <w:t xml:space="preserve"> </w:t>
      </w:r>
      <w:r w:rsidR="006C7C28">
        <w:rPr>
          <w:rFonts w:ascii="Georgia" w:hAnsi="Georgia"/>
          <w:szCs w:val="22"/>
        </w:rPr>
        <w:t>do 5. dne kalendářního měsíce</w:t>
      </w:r>
      <w:r w:rsidR="002F54A2">
        <w:rPr>
          <w:rFonts w:ascii="Georgia" w:hAnsi="Georgia"/>
          <w:szCs w:val="22"/>
        </w:rPr>
        <w:t xml:space="preserve"> </w:t>
      </w:r>
      <w:r w:rsidR="00054644">
        <w:rPr>
          <w:rFonts w:ascii="Georgia" w:hAnsi="Georgia"/>
          <w:szCs w:val="22"/>
        </w:rPr>
        <w:t>následujícího po</w:t>
      </w:r>
      <w:r w:rsidR="002F54A2">
        <w:rPr>
          <w:rFonts w:ascii="Georgia" w:hAnsi="Georgia"/>
          <w:szCs w:val="22"/>
        </w:rPr>
        <w:t xml:space="preserve"> </w:t>
      </w:r>
      <w:r w:rsidR="00054644">
        <w:rPr>
          <w:rFonts w:ascii="Georgia" w:hAnsi="Georgia"/>
          <w:szCs w:val="22"/>
        </w:rPr>
        <w:tab/>
      </w:r>
      <w:r w:rsidR="002F54A2">
        <w:rPr>
          <w:rFonts w:ascii="Georgia" w:hAnsi="Georgia"/>
          <w:szCs w:val="22"/>
        </w:rPr>
        <w:t>kalendářní</w:t>
      </w:r>
      <w:r w:rsidR="00054644">
        <w:rPr>
          <w:rFonts w:ascii="Georgia" w:hAnsi="Georgia"/>
          <w:szCs w:val="22"/>
        </w:rPr>
        <w:t>m</w:t>
      </w:r>
      <w:r w:rsidR="002F54A2">
        <w:rPr>
          <w:rFonts w:ascii="Georgia" w:hAnsi="Georgia"/>
          <w:szCs w:val="22"/>
        </w:rPr>
        <w:t xml:space="preserve"> měsíc</w:t>
      </w:r>
      <w:r w:rsidR="00054644">
        <w:rPr>
          <w:rFonts w:ascii="Georgia" w:hAnsi="Georgia"/>
          <w:szCs w:val="22"/>
        </w:rPr>
        <w:t>i</w:t>
      </w:r>
      <w:r w:rsidR="006C7C28">
        <w:rPr>
          <w:rFonts w:ascii="Georgia" w:hAnsi="Georgia"/>
          <w:szCs w:val="22"/>
        </w:rPr>
        <w:t>, v němž byly Pohotovostní služby poskytnuty.</w:t>
      </w:r>
    </w:p>
    <w:p w14:paraId="5759C64D" w14:textId="77777777" w:rsidR="0086604A" w:rsidRPr="0086604A" w:rsidRDefault="0086604A" w:rsidP="0086604A">
      <w:pPr>
        <w:pStyle w:val="Odstavecseseznamem"/>
        <w:rPr>
          <w:rFonts w:ascii="Georgia" w:hAnsi="Georgia"/>
          <w:szCs w:val="22"/>
        </w:rPr>
      </w:pPr>
    </w:p>
    <w:p w14:paraId="51CCA54B" w14:textId="779FA121" w:rsidR="00831860" w:rsidRPr="00E43F22" w:rsidRDefault="00831860" w:rsidP="00E43F22">
      <w:pPr>
        <w:pStyle w:val="Odstavecseseznamem"/>
        <w:widowControl w:val="0"/>
        <w:numPr>
          <w:ilvl w:val="1"/>
          <w:numId w:val="1"/>
        </w:numPr>
        <w:autoSpaceDE w:val="0"/>
        <w:autoSpaceDN w:val="0"/>
        <w:adjustRightInd w:val="0"/>
        <w:spacing w:after="0"/>
        <w:rPr>
          <w:rFonts w:ascii="Georgia" w:hAnsi="Georgia"/>
          <w:szCs w:val="22"/>
        </w:rPr>
      </w:pPr>
      <w:r w:rsidRPr="00E43F22">
        <w:rPr>
          <w:rFonts w:ascii="Georgia" w:hAnsi="Georgia"/>
          <w:szCs w:val="22"/>
        </w:rPr>
        <w:t xml:space="preserve">V případě, že </w:t>
      </w:r>
      <w:r w:rsidR="00E43F22">
        <w:rPr>
          <w:rFonts w:ascii="Georgia" w:hAnsi="Georgia"/>
          <w:szCs w:val="22"/>
        </w:rPr>
        <w:t>kter</w:t>
      </w:r>
      <w:r w:rsidR="006E0C93">
        <w:rPr>
          <w:rFonts w:ascii="Georgia" w:hAnsi="Georgia"/>
          <w:szCs w:val="22"/>
        </w:rPr>
        <w:t>á</w:t>
      </w:r>
      <w:r w:rsidR="00E43F22">
        <w:rPr>
          <w:rFonts w:ascii="Georgia" w:hAnsi="Georgia"/>
          <w:szCs w:val="22"/>
        </w:rPr>
        <w:t xml:space="preserve">koli </w:t>
      </w:r>
      <w:r w:rsidR="00E43F22" w:rsidRPr="00E43F22">
        <w:rPr>
          <w:rFonts w:ascii="Georgia" w:hAnsi="Georgia"/>
          <w:szCs w:val="22"/>
        </w:rPr>
        <w:t>služb</w:t>
      </w:r>
      <w:r w:rsidR="006E0C93">
        <w:rPr>
          <w:rFonts w:ascii="Georgia" w:hAnsi="Georgia"/>
          <w:szCs w:val="22"/>
        </w:rPr>
        <w:t>a</w:t>
      </w:r>
      <w:r w:rsidRPr="00E43F22">
        <w:rPr>
          <w:rFonts w:ascii="Georgia" w:hAnsi="Georgia"/>
          <w:szCs w:val="22"/>
        </w:rPr>
        <w:t xml:space="preserve"> při </w:t>
      </w:r>
      <w:r w:rsidR="00B16214" w:rsidRPr="00E43F22">
        <w:rPr>
          <w:rFonts w:ascii="Georgia" w:hAnsi="Georgia"/>
          <w:szCs w:val="22"/>
        </w:rPr>
        <w:t>převzetí Objednatelem</w:t>
      </w:r>
      <w:r w:rsidRPr="00E43F22">
        <w:rPr>
          <w:rFonts w:ascii="Georgia" w:hAnsi="Georgia"/>
          <w:szCs w:val="22"/>
        </w:rPr>
        <w:t xml:space="preserve"> nedosahuj</w:t>
      </w:r>
      <w:r w:rsidR="006E0C93">
        <w:rPr>
          <w:rFonts w:ascii="Georgia" w:hAnsi="Georgia"/>
          <w:szCs w:val="22"/>
        </w:rPr>
        <w:t>e</w:t>
      </w:r>
      <w:r w:rsidRPr="00E43F22">
        <w:rPr>
          <w:rFonts w:ascii="Georgia" w:hAnsi="Georgia"/>
          <w:szCs w:val="22"/>
        </w:rPr>
        <w:t xml:space="preserve"> požadované</w:t>
      </w:r>
      <w:r w:rsidR="00B16214" w:rsidRPr="00E43F22">
        <w:rPr>
          <w:rFonts w:ascii="Georgia" w:hAnsi="Georgia"/>
          <w:szCs w:val="22"/>
        </w:rPr>
        <w:t xml:space="preserve"> kvality</w:t>
      </w:r>
      <w:r w:rsidRPr="00E43F22">
        <w:rPr>
          <w:rFonts w:ascii="Georgia" w:hAnsi="Georgia"/>
          <w:szCs w:val="22"/>
        </w:rPr>
        <w:t xml:space="preserve"> nebo neodpovíd</w:t>
      </w:r>
      <w:r w:rsidR="006E0C93">
        <w:rPr>
          <w:rFonts w:ascii="Georgia" w:hAnsi="Georgia"/>
          <w:szCs w:val="22"/>
        </w:rPr>
        <w:t>á</w:t>
      </w:r>
      <w:r w:rsidR="00B43281" w:rsidRPr="00E43F22">
        <w:rPr>
          <w:rFonts w:ascii="Georgia" w:hAnsi="Georgia"/>
          <w:szCs w:val="22"/>
        </w:rPr>
        <w:t xml:space="preserve"> požadované</w:t>
      </w:r>
      <w:r w:rsidRPr="00E43F22">
        <w:rPr>
          <w:rFonts w:ascii="Georgia" w:hAnsi="Georgia"/>
          <w:szCs w:val="22"/>
        </w:rPr>
        <w:t xml:space="preserve"> specifikaci, není </w:t>
      </w:r>
      <w:r w:rsidR="00B16214" w:rsidRPr="00E43F22">
        <w:rPr>
          <w:rFonts w:ascii="Georgia" w:hAnsi="Georgia"/>
          <w:szCs w:val="22"/>
        </w:rPr>
        <w:t>Objednatel</w:t>
      </w:r>
      <w:r w:rsidRPr="00E43F22">
        <w:rPr>
          <w:rFonts w:ascii="Georgia" w:hAnsi="Georgia"/>
          <w:szCs w:val="22"/>
        </w:rPr>
        <w:t xml:space="preserve"> povinen </w:t>
      </w:r>
      <w:r w:rsidR="00247F8C" w:rsidRPr="00E43F22">
        <w:rPr>
          <w:rFonts w:ascii="Georgia" w:hAnsi="Georgia"/>
          <w:szCs w:val="22"/>
        </w:rPr>
        <w:t xml:space="preserve">podepsat </w:t>
      </w:r>
      <w:r w:rsidR="00E43F22">
        <w:rPr>
          <w:rFonts w:ascii="Georgia" w:hAnsi="Georgia"/>
          <w:szCs w:val="22"/>
        </w:rPr>
        <w:t>výkaz služeb předložený Poskytovatelem</w:t>
      </w:r>
      <w:r w:rsidRPr="00E43F22">
        <w:rPr>
          <w:rFonts w:ascii="Georgia" w:hAnsi="Georgia"/>
          <w:szCs w:val="22"/>
        </w:rPr>
        <w:t xml:space="preserve"> </w:t>
      </w:r>
      <w:r w:rsidR="00247F8C" w:rsidRPr="00E43F22">
        <w:rPr>
          <w:rFonts w:ascii="Georgia" w:hAnsi="Georgia"/>
          <w:szCs w:val="22"/>
        </w:rPr>
        <w:t xml:space="preserve">a </w:t>
      </w:r>
      <w:r w:rsidR="00245743" w:rsidRPr="00E43F22">
        <w:rPr>
          <w:rFonts w:ascii="Georgia" w:hAnsi="Georgia"/>
          <w:szCs w:val="22"/>
        </w:rPr>
        <w:t>plnění</w:t>
      </w:r>
      <w:r w:rsidRPr="00E43F22">
        <w:rPr>
          <w:rFonts w:ascii="Georgia" w:hAnsi="Georgia"/>
          <w:szCs w:val="22"/>
        </w:rPr>
        <w:t xml:space="preserve"> převzít. V takovém případě </w:t>
      </w:r>
      <w:r w:rsidR="00B16214" w:rsidRPr="00E43F22">
        <w:rPr>
          <w:rFonts w:ascii="Georgia" w:hAnsi="Georgia"/>
          <w:szCs w:val="22"/>
        </w:rPr>
        <w:t>Objednatel</w:t>
      </w:r>
      <w:r w:rsidRPr="00E43F22">
        <w:rPr>
          <w:rFonts w:ascii="Georgia" w:hAnsi="Georgia"/>
          <w:szCs w:val="22"/>
        </w:rPr>
        <w:t xml:space="preserve"> písemně vytkne vady </w:t>
      </w:r>
      <w:r w:rsidR="00245743" w:rsidRPr="00E43F22">
        <w:rPr>
          <w:rFonts w:ascii="Georgia" w:hAnsi="Georgia"/>
          <w:szCs w:val="22"/>
        </w:rPr>
        <w:t>plnění</w:t>
      </w:r>
      <w:r w:rsidR="00637846" w:rsidRPr="00E43F22">
        <w:rPr>
          <w:rFonts w:ascii="Georgia" w:hAnsi="Georgia"/>
          <w:szCs w:val="22"/>
        </w:rPr>
        <w:t xml:space="preserve"> </w:t>
      </w:r>
      <w:r w:rsidR="002A15B3">
        <w:rPr>
          <w:rFonts w:ascii="Georgia" w:hAnsi="Georgia"/>
          <w:szCs w:val="22"/>
        </w:rPr>
        <w:t>a </w:t>
      </w:r>
      <w:r w:rsidRPr="00E43F22">
        <w:rPr>
          <w:rFonts w:ascii="Georgia" w:hAnsi="Georgia"/>
          <w:szCs w:val="22"/>
        </w:rPr>
        <w:t>stanoví P</w:t>
      </w:r>
      <w:r w:rsidR="00B16214" w:rsidRPr="00E43F22">
        <w:rPr>
          <w:rFonts w:ascii="Georgia" w:hAnsi="Georgia"/>
          <w:szCs w:val="22"/>
        </w:rPr>
        <w:t>oskytovateli</w:t>
      </w:r>
      <w:r w:rsidRPr="00E43F22">
        <w:rPr>
          <w:rFonts w:ascii="Georgia" w:hAnsi="Georgia"/>
          <w:szCs w:val="22"/>
        </w:rPr>
        <w:t xml:space="preserve"> lhůtu pro jejich odstranění. </w:t>
      </w:r>
      <w:r w:rsidR="00E43F22">
        <w:rPr>
          <w:rFonts w:ascii="Georgia" w:hAnsi="Georgia"/>
          <w:szCs w:val="22"/>
        </w:rPr>
        <w:t>Výkaz služeb</w:t>
      </w:r>
      <w:r w:rsidRPr="00E43F22">
        <w:rPr>
          <w:rFonts w:ascii="Georgia" w:hAnsi="Georgia"/>
          <w:szCs w:val="22"/>
        </w:rPr>
        <w:t xml:space="preserve"> bude následně podepsán </w:t>
      </w:r>
      <w:r w:rsidR="00B16214" w:rsidRPr="00E43F22">
        <w:rPr>
          <w:rFonts w:ascii="Georgia" w:hAnsi="Georgia"/>
          <w:szCs w:val="22"/>
        </w:rPr>
        <w:t>Objednatelem</w:t>
      </w:r>
      <w:r w:rsidRPr="00E43F22">
        <w:rPr>
          <w:rFonts w:ascii="Georgia" w:hAnsi="Georgia"/>
          <w:szCs w:val="22"/>
        </w:rPr>
        <w:t xml:space="preserve"> až po dodání bezvadn</w:t>
      </w:r>
      <w:r w:rsidR="00245743" w:rsidRPr="00E43F22">
        <w:rPr>
          <w:rFonts w:ascii="Georgia" w:hAnsi="Georgia"/>
          <w:szCs w:val="22"/>
        </w:rPr>
        <w:t>ého plnění</w:t>
      </w:r>
      <w:r w:rsidR="00B16214" w:rsidRPr="00E43F22">
        <w:rPr>
          <w:rFonts w:ascii="Georgia" w:hAnsi="Georgia"/>
          <w:szCs w:val="22"/>
        </w:rPr>
        <w:t>.</w:t>
      </w:r>
    </w:p>
    <w:p w14:paraId="6883177E" w14:textId="77777777" w:rsidR="00E95ADC" w:rsidRPr="006F34F8" w:rsidRDefault="00E95ADC" w:rsidP="00806E23">
      <w:pPr>
        <w:widowControl w:val="0"/>
        <w:autoSpaceDE w:val="0"/>
        <w:autoSpaceDN w:val="0"/>
        <w:adjustRightInd w:val="0"/>
        <w:spacing w:after="0"/>
        <w:ind w:left="705" w:hanging="705"/>
        <w:rPr>
          <w:rFonts w:ascii="Georgia" w:hAnsi="Georgia"/>
          <w:szCs w:val="22"/>
        </w:rPr>
      </w:pPr>
    </w:p>
    <w:p w14:paraId="1B69B654" w14:textId="77777777" w:rsidR="000E0A71" w:rsidRPr="006F34F8" w:rsidRDefault="000E0A71" w:rsidP="00806E23">
      <w:pPr>
        <w:widowControl w:val="0"/>
        <w:autoSpaceDE w:val="0"/>
        <w:autoSpaceDN w:val="0"/>
        <w:adjustRightInd w:val="0"/>
        <w:spacing w:after="0"/>
        <w:ind w:left="709" w:firstLine="0"/>
        <w:rPr>
          <w:rFonts w:ascii="Georgia" w:eastAsia="Times New Roman" w:hAnsi="Georgia" w:cstheme="minorHAnsi"/>
          <w:szCs w:val="22"/>
          <w:lang w:eastAsia="cs-CZ" w:bidi="ar-SA"/>
        </w:rPr>
      </w:pPr>
    </w:p>
    <w:p w14:paraId="6D9ABED8" w14:textId="16947612" w:rsidR="00C77BA9" w:rsidRPr="006F34F8" w:rsidRDefault="00C77BA9" w:rsidP="00AD2FEE">
      <w:pPr>
        <w:pStyle w:val="Odstavecseseznamem"/>
        <w:keepNext/>
        <w:numPr>
          <w:ilvl w:val="0"/>
          <w:numId w:val="2"/>
        </w:numPr>
        <w:spacing w:after="0"/>
        <w:jc w:val="left"/>
        <w:outlineLvl w:val="0"/>
        <w:rPr>
          <w:rFonts w:ascii="Georgia" w:eastAsia="Times New Roman" w:hAnsi="Georgia" w:cstheme="minorHAnsi"/>
          <w:b/>
          <w:spacing w:val="20"/>
          <w:szCs w:val="22"/>
        </w:rPr>
      </w:pPr>
      <w:r w:rsidRPr="006F34F8">
        <w:rPr>
          <w:rFonts w:ascii="Georgia" w:eastAsia="Times New Roman" w:hAnsi="Georgia" w:cstheme="minorHAnsi"/>
          <w:b/>
          <w:spacing w:val="20"/>
          <w:szCs w:val="22"/>
        </w:rPr>
        <w:t>CENA</w:t>
      </w:r>
      <w:r w:rsidR="005843ED" w:rsidRPr="006F34F8">
        <w:rPr>
          <w:rFonts w:ascii="Georgia" w:eastAsia="Times New Roman" w:hAnsi="Georgia" w:cstheme="minorHAnsi"/>
          <w:b/>
          <w:spacing w:val="20"/>
          <w:szCs w:val="22"/>
        </w:rPr>
        <w:t xml:space="preserve"> </w:t>
      </w:r>
      <w:r w:rsidR="00806E23" w:rsidRPr="006F34F8">
        <w:rPr>
          <w:rFonts w:ascii="Georgia" w:eastAsia="Times New Roman" w:hAnsi="Georgia" w:cstheme="minorHAnsi"/>
          <w:b/>
          <w:spacing w:val="20"/>
          <w:szCs w:val="22"/>
        </w:rPr>
        <w:t>ZA SLUŽBY</w:t>
      </w:r>
      <w:r w:rsidR="00180252">
        <w:rPr>
          <w:rFonts w:ascii="Georgia" w:eastAsia="Times New Roman" w:hAnsi="Georgia" w:cstheme="minorHAnsi"/>
          <w:b/>
          <w:spacing w:val="20"/>
          <w:szCs w:val="22"/>
        </w:rPr>
        <w:t xml:space="preserve"> A PLATEBNÍ PODMÍNKY</w:t>
      </w:r>
    </w:p>
    <w:p w14:paraId="1E0D8E02" w14:textId="77777777" w:rsidR="000E0A71" w:rsidRPr="006F34F8" w:rsidRDefault="000E0A71" w:rsidP="00806E23">
      <w:pPr>
        <w:keepNext/>
        <w:spacing w:after="0"/>
        <w:ind w:left="357" w:firstLine="0"/>
        <w:jc w:val="left"/>
        <w:outlineLvl w:val="0"/>
        <w:rPr>
          <w:rFonts w:ascii="Georgia" w:eastAsia="Times New Roman" w:hAnsi="Georgia" w:cstheme="minorHAnsi"/>
          <w:b/>
          <w:spacing w:val="20"/>
          <w:szCs w:val="22"/>
        </w:rPr>
      </w:pPr>
    </w:p>
    <w:p w14:paraId="210C17BC" w14:textId="42CBA184" w:rsidR="0020277B" w:rsidRDefault="0020277B" w:rsidP="00E765AE">
      <w:pPr>
        <w:widowControl w:val="0"/>
        <w:numPr>
          <w:ilvl w:val="1"/>
          <w:numId w:val="2"/>
        </w:numPr>
        <w:autoSpaceDE w:val="0"/>
        <w:autoSpaceDN w:val="0"/>
        <w:adjustRightInd w:val="0"/>
        <w:spacing w:after="0"/>
        <w:rPr>
          <w:rFonts w:ascii="Georgia" w:eastAsia="Times New Roman" w:hAnsi="Georgia" w:cstheme="minorHAnsi"/>
          <w:szCs w:val="22"/>
          <w:lang w:eastAsia="cs-CZ" w:bidi="ar-SA"/>
        </w:rPr>
      </w:pPr>
      <w:r>
        <w:rPr>
          <w:rFonts w:ascii="Georgia" w:eastAsia="Times New Roman" w:hAnsi="Georgia" w:cstheme="minorHAnsi"/>
          <w:szCs w:val="22"/>
          <w:lang w:eastAsia="cs-CZ" w:bidi="ar-SA"/>
        </w:rPr>
        <w:t>Celková cena za</w:t>
      </w:r>
      <w:r w:rsidR="0040540B">
        <w:rPr>
          <w:rFonts w:ascii="Georgia" w:eastAsia="Times New Roman" w:hAnsi="Georgia" w:cstheme="minorHAnsi"/>
          <w:szCs w:val="22"/>
          <w:lang w:eastAsia="cs-CZ" w:bidi="ar-SA"/>
        </w:rPr>
        <w:t xml:space="preserve"> veškeré plnění </w:t>
      </w:r>
      <w:r>
        <w:rPr>
          <w:rFonts w:ascii="Georgia" w:eastAsia="Times New Roman" w:hAnsi="Georgia" w:cstheme="minorHAnsi"/>
          <w:szCs w:val="22"/>
          <w:lang w:eastAsia="cs-CZ" w:bidi="ar-SA"/>
        </w:rPr>
        <w:t xml:space="preserve">poskytnuté </w:t>
      </w:r>
      <w:r w:rsidR="0040540B">
        <w:rPr>
          <w:rFonts w:ascii="Georgia" w:eastAsia="Times New Roman" w:hAnsi="Georgia" w:cstheme="minorHAnsi"/>
          <w:szCs w:val="22"/>
          <w:lang w:eastAsia="cs-CZ" w:bidi="ar-SA"/>
        </w:rPr>
        <w:t>Poskytovatelem dle této Smlouvy</w:t>
      </w:r>
      <w:r w:rsidR="00A12EFB">
        <w:rPr>
          <w:rFonts w:ascii="Georgia" w:eastAsia="Times New Roman" w:hAnsi="Georgia" w:cstheme="minorHAnsi"/>
          <w:szCs w:val="22"/>
          <w:lang w:eastAsia="cs-CZ" w:bidi="ar-SA"/>
        </w:rPr>
        <w:t xml:space="preserve"> za cel</w:t>
      </w:r>
      <w:r w:rsidR="009C531A">
        <w:rPr>
          <w:rFonts w:ascii="Georgia" w:eastAsia="Times New Roman" w:hAnsi="Georgia" w:cstheme="minorHAnsi"/>
          <w:szCs w:val="22"/>
          <w:lang w:eastAsia="cs-CZ" w:bidi="ar-SA"/>
        </w:rPr>
        <w:t>o</w:t>
      </w:r>
      <w:r w:rsidR="00A12EFB">
        <w:rPr>
          <w:rFonts w:ascii="Georgia" w:eastAsia="Times New Roman" w:hAnsi="Georgia" w:cstheme="minorHAnsi"/>
          <w:szCs w:val="22"/>
          <w:lang w:eastAsia="cs-CZ" w:bidi="ar-SA"/>
        </w:rPr>
        <w:t>u dobu trvání Smlouvy</w:t>
      </w:r>
      <w:r w:rsidR="00C9231D">
        <w:rPr>
          <w:rFonts w:ascii="Georgia" w:eastAsia="Times New Roman" w:hAnsi="Georgia" w:cstheme="minorHAnsi"/>
          <w:szCs w:val="22"/>
          <w:lang w:eastAsia="cs-CZ" w:bidi="ar-SA"/>
        </w:rPr>
        <w:t xml:space="preserve">, </w:t>
      </w:r>
      <w:r w:rsidR="00C9231D" w:rsidRPr="006C7C28">
        <w:rPr>
          <w:rFonts w:ascii="Georgia" w:eastAsia="Times New Roman" w:hAnsi="Georgia" w:cstheme="minorHAnsi"/>
          <w:szCs w:val="22"/>
          <w:lang w:eastAsia="cs-CZ" w:bidi="ar-SA"/>
        </w:rPr>
        <w:t xml:space="preserve">včetně </w:t>
      </w:r>
      <w:r w:rsidR="006C7C28">
        <w:rPr>
          <w:rFonts w:ascii="Georgia" w:eastAsia="Times New Roman" w:hAnsi="Georgia" w:cstheme="minorHAnsi"/>
          <w:szCs w:val="22"/>
          <w:lang w:eastAsia="cs-CZ" w:bidi="ar-SA"/>
        </w:rPr>
        <w:t xml:space="preserve">veškerých </w:t>
      </w:r>
      <w:r w:rsidR="00C9231D" w:rsidRPr="006C7C28">
        <w:rPr>
          <w:rFonts w:ascii="Georgia" w:eastAsia="Times New Roman" w:hAnsi="Georgia" w:cstheme="minorHAnsi"/>
          <w:szCs w:val="22"/>
          <w:lang w:eastAsia="cs-CZ" w:bidi="ar-SA"/>
        </w:rPr>
        <w:t>nákladů na dopravu</w:t>
      </w:r>
      <w:r w:rsidR="00C06472">
        <w:rPr>
          <w:rFonts w:ascii="Georgia" w:eastAsia="Times New Roman" w:hAnsi="Georgia" w:cstheme="minorHAnsi"/>
          <w:szCs w:val="22"/>
          <w:lang w:eastAsia="cs-CZ" w:bidi="ar-SA"/>
        </w:rPr>
        <w:t xml:space="preserve"> a montáž</w:t>
      </w:r>
      <w:r w:rsidR="00C9231D">
        <w:rPr>
          <w:rFonts w:ascii="Georgia" w:eastAsia="Times New Roman" w:hAnsi="Georgia" w:cstheme="minorHAnsi"/>
          <w:szCs w:val="22"/>
          <w:lang w:eastAsia="cs-CZ" w:bidi="ar-SA"/>
        </w:rPr>
        <w:t>,</w:t>
      </w:r>
      <w:r w:rsidR="0040540B">
        <w:rPr>
          <w:rFonts w:ascii="Georgia" w:eastAsia="Times New Roman" w:hAnsi="Georgia" w:cstheme="minorHAnsi"/>
          <w:szCs w:val="22"/>
          <w:lang w:eastAsia="cs-CZ" w:bidi="ar-SA"/>
        </w:rPr>
        <w:t xml:space="preserve"> tvořená cenami specifikovanými v odst. </w:t>
      </w:r>
      <w:proofErr w:type="gramStart"/>
      <w:r w:rsidR="0040540B">
        <w:rPr>
          <w:rFonts w:ascii="Georgia" w:eastAsia="Times New Roman" w:hAnsi="Georgia" w:cstheme="minorHAnsi"/>
          <w:szCs w:val="22"/>
          <w:lang w:eastAsia="cs-CZ" w:bidi="ar-SA"/>
        </w:rPr>
        <w:t>4.2</w:t>
      </w:r>
      <w:proofErr w:type="gramEnd"/>
      <w:r w:rsidR="0040540B">
        <w:rPr>
          <w:rFonts w:ascii="Georgia" w:eastAsia="Times New Roman" w:hAnsi="Georgia" w:cstheme="minorHAnsi"/>
          <w:szCs w:val="22"/>
          <w:lang w:eastAsia="cs-CZ" w:bidi="ar-SA"/>
        </w:rPr>
        <w:t>. a 4.</w:t>
      </w:r>
      <w:r w:rsidR="00A12EFB">
        <w:rPr>
          <w:rFonts w:ascii="Georgia" w:eastAsia="Times New Roman" w:hAnsi="Georgia" w:cstheme="minorHAnsi"/>
          <w:szCs w:val="22"/>
          <w:lang w:eastAsia="cs-CZ" w:bidi="ar-SA"/>
        </w:rPr>
        <w:t>3</w:t>
      </w:r>
      <w:r w:rsidR="0040540B">
        <w:rPr>
          <w:rFonts w:ascii="Georgia" w:eastAsia="Times New Roman" w:hAnsi="Georgia" w:cstheme="minorHAnsi"/>
          <w:szCs w:val="22"/>
          <w:lang w:eastAsia="cs-CZ" w:bidi="ar-SA"/>
        </w:rPr>
        <w:t xml:space="preserve">. níže, </w:t>
      </w:r>
      <w:r>
        <w:rPr>
          <w:rFonts w:ascii="Georgia" w:eastAsia="Times New Roman" w:hAnsi="Georgia" w:cstheme="minorHAnsi"/>
          <w:szCs w:val="22"/>
          <w:lang w:eastAsia="cs-CZ" w:bidi="ar-SA"/>
        </w:rPr>
        <w:t>je s</w:t>
      </w:r>
      <w:r w:rsidR="0040540B">
        <w:rPr>
          <w:rFonts w:ascii="Georgia" w:eastAsia="Times New Roman" w:hAnsi="Georgia" w:cstheme="minorHAnsi"/>
          <w:szCs w:val="22"/>
          <w:lang w:eastAsia="cs-CZ" w:bidi="ar-SA"/>
        </w:rPr>
        <w:t xml:space="preserve">jednána ve výši </w:t>
      </w:r>
      <w:r w:rsidR="00745561">
        <w:rPr>
          <w:rFonts w:ascii="Georgia" w:eastAsia="Times New Roman" w:hAnsi="Georgia" w:cstheme="minorHAnsi"/>
          <w:szCs w:val="22"/>
          <w:lang w:eastAsia="cs-CZ" w:bidi="ar-SA"/>
        </w:rPr>
        <w:t>500 000</w:t>
      </w:r>
      <w:r>
        <w:rPr>
          <w:rFonts w:ascii="Georgia" w:eastAsia="Times New Roman" w:hAnsi="Georgia" w:cstheme="minorHAnsi"/>
          <w:szCs w:val="22"/>
          <w:lang w:eastAsia="cs-CZ" w:bidi="ar-SA"/>
        </w:rPr>
        <w:t xml:space="preserve"> Kč bez DPH, 21% DPH činí </w:t>
      </w:r>
      <w:r w:rsidR="00745561">
        <w:rPr>
          <w:rFonts w:ascii="Georgia" w:eastAsia="Times New Roman" w:hAnsi="Georgia" w:cstheme="minorHAnsi"/>
          <w:szCs w:val="22"/>
          <w:lang w:eastAsia="cs-CZ" w:bidi="ar-SA"/>
        </w:rPr>
        <w:t>105 000</w:t>
      </w:r>
      <w:r>
        <w:rPr>
          <w:rFonts w:ascii="Georgia" w:eastAsia="Times New Roman" w:hAnsi="Georgia" w:cstheme="minorHAnsi"/>
          <w:szCs w:val="22"/>
          <w:lang w:eastAsia="cs-CZ" w:bidi="ar-SA"/>
        </w:rPr>
        <w:t xml:space="preserve"> Kč</w:t>
      </w:r>
      <w:r w:rsidR="0040540B">
        <w:rPr>
          <w:rFonts w:ascii="Georgia" w:eastAsia="Times New Roman" w:hAnsi="Georgia" w:cstheme="minorHAnsi"/>
          <w:szCs w:val="22"/>
          <w:lang w:eastAsia="cs-CZ" w:bidi="ar-SA"/>
        </w:rPr>
        <w:t xml:space="preserve">, </w:t>
      </w:r>
      <w:r w:rsidR="0040540B" w:rsidRPr="0040540B">
        <w:rPr>
          <w:rFonts w:ascii="Georgia" w:eastAsia="Times New Roman" w:hAnsi="Georgia" w:cstheme="minorHAnsi"/>
          <w:szCs w:val="22"/>
          <w:lang w:eastAsia="cs-CZ" w:bidi="ar-SA"/>
        </w:rPr>
        <w:t xml:space="preserve"> </w:t>
      </w:r>
      <w:r w:rsidR="0040540B">
        <w:rPr>
          <w:rFonts w:ascii="Georgia" w:eastAsia="Times New Roman" w:hAnsi="Georgia" w:cstheme="minorHAnsi"/>
          <w:szCs w:val="22"/>
          <w:lang w:eastAsia="cs-CZ" w:bidi="ar-SA"/>
        </w:rPr>
        <w:t xml:space="preserve">celková cena za </w:t>
      </w:r>
      <w:r w:rsidR="0059180E">
        <w:rPr>
          <w:rFonts w:ascii="Georgia" w:eastAsia="Times New Roman" w:hAnsi="Georgia" w:cstheme="minorHAnsi"/>
          <w:szCs w:val="22"/>
          <w:lang w:eastAsia="cs-CZ" w:bidi="ar-SA"/>
        </w:rPr>
        <w:t xml:space="preserve">služby </w:t>
      </w:r>
      <w:r w:rsidR="0040540B">
        <w:rPr>
          <w:rFonts w:ascii="Georgia" w:eastAsia="Times New Roman" w:hAnsi="Georgia" w:cstheme="minorHAnsi"/>
          <w:szCs w:val="22"/>
          <w:lang w:eastAsia="cs-CZ" w:bidi="ar-SA"/>
        </w:rPr>
        <w:t xml:space="preserve">dle této </w:t>
      </w:r>
      <w:r w:rsidR="009C531A">
        <w:rPr>
          <w:rFonts w:ascii="Georgia" w:eastAsia="Times New Roman" w:hAnsi="Georgia" w:cstheme="minorHAnsi"/>
          <w:szCs w:val="22"/>
          <w:lang w:eastAsia="cs-CZ" w:bidi="ar-SA"/>
        </w:rPr>
        <w:t xml:space="preserve">Smlouvy </w:t>
      </w:r>
      <w:r w:rsidR="0040540B">
        <w:rPr>
          <w:rFonts w:ascii="Georgia" w:eastAsia="Times New Roman" w:hAnsi="Georgia" w:cstheme="minorHAnsi"/>
          <w:szCs w:val="22"/>
          <w:lang w:eastAsia="cs-CZ" w:bidi="ar-SA"/>
        </w:rPr>
        <w:t xml:space="preserve">včetně DPH činí </w:t>
      </w:r>
      <w:r w:rsidR="00745561">
        <w:rPr>
          <w:rFonts w:ascii="Georgia" w:eastAsia="Times New Roman" w:hAnsi="Georgia" w:cstheme="minorHAnsi"/>
          <w:szCs w:val="22"/>
          <w:lang w:eastAsia="cs-CZ" w:bidi="ar-SA"/>
        </w:rPr>
        <w:t>605 000 Kč</w:t>
      </w:r>
      <w:r w:rsidR="0040540B">
        <w:rPr>
          <w:rFonts w:ascii="Georgia" w:eastAsia="Times New Roman" w:hAnsi="Georgia" w:cstheme="minorHAnsi"/>
          <w:szCs w:val="22"/>
          <w:lang w:eastAsia="cs-CZ" w:bidi="ar-SA"/>
        </w:rPr>
        <w:t>.</w:t>
      </w:r>
      <w:r>
        <w:rPr>
          <w:rFonts w:ascii="Georgia" w:eastAsia="Times New Roman" w:hAnsi="Georgia" w:cstheme="minorHAnsi"/>
          <w:szCs w:val="22"/>
          <w:lang w:eastAsia="cs-CZ" w:bidi="ar-SA"/>
        </w:rPr>
        <w:t xml:space="preserve"> </w:t>
      </w:r>
    </w:p>
    <w:p w14:paraId="5864C82E" w14:textId="77777777" w:rsidR="0040540B" w:rsidRDefault="0040540B" w:rsidP="0040540B">
      <w:pPr>
        <w:widowControl w:val="0"/>
        <w:autoSpaceDE w:val="0"/>
        <w:autoSpaceDN w:val="0"/>
        <w:adjustRightInd w:val="0"/>
        <w:spacing w:after="0"/>
        <w:ind w:left="720" w:firstLine="0"/>
        <w:rPr>
          <w:rFonts w:ascii="Georgia" w:eastAsia="Times New Roman" w:hAnsi="Georgia" w:cstheme="minorHAnsi"/>
          <w:szCs w:val="22"/>
          <w:lang w:eastAsia="cs-CZ" w:bidi="ar-SA"/>
        </w:rPr>
      </w:pPr>
    </w:p>
    <w:p w14:paraId="20383302" w14:textId="1213ED5A" w:rsidR="00C06472" w:rsidRDefault="00C06472" w:rsidP="00C06472">
      <w:pPr>
        <w:widowControl w:val="0"/>
        <w:numPr>
          <w:ilvl w:val="1"/>
          <w:numId w:val="2"/>
        </w:numPr>
        <w:autoSpaceDE w:val="0"/>
        <w:autoSpaceDN w:val="0"/>
        <w:adjustRightInd w:val="0"/>
        <w:spacing w:after="0"/>
        <w:rPr>
          <w:rFonts w:ascii="Georgia" w:eastAsia="Times New Roman" w:hAnsi="Georgia" w:cstheme="minorHAnsi"/>
          <w:szCs w:val="22"/>
          <w:lang w:eastAsia="cs-CZ" w:bidi="ar-SA"/>
        </w:rPr>
      </w:pPr>
      <w:r w:rsidRPr="003913C2">
        <w:rPr>
          <w:rFonts w:ascii="Georgia" w:eastAsia="Times New Roman" w:hAnsi="Georgia" w:cstheme="minorHAnsi"/>
          <w:szCs w:val="22"/>
          <w:lang w:eastAsia="cs-CZ" w:bidi="ar-SA"/>
        </w:rPr>
        <w:t xml:space="preserve">Paušální cena za </w:t>
      </w:r>
      <w:r>
        <w:rPr>
          <w:rFonts w:ascii="Georgia" w:eastAsia="Times New Roman" w:hAnsi="Georgia" w:cstheme="minorHAnsi"/>
          <w:szCs w:val="22"/>
          <w:lang w:eastAsia="cs-CZ" w:bidi="ar-SA"/>
        </w:rPr>
        <w:t>Pravidelné</w:t>
      </w:r>
      <w:r w:rsidRPr="003913C2">
        <w:rPr>
          <w:rFonts w:ascii="Georgia" w:hAnsi="Georgia"/>
          <w:szCs w:val="22"/>
        </w:rPr>
        <w:t xml:space="preserve"> služby </w:t>
      </w:r>
      <w:r w:rsidRPr="003913C2">
        <w:rPr>
          <w:rFonts w:ascii="Georgia" w:eastAsia="Times New Roman" w:hAnsi="Georgia" w:cstheme="minorHAnsi"/>
          <w:szCs w:val="22"/>
          <w:lang w:eastAsia="cs-CZ" w:bidi="ar-SA"/>
        </w:rPr>
        <w:t>za 1</w:t>
      </w:r>
      <w:r w:rsidR="00836C00">
        <w:rPr>
          <w:rFonts w:ascii="Georgia" w:eastAsia="Times New Roman" w:hAnsi="Georgia" w:cstheme="minorHAnsi"/>
          <w:szCs w:val="22"/>
          <w:lang w:eastAsia="cs-CZ" w:bidi="ar-SA"/>
        </w:rPr>
        <w:t xml:space="preserve"> </w:t>
      </w:r>
      <w:r>
        <w:rPr>
          <w:rFonts w:ascii="Georgia" w:eastAsia="Times New Roman" w:hAnsi="Georgia" w:cstheme="minorHAnsi"/>
          <w:szCs w:val="22"/>
          <w:lang w:eastAsia="cs-CZ" w:bidi="ar-SA"/>
        </w:rPr>
        <w:t xml:space="preserve">kalendářní </w:t>
      </w:r>
      <w:r w:rsidRPr="003913C2">
        <w:rPr>
          <w:rFonts w:ascii="Georgia" w:eastAsia="Times New Roman" w:hAnsi="Georgia" w:cstheme="minorHAnsi"/>
          <w:szCs w:val="22"/>
          <w:lang w:eastAsia="cs-CZ" w:bidi="ar-SA"/>
        </w:rPr>
        <w:t xml:space="preserve">měsíc činí </w:t>
      </w:r>
      <w:r w:rsidR="00745561">
        <w:rPr>
          <w:rFonts w:ascii="Georgia" w:eastAsia="Times New Roman" w:hAnsi="Georgia" w:cstheme="minorHAnsi"/>
          <w:b/>
          <w:szCs w:val="22"/>
          <w:lang w:eastAsia="cs-CZ" w:bidi="ar-SA"/>
        </w:rPr>
        <w:t>2 700</w:t>
      </w:r>
      <w:r w:rsidRPr="003913C2">
        <w:rPr>
          <w:rFonts w:ascii="Georgia" w:eastAsia="Times New Roman" w:hAnsi="Georgia" w:cstheme="minorHAnsi"/>
          <w:szCs w:val="22"/>
          <w:lang w:eastAsia="cs-CZ" w:bidi="ar-SA"/>
        </w:rPr>
        <w:t xml:space="preserve"> Kč bez DPH,  21% DPH činí </w:t>
      </w:r>
      <w:r w:rsidR="00745561">
        <w:rPr>
          <w:rFonts w:ascii="Georgia" w:eastAsia="Times New Roman" w:hAnsi="Georgia" w:cstheme="minorHAnsi"/>
          <w:b/>
          <w:szCs w:val="22"/>
          <w:lang w:eastAsia="cs-CZ" w:bidi="ar-SA"/>
        </w:rPr>
        <w:t>567</w:t>
      </w:r>
      <w:r w:rsidRPr="003913C2">
        <w:rPr>
          <w:rFonts w:ascii="Georgia" w:eastAsia="Times New Roman" w:hAnsi="Georgia" w:cstheme="minorHAnsi"/>
          <w:szCs w:val="22"/>
          <w:lang w:eastAsia="cs-CZ" w:bidi="ar-SA"/>
        </w:rPr>
        <w:t xml:space="preserve"> Kč, celková paušální cena za 1 </w:t>
      </w:r>
      <w:r w:rsidR="00836C00">
        <w:rPr>
          <w:rFonts w:ascii="Georgia" w:eastAsia="Times New Roman" w:hAnsi="Georgia" w:cstheme="minorHAnsi"/>
          <w:szCs w:val="22"/>
          <w:lang w:eastAsia="cs-CZ" w:bidi="ar-SA"/>
        </w:rPr>
        <w:t xml:space="preserve">kalendářní </w:t>
      </w:r>
      <w:r w:rsidRPr="003913C2">
        <w:rPr>
          <w:rFonts w:ascii="Georgia" w:eastAsia="Times New Roman" w:hAnsi="Georgia" w:cstheme="minorHAnsi"/>
          <w:szCs w:val="22"/>
          <w:lang w:eastAsia="cs-CZ" w:bidi="ar-SA"/>
        </w:rPr>
        <w:t xml:space="preserve">měsíc včetně DPH činí </w:t>
      </w:r>
      <w:r w:rsidR="00745561">
        <w:rPr>
          <w:rFonts w:ascii="Georgia" w:eastAsia="Times New Roman" w:hAnsi="Georgia" w:cstheme="minorHAnsi"/>
          <w:b/>
          <w:szCs w:val="22"/>
          <w:lang w:eastAsia="cs-CZ" w:bidi="ar-SA"/>
        </w:rPr>
        <w:t>3 267</w:t>
      </w:r>
      <w:r w:rsidRPr="003913C2">
        <w:rPr>
          <w:rFonts w:ascii="Georgia" w:eastAsia="Times New Roman" w:hAnsi="Georgia" w:cstheme="minorHAnsi"/>
          <w:szCs w:val="22"/>
          <w:lang w:eastAsia="cs-CZ" w:bidi="ar-SA"/>
        </w:rPr>
        <w:t xml:space="preserve"> Kč</w:t>
      </w:r>
      <w:r w:rsidR="00745561">
        <w:rPr>
          <w:rFonts w:ascii="Georgia" w:eastAsia="Times New Roman" w:hAnsi="Georgia" w:cstheme="minorHAnsi"/>
          <w:szCs w:val="22"/>
          <w:lang w:eastAsia="cs-CZ" w:bidi="ar-SA"/>
        </w:rPr>
        <w:t>.</w:t>
      </w:r>
    </w:p>
    <w:p w14:paraId="27099956" w14:textId="77777777" w:rsidR="00C06472" w:rsidRPr="003913C2" w:rsidRDefault="00C06472" w:rsidP="00C06472">
      <w:pPr>
        <w:widowControl w:val="0"/>
        <w:autoSpaceDE w:val="0"/>
        <w:autoSpaceDN w:val="0"/>
        <w:adjustRightInd w:val="0"/>
        <w:spacing w:after="0"/>
        <w:ind w:firstLine="0"/>
        <w:rPr>
          <w:rFonts w:ascii="Georgia" w:eastAsia="Times New Roman" w:hAnsi="Georgia" w:cstheme="minorHAnsi"/>
          <w:szCs w:val="22"/>
          <w:lang w:eastAsia="cs-CZ" w:bidi="ar-SA"/>
        </w:rPr>
      </w:pPr>
    </w:p>
    <w:p w14:paraId="32CF6F69" w14:textId="0C5DE23B" w:rsidR="005D3267" w:rsidRDefault="005843ED" w:rsidP="00E765AE">
      <w:pPr>
        <w:widowControl w:val="0"/>
        <w:numPr>
          <w:ilvl w:val="1"/>
          <w:numId w:val="2"/>
        </w:numPr>
        <w:autoSpaceDE w:val="0"/>
        <w:autoSpaceDN w:val="0"/>
        <w:adjustRightInd w:val="0"/>
        <w:spacing w:after="0"/>
        <w:rPr>
          <w:rFonts w:ascii="Georgia" w:eastAsia="Times New Roman" w:hAnsi="Georgia" w:cstheme="minorHAnsi"/>
          <w:szCs w:val="22"/>
          <w:lang w:eastAsia="cs-CZ" w:bidi="ar-SA"/>
        </w:rPr>
      </w:pPr>
      <w:r w:rsidRPr="006B5D01">
        <w:rPr>
          <w:rFonts w:ascii="Georgia" w:eastAsia="Times New Roman" w:hAnsi="Georgia" w:cstheme="minorHAnsi"/>
          <w:szCs w:val="22"/>
          <w:lang w:eastAsia="cs-CZ" w:bidi="ar-SA"/>
        </w:rPr>
        <w:t>Cena</w:t>
      </w:r>
      <w:r w:rsidR="00226101" w:rsidRPr="006B5D01">
        <w:rPr>
          <w:rFonts w:ascii="Georgia" w:eastAsia="Times New Roman" w:hAnsi="Georgia" w:cstheme="minorHAnsi"/>
          <w:szCs w:val="22"/>
          <w:lang w:eastAsia="cs-CZ" w:bidi="ar-SA"/>
        </w:rPr>
        <w:t xml:space="preserve"> </w:t>
      </w:r>
      <w:r w:rsidR="00CC62E8" w:rsidRPr="006B5D01">
        <w:rPr>
          <w:rFonts w:ascii="Georgia" w:eastAsia="Times New Roman" w:hAnsi="Georgia" w:cstheme="minorHAnsi"/>
          <w:szCs w:val="22"/>
          <w:lang w:eastAsia="cs-CZ" w:bidi="ar-SA"/>
        </w:rPr>
        <w:t xml:space="preserve">za </w:t>
      </w:r>
      <w:r w:rsidR="00C06472">
        <w:rPr>
          <w:rFonts w:ascii="Georgia" w:eastAsia="Times New Roman" w:hAnsi="Georgia" w:cstheme="minorHAnsi"/>
          <w:szCs w:val="22"/>
          <w:lang w:eastAsia="cs-CZ" w:bidi="ar-SA"/>
        </w:rPr>
        <w:t>Pohotovostní</w:t>
      </w:r>
      <w:r w:rsidR="00C06472">
        <w:rPr>
          <w:rFonts w:ascii="Georgia" w:hAnsi="Georgia"/>
          <w:szCs w:val="22"/>
        </w:rPr>
        <w:t xml:space="preserve"> </w:t>
      </w:r>
      <w:r w:rsidR="006E0C93" w:rsidRPr="006F34F8">
        <w:rPr>
          <w:rFonts w:ascii="Georgia" w:hAnsi="Georgia"/>
          <w:szCs w:val="22"/>
        </w:rPr>
        <w:t xml:space="preserve">služby </w:t>
      </w:r>
      <w:r w:rsidR="00226101" w:rsidRPr="006B5D01">
        <w:rPr>
          <w:rFonts w:ascii="Georgia" w:eastAsia="Times New Roman" w:hAnsi="Georgia" w:cstheme="minorHAnsi"/>
          <w:szCs w:val="22"/>
          <w:lang w:eastAsia="cs-CZ" w:bidi="ar-SA"/>
        </w:rPr>
        <w:t>je stanovena v</w:t>
      </w:r>
      <w:r w:rsidR="006E0C93">
        <w:rPr>
          <w:rFonts w:ascii="Georgia" w:eastAsia="Times New Roman" w:hAnsi="Georgia" w:cstheme="minorHAnsi"/>
          <w:szCs w:val="22"/>
          <w:lang w:eastAsia="cs-CZ" w:bidi="ar-SA"/>
        </w:rPr>
        <w:t xml:space="preserve">e výši </w:t>
      </w:r>
      <w:r w:rsidR="00745561">
        <w:rPr>
          <w:rFonts w:ascii="Georgia" w:eastAsia="Times New Roman" w:hAnsi="Georgia" w:cstheme="minorHAnsi"/>
          <w:b/>
          <w:szCs w:val="22"/>
          <w:lang w:eastAsia="cs-CZ" w:bidi="ar-SA"/>
        </w:rPr>
        <w:t xml:space="preserve">590 </w:t>
      </w:r>
      <w:r w:rsidR="006E0C93">
        <w:rPr>
          <w:rFonts w:ascii="Georgia" w:eastAsia="Times New Roman" w:hAnsi="Georgia" w:cstheme="minorHAnsi"/>
          <w:szCs w:val="22"/>
          <w:lang w:eastAsia="cs-CZ" w:bidi="ar-SA"/>
        </w:rPr>
        <w:t xml:space="preserve">Kč za 1 hodinu poskytovaných služeb bez DPH, 21% DPH činí </w:t>
      </w:r>
      <w:r w:rsidR="00745561">
        <w:rPr>
          <w:rFonts w:ascii="Georgia" w:eastAsia="Times New Roman" w:hAnsi="Georgia" w:cstheme="minorHAnsi"/>
          <w:szCs w:val="22"/>
          <w:lang w:eastAsia="cs-CZ" w:bidi="ar-SA"/>
        </w:rPr>
        <w:t>123,90</w:t>
      </w:r>
      <w:r w:rsidR="006E0C93">
        <w:rPr>
          <w:rFonts w:ascii="Georgia" w:eastAsia="Times New Roman" w:hAnsi="Georgia" w:cstheme="minorHAnsi"/>
          <w:szCs w:val="22"/>
          <w:lang w:eastAsia="cs-CZ" w:bidi="ar-SA"/>
        </w:rPr>
        <w:t xml:space="preserve"> Kč, celková cena za 1 </w:t>
      </w:r>
      <w:r w:rsidR="00D72E17">
        <w:rPr>
          <w:rFonts w:ascii="Georgia" w:eastAsia="Times New Roman" w:hAnsi="Georgia" w:cstheme="minorHAnsi"/>
          <w:szCs w:val="22"/>
          <w:lang w:eastAsia="cs-CZ" w:bidi="ar-SA"/>
        </w:rPr>
        <w:t>hodinu</w:t>
      </w:r>
      <w:r w:rsidR="006E0C93">
        <w:rPr>
          <w:rFonts w:ascii="Georgia" w:eastAsia="Times New Roman" w:hAnsi="Georgia" w:cstheme="minorHAnsi"/>
          <w:szCs w:val="22"/>
          <w:lang w:eastAsia="cs-CZ" w:bidi="ar-SA"/>
        </w:rPr>
        <w:t xml:space="preserve"> poskytovaných služeb </w:t>
      </w:r>
      <w:r w:rsidR="00E765AE">
        <w:rPr>
          <w:rFonts w:ascii="Georgia" w:eastAsia="Times New Roman" w:hAnsi="Georgia" w:cstheme="minorHAnsi"/>
          <w:szCs w:val="22"/>
          <w:lang w:eastAsia="cs-CZ" w:bidi="ar-SA"/>
        </w:rPr>
        <w:t xml:space="preserve">včetně DPH </w:t>
      </w:r>
      <w:r w:rsidR="006E0C93">
        <w:rPr>
          <w:rFonts w:ascii="Georgia" w:eastAsia="Times New Roman" w:hAnsi="Georgia" w:cstheme="minorHAnsi"/>
          <w:szCs w:val="22"/>
          <w:lang w:eastAsia="cs-CZ" w:bidi="ar-SA"/>
        </w:rPr>
        <w:t xml:space="preserve">činí </w:t>
      </w:r>
      <w:r w:rsidR="00745561">
        <w:rPr>
          <w:rFonts w:ascii="Georgia" w:eastAsia="Times New Roman" w:hAnsi="Georgia" w:cstheme="minorHAnsi"/>
          <w:b/>
          <w:szCs w:val="22"/>
          <w:lang w:eastAsia="cs-CZ" w:bidi="ar-SA"/>
        </w:rPr>
        <w:t>713,90</w:t>
      </w:r>
      <w:r w:rsidR="00745561">
        <w:rPr>
          <w:rFonts w:ascii="Georgia" w:eastAsia="Times New Roman" w:hAnsi="Georgia" w:cstheme="minorHAnsi"/>
          <w:szCs w:val="22"/>
          <w:lang w:eastAsia="cs-CZ" w:bidi="ar-SA"/>
        </w:rPr>
        <w:t xml:space="preserve"> Kč.</w:t>
      </w:r>
    </w:p>
    <w:p w14:paraId="5341C5AF" w14:textId="77777777" w:rsidR="00E765AE" w:rsidRDefault="00E765AE" w:rsidP="00E765AE">
      <w:pPr>
        <w:widowControl w:val="0"/>
        <w:autoSpaceDE w:val="0"/>
        <w:autoSpaceDN w:val="0"/>
        <w:adjustRightInd w:val="0"/>
        <w:spacing w:after="0"/>
        <w:ind w:left="720" w:firstLine="0"/>
        <w:rPr>
          <w:rFonts w:ascii="Georgia" w:eastAsia="Times New Roman" w:hAnsi="Georgia" w:cstheme="minorHAnsi"/>
          <w:szCs w:val="22"/>
          <w:lang w:eastAsia="cs-CZ" w:bidi="ar-SA"/>
        </w:rPr>
      </w:pPr>
    </w:p>
    <w:p w14:paraId="78E5AFAD" w14:textId="70677FDD" w:rsidR="003913C2" w:rsidRDefault="003913C2" w:rsidP="00AD2FEE">
      <w:pPr>
        <w:widowControl w:val="0"/>
        <w:numPr>
          <w:ilvl w:val="1"/>
          <w:numId w:val="2"/>
        </w:numPr>
        <w:autoSpaceDE w:val="0"/>
        <w:autoSpaceDN w:val="0"/>
        <w:adjustRightInd w:val="0"/>
        <w:spacing w:after="0"/>
        <w:rPr>
          <w:rFonts w:ascii="Georgia" w:eastAsia="Times New Roman" w:hAnsi="Georgia" w:cstheme="minorHAnsi"/>
          <w:szCs w:val="22"/>
          <w:lang w:eastAsia="cs-CZ" w:bidi="ar-SA"/>
        </w:rPr>
      </w:pPr>
      <w:r>
        <w:rPr>
          <w:rFonts w:ascii="Georgia" w:eastAsia="Times New Roman" w:hAnsi="Georgia" w:cstheme="minorHAnsi"/>
          <w:szCs w:val="22"/>
          <w:lang w:eastAsia="cs-CZ" w:bidi="ar-SA"/>
        </w:rPr>
        <w:t>F</w:t>
      </w:r>
      <w:r w:rsidR="005843ED" w:rsidRPr="006F34F8">
        <w:rPr>
          <w:rFonts w:ascii="Georgia" w:eastAsia="Times New Roman" w:hAnsi="Georgia" w:cstheme="minorHAnsi"/>
          <w:szCs w:val="22"/>
          <w:lang w:eastAsia="cs-CZ" w:bidi="ar-SA"/>
        </w:rPr>
        <w:t>akturac</w:t>
      </w:r>
      <w:r>
        <w:rPr>
          <w:rFonts w:ascii="Georgia" w:eastAsia="Times New Roman" w:hAnsi="Georgia" w:cstheme="minorHAnsi"/>
          <w:szCs w:val="22"/>
          <w:lang w:eastAsia="cs-CZ" w:bidi="ar-SA"/>
        </w:rPr>
        <w:t>e služeb bude Poskytovatelem prováděna takto:</w:t>
      </w:r>
    </w:p>
    <w:p w14:paraId="60164FAC" w14:textId="77777777" w:rsidR="00DD070E" w:rsidRDefault="00DD070E" w:rsidP="00DD070E">
      <w:pPr>
        <w:pStyle w:val="Odstavecseseznamem"/>
        <w:rPr>
          <w:rFonts w:ascii="Georgia" w:eastAsia="Times New Roman" w:hAnsi="Georgia" w:cstheme="minorHAnsi"/>
          <w:szCs w:val="22"/>
          <w:lang w:eastAsia="cs-CZ" w:bidi="ar-SA"/>
        </w:rPr>
      </w:pPr>
    </w:p>
    <w:p w14:paraId="2B27988C" w14:textId="62CFAF46" w:rsidR="00866B82" w:rsidRDefault="00866B82" w:rsidP="003913C2">
      <w:pPr>
        <w:pStyle w:val="Odstavecseseznamem"/>
        <w:widowControl w:val="0"/>
        <w:numPr>
          <w:ilvl w:val="0"/>
          <w:numId w:val="37"/>
        </w:numPr>
        <w:autoSpaceDE w:val="0"/>
        <w:autoSpaceDN w:val="0"/>
        <w:adjustRightInd w:val="0"/>
        <w:spacing w:after="0"/>
        <w:rPr>
          <w:rFonts w:ascii="Georgia" w:eastAsia="Times New Roman" w:hAnsi="Georgia" w:cstheme="minorHAnsi"/>
          <w:szCs w:val="22"/>
          <w:lang w:eastAsia="cs-CZ" w:bidi="ar-SA"/>
        </w:rPr>
      </w:pPr>
      <w:r>
        <w:rPr>
          <w:rFonts w:ascii="Georgia" w:eastAsia="Times New Roman" w:hAnsi="Georgia" w:cstheme="minorHAnsi"/>
          <w:szCs w:val="22"/>
          <w:lang w:eastAsia="cs-CZ" w:bidi="ar-SA"/>
        </w:rPr>
        <w:t>P</w:t>
      </w:r>
      <w:r w:rsidR="00DB59D2" w:rsidRPr="003913C2">
        <w:rPr>
          <w:rFonts w:ascii="Georgia" w:eastAsia="Times New Roman" w:hAnsi="Georgia" w:cstheme="minorHAnsi"/>
          <w:szCs w:val="22"/>
          <w:lang w:eastAsia="cs-CZ" w:bidi="ar-SA"/>
        </w:rPr>
        <w:t>ravideln</w:t>
      </w:r>
      <w:r w:rsidR="003913C2" w:rsidRPr="003913C2">
        <w:rPr>
          <w:rFonts w:ascii="Georgia" w:eastAsia="Times New Roman" w:hAnsi="Georgia" w:cstheme="minorHAnsi"/>
          <w:szCs w:val="22"/>
          <w:lang w:eastAsia="cs-CZ" w:bidi="ar-SA"/>
        </w:rPr>
        <w:t>é</w:t>
      </w:r>
      <w:r w:rsidR="00DB59D2" w:rsidRPr="003913C2">
        <w:rPr>
          <w:rFonts w:ascii="Georgia" w:eastAsia="Times New Roman" w:hAnsi="Georgia" w:cstheme="minorHAnsi"/>
          <w:szCs w:val="22"/>
          <w:lang w:eastAsia="cs-CZ" w:bidi="ar-SA"/>
        </w:rPr>
        <w:t xml:space="preserve"> služb</w:t>
      </w:r>
      <w:r w:rsidR="003913C2" w:rsidRPr="003913C2">
        <w:rPr>
          <w:rFonts w:ascii="Georgia" w:eastAsia="Times New Roman" w:hAnsi="Georgia" w:cstheme="minorHAnsi"/>
          <w:szCs w:val="22"/>
          <w:lang w:eastAsia="cs-CZ" w:bidi="ar-SA"/>
        </w:rPr>
        <w:t>y</w:t>
      </w:r>
      <w:r w:rsidR="00C06472" w:rsidRPr="00C06472">
        <w:rPr>
          <w:rFonts w:ascii="Georgia" w:eastAsia="Times New Roman" w:hAnsi="Georgia" w:cstheme="minorHAnsi"/>
          <w:szCs w:val="22"/>
          <w:lang w:eastAsia="cs-CZ" w:bidi="ar-SA"/>
        </w:rPr>
        <w:t xml:space="preserve"> </w:t>
      </w:r>
      <w:r w:rsidR="00C06472">
        <w:rPr>
          <w:rFonts w:ascii="Georgia" w:eastAsia="Times New Roman" w:hAnsi="Georgia" w:cstheme="minorHAnsi"/>
          <w:szCs w:val="22"/>
          <w:lang w:eastAsia="cs-CZ" w:bidi="ar-SA"/>
        </w:rPr>
        <w:t>budou fakturovány</w:t>
      </w:r>
      <w:r w:rsidR="00C06472" w:rsidRPr="00A12EFB">
        <w:rPr>
          <w:rFonts w:ascii="Georgia" w:eastAsia="Times New Roman" w:hAnsi="Georgia" w:cstheme="minorHAnsi"/>
          <w:szCs w:val="22"/>
          <w:lang w:eastAsia="cs-CZ" w:bidi="ar-SA"/>
        </w:rPr>
        <w:t xml:space="preserve"> </w:t>
      </w:r>
      <w:r w:rsidR="00C06472" w:rsidRPr="003913C2">
        <w:rPr>
          <w:rFonts w:ascii="Georgia" w:eastAsia="Times New Roman" w:hAnsi="Georgia" w:cstheme="minorHAnsi"/>
          <w:szCs w:val="22"/>
          <w:lang w:eastAsia="cs-CZ" w:bidi="ar-SA"/>
        </w:rPr>
        <w:t xml:space="preserve">vždy do 10. dne měsíce následujícího po uplynutí </w:t>
      </w:r>
      <w:r w:rsidR="00C06472">
        <w:rPr>
          <w:rFonts w:ascii="Georgia" w:eastAsia="Times New Roman" w:hAnsi="Georgia" w:cstheme="minorHAnsi"/>
          <w:szCs w:val="22"/>
          <w:lang w:eastAsia="cs-CZ" w:bidi="ar-SA"/>
        </w:rPr>
        <w:t>kalendářního měsíce</w:t>
      </w:r>
      <w:r w:rsidR="00C06472" w:rsidRPr="003913C2">
        <w:rPr>
          <w:rFonts w:ascii="Georgia" w:eastAsia="Times New Roman" w:hAnsi="Georgia" w:cstheme="minorHAnsi"/>
          <w:szCs w:val="22"/>
          <w:lang w:eastAsia="cs-CZ" w:bidi="ar-SA"/>
        </w:rPr>
        <w:t>, k němuž se fakturace vztahuje</w:t>
      </w:r>
      <w:r w:rsidR="003913C2" w:rsidRPr="003913C2">
        <w:rPr>
          <w:rFonts w:ascii="Georgia" w:eastAsia="Times New Roman" w:hAnsi="Georgia" w:cstheme="minorHAnsi"/>
          <w:szCs w:val="22"/>
          <w:lang w:eastAsia="cs-CZ" w:bidi="ar-SA"/>
        </w:rPr>
        <w:t>;</w:t>
      </w:r>
    </w:p>
    <w:p w14:paraId="372440AE" w14:textId="77777777" w:rsidR="00866B82" w:rsidRDefault="00866B82" w:rsidP="00866B82">
      <w:pPr>
        <w:pStyle w:val="Odstavecseseznamem"/>
        <w:widowControl w:val="0"/>
        <w:autoSpaceDE w:val="0"/>
        <w:autoSpaceDN w:val="0"/>
        <w:adjustRightInd w:val="0"/>
        <w:spacing w:after="0"/>
        <w:ind w:left="1425" w:firstLine="0"/>
        <w:rPr>
          <w:rFonts w:ascii="Georgia" w:eastAsia="Times New Roman" w:hAnsi="Georgia" w:cstheme="minorHAnsi"/>
          <w:szCs w:val="22"/>
          <w:lang w:eastAsia="cs-CZ" w:bidi="ar-SA"/>
        </w:rPr>
      </w:pPr>
    </w:p>
    <w:p w14:paraId="28B6F9D1" w14:textId="4B2C2782" w:rsidR="00A12EFB" w:rsidRDefault="00866B82" w:rsidP="00A12EFB">
      <w:pPr>
        <w:pStyle w:val="Odstavecseseznamem"/>
        <w:widowControl w:val="0"/>
        <w:numPr>
          <w:ilvl w:val="0"/>
          <w:numId w:val="37"/>
        </w:numPr>
        <w:autoSpaceDE w:val="0"/>
        <w:autoSpaceDN w:val="0"/>
        <w:adjustRightInd w:val="0"/>
        <w:spacing w:after="0"/>
        <w:rPr>
          <w:rFonts w:ascii="Georgia" w:eastAsia="Times New Roman" w:hAnsi="Georgia" w:cstheme="minorHAnsi"/>
          <w:szCs w:val="22"/>
          <w:lang w:eastAsia="cs-CZ" w:bidi="ar-SA"/>
        </w:rPr>
      </w:pPr>
      <w:r>
        <w:rPr>
          <w:rFonts w:ascii="Georgia" w:eastAsia="Times New Roman" w:hAnsi="Georgia" w:cstheme="minorHAnsi"/>
          <w:szCs w:val="22"/>
          <w:lang w:eastAsia="cs-CZ" w:bidi="ar-SA"/>
        </w:rPr>
        <w:t>P</w:t>
      </w:r>
      <w:r w:rsidR="003913C2">
        <w:rPr>
          <w:rFonts w:ascii="Georgia" w:hAnsi="Georgia"/>
          <w:szCs w:val="22"/>
        </w:rPr>
        <w:t>ohotovostní služby</w:t>
      </w:r>
      <w:r w:rsidR="00C06472">
        <w:rPr>
          <w:rFonts w:ascii="Georgia" w:eastAsia="Times New Roman" w:hAnsi="Georgia" w:cstheme="minorHAnsi"/>
          <w:szCs w:val="22"/>
          <w:lang w:eastAsia="cs-CZ" w:bidi="ar-SA"/>
        </w:rPr>
        <w:t xml:space="preserve"> budou </w:t>
      </w:r>
      <w:r w:rsidR="00C06472" w:rsidRPr="003913C2">
        <w:rPr>
          <w:rFonts w:ascii="Georgia" w:eastAsia="Times New Roman" w:hAnsi="Georgia" w:cstheme="minorHAnsi"/>
          <w:szCs w:val="22"/>
          <w:lang w:eastAsia="cs-CZ" w:bidi="ar-SA"/>
        </w:rPr>
        <w:t xml:space="preserve">fakturovány vždy do 10. dne měsíce následujícího po uplynutí </w:t>
      </w:r>
      <w:r w:rsidR="00C06472">
        <w:rPr>
          <w:rFonts w:ascii="Georgia" w:eastAsia="Times New Roman" w:hAnsi="Georgia" w:cstheme="minorHAnsi"/>
          <w:szCs w:val="22"/>
          <w:lang w:eastAsia="cs-CZ" w:bidi="ar-SA"/>
        </w:rPr>
        <w:t>kalendářního měsíce</w:t>
      </w:r>
      <w:r w:rsidR="00C06472" w:rsidRPr="003913C2">
        <w:rPr>
          <w:rFonts w:ascii="Georgia" w:eastAsia="Times New Roman" w:hAnsi="Georgia" w:cstheme="minorHAnsi"/>
          <w:szCs w:val="22"/>
          <w:lang w:eastAsia="cs-CZ" w:bidi="ar-SA"/>
        </w:rPr>
        <w:t>, k němuž se fakturace vztahuje</w:t>
      </w:r>
      <w:r w:rsidR="00A12EFB">
        <w:rPr>
          <w:rFonts w:ascii="Georgia" w:eastAsia="Times New Roman" w:hAnsi="Georgia" w:cstheme="minorHAnsi"/>
          <w:szCs w:val="22"/>
          <w:lang w:eastAsia="cs-CZ" w:bidi="ar-SA"/>
        </w:rPr>
        <w:t>.</w:t>
      </w:r>
    </w:p>
    <w:p w14:paraId="7DC7F342" w14:textId="77777777" w:rsidR="00A12EFB" w:rsidRPr="00A12EFB" w:rsidRDefault="00A12EFB" w:rsidP="00A12EFB">
      <w:pPr>
        <w:pStyle w:val="Odstavecseseznamem"/>
        <w:rPr>
          <w:rFonts w:ascii="Georgia" w:eastAsia="Times New Roman" w:hAnsi="Georgia" w:cstheme="minorHAnsi"/>
          <w:szCs w:val="22"/>
          <w:lang w:eastAsia="cs-CZ" w:bidi="ar-SA"/>
        </w:rPr>
      </w:pPr>
    </w:p>
    <w:p w14:paraId="2C823153" w14:textId="0CEB9B2D" w:rsidR="0045152C" w:rsidRDefault="0045152C" w:rsidP="00AD2FEE">
      <w:pPr>
        <w:widowControl w:val="0"/>
        <w:numPr>
          <w:ilvl w:val="1"/>
          <w:numId w:val="2"/>
        </w:numPr>
        <w:autoSpaceDE w:val="0"/>
        <w:autoSpaceDN w:val="0"/>
        <w:adjustRightInd w:val="0"/>
        <w:spacing w:after="0"/>
        <w:rPr>
          <w:rFonts w:ascii="Georgia" w:eastAsia="Times New Roman" w:hAnsi="Georgia" w:cstheme="minorHAnsi"/>
          <w:szCs w:val="22"/>
          <w:lang w:eastAsia="cs-CZ" w:bidi="ar-SA"/>
        </w:rPr>
      </w:pPr>
      <w:r w:rsidRPr="006F34F8">
        <w:rPr>
          <w:rFonts w:ascii="Georgia" w:eastAsia="Times New Roman" w:hAnsi="Georgia" w:cstheme="minorHAnsi"/>
          <w:szCs w:val="22"/>
          <w:lang w:eastAsia="cs-CZ" w:bidi="ar-SA"/>
        </w:rPr>
        <w:t>Splatnost</w:t>
      </w:r>
      <w:r w:rsidR="00E8169C">
        <w:rPr>
          <w:rFonts w:ascii="Georgia" w:eastAsia="Times New Roman" w:hAnsi="Georgia" w:cstheme="minorHAnsi"/>
          <w:szCs w:val="22"/>
          <w:lang w:eastAsia="cs-CZ" w:bidi="ar-SA"/>
        </w:rPr>
        <w:t xml:space="preserve"> </w:t>
      </w:r>
      <w:r w:rsidRPr="006F34F8">
        <w:rPr>
          <w:rFonts w:ascii="Georgia" w:eastAsia="Times New Roman" w:hAnsi="Georgia" w:cstheme="minorHAnsi"/>
          <w:szCs w:val="22"/>
          <w:lang w:eastAsia="cs-CZ" w:bidi="ar-SA"/>
        </w:rPr>
        <w:t xml:space="preserve">faktury je </w:t>
      </w:r>
      <w:r w:rsidR="00B31F5A" w:rsidRPr="006F34F8">
        <w:rPr>
          <w:rFonts w:ascii="Georgia" w:eastAsia="Times New Roman" w:hAnsi="Georgia" w:cstheme="minorHAnsi"/>
          <w:szCs w:val="22"/>
          <w:lang w:eastAsia="cs-CZ" w:bidi="ar-SA"/>
        </w:rPr>
        <w:t xml:space="preserve">stanovena v délce </w:t>
      </w:r>
      <w:r w:rsidRPr="006F34F8">
        <w:rPr>
          <w:rFonts w:ascii="Georgia" w:eastAsia="Times New Roman" w:hAnsi="Georgia" w:cstheme="minorHAnsi"/>
          <w:szCs w:val="22"/>
          <w:lang w:eastAsia="cs-CZ" w:bidi="ar-SA"/>
        </w:rPr>
        <w:t xml:space="preserve">30 </w:t>
      </w:r>
      <w:r w:rsidR="00901A71" w:rsidRPr="006F34F8">
        <w:rPr>
          <w:rFonts w:ascii="Georgia" w:eastAsia="Times New Roman" w:hAnsi="Georgia" w:cstheme="minorHAnsi"/>
          <w:szCs w:val="22"/>
          <w:lang w:eastAsia="cs-CZ" w:bidi="ar-SA"/>
        </w:rPr>
        <w:t xml:space="preserve">kalendářních </w:t>
      </w:r>
      <w:r w:rsidRPr="006F34F8">
        <w:rPr>
          <w:rFonts w:ascii="Georgia" w:eastAsia="Times New Roman" w:hAnsi="Georgia" w:cstheme="minorHAnsi"/>
          <w:szCs w:val="22"/>
          <w:lang w:eastAsia="cs-CZ" w:bidi="ar-SA"/>
        </w:rPr>
        <w:t>dnů</w:t>
      </w:r>
      <w:r w:rsidR="00B31F5A" w:rsidRPr="006F34F8">
        <w:rPr>
          <w:rFonts w:ascii="Georgia" w:eastAsia="Times New Roman" w:hAnsi="Georgia" w:cstheme="minorHAnsi"/>
          <w:szCs w:val="22"/>
          <w:lang w:eastAsia="cs-CZ" w:bidi="ar-SA"/>
        </w:rPr>
        <w:t xml:space="preserve"> od doručení faktury Objednateli</w:t>
      </w:r>
      <w:r w:rsidRPr="006F34F8">
        <w:rPr>
          <w:rFonts w:ascii="Georgia" w:eastAsia="Times New Roman" w:hAnsi="Georgia" w:cstheme="minorHAnsi"/>
          <w:szCs w:val="22"/>
          <w:lang w:eastAsia="cs-CZ" w:bidi="ar-SA"/>
        </w:rPr>
        <w:t>.</w:t>
      </w:r>
      <w:r w:rsidR="00B31F5A" w:rsidRPr="006F34F8">
        <w:rPr>
          <w:rFonts w:ascii="Georgia" w:eastAsia="Times New Roman" w:hAnsi="Georgia" w:cstheme="minorHAnsi"/>
          <w:szCs w:val="22"/>
          <w:lang w:eastAsia="cs-CZ" w:bidi="ar-SA"/>
        </w:rPr>
        <w:t xml:space="preserve"> Faktury jsou zasílány Poskytovatelem na emailovou adresu </w:t>
      </w:r>
      <w:hyperlink r:id="rId12" w:history="1">
        <w:r w:rsidR="00D26902" w:rsidRPr="006F34F8">
          <w:rPr>
            <w:rStyle w:val="Hypertextovodkaz"/>
            <w:rFonts w:ascii="Georgia" w:eastAsia="Times New Roman" w:hAnsi="Georgia" w:cstheme="minorHAnsi"/>
            <w:szCs w:val="22"/>
            <w:lang w:eastAsia="cs-CZ" w:bidi="ar-SA"/>
          </w:rPr>
          <w:t>fakturace@zoopraha.cz</w:t>
        </w:r>
      </w:hyperlink>
      <w:r w:rsidR="00B31F5A" w:rsidRPr="006F34F8">
        <w:rPr>
          <w:rFonts w:ascii="Georgia" w:eastAsia="Times New Roman" w:hAnsi="Georgia" w:cstheme="minorHAnsi"/>
          <w:szCs w:val="22"/>
          <w:lang w:eastAsia="cs-CZ" w:bidi="ar-SA"/>
        </w:rPr>
        <w:t>.</w:t>
      </w:r>
    </w:p>
    <w:p w14:paraId="45ACD607" w14:textId="77777777" w:rsidR="00592F98" w:rsidRDefault="00592F98" w:rsidP="00592F98">
      <w:pPr>
        <w:widowControl w:val="0"/>
        <w:autoSpaceDE w:val="0"/>
        <w:autoSpaceDN w:val="0"/>
        <w:adjustRightInd w:val="0"/>
        <w:spacing w:after="0"/>
        <w:ind w:left="720" w:firstLine="0"/>
        <w:rPr>
          <w:rFonts w:ascii="Georgia" w:eastAsia="Times New Roman" w:hAnsi="Georgia" w:cstheme="minorHAnsi"/>
          <w:szCs w:val="22"/>
          <w:lang w:eastAsia="cs-CZ" w:bidi="ar-SA"/>
        </w:rPr>
      </w:pPr>
    </w:p>
    <w:p w14:paraId="071BD0B2" w14:textId="3E45EA2A" w:rsidR="00592F98" w:rsidRDefault="00592F98" w:rsidP="00AD2FEE">
      <w:pPr>
        <w:widowControl w:val="0"/>
        <w:numPr>
          <w:ilvl w:val="1"/>
          <w:numId w:val="2"/>
        </w:numPr>
        <w:autoSpaceDE w:val="0"/>
        <w:autoSpaceDN w:val="0"/>
        <w:adjustRightInd w:val="0"/>
        <w:spacing w:after="0"/>
        <w:rPr>
          <w:rFonts w:ascii="Georgia" w:eastAsia="Times New Roman" w:hAnsi="Georgia" w:cstheme="minorHAnsi"/>
          <w:szCs w:val="22"/>
          <w:lang w:eastAsia="cs-CZ" w:bidi="ar-SA"/>
        </w:rPr>
      </w:pPr>
      <w:r>
        <w:rPr>
          <w:rFonts w:ascii="Georgia" w:eastAsia="Times New Roman" w:hAnsi="Georgia" w:cstheme="minorHAnsi"/>
          <w:szCs w:val="22"/>
          <w:lang w:eastAsia="cs-CZ" w:bidi="ar-SA"/>
        </w:rPr>
        <w:t xml:space="preserve">Nedílnou přílohou každé faktury je výkaz fakturovaných služeb, podepsaný Objednatelem. Bez podpisu výkazu služeb </w:t>
      </w:r>
      <w:r w:rsidR="00A12EFB">
        <w:rPr>
          <w:rFonts w:ascii="Georgia" w:eastAsia="Times New Roman" w:hAnsi="Georgia" w:cstheme="minorHAnsi"/>
          <w:szCs w:val="22"/>
          <w:lang w:eastAsia="cs-CZ" w:bidi="ar-SA"/>
        </w:rPr>
        <w:t xml:space="preserve">Objednatelem </w:t>
      </w:r>
      <w:r>
        <w:rPr>
          <w:rFonts w:ascii="Georgia" w:eastAsia="Times New Roman" w:hAnsi="Georgia" w:cstheme="minorHAnsi"/>
          <w:szCs w:val="22"/>
          <w:lang w:eastAsia="cs-CZ" w:bidi="ar-SA"/>
        </w:rPr>
        <w:t>není Poskytovatel oprávněn vystavit fakturu.</w:t>
      </w:r>
    </w:p>
    <w:p w14:paraId="3D0DE75D" w14:textId="77777777" w:rsidR="0017367B" w:rsidRDefault="0017367B" w:rsidP="0017367B">
      <w:pPr>
        <w:widowControl w:val="0"/>
        <w:autoSpaceDE w:val="0"/>
        <w:autoSpaceDN w:val="0"/>
        <w:adjustRightInd w:val="0"/>
        <w:spacing w:after="0"/>
        <w:ind w:left="720" w:firstLine="0"/>
        <w:rPr>
          <w:rFonts w:ascii="Georgia" w:eastAsia="Times New Roman" w:hAnsi="Georgia" w:cstheme="minorHAnsi"/>
          <w:szCs w:val="22"/>
          <w:lang w:eastAsia="cs-CZ" w:bidi="ar-SA"/>
        </w:rPr>
      </w:pPr>
    </w:p>
    <w:p w14:paraId="5278AD23" w14:textId="5F8A7C17" w:rsidR="00C77BA9" w:rsidRDefault="00C77BA9" w:rsidP="00AD2FEE">
      <w:pPr>
        <w:widowControl w:val="0"/>
        <w:numPr>
          <w:ilvl w:val="1"/>
          <w:numId w:val="2"/>
        </w:numPr>
        <w:autoSpaceDE w:val="0"/>
        <w:autoSpaceDN w:val="0"/>
        <w:adjustRightInd w:val="0"/>
        <w:spacing w:after="0"/>
        <w:ind w:left="709" w:hanging="709"/>
        <w:rPr>
          <w:rFonts w:ascii="Georgia" w:eastAsia="Times New Roman" w:hAnsi="Georgia" w:cstheme="minorHAnsi"/>
          <w:szCs w:val="22"/>
          <w:lang w:eastAsia="cs-CZ" w:bidi="ar-SA"/>
        </w:rPr>
      </w:pPr>
      <w:r w:rsidRPr="00453C4B">
        <w:rPr>
          <w:rFonts w:ascii="Georgia" w:eastAsia="Times New Roman" w:hAnsi="Georgia" w:cstheme="minorHAnsi"/>
          <w:szCs w:val="22"/>
          <w:lang w:eastAsia="cs-CZ" w:bidi="ar-SA"/>
        </w:rPr>
        <w:t>Nebude-li vystavená fakt</w:t>
      </w:r>
      <w:r w:rsidR="004F6427" w:rsidRPr="00453C4B">
        <w:rPr>
          <w:rFonts w:ascii="Georgia" w:eastAsia="Times New Roman" w:hAnsi="Georgia" w:cstheme="minorHAnsi"/>
          <w:szCs w:val="22"/>
          <w:lang w:eastAsia="cs-CZ" w:bidi="ar-SA"/>
        </w:rPr>
        <w:t>ura obsahovat</w:t>
      </w:r>
      <w:r w:rsidRPr="00453C4B">
        <w:rPr>
          <w:rFonts w:ascii="Georgia" w:eastAsia="Times New Roman" w:hAnsi="Georgia" w:cstheme="minorHAnsi"/>
          <w:szCs w:val="22"/>
          <w:lang w:eastAsia="cs-CZ" w:bidi="ar-SA"/>
        </w:rPr>
        <w:t xml:space="preserve"> náležitosti</w:t>
      </w:r>
      <w:r w:rsidR="00453C4B" w:rsidRPr="00453C4B">
        <w:rPr>
          <w:rFonts w:ascii="Georgia" w:eastAsia="Times New Roman" w:hAnsi="Georgia" w:cstheme="minorHAnsi"/>
          <w:szCs w:val="22"/>
          <w:lang w:eastAsia="cs-CZ" w:bidi="ar-SA"/>
        </w:rPr>
        <w:t xml:space="preserve"> stanovené </w:t>
      </w:r>
      <w:r w:rsidR="00A930ED">
        <w:rPr>
          <w:rFonts w:ascii="Georgia" w:hAnsi="Georgia"/>
        </w:rPr>
        <w:t>zákonem č. 563/1991 Sb., o </w:t>
      </w:r>
      <w:r w:rsidR="00453C4B" w:rsidRPr="00453C4B">
        <w:rPr>
          <w:rFonts w:ascii="Georgia" w:hAnsi="Georgia"/>
        </w:rPr>
        <w:t>účetnictví a zákonem č. 235/2004 Sb., o dani z přidané hodnoty</w:t>
      </w:r>
      <w:r w:rsidRPr="00453C4B">
        <w:rPr>
          <w:rFonts w:ascii="Georgia" w:eastAsia="Times New Roman" w:hAnsi="Georgia" w:cstheme="minorHAnsi"/>
          <w:szCs w:val="22"/>
          <w:lang w:eastAsia="cs-CZ" w:bidi="ar-SA"/>
        </w:rPr>
        <w:t xml:space="preserve">, </w:t>
      </w:r>
      <w:r w:rsidR="00453C4B" w:rsidRPr="00453C4B">
        <w:rPr>
          <w:rFonts w:ascii="Georgia" w:eastAsia="Times New Roman" w:hAnsi="Georgia" w:cstheme="minorHAnsi"/>
          <w:szCs w:val="22"/>
          <w:lang w:eastAsia="cs-CZ" w:bidi="ar-SA"/>
        </w:rPr>
        <w:t xml:space="preserve">a touto Smlouvou, </w:t>
      </w:r>
      <w:r w:rsidRPr="00453C4B">
        <w:rPr>
          <w:rFonts w:ascii="Georgia" w:eastAsia="Times New Roman" w:hAnsi="Georgia" w:cstheme="minorHAnsi"/>
          <w:szCs w:val="22"/>
          <w:lang w:eastAsia="cs-CZ" w:bidi="ar-SA"/>
        </w:rPr>
        <w:t xml:space="preserve">nebo v ní budou uvedeny nesprávné údaje, je </w:t>
      </w:r>
      <w:r w:rsidR="00247DEA" w:rsidRPr="00453C4B">
        <w:rPr>
          <w:rFonts w:ascii="Georgia" w:eastAsia="Times New Roman" w:hAnsi="Georgia" w:cstheme="minorHAnsi"/>
          <w:szCs w:val="22"/>
          <w:lang w:eastAsia="cs-CZ" w:bidi="ar-SA"/>
        </w:rPr>
        <w:t>Objednatel</w:t>
      </w:r>
      <w:r w:rsidRPr="00453C4B">
        <w:rPr>
          <w:rFonts w:ascii="Georgia" w:eastAsia="Times New Roman" w:hAnsi="Georgia" w:cstheme="minorHAnsi"/>
          <w:szCs w:val="22"/>
          <w:lang w:eastAsia="cs-CZ" w:bidi="ar-SA"/>
        </w:rPr>
        <w:t xml:space="preserve"> oprávněn ji vrátit zpět </w:t>
      </w:r>
      <w:r w:rsidR="0045152C" w:rsidRPr="00453C4B">
        <w:rPr>
          <w:rFonts w:ascii="Georgia" w:eastAsia="Times New Roman" w:hAnsi="Georgia" w:cstheme="minorHAnsi"/>
          <w:szCs w:val="22"/>
          <w:lang w:eastAsia="cs-CZ" w:bidi="ar-SA"/>
        </w:rPr>
        <w:t xml:space="preserve">Poskytovateli </w:t>
      </w:r>
      <w:r w:rsidRPr="00453C4B">
        <w:rPr>
          <w:rFonts w:ascii="Georgia" w:eastAsia="Times New Roman" w:hAnsi="Georgia" w:cstheme="minorHAnsi"/>
          <w:szCs w:val="22"/>
          <w:lang w:eastAsia="cs-CZ" w:bidi="ar-SA"/>
        </w:rPr>
        <w:t>s uvedením, resp. vytčením chybějících náležitostí nebo nesprávných údajů.</w:t>
      </w:r>
      <w:r w:rsidR="009429B5" w:rsidRPr="00453C4B">
        <w:rPr>
          <w:rFonts w:ascii="Georgia" w:eastAsia="Times New Roman" w:hAnsi="Georgia" w:cstheme="minorHAnsi"/>
          <w:szCs w:val="22"/>
          <w:lang w:eastAsia="cs-CZ" w:bidi="ar-SA"/>
        </w:rPr>
        <w:t xml:space="preserve"> Nová lhůta splatnosti pak začíná běžet až doručením bezvadné faktury zpět Objednateli.</w:t>
      </w:r>
    </w:p>
    <w:p w14:paraId="6E49E748" w14:textId="35565AA9" w:rsidR="0017367B" w:rsidRDefault="0017367B" w:rsidP="0017367B">
      <w:pPr>
        <w:pStyle w:val="Odstavecseseznamem"/>
        <w:rPr>
          <w:rFonts w:ascii="Georgia" w:eastAsia="Times New Roman" w:hAnsi="Georgia" w:cstheme="minorHAnsi"/>
          <w:szCs w:val="22"/>
          <w:lang w:eastAsia="cs-CZ" w:bidi="ar-SA"/>
        </w:rPr>
      </w:pPr>
    </w:p>
    <w:p w14:paraId="4CE0DE55" w14:textId="25365D7E" w:rsidR="00463D29" w:rsidRDefault="00463D29" w:rsidP="0017367B">
      <w:pPr>
        <w:pStyle w:val="Odstavecseseznamem"/>
        <w:rPr>
          <w:rFonts w:ascii="Georgia" w:eastAsia="Times New Roman" w:hAnsi="Georgia" w:cstheme="minorHAnsi"/>
          <w:szCs w:val="22"/>
          <w:lang w:eastAsia="cs-CZ" w:bidi="ar-SA"/>
        </w:rPr>
      </w:pPr>
    </w:p>
    <w:p w14:paraId="31AD788D" w14:textId="4B6384BC" w:rsidR="00463D29" w:rsidRDefault="00463D29" w:rsidP="0017367B">
      <w:pPr>
        <w:pStyle w:val="Odstavecseseznamem"/>
        <w:rPr>
          <w:rFonts w:ascii="Georgia" w:eastAsia="Times New Roman" w:hAnsi="Georgia" w:cstheme="minorHAnsi"/>
          <w:szCs w:val="22"/>
          <w:lang w:eastAsia="cs-CZ" w:bidi="ar-SA"/>
        </w:rPr>
      </w:pPr>
    </w:p>
    <w:p w14:paraId="43E7EC59" w14:textId="5FD08749" w:rsidR="00463D29" w:rsidRDefault="00463D29" w:rsidP="0017367B">
      <w:pPr>
        <w:pStyle w:val="Odstavecseseznamem"/>
        <w:rPr>
          <w:rFonts w:ascii="Georgia" w:eastAsia="Times New Roman" w:hAnsi="Georgia" w:cstheme="minorHAnsi"/>
          <w:szCs w:val="22"/>
          <w:lang w:eastAsia="cs-CZ" w:bidi="ar-SA"/>
        </w:rPr>
      </w:pPr>
    </w:p>
    <w:p w14:paraId="5DE2DB34" w14:textId="77777777" w:rsidR="00463D29" w:rsidRDefault="00463D29" w:rsidP="0017367B">
      <w:pPr>
        <w:pStyle w:val="Odstavecseseznamem"/>
        <w:rPr>
          <w:rFonts w:ascii="Georgia" w:eastAsia="Times New Roman" w:hAnsi="Georgia" w:cstheme="minorHAnsi"/>
          <w:szCs w:val="22"/>
          <w:lang w:eastAsia="cs-CZ" w:bidi="ar-SA"/>
        </w:rPr>
      </w:pPr>
    </w:p>
    <w:p w14:paraId="27530292" w14:textId="27E2D9BC" w:rsidR="00882173" w:rsidRPr="00882173" w:rsidRDefault="007E6E57" w:rsidP="007E6E57">
      <w:pPr>
        <w:spacing w:after="0"/>
        <w:ind w:firstLine="0"/>
        <w:rPr>
          <w:rFonts w:ascii="Georgia" w:hAnsi="Georgia"/>
          <w:b/>
          <w:szCs w:val="22"/>
        </w:rPr>
      </w:pPr>
      <w:r>
        <w:rPr>
          <w:rFonts w:ascii="Georgia" w:hAnsi="Georgia"/>
          <w:b/>
          <w:szCs w:val="22"/>
        </w:rPr>
        <w:t>5</w:t>
      </w:r>
      <w:r w:rsidR="00882173" w:rsidRPr="00882173">
        <w:rPr>
          <w:rFonts w:ascii="Georgia" w:hAnsi="Georgia"/>
          <w:b/>
          <w:szCs w:val="22"/>
        </w:rPr>
        <w:t>.</w:t>
      </w:r>
      <w:r w:rsidR="00882173" w:rsidRPr="00882173">
        <w:rPr>
          <w:rFonts w:ascii="Georgia" w:hAnsi="Georgia"/>
          <w:b/>
          <w:szCs w:val="22"/>
        </w:rPr>
        <w:tab/>
      </w:r>
      <w:r w:rsidRPr="00882173">
        <w:rPr>
          <w:rFonts w:ascii="Georgia" w:hAnsi="Georgia"/>
          <w:b/>
          <w:szCs w:val="22"/>
        </w:rPr>
        <w:t xml:space="preserve">PRÁVA A POVINNOSTI SMLUVNÍCH STRAN, VČETNĚ ODPOVĚDNOSTI ZA </w:t>
      </w:r>
      <w:r>
        <w:rPr>
          <w:rFonts w:ascii="Georgia" w:hAnsi="Georgia"/>
          <w:b/>
          <w:szCs w:val="22"/>
        </w:rPr>
        <w:tab/>
      </w:r>
      <w:r w:rsidRPr="00882173">
        <w:rPr>
          <w:rFonts w:ascii="Georgia" w:hAnsi="Georgia"/>
          <w:b/>
          <w:szCs w:val="22"/>
        </w:rPr>
        <w:t>ŠKODU A POJIŠTĚNÍ</w:t>
      </w:r>
    </w:p>
    <w:p w14:paraId="36966D89" w14:textId="77777777" w:rsidR="00882173" w:rsidRPr="00882173" w:rsidRDefault="00882173" w:rsidP="00882173">
      <w:pPr>
        <w:spacing w:after="0"/>
        <w:rPr>
          <w:rFonts w:ascii="Georgia" w:hAnsi="Georgia"/>
          <w:szCs w:val="22"/>
        </w:rPr>
      </w:pPr>
    </w:p>
    <w:p w14:paraId="43F4FA16" w14:textId="42453F53" w:rsidR="00882173" w:rsidRDefault="007E6E57" w:rsidP="00882173">
      <w:pPr>
        <w:ind w:left="705" w:hanging="705"/>
        <w:rPr>
          <w:rFonts w:ascii="Georgia" w:hAnsi="Georgia"/>
          <w:szCs w:val="22"/>
        </w:rPr>
      </w:pPr>
      <w:proofErr w:type="gramStart"/>
      <w:r>
        <w:rPr>
          <w:rFonts w:ascii="Georgia" w:hAnsi="Georgia"/>
          <w:szCs w:val="22"/>
        </w:rPr>
        <w:t>5</w:t>
      </w:r>
      <w:r w:rsidR="00882173" w:rsidRPr="00882173">
        <w:rPr>
          <w:rFonts w:ascii="Georgia" w:hAnsi="Georgia"/>
          <w:szCs w:val="22"/>
        </w:rPr>
        <w:t>.1</w:t>
      </w:r>
      <w:proofErr w:type="gramEnd"/>
      <w:r w:rsidR="00AC238E">
        <w:rPr>
          <w:rFonts w:ascii="Georgia" w:hAnsi="Georgia"/>
          <w:szCs w:val="22"/>
        </w:rPr>
        <w:t>.</w:t>
      </w:r>
      <w:r w:rsidR="00882173" w:rsidRPr="00882173">
        <w:rPr>
          <w:rFonts w:ascii="Georgia" w:hAnsi="Georgia"/>
          <w:szCs w:val="22"/>
        </w:rPr>
        <w:tab/>
        <w:t xml:space="preserve">Objednatel je povinen poskytnout </w:t>
      </w:r>
      <w:r w:rsidR="000956FF">
        <w:rPr>
          <w:rFonts w:ascii="Georgia" w:hAnsi="Georgia"/>
          <w:szCs w:val="22"/>
        </w:rPr>
        <w:t>Poskytovatel</w:t>
      </w:r>
      <w:r w:rsidR="00882173" w:rsidRPr="00882173">
        <w:rPr>
          <w:rFonts w:ascii="Georgia" w:hAnsi="Georgia"/>
          <w:szCs w:val="22"/>
        </w:rPr>
        <w:t>i veškerou potřebnou součinnost</w:t>
      </w:r>
      <w:r>
        <w:rPr>
          <w:rFonts w:ascii="Georgia" w:hAnsi="Georgia"/>
          <w:szCs w:val="22"/>
        </w:rPr>
        <w:t xml:space="preserve"> k plnění této Smlouvy</w:t>
      </w:r>
      <w:r w:rsidR="00CC2010">
        <w:rPr>
          <w:rFonts w:ascii="Georgia" w:hAnsi="Georgia"/>
          <w:szCs w:val="22"/>
        </w:rPr>
        <w:t>, zejména umožnit vstup do prostor, v nichž budou služby poskytovány</w:t>
      </w:r>
      <w:r w:rsidR="00882173" w:rsidRPr="00882173">
        <w:rPr>
          <w:rFonts w:ascii="Georgia" w:hAnsi="Georgia"/>
          <w:szCs w:val="22"/>
        </w:rPr>
        <w:t>.</w:t>
      </w:r>
    </w:p>
    <w:p w14:paraId="759B2E7D" w14:textId="49987A96" w:rsidR="0071626B" w:rsidRDefault="0071626B" w:rsidP="00882173">
      <w:pPr>
        <w:ind w:left="705" w:hanging="705"/>
        <w:rPr>
          <w:rFonts w:ascii="Georgia" w:hAnsi="Georgia"/>
          <w:szCs w:val="22"/>
        </w:rPr>
      </w:pPr>
      <w:proofErr w:type="gramStart"/>
      <w:r>
        <w:rPr>
          <w:rFonts w:ascii="Georgia" w:hAnsi="Georgia"/>
          <w:szCs w:val="22"/>
        </w:rPr>
        <w:t>5.2</w:t>
      </w:r>
      <w:proofErr w:type="gramEnd"/>
      <w:r>
        <w:rPr>
          <w:rFonts w:ascii="Georgia" w:hAnsi="Georgia"/>
          <w:szCs w:val="22"/>
        </w:rPr>
        <w:t>.</w:t>
      </w:r>
      <w:r>
        <w:rPr>
          <w:rFonts w:ascii="Georgia" w:hAnsi="Georgia"/>
          <w:szCs w:val="22"/>
        </w:rPr>
        <w:tab/>
        <w:t>Poskytovatel se zavazuje, že po cel</w:t>
      </w:r>
      <w:r w:rsidR="009C531A">
        <w:rPr>
          <w:rFonts w:ascii="Georgia" w:hAnsi="Georgia"/>
          <w:szCs w:val="22"/>
        </w:rPr>
        <w:t>o</w:t>
      </w:r>
      <w:r>
        <w:rPr>
          <w:rFonts w:ascii="Georgia" w:hAnsi="Georgia"/>
          <w:szCs w:val="22"/>
        </w:rPr>
        <w:t>u dobu trvání této Smlouvy zajistí nepřetržitý a funkční provoz „</w:t>
      </w:r>
      <w:proofErr w:type="spellStart"/>
      <w:r>
        <w:rPr>
          <w:rFonts w:ascii="Georgia" w:hAnsi="Georgia"/>
          <w:szCs w:val="22"/>
        </w:rPr>
        <w:t>Help</w:t>
      </w:r>
      <w:proofErr w:type="spellEnd"/>
      <w:r>
        <w:rPr>
          <w:rFonts w:ascii="Georgia" w:hAnsi="Georgia"/>
          <w:szCs w:val="22"/>
        </w:rPr>
        <w:t xml:space="preserve"> </w:t>
      </w:r>
      <w:proofErr w:type="spellStart"/>
      <w:r>
        <w:rPr>
          <w:rFonts w:ascii="Georgia" w:hAnsi="Georgia"/>
          <w:szCs w:val="22"/>
        </w:rPr>
        <w:t>desk</w:t>
      </w:r>
      <w:proofErr w:type="spellEnd"/>
      <w:r>
        <w:rPr>
          <w:rFonts w:ascii="Georgia" w:hAnsi="Georgia"/>
          <w:szCs w:val="22"/>
        </w:rPr>
        <w:t>“ a e-mailové adresy dle článku 2., odst. 2.4 výše a že ihned oznámí Objednateli jakoukoli změnu </w:t>
      </w:r>
      <w:proofErr w:type="spellStart"/>
      <w:r>
        <w:rPr>
          <w:rFonts w:ascii="Georgia" w:hAnsi="Georgia"/>
          <w:szCs w:val="22"/>
        </w:rPr>
        <w:t>Help</w:t>
      </w:r>
      <w:proofErr w:type="spellEnd"/>
      <w:r>
        <w:rPr>
          <w:rFonts w:ascii="Georgia" w:hAnsi="Georgia"/>
          <w:szCs w:val="22"/>
        </w:rPr>
        <w:t xml:space="preserve"> </w:t>
      </w:r>
      <w:proofErr w:type="spellStart"/>
      <w:r>
        <w:rPr>
          <w:rFonts w:ascii="Georgia" w:hAnsi="Georgia"/>
          <w:szCs w:val="22"/>
        </w:rPr>
        <w:t>desk</w:t>
      </w:r>
      <w:proofErr w:type="spellEnd"/>
      <w:r>
        <w:rPr>
          <w:rFonts w:ascii="Georgia" w:hAnsi="Georgia"/>
          <w:szCs w:val="22"/>
        </w:rPr>
        <w:t xml:space="preserve"> nebo e-mailové adresy. </w:t>
      </w:r>
    </w:p>
    <w:p w14:paraId="266EB315" w14:textId="4EDA27E6" w:rsidR="00882173" w:rsidRPr="00882173" w:rsidRDefault="007E6E57" w:rsidP="007E6E57">
      <w:pPr>
        <w:ind w:left="705" w:hanging="705"/>
        <w:rPr>
          <w:rFonts w:ascii="Georgia" w:hAnsi="Georgia"/>
          <w:szCs w:val="22"/>
        </w:rPr>
      </w:pPr>
      <w:proofErr w:type="gramStart"/>
      <w:r>
        <w:rPr>
          <w:rFonts w:ascii="Georgia" w:hAnsi="Georgia"/>
          <w:szCs w:val="22"/>
        </w:rPr>
        <w:t>5</w:t>
      </w:r>
      <w:r w:rsidR="00882173" w:rsidRPr="00882173">
        <w:rPr>
          <w:rFonts w:ascii="Georgia" w:hAnsi="Georgia"/>
          <w:szCs w:val="22"/>
        </w:rPr>
        <w:t>.</w:t>
      </w:r>
      <w:r w:rsidR="0071626B">
        <w:rPr>
          <w:rFonts w:ascii="Georgia" w:hAnsi="Georgia"/>
          <w:szCs w:val="22"/>
        </w:rPr>
        <w:t>3</w:t>
      </w:r>
      <w:proofErr w:type="gramEnd"/>
      <w:r w:rsidR="00AC238E">
        <w:rPr>
          <w:rFonts w:ascii="Georgia" w:hAnsi="Georgia"/>
          <w:szCs w:val="22"/>
        </w:rPr>
        <w:t>.</w:t>
      </w:r>
      <w:r w:rsidR="00882173" w:rsidRPr="00882173">
        <w:rPr>
          <w:rFonts w:ascii="Georgia" w:hAnsi="Georgia"/>
          <w:szCs w:val="22"/>
        </w:rPr>
        <w:tab/>
      </w:r>
      <w:r w:rsidR="00882173" w:rsidRPr="00882173">
        <w:rPr>
          <w:rFonts w:ascii="Georgia" w:hAnsi="Georgia"/>
          <w:szCs w:val="22"/>
        </w:rPr>
        <w:tab/>
      </w:r>
      <w:r w:rsidR="00801B99">
        <w:rPr>
          <w:rFonts w:ascii="Georgia" w:hAnsi="Georgia"/>
          <w:szCs w:val="22"/>
        </w:rPr>
        <w:t>Kromě</w:t>
      </w:r>
      <w:r w:rsidR="00882173" w:rsidRPr="00882173">
        <w:rPr>
          <w:rFonts w:ascii="Georgia" w:hAnsi="Georgia"/>
          <w:szCs w:val="22"/>
        </w:rPr>
        <w:t xml:space="preserve"> dalších povinností vyplývajících z jiných ustanovení Smlouvy a obecně závazných právních předpisů</w:t>
      </w:r>
      <w:r w:rsidR="00801B99">
        <w:rPr>
          <w:rFonts w:ascii="Georgia" w:hAnsi="Georgia"/>
          <w:szCs w:val="22"/>
        </w:rPr>
        <w:t xml:space="preserve"> Poskytovatel</w:t>
      </w:r>
      <w:r w:rsidR="00882173" w:rsidRPr="00882173">
        <w:rPr>
          <w:rFonts w:ascii="Georgia" w:hAnsi="Georgia"/>
          <w:szCs w:val="22"/>
        </w:rPr>
        <w:t>:</w:t>
      </w:r>
    </w:p>
    <w:p w14:paraId="7FD90065" w14:textId="03D53F01" w:rsidR="00882173" w:rsidRPr="00882173" w:rsidRDefault="007E6E57" w:rsidP="00882173">
      <w:pPr>
        <w:spacing w:after="0"/>
        <w:ind w:left="1416" w:hanging="711"/>
        <w:rPr>
          <w:rFonts w:ascii="Georgia" w:hAnsi="Georgia"/>
          <w:szCs w:val="22"/>
        </w:rPr>
      </w:pPr>
      <w:r>
        <w:rPr>
          <w:rFonts w:ascii="Georgia" w:hAnsi="Georgia"/>
          <w:szCs w:val="22"/>
        </w:rPr>
        <w:t>(a)</w:t>
      </w:r>
      <w:r>
        <w:rPr>
          <w:rFonts w:ascii="Georgia" w:hAnsi="Georgia"/>
          <w:szCs w:val="22"/>
        </w:rPr>
        <w:tab/>
      </w:r>
      <w:r w:rsidR="00882173" w:rsidRPr="00882173">
        <w:rPr>
          <w:rFonts w:ascii="Georgia" w:hAnsi="Georgia"/>
          <w:szCs w:val="22"/>
        </w:rPr>
        <w:t>uhrad</w:t>
      </w:r>
      <w:r w:rsidR="00801B99">
        <w:rPr>
          <w:rFonts w:ascii="Georgia" w:hAnsi="Georgia"/>
          <w:szCs w:val="22"/>
        </w:rPr>
        <w:t>í</w:t>
      </w:r>
      <w:r w:rsidR="00882173" w:rsidRPr="00882173">
        <w:rPr>
          <w:rFonts w:ascii="Georgia" w:hAnsi="Georgia"/>
          <w:szCs w:val="22"/>
        </w:rPr>
        <w:t xml:space="preserve"> ze svých prostředků veškeré škody, které způsobí svojí činností v souvislosti s </w:t>
      </w:r>
      <w:r>
        <w:rPr>
          <w:rFonts w:ascii="Georgia" w:hAnsi="Georgia"/>
          <w:szCs w:val="22"/>
        </w:rPr>
        <w:t>poskytováním služeb dle této Smlouvy</w:t>
      </w:r>
      <w:r w:rsidR="00882173" w:rsidRPr="00882173">
        <w:rPr>
          <w:rFonts w:ascii="Georgia" w:hAnsi="Georgia"/>
          <w:szCs w:val="22"/>
        </w:rPr>
        <w:t>, a to jak na majetku Objednatele, tak i třetím osobám;</w:t>
      </w:r>
    </w:p>
    <w:p w14:paraId="42F125BE" w14:textId="77777777" w:rsidR="00882173" w:rsidRPr="00882173" w:rsidRDefault="00882173" w:rsidP="00882173">
      <w:pPr>
        <w:spacing w:after="0"/>
        <w:ind w:left="705" w:hanging="705"/>
        <w:rPr>
          <w:rFonts w:ascii="Georgia" w:hAnsi="Georgia"/>
          <w:szCs w:val="22"/>
        </w:rPr>
      </w:pPr>
    </w:p>
    <w:p w14:paraId="1AA65DF0" w14:textId="6457D0A7" w:rsidR="00882173" w:rsidRPr="00882173" w:rsidRDefault="00882173" w:rsidP="00A930ED">
      <w:pPr>
        <w:spacing w:after="0"/>
        <w:rPr>
          <w:rFonts w:ascii="Georgia" w:hAnsi="Georgia"/>
          <w:szCs w:val="22"/>
        </w:rPr>
      </w:pPr>
      <w:r w:rsidRPr="00882173">
        <w:rPr>
          <w:rFonts w:ascii="Georgia" w:hAnsi="Georgia"/>
          <w:szCs w:val="22"/>
        </w:rPr>
        <w:tab/>
      </w:r>
      <w:r w:rsidR="007E6E57">
        <w:rPr>
          <w:rFonts w:ascii="Georgia" w:hAnsi="Georgia"/>
          <w:szCs w:val="22"/>
        </w:rPr>
        <w:t>(b)</w:t>
      </w:r>
      <w:r w:rsidRPr="00882173">
        <w:rPr>
          <w:rFonts w:ascii="Georgia" w:hAnsi="Georgia"/>
          <w:szCs w:val="22"/>
        </w:rPr>
        <w:tab/>
      </w:r>
      <w:r w:rsidR="000956FF">
        <w:rPr>
          <w:rFonts w:ascii="Georgia" w:hAnsi="Georgia"/>
          <w:szCs w:val="22"/>
        </w:rPr>
        <w:t xml:space="preserve">je </w:t>
      </w:r>
      <w:r w:rsidRPr="00882173">
        <w:rPr>
          <w:rFonts w:ascii="Georgia" w:hAnsi="Georgia"/>
          <w:szCs w:val="22"/>
        </w:rPr>
        <w:t>v</w:t>
      </w:r>
      <w:r w:rsidR="000956FF">
        <w:rPr>
          <w:rFonts w:ascii="Georgia" w:hAnsi="Georgia"/>
          <w:szCs w:val="22"/>
        </w:rPr>
        <w:t> rámci své odpovědnosti</w:t>
      </w:r>
      <w:r w:rsidRPr="00882173">
        <w:rPr>
          <w:rFonts w:ascii="Georgia" w:hAnsi="Georgia"/>
          <w:szCs w:val="22"/>
        </w:rPr>
        <w:t xml:space="preserve"> za bezpečnost a ochranu zdraví všech svých </w:t>
      </w:r>
      <w:r w:rsidR="000956FF">
        <w:rPr>
          <w:rFonts w:ascii="Georgia" w:hAnsi="Georgia"/>
          <w:szCs w:val="22"/>
        </w:rPr>
        <w:tab/>
      </w:r>
      <w:r w:rsidR="000956FF">
        <w:rPr>
          <w:rFonts w:ascii="Georgia" w:hAnsi="Georgia"/>
          <w:szCs w:val="22"/>
        </w:rPr>
        <w:tab/>
      </w:r>
      <w:r w:rsidR="000956FF">
        <w:rPr>
          <w:rFonts w:ascii="Georgia" w:hAnsi="Georgia"/>
          <w:szCs w:val="22"/>
        </w:rPr>
        <w:tab/>
      </w:r>
      <w:r w:rsidR="00801B99">
        <w:rPr>
          <w:rFonts w:ascii="Georgia" w:hAnsi="Georgia"/>
          <w:szCs w:val="22"/>
        </w:rPr>
        <w:tab/>
      </w:r>
      <w:r w:rsidRPr="00882173">
        <w:rPr>
          <w:rFonts w:ascii="Georgia" w:hAnsi="Georgia"/>
          <w:szCs w:val="22"/>
        </w:rPr>
        <w:t>zaměstnanců</w:t>
      </w:r>
      <w:r w:rsidRPr="00882173">
        <w:rPr>
          <w:rFonts w:ascii="Georgia" w:hAnsi="Georgia"/>
          <w:szCs w:val="22"/>
        </w:rPr>
        <w:tab/>
        <w:t xml:space="preserve">a dalších osob, které se s jeho vědomím zdržují </w:t>
      </w:r>
      <w:r w:rsidR="000956FF">
        <w:rPr>
          <w:rFonts w:ascii="Georgia" w:hAnsi="Georgia"/>
          <w:szCs w:val="22"/>
        </w:rPr>
        <w:t xml:space="preserve">v lokalitách Objednatele </w:t>
      </w:r>
      <w:r w:rsidR="000956FF">
        <w:rPr>
          <w:rFonts w:ascii="Georgia" w:hAnsi="Georgia"/>
          <w:szCs w:val="22"/>
        </w:rPr>
        <w:tab/>
      </w:r>
      <w:r w:rsidR="000956FF">
        <w:rPr>
          <w:rFonts w:ascii="Georgia" w:hAnsi="Georgia"/>
          <w:szCs w:val="22"/>
        </w:rPr>
        <w:tab/>
      </w:r>
      <w:r w:rsidR="00796287">
        <w:rPr>
          <w:rFonts w:ascii="Georgia" w:hAnsi="Georgia"/>
          <w:szCs w:val="22"/>
        </w:rPr>
        <w:tab/>
      </w:r>
      <w:r w:rsidR="000956FF">
        <w:rPr>
          <w:rFonts w:ascii="Georgia" w:hAnsi="Georgia"/>
          <w:szCs w:val="22"/>
        </w:rPr>
        <w:t>při plnění této Smlouvy,</w:t>
      </w:r>
      <w:r w:rsidRPr="00882173">
        <w:rPr>
          <w:rFonts w:ascii="Georgia" w:hAnsi="Georgia"/>
          <w:szCs w:val="22"/>
        </w:rPr>
        <w:t xml:space="preserve"> povinen zabezpečit splnění veškerých povinností </w:t>
      </w:r>
      <w:r w:rsidR="000956FF">
        <w:rPr>
          <w:rFonts w:ascii="Georgia" w:hAnsi="Georgia"/>
          <w:szCs w:val="22"/>
        </w:rPr>
        <w:tab/>
      </w:r>
      <w:r w:rsidR="000956FF">
        <w:rPr>
          <w:rFonts w:ascii="Georgia" w:hAnsi="Georgia"/>
          <w:szCs w:val="22"/>
        </w:rPr>
        <w:tab/>
      </w:r>
      <w:r w:rsidR="000956FF">
        <w:rPr>
          <w:rFonts w:ascii="Georgia" w:hAnsi="Georgia"/>
          <w:szCs w:val="22"/>
        </w:rPr>
        <w:tab/>
      </w:r>
      <w:r w:rsidRPr="00882173">
        <w:rPr>
          <w:rFonts w:ascii="Georgia" w:hAnsi="Georgia"/>
          <w:szCs w:val="22"/>
        </w:rPr>
        <w:t>vyplývajících z předpisů vztahujících se k</w:t>
      </w:r>
      <w:r w:rsidR="000956FF">
        <w:rPr>
          <w:rFonts w:ascii="Georgia" w:hAnsi="Georgia"/>
          <w:szCs w:val="22"/>
        </w:rPr>
        <w:t> </w:t>
      </w:r>
      <w:r w:rsidRPr="00882173">
        <w:rPr>
          <w:rFonts w:ascii="Georgia" w:hAnsi="Georgia"/>
          <w:szCs w:val="22"/>
        </w:rPr>
        <w:t>zajištění</w:t>
      </w:r>
      <w:r w:rsidR="000956FF">
        <w:rPr>
          <w:rFonts w:ascii="Georgia" w:hAnsi="Georgia"/>
          <w:szCs w:val="22"/>
        </w:rPr>
        <w:t xml:space="preserve"> </w:t>
      </w:r>
      <w:r w:rsidRPr="00882173">
        <w:rPr>
          <w:rFonts w:ascii="Georgia" w:hAnsi="Georgia"/>
          <w:szCs w:val="22"/>
        </w:rPr>
        <w:t xml:space="preserve">bezpečnosti a ochrany zdraví </w:t>
      </w:r>
      <w:r w:rsidR="000956FF">
        <w:rPr>
          <w:rFonts w:ascii="Georgia" w:hAnsi="Georgia"/>
          <w:szCs w:val="22"/>
        </w:rPr>
        <w:tab/>
      </w:r>
      <w:r w:rsidR="000956FF">
        <w:rPr>
          <w:rFonts w:ascii="Georgia" w:hAnsi="Georgia"/>
          <w:szCs w:val="22"/>
        </w:rPr>
        <w:tab/>
      </w:r>
      <w:r w:rsidR="00F07F31">
        <w:rPr>
          <w:rFonts w:ascii="Georgia" w:hAnsi="Georgia"/>
          <w:szCs w:val="22"/>
        </w:rPr>
        <w:tab/>
      </w:r>
      <w:r w:rsidRPr="00882173">
        <w:rPr>
          <w:rFonts w:ascii="Georgia" w:hAnsi="Georgia"/>
          <w:szCs w:val="22"/>
        </w:rPr>
        <w:t>v souvislosti s</w:t>
      </w:r>
      <w:r w:rsidR="000956FF">
        <w:rPr>
          <w:rFonts w:ascii="Georgia" w:hAnsi="Georgia"/>
          <w:szCs w:val="22"/>
        </w:rPr>
        <w:t> plněním Smlouvy</w:t>
      </w:r>
      <w:r w:rsidRPr="00882173">
        <w:rPr>
          <w:rFonts w:ascii="Georgia" w:hAnsi="Georgia"/>
          <w:szCs w:val="22"/>
        </w:rPr>
        <w:t xml:space="preserve">; </w:t>
      </w:r>
      <w:r w:rsidR="000956FF">
        <w:rPr>
          <w:rFonts w:ascii="Georgia" w:hAnsi="Georgia"/>
          <w:szCs w:val="22"/>
        </w:rPr>
        <w:t>Poskytovatel</w:t>
      </w:r>
      <w:r w:rsidRPr="00882173">
        <w:rPr>
          <w:rFonts w:ascii="Georgia" w:hAnsi="Georgia"/>
          <w:szCs w:val="22"/>
        </w:rPr>
        <w:t xml:space="preserve"> je povinen všechny své zaměstnance a </w:t>
      </w:r>
      <w:r w:rsidR="000956FF">
        <w:rPr>
          <w:rFonts w:ascii="Georgia" w:hAnsi="Georgia"/>
          <w:szCs w:val="22"/>
        </w:rPr>
        <w:tab/>
      </w:r>
      <w:r w:rsidR="000956FF">
        <w:rPr>
          <w:rFonts w:ascii="Georgia" w:hAnsi="Georgia"/>
          <w:szCs w:val="22"/>
        </w:rPr>
        <w:tab/>
      </w:r>
      <w:r w:rsidR="00796287">
        <w:rPr>
          <w:rFonts w:ascii="Georgia" w:hAnsi="Georgia"/>
          <w:szCs w:val="22"/>
        </w:rPr>
        <w:tab/>
      </w:r>
      <w:r w:rsidRPr="00882173">
        <w:rPr>
          <w:rFonts w:ascii="Georgia" w:hAnsi="Georgia"/>
          <w:szCs w:val="22"/>
        </w:rPr>
        <w:t xml:space="preserve">další osoby pohybující se s jeho vědomím </w:t>
      </w:r>
      <w:r w:rsidR="000956FF">
        <w:rPr>
          <w:rFonts w:ascii="Georgia" w:hAnsi="Georgia"/>
          <w:szCs w:val="22"/>
        </w:rPr>
        <w:t>v lokalitách Objednatele</w:t>
      </w:r>
      <w:r w:rsidRPr="00882173">
        <w:rPr>
          <w:rFonts w:ascii="Georgia" w:hAnsi="Georgia"/>
          <w:szCs w:val="22"/>
        </w:rPr>
        <w:t xml:space="preserve"> proškolit dle zákona </w:t>
      </w:r>
      <w:r w:rsidRPr="00882173">
        <w:rPr>
          <w:rFonts w:ascii="Georgia" w:hAnsi="Georgia"/>
          <w:szCs w:val="22"/>
        </w:rPr>
        <w:br/>
      </w:r>
      <w:r w:rsidRPr="00882173">
        <w:rPr>
          <w:rFonts w:ascii="Georgia" w:hAnsi="Georgia"/>
          <w:szCs w:val="22"/>
        </w:rPr>
        <w:tab/>
      </w:r>
      <w:r w:rsidRPr="00882173">
        <w:rPr>
          <w:rFonts w:ascii="Georgia" w:hAnsi="Georgia"/>
          <w:szCs w:val="22"/>
        </w:rPr>
        <w:tab/>
        <w:t xml:space="preserve">č. 262/2006 Sb., zákoník práce, části páté, o bezpečnosti a ochraně zdraví při práci; </w:t>
      </w:r>
      <w:r w:rsidR="000956FF">
        <w:rPr>
          <w:rFonts w:ascii="Georgia" w:hAnsi="Georgia"/>
          <w:szCs w:val="22"/>
        </w:rPr>
        <w:tab/>
      </w:r>
      <w:r w:rsidR="000956FF">
        <w:rPr>
          <w:rFonts w:ascii="Georgia" w:hAnsi="Georgia"/>
          <w:szCs w:val="22"/>
        </w:rPr>
        <w:tab/>
      </w:r>
      <w:r w:rsidR="00796287">
        <w:rPr>
          <w:rFonts w:ascii="Georgia" w:hAnsi="Georgia"/>
          <w:szCs w:val="22"/>
        </w:rPr>
        <w:tab/>
      </w:r>
      <w:r w:rsidR="000956FF">
        <w:rPr>
          <w:rFonts w:ascii="Georgia" w:hAnsi="Georgia"/>
          <w:szCs w:val="22"/>
        </w:rPr>
        <w:t>Poskytovatel</w:t>
      </w:r>
      <w:r w:rsidRPr="00882173">
        <w:rPr>
          <w:rFonts w:ascii="Georgia" w:hAnsi="Georgia"/>
          <w:szCs w:val="22"/>
        </w:rPr>
        <w:t xml:space="preserve"> se dále zavazuje splnit za Objednatele veškeré povinnosti uložené mu </w:t>
      </w:r>
      <w:r w:rsidR="000956FF">
        <w:rPr>
          <w:rFonts w:ascii="Georgia" w:hAnsi="Georgia"/>
          <w:szCs w:val="22"/>
        </w:rPr>
        <w:tab/>
      </w:r>
      <w:r w:rsidR="000956FF">
        <w:rPr>
          <w:rFonts w:ascii="Georgia" w:hAnsi="Georgia"/>
          <w:szCs w:val="22"/>
        </w:rPr>
        <w:tab/>
      </w:r>
      <w:r w:rsidR="00796287">
        <w:rPr>
          <w:rFonts w:ascii="Georgia" w:hAnsi="Georgia"/>
          <w:szCs w:val="22"/>
        </w:rPr>
        <w:tab/>
      </w:r>
      <w:r w:rsidRPr="00882173">
        <w:rPr>
          <w:rFonts w:ascii="Georgia" w:hAnsi="Georgia"/>
          <w:szCs w:val="22"/>
        </w:rPr>
        <w:t xml:space="preserve">zákonem č. 309/2006 Sb., kterým se upravují další požadavky bezpečnosti a ochrany </w:t>
      </w:r>
      <w:r w:rsidR="000956FF">
        <w:rPr>
          <w:rFonts w:ascii="Georgia" w:hAnsi="Georgia"/>
          <w:szCs w:val="22"/>
        </w:rPr>
        <w:tab/>
      </w:r>
      <w:r w:rsidR="000956FF">
        <w:rPr>
          <w:rFonts w:ascii="Georgia" w:hAnsi="Georgia"/>
          <w:szCs w:val="22"/>
        </w:rPr>
        <w:tab/>
      </w:r>
    </w:p>
    <w:p w14:paraId="64CD8621" w14:textId="0908CF52" w:rsidR="00AC238E" w:rsidRPr="00882173" w:rsidRDefault="00CC2010" w:rsidP="00745561">
      <w:pPr>
        <w:spacing w:after="0"/>
        <w:ind w:left="705" w:hanging="705"/>
        <w:rPr>
          <w:rFonts w:ascii="Georgia" w:hAnsi="Georgia"/>
          <w:szCs w:val="22"/>
        </w:rPr>
      </w:pPr>
      <w:proofErr w:type="gramStart"/>
      <w:r>
        <w:rPr>
          <w:rFonts w:ascii="Georgia" w:hAnsi="Georgia"/>
          <w:szCs w:val="22"/>
        </w:rPr>
        <w:t>5</w:t>
      </w:r>
      <w:r w:rsidR="00882173" w:rsidRPr="00882173">
        <w:rPr>
          <w:rFonts w:ascii="Georgia" w:hAnsi="Georgia"/>
          <w:szCs w:val="22"/>
        </w:rPr>
        <w:t>.</w:t>
      </w:r>
      <w:r w:rsidR="0071626B">
        <w:rPr>
          <w:rFonts w:ascii="Georgia" w:hAnsi="Georgia"/>
          <w:szCs w:val="22"/>
        </w:rPr>
        <w:t>4</w:t>
      </w:r>
      <w:proofErr w:type="gramEnd"/>
      <w:r w:rsidR="00AC238E">
        <w:rPr>
          <w:rFonts w:ascii="Georgia" w:hAnsi="Georgia"/>
          <w:szCs w:val="22"/>
        </w:rPr>
        <w:t>.</w:t>
      </w:r>
      <w:r w:rsidR="00882173" w:rsidRPr="00882173">
        <w:rPr>
          <w:rFonts w:ascii="Georgia" w:hAnsi="Georgia"/>
          <w:szCs w:val="22"/>
        </w:rPr>
        <w:tab/>
      </w:r>
      <w:r w:rsidR="000956FF">
        <w:rPr>
          <w:rFonts w:ascii="Georgia" w:hAnsi="Georgia"/>
          <w:szCs w:val="22"/>
        </w:rPr>
        <w:t>Poskytovatel</w:t>
      </w:r>
      <w:r w:rsidR="00882173" w:rsidRPr="00882173">
        <w:rPr>
          <w:rFonts w:ascii="Georgia" w:hAnsi="Georgia"/>
          <w:szCs w:val="22"/>
        </w:rPr>
        <w:t xml:space="preserve"> prohlašuje, že má ke dni uzavření této Smlouvy uzavřené platné a účinné pojištění profesní odpovědnosti u </w:t>
      </w:r>
      <w:r w:rsidR="00745561">
        <w:rPr>
          <w:rFonts w:ascii="Georgia" w:eastAsiaTheme="minorHAnsi" w:hAnsi="Georgia" w:cs="Georgia"/>
          <w:szCs w:val="22"/>
          <w:lang w:bidi="ar-SA"/>
        </w:rPr>
        <w:t>ČSOB Pojišťovna, a. s., člen holdingu ČSOB,</w:t>
      </w:r>
      <w:r w:rsidR="00882173" w:rsidRPr="00882173">
        <w:rPr>
          <w:rFonts w:ascii="Georgia" w:hAnsi="Georgia"/>
          <w:szCs w:val="22"/>
        </w:rPr>
        <w:t xml:space="preserve"> pojistnou smlouvou </w:t>
      </w:r>
      <w:r w:rsidR="00745561" w:rsidRPr="00745561">
        <w:rPr>
          <w:rFonts w:ascii="Georgia" w:hAnsi="Georgia"/>
          <w:szCs w:val="22"/>
        </w:rPr>
        <w:t>č. </w:t>
      </w:r>
      <w:r w:rsidR="00745561" w:rsidRPr="00745561">
        <w:rPr>
          <w:rFonts w:ascii="Georgia" w:eastAsiaTheme="minorHAnsi" w:hAnsi="Georgia" w:cs="Georgia"/>
          <w:szCs w:val="22"/>
          <w:lang w:bidi="ar-SA"/>
        </w:rPr>
        <w:t>8076892319</w:t>
      </w:r>
      <w:r w:rsidR="00882173" w:rsidRPr="00882173">
        <w:rPr>
          <w:rFonts w:ascii="Georgia" w:hAnsi="Georgia"/>
          <w:szCs w:val="22"/>
        </w:rPr>
        <w:t xml:space="preserve"> za škodu způsobenou třetím osobám při výkonu povolání s pojistným limitem minimálně ve výši</w:t>
      </w:r>
      <w:r w:rsidR="00882173" w:rsidRPr="00882173">
        <w:rPr>
          <w:rFonts w:ascii="Georgia" w:hAnsi="Georgia"/>
          <w:b/>
          <w:szCs w:val="22"/>
        </w:rPr>
        <w:t xml:space="preserve">  </w:t>
      </w:r>
      <w:r w:rsidR="008A445D">
        <w:rPr>
          <w:rFonts w:ascii="Georgia" w:hAnsi="Georgia"/>
          <w:b/>
          <w:szCs w:val="22"/>
        </w:rPr>
        <w:t>5</w:t>
      </w:r>
      <w:r w:rsidR="009C531A">
        <w:rPr>
          <w:rFonts w:ascii="Georgia" w:hAnsi="Georgia"/>
          <w:b/>
          <w:szCs w:val="22"/>
        </w:rPr>
        <w:t>.</w:t>
      </w:r>
      <w:r w:rsidR="000956FF">
        <w:rPr>
          <w:rFonts w:ascii="Georgia" w:hAnsi="Georgia"/>
          <w:b/>
          <w:szCs w:val="22"/>
        </w:rPr>
        <w:t>000.0</w:t>
      </w:r>
      <w:r w:rsidR="00882173" w:rsidRPr="00882173">
        <w:rPr>
          <w:rFonts w:ascii="Georgia" w:hAnsi="Georgia"/>
          <w:b/>
          <w:szCs w:val="22"/>
        </w:rPr>
        <w:t>00,- Kč</w:t>
      </w:r>
      <w:r w:rsidR="00882173" w:rsidRPr="00882173">
        <w:rPr>
          <w:rFonts w:ascii="Georgia" w:hAnsi="Georgia"/>
          <w:szCs w:val="22"/>
        </w:rPr>
        <w:t xml:space="preserve"> (</w:t>
      </w:r>
      <w:r w:rsidR="008A445D">
        <w:rPr>
          <w:rFonts w:ascii="Georgia" w:hAnsi="Georgia"/>
          <w:szCs w:val="22"/>
        </w:rPr>
        <w:t>pět</w:t>
      </w:r>
      <w:r w:rsidR="000956FF">
        <w:rPr>
          <w:rFonts w:ascii="Georgia" w:hAnsi="Georgia"/>
          <w:szCs w:val="22"/>
        </w:rPr>
        <w:t xml:space="preserve"> milionů</w:t>
      </w:r>
      <w:r w:rsidR="00882173" w:rsidRPr="00882173">
        <w:rPr>
          <w:rFonts w:ascii="Georgia" w:hAnsi="Georgia"/>
          <w:szCs w:val="22"/>
        </w:rPr>
        <w:t xml:space="preserve"> korun českých). Toto pojištění se </w:t>
      </w:r>
      <w:r w:rsidR="000956FF">
        <w:rPr>
          <w:rFonts w:ascii="Georgia" w:hAnsi="Georgia"/>
          <w:szCs w:val="22"/>
        </w:rPr>
        <w:t>Poskytovatel</w:t>
      </w:r>
      <w:r w:rsidR="00882173" w:rsidRPr="00882173">
        <w:rPr>
          <w:rFonts w:ascii="Georgia" w:hAnsi="Georgia"/>
          <w:szCs w:val="22"/>
        </w:rPr>
        <w:t xml:space="preserve"> zavazuje udržovat v účinnosti po celou dobu </w:t>
      </w:r>
      <w:r w:rsidR="000956FF">
        <w:rPr>
          <w:rFonts w:ascii="Georgia" w:hAnsi="Georgia"/>
          <w:szCs w:val="22"/>
        </w:rPr>
        <w:t>trvání</w:t>
      </w:r>
      <w:r w:rsidR="00882173" w:rsidRPr="00882173">
        <w:rPr>
          <w:rFonts w:ascii="Georgia" w:hAnsi="Georgia"/>
          <w:szCs w:val="22"/>
        </w:rPr>
        <w:t xml:space="preserve"> Smlouvy. Porušení této povinnosti je považováno za podstatné porušení Smlouvy.</w:t>
      </w:r>
      <w:r w:rsidR="008A445D">
        <w:rPr>
          <w:rFonts w:ascii="Georgia" w:hAnsi="Georgia"/>
          <w:szCs w:val="22"/>
        </w:rPr>
        <w:t xml:space="preserve"> </w:t>
      </w:r>
      <w:r w:rsidR="000956FF">
        <w:rPr>
          <w:rFonts w:ascii="Georgia" w:hAnsi="Georgia"/>
          <w:szCs w:val="22"/>
        </w:rPr>
        <w:t>Poskytovatel</w:t>
      </w:r>
      <w:r w:rsidR="00882173" w:rsidRPr="00882173">
        <w:rPr>
          <w:rFonts w:ascii="Georgia" w:hAnsi="Georgia"/>
          <w:szCs w:val="22"/>
        </w:rPr>
        <w:t xml:space="preserve"> se zavazuje předložit Objednateli na jeho žádost originál pojistné smlouvy k</w:t>
      </w:r>
      <w:r w:rsidR="008A445D">
        <w:rPr>
          <w:rFonts w:ascii="Georgia" w:hAnsi="Georgia"/>
          <w:szCs w:val="22"/>
        </w:rPr>
        <w:t> </w:t>
      </w:r>
      <w:r w:rsidR="00882173" w:rsidRPr="00882173">
        <w:rPr>
          <w:rFonts w:ascii="Georgia" w:hAnsi="Georgia"/>
          <w:szCs w:val="22"/>
        </w:rPr>
        <w:t>nahlédnutí</w:t>
      </w:r>
      <w:r w:rsidR="008A445D">
        <w:rPr>
          <w:rFonts w:ascii="Georgia" w:hAnsi="Georgia"/>
          <w:szCs w:val="22"/>
        </w:rPr>
        <w:t>.</w:t>
      </w:r>
      <w:r w:rsidR="00882173" w:rsidRPr="00882173">
        <w:rPr>
          <w:rFonts w:ascii="Georgia" w:hAnsi="Georgia"/>
          <w:szCs w:val="22"/>
        </w:rPr>
        <w:t xml:space="preserve"> Kopie této pojistné smlouvy je </w:t>
      </w:r>
      <w:r w:rsidR="00882173" w:rsidRPr="00882173">
        <w:rPr>
          <w:rFonts w:ascii="Georgia" w:hAnsi="Georgia"/>
          <w:szCs w:val="22"/>
        </w:rPr>
        <w:br/>
      </w:r>
      <w:r w:rsidR="00882173" w:rsidRPr="00882173">
        <w:rPr>
          <w:rFonts w:ascii="Georgia" w:hAnsi="Georgia"/>
          <w:szCs w:val="22"/>
          <w:u w:val="single"/>
        </w:rPr>
        <w:t xml:space="preserve">přílohou č. </w:t>
      </w:r>
      <w:r w:rsidR="00795494">
        <w:rPr>
          <w:rFonts w:ascii="Georgia" w:hAnsi="Georgia"/>
          <w:szCs w:val="22"/>
          <w:u w:val="single"/>
        </w:rPr>
        <w:t>1</w:t>
      </w:r>
      <w:r w:rsidR="00882173" w:rsidRPr="00882173">
        <w:rPr>
          <w:rFonts w:ascii="Georgia" w:hAnsi="Georgia"/>
          <w:szCs w:val="22"/>
        </w:rPr>
        <w:t xml:space="preserve"> této Smlouvy.</w:t>
      </w:r>
    </w:p>
    <w:p w14:paraId="3B9F7BB3" w14:textId="77777777" w:rsidR="00AC238E" w:rsidRPr="00882173" w:rsidRDefault="00AC238E" w:rsidP="00AC238E">
      <w:pPr>
        <w:spacing w:after="0"/>
        <w:ind w:left="705" w:hanging="705"/>
        <w:rPr>
          <w:rFonts w:ascii="Georgia" w:hAnsi="Georgia"/>
          <w:szCs w:val="22"/>
        </w:rPr>
      </w:pPr>
    </w:p>
    <w:p w14:paraId="64E4559B" w14:textId="6771071F" w:rsidR="00882173" w:rsidRDefault="00801B99" w:rsidP="00801B99">
      <w:pPr>
        <w:spacing w:after="0"/>
        <w:ind w:firstLine="0"/>
        <w:rPr>
          <w:rFonts w:ascii="Georgia" w:hAnsi="Georgia"/>
          <w:szCs w:val="22"/>
        </w:rPr>
      </w:pPr>
      <w:proofErr w:type="gramStart"/>
      <w:r>
        <w:rPr>
          <w:rFonts w:ascii="Georgia" w:hAnsi="Georgia"/>
          <w:szCs w:val="22"/>
        </w:rPr>
        <w:t>5.</w:t>
      </w:r>
      <w:r w:rsidR="00745561">
        <w:rPr>
          <w:rFonts w:ascii="Georgia" w:hAnsi="Georgia"/>
          <w:szCs w:val="22"/>
        </w:rPr>
        <w:t>5</w:t>
      </w:r>
      <w:proofErr w:type="gramEnd"/>
      <w:r>
        <w:rPr>
          <w:rFonts w:ascii="Georgia" w:hAnsi="Georgia"/>
          <w:szCs w:val="22"/>
        </w:rPr>
        <w:t>.</w:t>
      </w:r>
      <w:r>
        <w:rPr>
          <w:rFonts w:ascii="Georgia" w:hAnsi="Georgia"/>
          <w:szCs w:val="22"/>
        </w:rPr>
        <w:tab/>
      </w:r>
      <w:r w:rsidR="000956FF">
        <w:rPr>
          <w:rFonts w:ascii="Georgia" w:hAnsi="Georgia"/>
          <w:szCs w:val="22"/>
        </w:rPr>
        <w:t>Poskytovatel</w:t>
      </w:r>
      <w:r w:rsidR="00882173" w:rsidRPr="00882173">
        <w:rPr>
          <w:rFonts w:ascii="Georgia" w:hAnsi="Georgia"/>
          <w:szCs w:val="22"/>
        </w:rPr>
        <w:t xml:space="preserve"> se zavazuje</w:t>
      </w:r>
      <w:r w:rsidR="007F5F33">
        <w:rPr>
          <w:rFonts w:ascii="Georgia" w:hAnsi="Georgia"/>
          <w:szCs w:val="22"/>
        </w:rPr>
        <w:t>, že</w:t>
      </w:r>
      <w:r w:rsidR="00882173" w:rsidRPr="00882173">
        <w:rPr>
          <w:rFonts w:ascii="Georgia" w:hAnsi="Georgia"/>
          <w:szCs w:val="22"/>
        </w:rPr>
        <w:t xml:space="preserve"> po celou dobu trvání smluvního vztahu založeného touto Smlouvou </w:t>
      </w:r>
      <w:r>
        <w:rPr>
          <w:rFonts w:ascii="Georgia" w:hAnsi="Georgia"/>
          <w:szCs w:val="22"/>
        </w:rPr>
        <w:tab/>
      </w:r>
      <w:r w:rsidR="00882173" w:rsidRPr="00882173">
        <w:rPr>
          <w:rFonts w:ascii="Georgia" w:hAnsi="Georgia"/>
          <w:szCs w:val="22"/>
        </w:rPr>
        <w:t>zajist</w:t>
      </w:r>
      <w:r w:rsidR="007F5F33">
        <w:rPr>
          <w:rFonts w:ascii="Georgia" w:hAnsi="Georgia"/>
          <w:szCs w:val="22"/>
        </w:rPr>
        <w:t>í</w:t>
      </w:r>
      <w:r w:rsidR="00882173" w:rsidRPr="00882173">
        <w:rPr>
          <w:rFonts w:ascii="Georgia" w:hAnsi="Georgia"/>
          <w:szCs w:val="22"/>
        </w:rPr>
        <w:t xml:space="preserve"> </w:t>
      </w:r>
      <w:r w:rsidR="00882173" w:rsidRPr="00882173">
        <w:rPr>
          <w:rFonts w:ascii="Georgia" w:hAnsi="Georgia"/>
          <w:szCs w:val="22"/>
        </w:rPr>
        <w:tab/>
        <w:t xml:space="preserve">dodržování veškerých právních předpisů, zejména pak zákona č. 262/2006 Sb., zákoník </w:t>
      </w:r>
      <w:r>
        <w:rPr>
          <w:rFonts w:ascii="Georgia" w:hAnsi="Georgia"/>
          <w:szCs w:val="22"/>
        </w:rPr>
        <w:tab/>
      </w:r>
      <w:r w:rsidR="00882173" w:rsidRPr="00882173">
        <w:rPr>
          <w:rFonts w:ascii="Georgia" w:hAnsi="Georgia"/>
          <w:szCs w:val="22"/>
        </w:rPr>
        <w:t>práce, ve znění</w:t>
      </w:r>
      <w:r>
        <w:rPr>
          <w:rFonts w:ascii="Georgia" w:hAnsi="Georgia"/>
          <w:szCs w:val="22"/>
        </w:rPr>
        <w:t xml:space="preserve"> </w:t>
      </w:r>
      <w:r w:rsidR="00882173" w:rsidRPr="00882173">
        <w:rPr>
          <w:rFonts w:ascii="Georgia" w:hAnsi="Georgia"/>
          <w:szCs w:val="22"/>
        </w:rPr>
        <w:t xml:space="preserve">pozdějších předpisů (odměňování, pracovní doba, doba odpočinku mezi </w:t>
      </w:r>
      <w:r>
        <w:rPr>
          <w:rFonts w:ascii="Georgia" w:hAnsi="Georgia"/>
          <w:szCs w:val="22"/>
        </w:rPr>
        <w:tab/>
      </w:r>
      <w:r w:rsidR="00882173" w:rsidRPr="00882173">
        <w:rPr>
          <w:rFonts w:ascii="Georgia" w:hAnsi="Georgia"/>
          <w:szCs w:val="22"/>
        </w:rPr>
        <w:t xml:space="preserve">směnami, placené přesčasy), </w:t>
      </w:r>
      <w:r w:rsidR="00882173" w:rsidRPr="00882173">
        <w:rPr>
          <w:rFonts w:ascii="Georgia" w:hAnsi="Georgia"/>
          <w:szCs w:val="22"/>
        </w:rPr>
        <w:tab/>
        <w:t xml:space="preserve">a dále předpisů týkajících se oblasti zaměstnanosti a bezpečnosti </w:t>
      </w:r>
      <w:r>
        <w:rPr>
          <w:rFonts w:ascii="Georgia" w:hAnsi="Georgia"/>
          <w:szCs w:val="22"/>
        </w:rPr>
        <w:tab/>
      </w:r>
      <w:r w:rsidR="00882173" w:rsidRPr="00882173">
        <w:rPr>
          <w:rFonts w:ascii="Georgia" w:hAnsi="Georgia"/>
          <w:szCs w:val="22"/>
        </w:rPr>
        <w:t xml:space="preserve">a ochrany zdraví při práci, tj. zejména zákona č. 435/2004 Sb., o zaměstnanosti, ve znění </w:t>
      </w:r>
      <w:r>
        <w:rPr>
          <w:rFonts w:ascii="Georgia" w:hAnsi="Georgia"/>
          <w:szCs w:val="22"/>
        </w:rPr>
        <w:tab/>
      </w:r>
      <w:r w:rsidR="00882173" w:rsidRPr="00882173">
        <w:rPr>
          <w:rFonts w:ascii="Georgia" w:hAnsi="Georgia"/>
          <w:szCs w:val="22"/>
        </w:rPr>
        <w:t xml:space="preserve">pozdějších předpisů, a to vůči všem osobám, které </w:t>
      </w:r>
      <w:r w:rsidR="00882173" w:rsidRPr="00882173">
        <w:rPr>
          <w:rFonts w:ascii="Georgia" w:hAnsi="Georgia"/>
          <w:szCs w:val="22"/>
        </w:rPr>
        <w:tab/>
        <w:t xml:space="preserve">se na plnění Smlouvy podílejí, a bez ohledu </w:t>
      </w:r>
      <w:r>
        <w:rPr>
          <w:rFonts w:ascii="Georgia" w:hAnsi="Georgia"/>
          <w:szCs w:val="22"/>
        </w:rPr>
        <w:tab/>
      </w:r>
      <w:r w:rsidR="00882173" w:rsidRPr="00882173">
        <w:rPr>
          <w:rFonts w:ascii="Georgia" w:hAnsi="Georgia"/>
          <w:szCs w:val="22"/>
        </w:rPr>
        <w:t xml:space="preserve">na to, zda budou činnosti prováděny bezprostředně </w:t>
      </w:r>
      <w:r w:rsidR="000956FF">
        <w:rPr>
          <w:rFonts w:ascii="Georgia" w:hAnsi="Georgia"/>
          <w:szCs w:val="22"/>
        </w:rPr>
        <w:t>Poskytovatel</w:t>
      </w:r>
      <w:r w:rsidR="00882173" w:rsidRPr="00882173">
        <w:rPr>
          <w:rFonts w:ascii="Georgia" w:hAnsi="Georgia"/>
          <w:szCs w:val="22"/>
        </w:rPr>
        <w:t>em či jeho poddodavateli.</w:t>
      </w:r>
    </w:p>
    <w:p w14:paraId="53F28A13" w14:textId="77777777" w:rsidR="00ED6BCA" w:rsidRPr="00882173" w:rsidRDefault="00ED6BCA" w:rsidP="00801B99">
      <w:pPr>
        <w:spacing w:after="0"/>
        <w:ind w:firstLine="0"/>
        <w:rPr>
          <w:rFonts w:ascii="Georgia" w:hAnsi="Georgia"/>
          <w:szCs w:val="22"/>
        </w:rPr>
      </w:pPr>
    </w:p>
    <w:p w14:paraId="26B51A8A" w14:textId="77777777" w:rsidR="00882173" w:rsidRPr="00882173" w:rsidRDefault="00882173" w:rsidP="00882173">
      <w:pPr>
        <w:spacing w:after="0"/>
        <w:rPr>
          <w:rFonts w:ascii="Georgia" w:hAnsi="Georgia"/>
          <w:szCs w:val="22"/>
        </w:rPr>
      </w:pPr>
    </w:p>
    <w:p w14:paraId="4321EEA1" w14:textId="3599AB34" w:rsidR="00C43EFA" w:rsidRPr="00ED6BCA" w:rsidRDefault="00ED6BCA" w:rsidP="00ED6BCA">
      <w:pPr>
        <w:pStyle w:val="Odstavecseseznamem"/>
        <w:keepNext/>
        <w:numPr>
          <w:ilvl w:val="0"/>
          <w:numId w:val="29"/>
        </w:numPr>
        <w:spacing w:after="0"/>
        <w:jc w:val="left"/>
        <w:outlineLvl w:val="0"/>
        <w:rPr>
          <w:rFonts w:ascii="Georgia" w:eastAsia="Times New Roman" w:hAnsi="Georgia" w:cstheme="minorHAnsi"/>
          <w:b/>
          <w:spacing w:val="20"/>
          <w:szCs w:val="22"/>
        </w:rPr>
      </w:pPr>
      <w:r>
        <w:rPr>
          <w:rFonts w:ascii="Georgia" w:eastAsia="Times New Roman" w:hAnsi="Georgia" w:cstheme="minorHAnsi"/>
          <w:b/>
          <w:spacing w:val="20"/>
          <w:szCs w:val="22"/>
        </w:rPr>
        <w:tab/>
      </w:r>
      <w:r w:rsidR="00C77BA9" w:rsidRPr="00ED6BCA">
        <w:rPr>
          <w:rFonts w:ascii="Georgia" w:eastAsia="Times New Roman" w:hAnsi="Georgia" w:cstheme="minorHAnsi"/>
          <w:b/>
          <w:spacing w:val="20"/>
          <w:szCs w:val="22"/>
        </w:rPr>
        <w:t xml:space="preserve">ODPOVĚDNOST ZA </w:t>
      </w:r>
      <w:r w:rsidR="00E92CE5" w:rsidRPr="00ED6BCA">
        <w:rPr>
          <w:rFonts w:ascii="Georgia" w:eastAsia="Times New Roman" w:hAnsi="Georgia" w:cstheme="minorHAnsi"/>
          <w:b/>
          <w:spacing w:val="20"/>
          <w:szCs w:val="22"/>
        </w:rPr>
        <w:t xml:space="preserve">VADY </w:t>
      </w:r>
      <w:r w:rsidR="00496F32" w:rsidRPr="00ED6BCA">
        <w:rPr>
          <w:rFonts w:ascii="Georgia" w:eastAsia="Times New Roman" w:hAnsi="Georgia" w:cstheme="minorHAnsi"/>
          <w:b/>
          <w:spacing w:val="20"/>
          <w:szCs w:val="22"/>
        </w:rPr>
        <w:t>A ZÁRUKA</w:t>
      </w:r>
    </w:p>
    <w:p w14:paraId="5C962789" w14:textId="77777777" w:rsidR="00ED6BCA" w:rsidRPr="00ED6BCA" w:rsidRDefault="00ED6BCA" w:rsidP="00ED6BCA">
      <w:pPr>
        <w:pStyle w:val="Odstavecseseznamem"/>
        <w:keepNext/>
        <w:spacing w:after="0"/>
        <w:ind w:left="360" w:firstLine="0"/>
        <w:jc w:val="left"/>
        <w:outlineLvl w:val="0"/>
        <w:rPr>
          <w:rFonts w:ascii="Georgia" w:eastAsia="Times New Roman" w:hAnsi="Georgia" w:cstheme="minorHAnsi"/>
          <w:b/>
          <w:spacing w:val="20"/>
          <w:szCs w:val="22"/>
        </w:rPr>
      </w:pPr>
    </w:p>
    <w:p w14:paraId="65A3B5C6" w14:textId="151E7B0A" w:rsidR="00E92CE5" w:rsidRPr="007F5F33" w:rsidRDefault="00342E91" w:rsidP="007F5F33">
      <w:pPr>
        <w:pStyle w:val="Odstavecseseznamem"/>
        <w:keepNext/>
        <w:numPr>
          <w:ilvl w:val="1"/>
          <w:numId w:val="29"/>
        </w:numPr>
        <w:spacing w:after="120"/>
        <w:outlineLvl w:val="0"/>
        <w:rPr>
          <w:rFonts w:ascii="Georgia" w:hAnsi="Georgia" w:cstheme="minorHAnsi"/>
          <w:szCs w:val="22"/>
        </w:rPr>
      </w:pPr>
      <w:r w:rsidRPr="007F5F33">
        <w:rPr>
          <w:rFonts w:ascii="Georgia" w:hAnsi="Georgia" w:cstheme="minorHAnsi"/>
          <w:szCs w:val="22"/>
        </w:rPr>
        <w:t>Poskytovatel odpovídá</w:t>
      </w:r>
      <w:r w:rsidR="00E92CE5" w:rsidRPr="007F5F33">
        <w:rPr>
          <w:rFonts w:ascii="Georgia" w:hAnsi="Georgia" w:cstheme="minorHAnsi"/>
          <w:szCs w:val="22"/>
        </w:rPr>
        <w:t xml:space="preserve"> za vady </w:t>
      </w:r>
      <w:r w:rsidR="00C30F62" w:rsidRPr="007F5F33">
        <w:rPr>
          <w:rFonts w:ascii="Georgia" w:hAnsi="Georgia" w:cstheme="minorHAnsi"/>
          <w:szCs w:val="22"/>
        </w:rPr>
        <w:t>plnění podle této Smlouvy</w:t>
      </w:r>
      <w:r w:rsidR="00E92CE5" w:rsidRPr="007F5F33">
        <w:rPr>
          <w:rFonts w:ascii="Georgia" w:hAnsi="Georgia" w:cstheme="minorHAnsi"/>
          <w:szCs w:val="22"/>
        </w:rPr>
        <w:t xml:space="preserve"> dle </w:t>
      </w:r>
      <w:proofErr w:type="spellStart"/>
      <w:r w:rsidR="00E92CE5" w:rsidRPr="007F5F33">
        <w:rPr>
          <w:rFonts w:ascii="Georgia" w:hAnsi="Georgia" w:cstheme="minorHAnsi"/>
          <w:szCs w:val="22"/>
        </w:rPr>
        <w:t>ust</w:t>
      </w:r>
      <w:proofErr w:type="spellEnd"/>
      <w:r w:rsidR="00E92CE5" w:rsidRPr="007F5F33">
        <w:rPr>
          <w:rFonts w:ascii="Georgia" w:hAnsi="Georgia" w:cstheme="minorHAnsi"/>
          <w:szCs w:val="22"/>
        </w:rPr>
        <w:t xml:space="preserve">. § </w:t>
      </w:r>
      <w:r w:rsidR="00AB621E" w:rsidRPr="007F5F33">
        <w:rPr>
          <w:rFonts w:ascii="Georgia" w:hAnsi="Georgia" w:cstheme="minorHAnsi"/>
          <w:szCs w:val="22"/>
        </w:rPr>
        <w:t>1914 a násl. občanského zákoní</w:t>
      </w:r>
      <w:r w:rsidR="00907737" w:rsidRPr="007F5F33">
        <w:rPr>
          <w:rFonts w:ascii="Georgia" w:hAnsi="Georgia" w:cstheme="minorHAnsi"/>
          <w:szCs w:val="22"/>
        </w:rPr>
        <w:t>k</w:t>
      </w:r>
      <w:r w:rsidR="00AB621E" w:rsidRPr="007F5F33">
        <w:rPr>
          <w:rFonts w:ascii="Georgia" w:hAnsi="Georgia" w:cstheme="minorHAnsi"/>
          <w:szCs w:val="22"/>
        </w:rPr>
        <w:t>u</w:t>
      </w:r>
      <w:r w:rsidR="00E92CE5" w:rsidRPr="007F5F33">
        <w:rPr>
          <w:rFonts w:ascii="Georgia" w:hAnsi="Georgia" w:cstheme="minorHAnsi"/>
          <w:szCs w:val="22"/>
        </w:rPr>
        <w:t>.</w:t>
      </w:r>
    </w:p>
    <w:p w14:paraId="54D1D7B0" w14:textId="77777777" w:rsidR="00342E91" w:rsidRPr="006F34F8" w:rsidRDefault="00342E91" w:rsidP="00806E23">
      <w:pPr>
        <w:pStyle w:val="Odstavecseseznamem"/>
        <w:keepNext/>
        <w:spacing w:after="120"/>
        <w:ind w:firstLine="0"/>
        <w:jc w:val="left"/>
        <w:outlineLvl w:val="0"/>
        <w:rPr>
          <w:rFonts w:ascii="Georgia" w:hAnsi="Georgia" w:cstheme="minorHAnsi"/>
          <w:szCs w:val="22"/>
        </w:rPr>
      </w:pPr>
    </w:p>
    <w:p w14:paraId="041C44D7" w14:textId="16377F59" w:rsidR="00E92CE5" w:rsidRPr="006F34F8" w:rsidRDefault="00E92CE5" w:rsidP="007F5F33">
      <w:pPr>
        <w:pStyle w:val="Odstavecseseznamem"/>
        <w:keepNext/>
        <w:numPr>
          <w:ilvl w:val="1"/>
          <w:numId w:val="29"/>
        </w:numPr>
        <w:spacing w:after="120"/>
        <w:outlineLvl w:val="0"/>
        <w:rPr>
          <w:rFonts w:ascii="Georgia" w:hAnsi="Georgia" w:cs="Georgia"/>
          <w:szCs w:val="22"/>
        </w:rPr>
      </w:pPr>
      <w:r w:rsidRPr="006F34F8">
        <w:rPr>
          <w:rFonts w:ascii="Georgia" w:hAnsi="Georgia" w:cs="Georgia"/>
          <w:szCs w:val="22"/>
        </w:rPr>
        <w:t>Záruční doba</w:t>
      </w:r>
      <w:r w:rsidR="009D59C9" w:rsidRPr="006F34F8">
        <w:rPr>
          <w:rFonts w:ascii="Georgia" w:hAnsi="Georgia" w:cs="Georgia"/>
          <w:szCs w:val="22"/>
        </w:rPr>
        <w:t xml:space="preserve"> </w:t>
      </w:r>
      <w:r w:rsidR="00C30F62" w:rsidRPr="006F34F8">
        <w:rPr>
          <w:rFonts w:ascii="Georgia" w:hAnsi="Georgia" w:cs="Georgia"/>
          <w:szCs w:val="22"/>
        </w:rPr>
        <w:t xml:space="preserve">služeb </w:t>
      </w:r>
      <w:r w:rsidR="00381C61">
        <w:rPr>
          <w:rFonts w:ascii="Georgia" w:hAnsi="Georgia" w:cs="Georgia"/>
          <w:szCs w:val="22"/>
        </w:rPr>
        <w:t>poskytovaných dle této Smlouvy</w:t>
      </w:r>
      <w:r w:rsidR="00AB621E" w:rsidRPr="006F34F8">
        <w:rPr>
          <w:rFonts w:ascii="Georgia" w:hAnsi="Georgia" w:cs="Georgia"/>
          <w:szCs w:val="22"/>
        </w:rPr>
        <w:t xml:space="preserve"> činí 6 měsíců a</w:t>
      </w:r>
      <w:r w:rsidR="00AB621E" w:rsidRPr="006F34F8">
        <w:rPr>
          <w:rFonts w:ascii="Georgia" w:hAnsi="Georgia" w:cs="Georgia"/>
          <w:b/>
          <w:szCs w:val="22"/>
        </w:rPr>
        <w:t xml:space="preserve"> </w:t>
      </w:r>
      <w:r w:rsidR="00AB621E" w:rsidRPr="006F34F8">
        <w:rPr>
          <w:rFonts w:ascii="Georgia" w:hAnsi="Georgia" w:cs="Georgia"/>
          <w:szCs w:val="22"/>
        </w:rPr>
        <w:t xml:space="preserve">začíná běžet dnem podpisu </w:t>
      </w:r>
      <w:r w:rsidR="00381C61">
        <w:rPr>
          <w:rFonts w:ascii="Georgia" w:hAnsi="Georgia" w:cs="Georgia"/>
          <w:szCs w:val="22"/>
        </w:rPr>
        <w:t>výkazu činností</w:t>
      </w:r>
      <w:r w:rsidR="00AB621E" w:rsidRPr="006F34F8">
        <w:rPr>
          <w:rFonts w:ascii="Georgia" w:hAnsi="Georgia" w:cs="Georgia"/>
          <w:szCs w:val="22"/>
        </w:rPr>
        <w:t xml:space="preserve"> dle článku 3., odst. 3.</w:t>
      </w:r>
      <w:r w:rsidR="003E211F">
        <w:rPr>
          <w:rFonts w:ascii="Georgia" w:hAnsi="Georgia" w:cs="Georgia"/>
          <w:szCs w:val="22"/>
        </w:rPr>
        <w:t>2</w:t>
      </w:r>
      <w:r w:rsidR="00AB621E" w:rsidRPr="006F34F8">
        <w:rPr>
          <w:rFonts w:ascii="Georgia" w:hAnsi="Georgia" w:cs="Georgia"/>
          <w:szCs w:val="22"/>
        </w:rPr>
        <w:t>. Smlouvy</w:t>
      </w:r>
      <w:r w:rsidR="009C531A">
        <w:rPr>
          <w:rFonts w:ascii="Georgia" w:hAnsi="Georgia" w:cs="Georgia"/>
          <w:szCs w:val="22"/>
        </w:rPr>
        <w:t>.</w:t>
      </w:r>
    </w:p>
    <w:p w14:paraId="4B898C19" w14:textId="77777777" w:rsidR="00E92CE5" w:rsidRPr="006F34F8" w:rsidRDefault="00E92CE5" w:rsidP="00806E23">
      <w:pPr>
        <w:pStyle w:val="Odstavecseseznamem"/>
        <w:rPr>
          <w:rFonts w:ascii="Georgia" w:hAnsi="Georgia" w:cs="Georgia"/>
          <w:szCs w:val="22"/>
        </w:rPr>
      </w:pPr>
    </w:p>
    <w:p w14:paraId="76D08A6C" w14:textId="485E5195" w:rsidR="00E92CE5" w:rsidRPr="006F34F8" w:rsidRDefault="00E92CE5" w:rsidP="007F5F33">
      <w:pPr>
        <w:pStyle w:val="Odstavecseseznamem"/>
        <w:numPr>
          <w:ilvl w:val="1"/>
          <w:numId w:val="29"/>
        </w:numPr>
        <w:spacing w:after="120"/>
        <w:rPr>
          <w:rFonts w:ascii="Georgia" w:hAnsi="Georgia" w:cs="Georgia"/>
          <w:szCs w:val="22"/>
        </w:rPr>
      </w:pPr>
      <w:r w:rsidRPr="006F34F8">
        <w:rPr>
          <w:rFonts w:ascii="Georgia" w:hAnsi="Georgia" w:cs="Georgia"/>
          <w:szCs w:val="22"/>
        </w:rPr>
        <w:lastRenderedPageBreak/>
        <w:t xml:space="preserve">Jestliže se v záruční době vyskytnou vady </w:t>
      </w:r>
      <w:r w:rsidR="004F3DF7" w:rsidRPr="006F34F8">
        <w:rPr>
          <w:rFonts w:ascii="Georgia" w:hAnsi="Georgia" w:cs="Georgia"/>
          <w:szCs w:val="22"/>
        </w:rPr>
        <w:t>plnění</w:t>
      </w:r>
      <w:r w:rsidRPr="006F34F8">
        <w:rPr>
          <w:rFonts w:ascii="Georgia" w:hAnsi="Georgia" w:cs="Georgia"/>
          <w:szCs w:val="22"/>
        </w:rPr>
        <w:t xml:space="preserve">, je Objednatel povinen každé zjištění vady u </w:t>
      </w:r>
      <w:r w:rsidR="00907737" w:rsidRPr="006F34F8">
        <w:rPr>
          <w:rFonts w:ascii="Georgia" w:hAnsi="Georgia" w:cs="Georgia"/>
          <w:szCs w:val="22"/>
        </w:rPr>
        <w:t>Poskytovatele</w:t>
      </w:r>
      <w:r w:rsidRPr="006F34F8">
        <w:rPr>
          <w:rFonts w:ascii="Georgia" w:hAnsi="Georgia" w:cs="Georgia"/>
          <w:szCs w:val="22"/>
        </w:rPr>
        <w:t xml:space="preserve"> písemně (</w:t>
      </w:r>
      <w:r w:rsidR="00381C61">
        <w:rPr>
          <w:rFonts w:ascii="Georgia" w:hAnsi="Georgia" w:cs="Georgia"/>
          <w:szCs w:val="22"/>
        </w:rPr>
        <w:t>též</w:t>
      </w:r>
      <w:r w:rsidRPr="006F34F8">
        <w:rPr>
          <w:rFonts w:ascii="Georgia" w:hAnsi="Georgia" w:cs="Georgia"/>
          <w:szCs w:val="22"/>
        </w:rPr>
        <w:t xml:space="preserve"> e</w:t>
      </w:r>
      <w:r w:rsidR="00381C61">
        <w:rPr>
          <w:rFonts w:ascii="Georgia" w:hAnsi="Georgia" w:cs="Georgia"/>
          <w:szCs w:val="22"/>
        </w:rPr>
        <w:t>-mailem</w:t>
      </w:r>
      <w:r w:rsidRPr="006F34F8">
        <w:rPr>
          <w:rFonts w:ascii="Georgia" w:hAnsi="Georgia" w:cs="Georgia"/>
          <w:szCs w:val="22"/>
        </w:rPr>
        <w:t xml:space="preserve">) reklamovat, a to bezodkladně po jejím zjištění, nejpozději však do konce záruční doby sjednané v odst. </w:t>
      </w:r>
      <w:proofErr w:type="gramStart"/>
      <w:r w:rsidR="006664A6">
        <w:rPr>
          <w:rFonts w:ascii="Georgia" w:hAnsi="Georgia" w:cs="Georgia"/>
          <w:szCs w:val="22"/>
        </w:rPr>
        <w:t>6</w:t>
      </w:r>
      <w:r w:rsidR="00907737" w:rsidRPr="006F34F8">
        <w:rPr>
          <w:rFonts w:ascii="Georgia" w:hAnsi="Georgia" w:cs="Georgia"/>
          <w:szCs w:val="22"/>
        </w:rPr>
        <w:t>.2.</w:t>
      </w:r>
      <w:r w:rsidRPr="006F34F8">
        <w:rPr>
          <w:rFonts w:ascii="Georgia" w:hAnsi="Georgia" w:cs="Georgia"/>
          <w:szCs w:val="22"/>
        </w:rPr>
        <w:t xml:space="preserve"> tohoto</w:t>
      </w:r>
      <w:proofErr w:type="gramEnd"/>
      <w:r w:rsidRPr="006F34F8">
        <w:rPr>
          <w:rFonts w:ascii="Georgia" w:hAnsi="Georgia" w:cs="Georgia"/>
          <w:szCs w:val="22"/>
        </w:rPr>
        <w:t xml:space="preserve"> článku.</w:t>
      </w:r>
    </w:p>
    <w:p w14:paraId="395B4E4A" w14:textId="77777777" w:rsidR="00E92CE5" w:rsidRPr="006F34F8" w:rsidRDefault="00E92CE5" w:rsidP="00806E23">
      <w:pPr>
        <w:pStyle w:val="Odstavecseseznamem"/>
        <w:rPr>
          <w:rFonts w:ascii="Georgia" w:hAnsi="Georgia" w:cs="Georgia"/>
          <w:szCs w:val="22"/>
        </w:rPr>
      </w:pPr>
    </w:p>
    <w:p w14:paraId="7ED74CDD" w14:textId="5EAFA7E4" w:rsidR="00E92CE5" w:rsidRPr="006F34F8" w:rsidRDefault="00E92CE5" w:rsidP="007F5F33">
      <w:pPr>
        <w:pStyle w:val="Odstavecseseznamem"/>
        <w:numPr>
          <w:ilvl w:val="1"/>
          <w:numId w:val="29"/>
        </w:numPr>
        <w:spacing w:after="120"/>
        <w:rPr>
          <w:rFonts w:ascii="Georgia" w:hAnsi="Georgia" w:cs="Georgia"/>
          <w:szCs w:val="22"/>
        </w:rPr>
      </w:pPr>
      <w:r w:rsidRPr="006F34F8">
        <w:rPr>
          <w:rFonts w:ascii="Georgia" w:hAnsi="Georgia" w:cs="Georgia"/>
          <w:szCs w:val="22"/>
        </w:rPr>
        <w:t>Každá prokázaná vada</w:t>
      </w:r>
      <w:r w:rsidR="00907737" w:rsidRPr="006F34F8">
        <w:rPr>
          <w:rFonts w:ascii="Georgia" w:hAnsi="Georgia" w:cs="Georgia"/>
          <w:szCs w:val="22"/>
        </w:rPr>
        <w:t xml:space="preserve"> </w:t>
      </w:r>
      <w:r w:rsidR="004F3DF7" w:rsidRPr="006F34F8">
        <w:rPr>
          <w:rFonts w:ascii="Georgia" w:hAnsi="Georgia" w:cs="Georgia"/>
          <w:szCs w:val="22"/>
        </w:rPr>
        <w:t>plnění</w:t>
      </w:r>
      <w:r w:rsidRPr="006F34F8">
        <w:rPr>
          <w:rFonts w:ascii="Georgia" w:hAnsi="Georgia" w:cs="Georgia"/>
          <w:szCs w:val="22"/>
        </w:rPr>
        <w:t xml:space="preserve">, která se projeví během záruční doby, bude odstraněna </w:t>
      </w:r>
      <w:r w:rsidR="00907737" w:rsidRPr="006F34F8">
        <w:rPr>
          <w:rFonts w:ascii="Georgia" w:hAnsi="Georgia" w:cs="Georgia"/>
          <w:szCs w:val="22"/>
        </w:rPr>
        <w:t>Poskytovatelem</w:t>
      </w:r>
      <w:r w:rsidRPr="006F34F8">
        <w:rPr>
          <w:rFonts w:ascii="Georgia" w:hAnsi="Georgia" w:cs="Georgia"/>
          <w:szCs w:val="22"/>
        </w:rPr>
        <w:t xml:space="preserve"> bez zbytečného odkladu zcela na jeho náklady. Záru</w:t>
      </w:r>
      <w:r w:rsidR="009D59C9" w:rsidRPr="006F34F8">
        <w:rPr>
          <w:rFonts w:ascii="Georgia" w:hAnsi="Georgia" w:cs="Georgia"/>
          <w:szCs w:val="22"/>
        </w:rPr>
        <w:t>ční doba</w:t>
      </w:r>
      <w:r w:rsidRPr="006F34F8">
        <w:rPr>
          <w:rFonts w:ascii="Georgia" w:hAnsi="Georgia" w:cs="Georgia"/>
          <w:szCs w:val="22"/>
        </w:rPr>
        <w:t xml:space="preserve"> se prodlužuje o dobu, po kterou bude trvat odstraňování vad </w:t>
      </w:r>
      <w:r w:rsidR="00907737" w:rsidRPr="006F34F8">
        <w:rPr>
          <w:rFonts w:ascii="Georgia" w:hAnsi="Georgia" w:cs="Georgia"/>
          <w:szCs w:val="22"/>
        </w:rPr>
        <w:t>Poskytovatelem.</w:t>
      </w:r>
    </w:p>
    <w:p w14:paraId="24ACAE47" w14:textId="77777777" w:rsidR="00E92CE5" w:rsidRPr="006F34F8" w:rsidRDefault="00E92CE5" w:rsidP="00806E23">
      <w:pPr>
        <w:pStyle w:val="Odstavecseseznamem"/>
        <w:rPr>
          <w:rFonts w:ascii="Georgia" w:hAnsi="Georgia" w:cs="Georgia"/>
          <w:szCs w:val="22"/>
        </w:rPr>
      </w:pPr>
    </w:p>
    <w:p w14:paraId="471026D2" w14:textId="69FEB058" w:rsidR="00907737" w:rsidRPr="006F34F8" w:rsidRDefault="00907737" w:rsidP="007F5F33">
      <w:pPr>
        <w:pStyle w:val="Odstavecseseznamem"/>
        <w:numPr>
          <w:ilvl w:val="1"/>
          <w:numId w:val="29"/>
        </w:numPr>
        <w:spacing w:after="120"/>
        <w:rPr>
          <w:rFonts w:ascii="Georgia" w:hAnsi="Georgia" w:cs="Georgia"/>
          <w:szCs w:val="22"/>
        </w:rPr>
      </w:pPr>
      <w:r w:rsidRPr="006F34F8">
        <w:rPr>
          <w:rFonts w:ascii="Georgia" w:hAnsi="Georgia" w:cs="Georgia"/>
          <w:szCs w:val="22"/>
        </w:rPr>
        <w:t>Poskytovatel</w:t>
      </w:r>
      <w:r w:rsidR="00E92CE5" w:rsidRPr="006F34F8">
        <w:rPr>
          <w:rFonts w:ascii="Georgia" w:hAnsi="Georgia" w:cs="Georgia"/>
          <w:szCs w:val="22"/>
        </w:rPr>
        <w:t xml:space="preserve"> neodpovídá za vady způsobené dodržením nevhodných pokynů daných mu Objednatelem, jestliže </w:t>
      </w:r>
      <w:r w:rsidRPr="006F34F8">
        <w:rPr>
          <w:rFonts w:ascii="Georgia" w:hAnsi="Georgia" w:cs="Georgia"/>
          <w:szCs w:val="22"/>
        </w:rPr>
        <w:t>Poskytovatel</w:t>
      </w:r>
      <w:r w:rsidR="00E92CE5" w:rsidRPr="006F34F8">
        <w:rPr>
          <w:rFonts w:ascii="Georgia" w:hAnsi="Georgia" w:cs="Georgia"/>
          <w:szCs w:val="22"/>
        </w:rPr>
        <w:t xml:space="preserve"> na nevhodnost těchto pokynů upozornil a</w:t>
      </w:r>
      <w:r w:rsidR="004D0EA4" w:rsidRPr="006F34F8">
        <w:rPr>
          <w:rFonts w:ascii="Georgia" w:hAnsi="Georgia" w:cs="Georgia"/>
          <w:szCs w:val="22"/>
        </w:rPr>
        <w:t> </w:t>
      </w:r>
      <w:r w:rsidR="00E92CE5" w:rsidRPr="006F34F8">
        <w:rPr>
          <w:rFonts w:ascii="Georgia" w:hAnsi="Georgia" w:cs="Georgia"/>
          <w:szCs w:val="22"/>
        </w:rPr>
        <w:t>Objednatel na jejich dodržení trval</w:t>
      </w:r>
      <w:r w:rsidRPr="006F34F8">
        <w:rPr>
          <w:rFonts w:ascii="Georgia" w:hAnsi="Georgia" w:cs="Georgia"/>
          <w:szCs w:val="22"/>
        </w:rPr>
        <w:t>.</w:t>
      </w:r>
    </w:p>
    <w:p w14:paraId="1D98203E" w14:textId="77777777" w:rsidR="00907737" w:rsidRPr="006F34F8" w:rsidRDefault="00907737" w:rsidP="00806E23">
      <w:pPr>
        <w:pStyle w:val="Odstavecseseznamem"/>
        <w:rPr>
          <w:rFonts w:ascii="Georgia" w:hAnsi="Georgia" w:cs="Georgia"/>
          <w:szCs w:val="22"/>
        </w:rPr>
      </w:pPr>
    </w:p>
    <w:p w14:paraId="76AE76FD" w14:textId="0A36457E" w:rsidR="00E92CE5" w:rsidRPr="006F34F8" w:rsidRDefault="00907737" w:rsidP="007F5F33">
      <w:pPr>
        <w:pStyle w:val="Odstavecseseznamem"/>
        <w:numPr>
          <w:ilvl w:val="1"/>
          <w:numId w:val="29"/>
        </w:numPr>
        <w:spacing w:after="120"/>
        <w:rPr>
          <w:rFonts w:ascii="Georgia" w:hAnsi="Georgia" w:cs="Georgia"/>
          <w:szCs w:val="22"/>
        </w:rPr>
      </w:pPr>
      <w:r w:rsidRPr="006F34F8">
        <w:rPr>
          <w:rFonts w:ascii="Georgia" w:hAnsi="Georgia" w:cs="Georgia"/>
          <w:szCs w:val="22"/>
        </w:rPr>
        <w:t>Poskytovatel</w:t>
      </w:r>
      <w:r w:rsidR="00E92CE5" w:rsidRPr="006F34F8">
        <w:rPr>
          <w:rFonts w:ascii="Georgia" w:hAnsi="Georgia" w:cs="Georgia"/>
          <w:szCs w:val="22"/>
        </w:rPr>
        <w:t xml:space="preserve"> je povinen nastoupit k odstranění reklamovaných vad do </w:t>
      </w:r>
      <w:r w:rsidR="009D59C9" w:rsidRPr="006F34F8">
        <w:rPr>
          <w:rFonts w:ascii="Georgia" w:hAnsi="Georgia" w:cs="Georgia"/>
          <w:szCs w:val="22"/>
        </w:rPr>
        <w:t>24 hodin</w:t>
      </w:r>
      <w:r w:rsidR="00E92CE5" w:rsidRPr="006F34F8">
        <w:rPr>
          <w:rFonts w:ascii="Georgia" w:hAnsi="Georgia" w:cs="Georgia"/>
          <w:szCs w:val="22"/>
        </w:rPr>
        <w:t xml:space="preserve"> od</w:t>
      </w:r>
      <w:r w:rsidR="009D59C9" w:rsidRPr="006F34F8">
        <w:rPr>
          <w:rFonts w:ascii="Georgia" w:hAnsi="Georgia" w:cs="Georgia"/>
          <w:szCs w:val="22"/>
        </w:rPr>
        <w:t xml:space="preserve"> okamžiku</w:t>
      </w:r>
      <w:r w:rsidR="00E92CE5" w:rsidRPr="006F34F8">
        <w:rPr>
          <w:rFonts w:ascii="Georgia" w:hAnsi="Georgia" w:cs="Georgia"/>
          <w:szCs w:val="22"/>
        </w:rPr>
        <w:t xml:space="preserve"> jejich oznámení Objednatelem. Pokud v této lhůtě </w:t>
      </w:r>
      <w:r w:rsidRPr="006F34F8">
        <w:rPr>
          <w:rFonts w:ascii="Georgia" w:hAnsi="Georgia" w:cs="Georgia"/>
          <w:szCs w:val="22"/>
        </w:rPr>
        <w:t>Poskytovatel</w:t>
      </w:r>
      <w:r w:rsidR="00E92CE5" w:rsidRPr="006F34F8">
        <w:rPr>
          <w:rFonts w:ascii="Georgia" w:hAnsi="Georgia" w:cs="Georgia"/>
          <w:szCs w:val="22"/>
        </w:rPr>
        <w:t xml:space="preserve"> k odstranění vady nenastoupí, je Objednatel oprávněn zajistit opravu jiným subjektem na náklady </w:t>
      </w:r>
      <w:r w:rsidRPr="006F34F8">
        <w:rPr>
          <w:rFonts w:ascii="Georgia" w:hAnsi="Georgia" w:cs="Georgia"/>
          <w:szCs w:val="22"/>
        </w:rPr>
        <w:t>Poskytovatele.</w:t>
      </w:r>
      <w:r w:rsidR="00E92CE5" w:rsidRPr="006F34F8">
        <w:rPr>
          <w:rFonts w:ascii="Georgia" w:hAnsi="Georgia" w:cs="Georgia"/>
          <w:szCs w:val="22"/>
        </w:rPr>
        <w:t xml:space="preserve"> </w:t>
      </w:r>
      <w:r w:rsidRPr="006F34F8">
        <w:rPr>
          <w:rFonts w:ascii="Georgia" w:hAnsi="Georgia" w:cs="Georgia"/>
          <w:szCs w:val="22"/>
        </w:rPr>
        <w:t>Poskytovatel</w:t>
      </w:r>
      <w:r w:rsidR="00E92CE5" w:rsidRPr="006F34F8">
        <w:rPr>
          <w:rFonts w:ascii="Georgia" w:hAnsi="Georgia" w:cs="Georgia"/>
          <w:szCs w:val="22"/>
        </w:rPr>
        <w:t xml:space="preserve"> je povinen odstranit reklamované vady do </w:t>
      </w:r>
      <w:r w:rsidR="009D59C9" w:rsidRPr="006F34F8">
        <w:rPr>
          <w:rFonts w:ascii="Georgia" w:hAnsi="Georgia" w:cs="Georgia"/>
          <w:szCs w:val="22"/>
        </w:rPr>
        <w:t>24 hodin</w:t>
      </w:r>
      <w:r w:rsidR="00E92CE5" w:rsidRPr="006F34F8">
        <w:rPr>
          <w:rFonts w:ascii="Georgia" w:hAnsi="Georgia" w:cs="Georgia"/>
          <w:szCs w:val="22"/>
        </w:rPr>
        <w:t xml:space="preserve"> od nastoupení k jejich odstranění.</w:t>
      </w:r>
    </w:p>
    <w:p w14:paraId="4C403444" w14:textId="64E1FCAF" w:rsidR="00C43EFA" w:rsidRDefault="00C43EFA" w:rsidP="00806E23">
      <w:pPr>
        <w:pStyle w:val="Odstavecseseznamem"/>
        <w:rPr>
          <w:rFonts w:ascii="Georgia" w:hAnsi="Georgia" w:cs="Georgia"/>
          <w:szCs w:val="22"/>
        </w:rPr>
      </w:pPr>
    </w:p>
    <w:p w14:paraId="4CA7A495" w14:textId="77777777" w:rsidR="00152D9D" w:rsidRPr="006F34F8" w:rsidRDefault="00152D9D" w:rsidP="00806E23">
      <w:pPr>
        <w:pStyle w:val="Odstavecseseznamem"/>
        <w:rPr>
          <w:rFonts w:ascii="Georgia" w:hAnsi="Georgia" w:cs="Georgia"/>
          <w:szCs w:val="22"/>
        </w:rPr>
      </w:pPr>
    </w:p>
    <w:p w14:paraId="3A7774CA" w14:textId="77777777" w:rsidR="00C77BA9" w:rsidRPr="006F34F8" w:rsidRDefault="00C77BA9" w:rsidP="007F5F33">
      <w:pPr>
        <w:keepNext/>
        <w:numPr>
          <w:ilvl w:val="0"/>
          <w:numId w:val="29"/>
        </w:numPr>
        <w:spacing w:after="0"/>
        <w:jc w:val="left"/>
        <w:outlineLvl w:val="0"/>
        <w:rPr>
          <w:rFonts w:ascii="Georgia" w:eastAsia="Times New Roman" w:hAnsi="Georgia" w:cstheme="minorHAnsi"/>
          <w:b/>
          <w:spacing w:val="20"/>
          <w:szCs w:val="22"/>
        </w:rPr>
      </w:pPr>
      <w:r w:rsidRPr="006F34F8">
        <w:rPr>
          <w:rFonts w:ascii="Georgia" w:eastAsia="Times New Roman" w:hAnsi="Georgia" w:cstheme="minorHAnsi"/>
          <w:b/>
          <w:spacing w:val="20"/>
          <w:szCs w:val="22"/>
        </w:rPr>
        <w:t xml:space="preserve">OCHRANA INFORMACÍ </w:t>
      </w:r>
    </w:p>
    <w:p w14:paraId="5B2C2E38" w14:textId="77777777" w:rsidR="000E0A71" w:rsidRPr="006F34F8" w:rsidRDefault="000E0A71" w:rsidP="00806E23">
      <w:pPr>
        <w:keepNext/>
        <w:spacing w:after="0"/>
        <w:ind w:left="357" w:firstLine="0"/>
        <w:jc w:val="left"/>
        <w:outlineLvl w:val="0"/>
        <w:rPr>
          <w:rFonts w:ascii="Georgia" w:eastAsia="Times New Roman" w:hAnsi="Georgia" w:cstheme="minorHAnsi"/>
          <w:b/>
          <w:spacing w:val="20"/>
          <w:szCs w:val="22"/>
        </w:rPr>
      </w:pPr>
    </w:p>
    <w:p w14:paraId="510228B0" w14:textId="77777777" w:rsidR="00DA2326" w:rsidRPr="006F34F8" w:rsidRDefault="001B27CA" w:rsidP="007F5F33">
      <w:pPr>
        <w:widowControl w:val="0"/>
        <w:numPr>
          <w:ilvl w:val="1"/>
          <w:numId w:val="29"/>
        </w:numPr>
        <w:autoSpaceDE w:val="0"/>
        <w:autoSpaceDN w:val="0"/>
        <w:adjustRightInd w:val="0"/>
        <w:spacing w:after="0"/>
        <w:ind w:left="709" w:hanging="709"/>
        <w:rPr>
          <w:rFonts w:ascii="Georgia" w:eastAsia="Times New Roman" w:hAnsi="Georgia" w:cstheme="minorHAnsi"/>
          <w:szCs w:val="22"/>
          <w:lang w:eastAsia="cs-CZ" w:bidi="ar-SA"/>
        </w:rPr>
      </w:pPr>
      <w:r w:rsidRPr="006F34F8">
        <w:rPr>
          <w:rFonts w:ascii="Georgia" w:eastAsia="Times New Roman" w:hAnsi="Georgia" w:cstheme="minorHAnsi"/>
          <w:szCs w:val="22"/>
          <w:lang w:eastAsia="cs-CZ" w:bidi="ar-SA"/>
        </w:rPr>
        <w:t xml:space="preserve">Poskytovatel </w:t>
      </w:r>
      <w:r w:rsidR="00C77BA9" w:rsidRPr="006F34F8">
        <w:rPr>
          <w:rFonts w:ascii="Georgia" w:eastAsia="Times New Roman" w:hAnsi="Georgia" w:cstheme="minorHAnsi"/>
          <w:szCs w:val="22"/>
          <w:lang w:eastAsia="cs-CZ" w:bidi="ar-SA"/>
        </w:rPr>
        <w:t xml:space="preserve">je povinen zajistit utajení </w:t>
      </w:r>
      <w:r w:rsidR="0018509E" w:rsidRPr="006F34F8">
        <w:rPr>
          <w:rFonts w:ascii="Georgia" w:eastAsia="Times New Roman" w:hAnsi="Georgia" w:cstheme="minorHAnsi"/>
          <w:szCs w:val="22"/>
          <w:lang w:eastAsia="cs-CZ" w:bidi="ar-SA"/>
        </w:rPr>
        <w:t xml:space="preserve">důvěrných </w:t>
      </w:r>
      <w:r w:rsidR="00C77BA9" w:rsidRPr="006F34F8">
        <w:rPr>
          <w:rFonts w:ascii="Georgia" w:eastAsia="Times New Roman" w:hAnsi="Georgia" w:cstheme="minorHAnsi"/>
          <w:szCs w:val="22"/>
          <w:lang w:eastAsia="cs-CZ" w:bidi="ar-SA"/>
        </w:rPr>
        <w:t xml:space="preserve">informací </w:t>
      </w:r>
      <w:r w:rsidR="004E672B" w:rsidRPr="006F34F8">
        <w:rPr>
          <w:rFonts w:ascii="Georgia" w:eastAsia="Times New Roman" w:hAnsi="Georgia" w:cstheme="minorHAnsi"/>
          <w:szCs w:val="22"/>
          <w:lang w:eastAsia="cs-CZ" w:bidi="ar-SA"/>
        </w:rPr>
        <w:t xml:space="preserve">získaných v průběhu plnění této Smlouvy </w:t>
      </w:r>
      <w:r w:rsidR="00C77BA9" w:rsidRPr="006F34F8">
        <w:rPr>
          <w:rFonts w:ascii="Georgia" w:eastAsia="Times New Roman" w:hAnsi="Georgia" w:cstheme="minorHAnsi"/>
          <w:szCs w:val="22"/>
          <w:lang w:eastAsia="cs-CZ" w:bidi="ar-SA"/>
        </w:rPr>
        <w:t>způsobem obvyklým pro utajování takových informací</w:t>
      </w:r>
      <w:r w:rsidR="0075434A" w:rsidRPr="006F34F8">
        <w:rPr>
          <w:rFonts w:ascii="Georgia" w:eastAsia="Times New Roman" w:hAnsi="Georgia" w:cstheme="minorHAnsi"/>
          <w:szCs w:val="22"/>
          <w:lang w:eastAsia="cs-CZ" w:bidi="ar-SA"/>
        </w:rPr>
        <w:t>.</w:t>
      </w:r>
      <w:r w:rsidR="00C77BA9" w:rsidRPr="006F34F8">
        <w:rPr>
          <w:rFonts w:ascii="Georgia" w:eastAsia="Times New Roman" w:hAnsi="Georgia" w:cstheme="minorHAnsi"/>
          <w:szCs w:val="22"/>
          <w:lang w:eastAsia="cs-CZ" w:bidi="ar-SA"/>
        </w:rPr>
        <w:t xml:space="preserve"> Tato povinnost platí bez ohledu na ukončení účinnosti této </w:t>
      </w:r>
      <w:r w:rsidR="00F1266A" w:rsidRPr="006F34F8">
        <w:rPr>
          <w:rFonts w:ascii="Georgia" w:eastAsia="Times New Roman" w:hAnsi="Georgia" w:cstheme="minorHAnsi"/>
          <w:szCs w:val="22"/>
          <w:lang w:eastAsia="cs-CZ" w:bidi="ar-SA"/>
        </w:rPr>
        <w:t>S</w:t>
      </w:r>
      <w:r w:rsidR="00C77BA9" w:rsidRPr="006F34F8">
        <w:rPr>
          <w:rFonts w:ascii="Georgia" w:eastAsia="Times New Roman" w:hAnsi="Georgia" w:cstheme="minorHAnsi"/>
          <w:szCs w:val="22"/>
          <w:lang w:eastAsia="cs-CZ" w:bidi="ar-SA"/>
        </w:rPr>
        <w:t xml:space="preserve">mlouvy. </w:t>
      </w:r>
      <w:r w:rsidR="001F7FA2" w:rsidRPr="006F34F8">
        <w:rPr>
          <w:rFonts w:ascii="Georgia" w:eastAsia="Times New Roman" w:hAnsi="Georgia" w:cstheme="minorHAnsi"/>
          <w:szCs w:val="22"/>
          <w:lang w:eastAsia="cs-CZ" w:bidi="ar-SA"/>
        </w:rPr>
        <w:t>Poskytovatel</w:t>
      </w:r>
      <w:r w:rsidR="00C77BA9" w:rsidRPr="006F34F8">
        <w:rPr>
          <w:rFonts w:ascii="Georgia" w:eastAsia="Times New Roman" w:hAnsi="Georgia" w:cstheme="minorHAnsi"/>
          <w:szCs w:val="22"/>
          <w:lang w:eastAsia="cs-CZ" w:bidi="ar-SA"/>
        </w:rPr>
        <w:t xml:space="preserve"> je povinen zajistit utajení </w:t>
      </w:r>
      <w:r w:rsidR="0018509E" w:rsidRPr="006F34F8">
        <w:rPr>
          <w:rFonts w:ascii="Georgia" w:eastAsia="Times New Roman" w:hAnsi="Georgia" w:cstheme="minorHAnsi"/>
          <w:szCs w:val="22"/>
          <w:lang w:eastAsia="cs-CZ" w:bidi="ar-SA"/>
        </w:rPr>
        <w:t xml:space="preserve">důvěrných </w:t>
      </w:r>
      <w:r w:rsidR="00C77BA9" w:rsidRPr="006F34F8">
        <w:rPr>
          <w:rFonts w:ascii="Georgia" w:eastAsia="Times New Roman" w:hAnsi="Georgia" w:cstheme="minorHAnsi"/>
          <w:szCs w:val="22"/>
          <w:lang w:eastAsia="cs-CZ" w:bidi="ar-SA"/>
        </w:rPr>
        <w:t>informací i u svých zaměstnanců, zástupců, jakož i</w:t>
      </w:r>
      <w:r w:rsidR="00F40373" w:rsidRPr="006F34F8">
        <w:rPr>
          <w:rFonts w:ascii="Georgia" w:eastAsia="Times New Roman" w:hAnsi="Georgia" w:cstheme="minorHAnsi"/>
          <w:szCs w:val="22"/>
          <w:lang w:eastAsia="cs-CZ" w:bidi="ar-SA"/>
        </w:rPr>
        <w:t> </w:t>
      </w:r>
      <w:r w:rsidR="00C77BA9" w:rsidRPr="006F34F8">
        <w:rPr>
          <w:rFonts w:ascii="Georgia" w:eastAsia="Times New Roman" w:hAnsi="Georgia" w:cstheme="minorHAnsi"/>
          <w:szCs w:val="22"/>
          <w:lang w:eastAsia="cs-CZ" w:bidi="ar-SA"/>
        </w:rPr>
        <w:t>jiných spolupracujících třetích stran, pokud jim takové informace byly poskytnuty.</w:t>
      </w:r>
    </w:p>
    <w:p w14:paraId="13C83523" w14:textId="5ADFDBDA" w:rsidR="00C77BA9" w:rsidRPr="006F34F8" w:rsidRDefault="00C77BA9" w:rsidP="00DA2326">
      <w:pPr>
        <w:widowControl w:val="0"/>
        <w:autoSpaceDE w:val="0"/>
        <w:autoSpaceDN w:val="0"/>
        <w:adjustRightInd w:val="0"/>
        <w:spacing w:after="0"/>
        <w:ind w:left="709" w:firstLine="0"/>
        <w:rPr>
          <w:rFonts w:ascii="Georgia" w:eastAsia="Times New Roman" w:hAnsi="Georgia" w:cstheme="minorHAnsi"/>
          <w:szCs w:val="22"/>
          <w:lang w:eastAsia="cs-CZ" w:bidi="ar-SA"/>
        </w:rPr>
      </w:pPr>
      <w:r w:rsidRPr="006F34F8">
        <w:rPr>
          <w:rFonts w:ascii="Georgia" w:eastAsia="Times New Roman" w:hAnsi="Georgia" w:cstheme="minorHAnsi"/>
          <w:szCs w:val="22"/>
          <w:lang w:eastAsia="cs-CZ" w:bidi="ar-SA"/>
        </w:rPr>
        <w:t xml:space="preserve"> </w:t>
      </w:r>
    </w:p>
    <w:p w14:paraId="02AB4BB2" w14:textId="10274AA1" w:rsidR="00C77BA9" w:rsidRPr="006F34F8" w:rsidRDefault="00C77BA9" w:rsidP="007F5F33">
      <w:pPr>
        <w:widowControl w:val="0"/>
        <w:numPr>
          <w:ilvl w:val="1"/>
          <w:numId w:val="29"/>
        </w:numPr>
        <w:autoSpaceDE w:val="0"/>
        <w:autoSpaceDN w:val="0"/>
        <w:adjustRightInd w:val="0"/>
        <w:spacing w:after="0"/>
        <w:ind w:left="709" w:hanging="709"/>
        <w:rPr>
          <w:rFonts w:ascii="Georgia" w:eastAsia="Times New Roman" w:hAnsi="Georgia" w:cstheme="minorHAnsi"/>
          <w:szCs w:val="22"/>
          <w:lang w:eastAsia="cs-CZ" w:bidi="ar-SA"/>
        </w:rPr>
      </w:pPr>
      <w:r w:rsidRPr="006F34F8">
        <w:rPr>
          <w:rFonts w:ascii="Georgia" w:eastAsia="Times New Roman" w:hAnsi="Georgia" w:cstheme="minorHAnsi"/>
          <w:bCs/>
          <w:iCs/>
          <w:szCs w:val="22"/>
          <w:lang w:eastAsia="cs-CZ" w:bidi="ar-SA"/>
        </w:rPr>
        <w:t xml:space="preserve">„Důvěrné informace“ znamená veškeré údaje a sdělení, které </w:t>
      </w:r>
      <w:r w:rsidR="001F7FA2" w:rsidRPr="006F34F8">
        <w:rPr>
          <w:rFonts w:ascii="Georgia" w:eastAsia="Times New Roman" w:hAnsi="Georgia" w:cstheme="minorHAnsi"/>
          <w:szCs w:val="22"/>
          <w:lang w:eastAsia="cs-CZ" w:bidi="ar-SA"/>
        </w:rPr>
        <w:t>Poskytovatel</w:t>
      </w:r>
      <w:r w:rsidRPr="006F34F8">
        <w:rPr>
          <w:rFonts w:ascii="Georgia" w:eastAsia="Times New Roman" w:hAnsi="Georgia" w:cstheme="minorHAnsi"/>
          <w:szCs w:val="22"/>
          <w:lang w:eastAsia="cs-CZ" w:bidi="ar-SA"/>
        </w:rPr>
        <w:t xml:space="preserve"> </w:t>
      </w:r>
      <w:r w:rsidRPr="006F34F8">
        <w:rPr>
          <w:rFonts w:ascii="Georgia" w:eastAsia="Times New Roman" w:hAnsi="Georgia" w:cstheme="minorHAnsi"/>
          <w:bCs/>
          <w:iCs/>
          <w:szCs w:val="22"/>
          <w:lang w:eastAsia="cs-CZ" w:bidi="ar-SA"/>
        </w:rPr>
        <w:t xml:space="preserve">získá od </w:t>
      </w:r>
      <w:r w:rsidR="0018509E" w:rsidRPr="006F34F8">
        <w:rPr>
          <w:rFonts w:ascii="Georgia" w:eastAsia="Times New Roman" w:hAnsi="Georgia" w:cstheme="minorHAnsi"/>
          <w:bCs/>
          <w:iCs/>
          <w:szCs w:val="22"/>
          <w:lang w:eastAsia="cs-CZ" w:bidi="ar-SA"/>
        </w:rPr>
        <w:t>Objednatele</w:t>
      </w:r>
      <w:r w:rsidRPr="006F34F8">
        <w:rPr>
          <w:rFonts w:ascii="Georgia" w:eastAsia="Times New Roman" w:hAnsi="Georgia" w:cstheme="minorHAnsi"/>
          <w:bCs/>
          <w:iCs/>
          <w:szCs w:val="22"/>
          <w:lang w:eastAsia="cs-CZ" w:bidi="ar-SA"/>
        </w:rPr>
        <w:t xml:space="preserve"> jak během obchodních jednán</w:t>
      </w:r>
      <w:r w:rsidR="00F1266A" w:rsidRPr="006F34F8">
        <w:rPr>
          <w:rFonts w:ascii="Georgia" w:eastAsia="Times New Roman" w:hAnsi="Georgia" w:cstheme="minorHAnsi"/>
          <w:bCs/>
          <w:iCs/>
          <w:szCs w:val="22"/>
          <w:lang w:eastAsia="cs-CZ" w:bidi="ar-SA"/>
        </w:rPr>
        <w:t>í před samotným uzavřením této S</w:t>
      </w:r>
      <w:r w:rsidRPr="006F34F8">
        <w:rPr>
          <w:rFonts w:ascii="Georgia" w:eastAsia="Times New Roman" w:hAnsi="Georgia" w:cstheme="minorHAnsi"/>
          <w:bCs/>
          <w:iCs/>
          <w:szCs w:val="22"/>
          <w:lang w:eastAsia="cs-CZ" w:bidi="ar-SA"/>
        </w:rPr>
        <w:t>mlou</w:t>
      </w:r>
      <w:r w:rsidR="00F1266A" w:rsidRPr="006F34F8">
        <w:rPr>
          <w:rFonts w:ascii="Georgia" w:eastAsia="Times New Roman" w:hAnsi="Georgia" w:cstheme="minorHAnsi"/>
          <w:bCs/>
          <w:iCs/>
          <w:szCs w:val="22"/>
          <w:lang w:eastAsia="cs-CZ" w:bidi="ar-SA"/>
        </w:rPr>
        <w:t>vy, tak na základě plnění této S</w:t>
      </w:r>
      <w:r w:rsidRPr="006F34F8">
        <w:rPr>
          <w:rFonts w:ascii="Georgia" w:eastAsia="Times New Roman" w:hAnsi="Georgia" w:cstheme="minorHAnsi"/>
          <w:bCs/>
          <w:iCs/>
          <w:szCs w:val="22"/>
          <w:lang w:eastAsia="cs-CZ" w:bidi="ar-SA"/>
        </w:rPr>
        <w:t xml:space="preserve">mlouvy, a které představují určitou hodnotu pro Objednatele a nejsou obecně známy třetím stranám, vyjma </w:t>
      </w:r>
      <w:r w:rsidR="00F1266A" w:rsidRPr="006F34F8">
        <w:rPr>
          <w:rFonts w:ascii="Georgia" w:eastAsia="Times New Roman" w:hAnsi="Georgia" w:cstheme="minorHAnsi"/>
          <w:bCs/>
          <w:iCs/>
          <w:szCs w:val="22"/>
          <w:lang w:eastAsia="cs-CZ" w:bidi="ar-SA"/>
        </w:rPr>
        <w:t>údajů, které jsou obsahem této S</w:t>
      </w:r>
      <w:r w:rsidRPr="006F34F8">
        <w:rPr>
          <w:rFonts w:ascii="Georgia" w:eastAsia="Times New Roman" w:hAnsi="Georgia" w:cstheme="minorHAnsi"/>
          <w:bCs/>
          <w:iCs/>
          <w:szCs w:val="22"/>
          <w:lang w:eastAsia="cs-CZ" w:bidi="ar-SA"/>
        </w:rPr>
        <w:t>mlouvy.</w:t>
      </w:r>
    </w:p>
    <w:p w14:paraId="7E2C393C" w14:textId="0428D753" w:rsidR="002E6AB7" w:rsidRDefault="002E6AB7" w:rsidP="00806E23">
      <w:pPr>
        <w:pStyle w:val="Odstavecseseznamem"/>
        <w:rPr>
          <w:rFonts w:ascii="Georgia" w:eastAsia="Times New Roman" w:hAnsi="Georgia" w:cstheme="minorHAnsi"/>
          <w:szCs w:val="22"/>
          <w:lang w:eastAsia="cs-CZ" w:bidi="ar-SA"/>
        </w:rPr>
      </w:pPr>
    </w:p>
    <w:p w14:paraId="2DD949FB" w14:textId="77777777" w:rsidR="00152D9D" w:rsidRPr="006F34F8" w:rsidRDefault="00152D9D" w:rsidP="00806E23">
      <w:pPr>
        <w:pStyle w:val="Odstavecseseznamem"/>
        <w:rPr>
          <w:rFonts w:ascii="Georgia" w:eastAsia="Times New Roman" w:hAnsi="Georgia" w:cstheme="minorHAnsi"/>
          <w:szCs w:val="22"/>
          <w:lang w:eastAsia="cs-CZ" w:bidi="ar-SA"/>
        </w:rPr>
      </w:pPr>
    </w:p>
    <w:p w14:paraId="132220FD" w14:textId="77777777" w:rsidR="00C43EFA" w:rsidRPr="006F34F8" w:rsidRDefault="00C43EFA" w:rsidP="007F5F33">
      <w:pPr>
        <w:keepNext/>
        <w:numPr>
          <w:ilvl w:val="0"/>
          <w:numId w:val="29"/>
        </w:numPr>
        <w:spacing w:after="0"/>
        <w:jc w:val="left"/>
        <w:outlineLvl w:val="0"/>
        <w:rPr>
          <w:rFonts w:ascii="Georgia" w:eastAsia="Times New Roman" w:hAnsi="Georgia" w:cstheme="minorHAnsi"/>
          <w:b/>
          <w:spacing w:val="20"/>
          <w:szCs w:val="22"/>
        </w:rPr>
      </w:pPr>
      <w:r w:rsidRPr="006F34F8">
        <w:rPr>
          <w:rFonts w:ascii="Georgia" w:eastAsia="Times New Roman" w:hAnsi="Georgia" w:cstheme="minorHAnsi"/>
          <w:b/>
          <w:spacing w:val="20"/>
          <w:szCs w:val="22"/>
        </w:rPr>
        <w:t xml:space="preserve">SMLUVNÍ SANKCE </w:t>
      </w:r>
    </w:p>
    <w:p w14:paraId="1F5837EB" w14:textId="77777777" w:rsidR="00C43EFA" w:rsidRPr="006F34F8" w:rsidRDefault="00C43EFA" w:rsidP="00806E23">
      <w:pPr>
        <w:keepNext/>
        <w:spacing w:after="0"/>
        <w:ind w:left="357" w:firstLine="0"/>
        <w:jc w:val="left"/>
        <w:outlineLvl w:val="0"/>
        <w:rPr>
          <w:rFonts w:ascii="Georgia" w:eastAsia="Times New Roman" w:hAnsi="Georgia" w:cstheme="minorHAnsi"/>
          <w:b/>
          <w:spacing w:val="20"/>
          <w:szCs w:val="22"/>
        </w:rPr>
      </w:pPr>
    </w:p>
    <w:p w14:paraId="1665FA15" w14:textId="2A87E925" w:rsidR="00C43EFA" w:rsidRPr="006F34F8" w:rsidRDefault="00C43EFA" w:rsidP="007F5F33">
      <w:pPr>
        <w:widowControl w:val="0"/>
        <w:numPr>
          <w:ilvl w:val="1"/>
          <w:numId w:val="29"/>
        </w:numPr>
        <w:autoSpaceDE w:val="0"/>
        <w:autoSpaceDN w:val="0"/>
        <w:adjustRightInd w:val="0"/>
        <w:spacing w:after="0"/>
        <w:ind w:left="709" w:hanging="709"/>
        <w:rPr>
          <w:rFonts w:ascii="Georgia" w:eastAsia="Times New Roman" w:hAnsi="Georgia" w:cstheme="minorHAnsi"/>
          <w:szCs w:val="22"/>
          <w:lang w:eastAsia="cs-CZ" w:bidi="ar-SA"/>
        </w:rPr>
      </w:pPr>
      <w:r w:rsidRPr="006F34F8">
        <w:rPr>
          <w:rFonts w:ascii="Georgia" w:eastAsia="Times New Roman" w:hAnsi="Georgia" w:cstheme="minorHAnsi"/>
          <w:szCs w:val="22"/>
          <w:lang w:eastAsia="cs-CZ" w:bidi="ar-SA"/>
        </w:rPr>
        <w:t>V případě prodlení se zaplacením faktury nebo její části je Objednatel povinen zaplatit Poskytovateli maximálně úrok z prodlení v</w:t>
      </w:r>
      <w:r w:rsidR="004E078D">
        <w:rPr>
          <w:rFonts w:ascii="Georgia" w:eastAsia="Times New Roman" w:hAnsi="Georgia" w:cstheme="minorHAnsi"/>
          <w:szCs w:val="22"/>
          <w:lang w:eastAsia="cs-CZ" w:bidi="ar-SA"/>
        </w:rPr>
        <w:t> </w:t>
      </w:r>
      <w:r w:rsidRPr="006F34F8">
        <w:rPr>
          <w:rFonts w:ascii="Georgia" w:eastAsia="Times New Roman" w:hAnsi="Georgia" w:cstheme="minorHAnsi"/>
          <w:szCs w:val="22"/>
          <w:lang w:eastAsia="cs-CZ" w:bidi="ar-SA"/>
        </w:rPr>
        <w:t>zákon</w:t>
      </w:r>
      <w:r w:rsidR="004E078D">
        <w:rPr>
          <w:rFonts w:ascii="Georgia" w:eastAsia="Times New Roman" w:hAnsi="Georgia" w:cstheme="minorHAnsi"/>
          <w:szCs w:val="22"/>
          <w:lang w:eastAsia="cs-CZ" w:bidi="ar-SA"/>
        </w:rPr>
        <w:t>em stanovené</w:t>
      </w:r>
      <w:r w:rsidRPr="006F34F8">
        <w:rPr>
          <w:rFonts w:ascii="Georgia" w:eastAsia="Times New Roman" w:hAnsi="Georgia" w:cstheme="minorHAnsi"/>
          <w:szCs w:val="22"/>
          <w:lang w:eastAsia="cs-CZ" w:bidi="ar-SA"/>
        </w:rPr>
        <w:t xml:space="preserve"> výši. Jiné sankce nejsou vůči Objednateli přípustné. </w:t>
      </w:r>
    </w:p>
    <w:p w14:paraId="6137A496" w14:textId="77777777" w:rsidR="00C43EFA" w:rsidRPr="006F34F8" w:rsidRDefault="00C43EFA" w:rsidP="00806E23">
      <w:pPr>
        <w:widowControl w:val="0"/>
        <w:autoSpaceDE w:val="0"/>
        <w:autoSpaceDN w:val="0"/>
        <w:adjustRightInd w:val="0"/>
        <w:spacing w:after="0"/>
        <w:ind w:left="709" w:firstLine="0"/>
        <w:rPr>
          <w:rFonts w:ascii="Georgia" w:eastAsia="Times New Roman" w:hAnsi="Georgia" w:cstheme="minorHAnsi"/>
          <w:szCs w:val="22"/>
          <w:lang w:eastAsia="cs-CZ" w:bidi="ar-SA"/>
        </w:rPr>
      </w:pPr>
    </w:p>
    <w:p w14:paraId="2EB1E7BC" w14:textId="2B87078A" w:rsidR="00C43EFA" w:rsidRDefault="00C43EFA" w:rsidP="007F5F33">
      <w:pPr>
        <w:widowControl w:val="0"/>
        <w:numPr>
          <w:ilvl w:val="1"/>
          <w:numId w:val="29"/>
        </w:numPr>
        <w:autoSpaceDE w:val="0"/>
        <w:autoSpaceDN w:val="0"/>
        <w:adjustRightInd w:val="0"/>
        <w:spacing w:after="0"/>
        <w:ind w:left="709" w:hanging="709"/>
        <w:rPr>
          <w:rFonts w:ascii="Georgia" w:eastAsia="Times New Roman" w:hAnsi="Georgia" w:cstheme="minorHAnsi"/>
          <w:szCs w:val="22"/>
          <w:lang w:eastAsia="cs-CZ" w:bidi="ar-SA"/>
        </w:rPr>
      </w:pPr>
      <w:r w:rsidRPr="006F34F8">
        <w:rPr>
          <w:rFonts w:ascii="Georgia" w:eastAsia="Times New Roman" w:hAnsi="Georgia" w:cstheme="minorHAnsi"/>
          <w:szCs w:val="22"/>
          <w:lang w:eastAsia="cs-CZ" w:bidi="ar-SA"/>
        </w:rPr>
        <w:t>V případě prodlení Poskytovatele s</w:t>
      </w:r>
      <w:r w:rsidR="00381C61">
        <w:rPr>
          <w:rFonts w:ascii="Georgia" w:eastAsia="Times New Roman" w:hAnsi="Georgia" w:cstheme="minorHAnsi"/>
          <w:szCs w:val="22"/>
          <w:lang w:eastAsia="cs-CZ" w:bidi="ar-SA"/>
        </w:rPr>
        <w:t> poskytnutím služby dle této Smlouvy</w:t>
      </w:r>
      <w:r w:rsidRPr="006F34F8">
        <w:rPr>
          <w:rFonts w:ascii="Georgia" w:eastAsia="Times New Roman" w:hAnsi="Georgia" w:cstheme="minorHAnsi"/>
          <w:szCs w:val="22"/>
          <w:lang w:eastAsia="cs-CZ" w:bidi="ar-SA"/>
        </w:rPr>
        <w:t xml:space="preserve"> je Poskytovatel povinen zaplatit Objednateli smluvní pokutu za každý i započatý den prodlení </w:t>
      </w:r>
      <w:r w:rsidR="00585A1F">
        <w:rPr>
          <w:rFonts w:ascii="Georgia" w:eastAsia="Times New Roman" w:hAnsi="Georgia" w:cstheme="minorHAnsi"/>
          <w:szCs w:val="22"/>
          <w:lang w:eastAsia="cs-CZ" w:bidi="ar-SA"/>
        </w:rPr>
        <w:t xml:space="preserve">za každou službu </w:t>
      </w:r>
      <w:r w:rsidRPr="006F34F8">
        <w:rPr>
          <w:rFonts w:ascii="Georgia" w:eastAsia="Times New Roman" w:hAnsi="Georgia" w:cstheme="minorHAnsi"/>
          <w:szCs w:val="22"/>
          <w:lang w:eastAsia="cs-CZ" w:bidi="ar-SA"/>
        </w:rPr>
        <w:t xml:space="preserve">ve výši </w:t>
      </w:r>
      <w:r w:rsidR="00381C61">
        <w:rPr>
          <w:rFonts w:ascii="Georgia" w:eastAsia="Times New Roman" w:hAnsi="Georgia" w:cstheme="minorHAnsi"/>
          <w:szCs w:val="22"/>
          <w:lang w:eastAsia="cs-CZ" w:bidi="ar-SA"/>
        </w:rPr>
        <w:t>300</w:t>
      </w:r>
      <w:r w:rsidR="009C531A">
        <w:rPr>
          <w:rFonts w:ascii="Georgia" w:eastAsia="Times New Roman" w:hAnsi="Georgia" w:cstheme="minorHAnsi"/>
          <w:szCs w:val="22"/>
          <w:lang w:eastAsia="cs-CZ" w:bidi="ar-SA"/>
        </w:rPr>
        <w:t>,-</w:t>
      </w:r>
      <w:r w:rsidR="00381C61">
        <w:rPr>
          <w:rFonts w:ascii="Georgia" w:eastAsia="Times New Roman" w:hAnsi="Georgia" w:cstheme="minorHAnsi"/>
          <w:szCs w:val="22"/>
          <w:lang w:eastAsia="cs-CZ" w:bidi="ar-SA"/>
        </w:rPr>
        <w:t xml:space="preserve"> Kč.</w:t>
      </w:r>
      <w:r w:rsidRPr="006F34F8">
        <w:rPr>
          <w:rFonts w:ascii="Georgia" w:eastAsia="Times New Roman" w:hAnsi="Georgia" w:cstheme="minorHAnsi"/>
          <w:szCs w:val="22"/>
          <w:lang w:eastAsia="cs-CZ" w:bidi="ar-SA"/>
        </w:rPr>
        <w:t xml:space="preserve"> Tím není dotčen ani omezen nárok </w:t>
      </w:r>
      <w:r w:rsidR="007F0BA7" w:rsidRPr="006F34F8">
        <w:rPr>
          <w:rFonts w:ascii="Georgia" w:eastAsia="Times New Roman" w:hAnsi="Georgia" w:cstheme="minorHAnsi"/>
          <w:szCs w:val="22"/>
          <w:lang w:eastAsia="cs-CZ" w:bidi="ar-SA"/>
        </w:rPr>
        <w:t>Objednatele</w:t>
      </w:r>
      <w:r w:rsidRPr="006F34F8">
        <w:rPr>
          <w:rFonts w:ascii="Georgia" w:eastAsia="Times New Roman" w:hAnsi="Georgia" w:cstheme="minorHAnsi"/>
          <w:szCs w:val="22"/>
          <w:lang w:eastAsia="cs-CZ" w:bidi="ar-SA"/>
        </w:rPr>
        <w:t xml:space="preserve"> na náhradu vzniklé škody.</w:t>
      </w:r>
    </w:p>
    <w:p w14:paraId="0749ABC8" w14:textId="77777777" w:rsidR="00ED6BCA" w:rsidRDefault="00ED6BCA" w:rsidP="00ED6BCA">
      <w:pPr>
        <w:pStyle w:val="Odstavecseseznamem"/>
        <w:rPr>
          <w:rFonts w:ascii="Georgia" w:eastAsia="Times New Roman" w:hAnsi="Georgia" w:cstheme="minorHAnsi"/>
          <w:szCs w:val="22"/>
          <w:lang w:eastAsia="cs-CZ" w:bidi="ar-SA"/>
        </w:rPr>
      </w:pPr>
    </w:p>
    <w:p w14:paraId="2837B8A5" w14:textId="656C8E87" w:rsidR="00676C80" w:rsidRPr="006F34F8" w:rsidRDefault="00676C80" w:rsidP="007F5F33">
      <w:pPr>
        <w:widowControl w:val="0"/>
        <w:numPr>
          <w:ilvl w:val="1"/>
          <w:numId w:val="29"/>
        </w:numPr>
        <w:autoSpaceDE w:val="0"/>
        <w:autoSpaceDN w:val="0"/>
        <w:adjustRightInd w:val="0"/>
        <w:spacing w:after="0"/>
        <w:ind w:left="709" w:hanging="709"/>
        <w:rPr>
          <w:rFonts w:ascii="Georgia" w:eastAsia="Times New Roman" w:hAnsi="Georgia" w:cstheme="minorHAnsi"/>
          <w:szCs w:val="22"/>
          <w:lang w:eastAsia="cs-CZ" w:bidi="ar-SA"/>
        </w:rPr>
      </w:pPr>
      <w:r w:rsidRPr="006F34F8">
        <w:rPr>
          <w:rFonts w:ascii="Georgia" w:eastAsia="Times New Roman" w:hAnsi="Georgia" w:cstheme="minorHAnsi"/>
          <w:szCs w:val="22"/>
          <w:lang w:eastAsia="cs-CZ" w:bidi="ar-SA"/>
        </w:rPr>
        <w:t xml:space="preserve">V případě, že Poskytovatel nenastoupí k odstranění reklamovaných vad </w:t>
      </w:r>
      <w:r w:rsidR="0050701B">
        <w:rPr>
          <w:rFonts w:ascii="Georgia" w:eastAsia="Times New Roman" w:hAnsi="Georgia" w:cstheme="minorHAnsi"/>
          <w:szCs w:val="22"/>
          <w:lang w:eastAsia="cs-CZ" w:bidi="ar-SA"/>
        </w:rPr>
        <w:t xml:space="preserve">dle </w:t>
      </w:r>
      <w:r w:rsidRPr="006F34F8">
        <w:rPr>
          <w:rFonts w:ascii="Georgia" w:eastAsia="Times New Roman" w:hAnsi="Georgia" w:cstheme="minorHAnsi"/>
          <w:szCs w:val="22"/>
          <w:lang w:eastAsia="cs-CZ" w:bidi="ar-SA"/>
        </w:rPr>
        <w:t xml:space="preserve">článku </w:t>
      </w:r>
      <w:r w:rsidR="006664A6">
        <w:rPr>
          <w:rFonts w:ascii="Georgia" w:eastAsia="Times New Roman" w:hAnsi="Georgia" w:cstheme="minorHAnsi"/>
          <w:szCs w:val="22"/>
          <w:lang w:eastAsia="cs-CZ" w:bidi="ar-SA"/>
        </w:rPr>
        <w:t>6</w:t>
      </w:r>
      <w:r w:rsidRPr="006F34F8">
        <w:rPr>
          <w:rFonts w:ascii="Georgia" w:eastAsia="Times New Roman" w:hAnsi="Georgia" w:cstheme="minorHAnsi"/>
          <w:szCs w:val="22"/>
          <w:lang w:eastAsia="cs-CZ" w:bidi="ar-SA"/>
        </w:rPr>
        <w:t xml:space="preserve">., odst. </w:t>
      </w:r>
      <w:r w:rsidR="006664A6">
        <w:rPr>
          <w:rFonts w:ascii="Georgia" w:eastAsia="Times New Roman" w:hAnsi="Georgia" w:cstheme="minorHAnsi"/>
          <w:szCs w:val="22"/>
          <w:lang w:eastAsia="cs-CZ" w:bidi="ar-SA"/>
        </w:rPr>
        <w:t>6</w:t>
      </w:r>
      <w:r w:rsidRPr="006F34F8">
        <w:rPr>
          <w:rFonts w:ascii="Georgia" w:eastAsia="Times New Roman" w:hAnsi="Georgia" w:cstheme="minorHAnsi"/>
          <w:szCs w:val="22"/>
          <w:lang w:eastAsia="cs-CZ" w:bidi="ar-SA"/>
        </w:rPr>
        <w:t xml:space="preserve">.6. Smlouvy, </w:t>
      </w:r>
      <w:r w:rsidR="0018509E" w:rsidRPr="006F34F8">
        <w:rPr>
          <w:rFonts w:ascii="Georgia" w:eastAsia="Times New Roman" w:hAnsi="Georgia" w:cstheme="minorHAnsi"/>
          <w:szCs w:val="22"/>
          <w:lang w:eastAsia="cs-CZ" w:bidi="ar-SA"/>
        </w:rPr>
        <w:t xml:space="preserve">je </w:t>
      </w:r>
      <w:r w:rsidRPr="006F34F8">
        <w:rPr>
          <w:rFonts w:ascii="Georgia" w:eastAsia="Times New Roman" w:hAnsi="Georgia" w:cstheme="minorHAnsi"/>
          <w:szCs w:val="22"/>
          <w:lang w:eastAsia="cs-CZ" w:bidi="ar-SA"/>
        </w:rPr>
        <w:t>povinen zaplatit Objednateli smluvní pokutu za každý i započatý den prodlen</w:t>
      </w:r>
      <w:r w:rsidR="00381C61">
        <w:rPr>
          <w:rFonts w:ascii="Georgia" w:eastAsia="Times New Roman" w:hAnsi="Georgia" w:cstheme="minorHAnsi"/>
          <w:szCs w:val="22"/>
          <w:lang w:eastAsia="cs-CZ" w:bidi="ar-SA"/>
        </w:rPr>
        <w:t>í za každou reklamovanou vadu</w:t>
      </w:r>
      <w:r w:rsidRPr="006F34F8">
        <w:rPr>
          <w:rFonts w:ascii="Georgia" w:eastAsia="Times New Roman" w:hAnsi="Georgia" w:cstheme="minorHAnsi"/>
          <w:szCs w:val="22"/>
          <w:lang w:eastAsia="cs-CZ" w:bidi="ar-SA"/>
        </w:rPr>
        <w:t xml:space="preserve"> ve výši </w:t>
      </w:r>
      <w:r w:rsidR="00381C61">
        <w:rPr>
          <w:rFonts w:ascii="Georgia" w:eastAsia="Times New Roman" w:hAnsi="Georgia" w:cstheme="minorHAnsi"/>
          <w:szCs w:val="22"/>
          <w:lang w:eastAsia="cs-CZ" w:bidi="ar-SA"/>
        </w:rPr>
        <w:t>200</w:t>
      </w:r>
      <w:r w:rsidR="009C531A">
        <w:rPr>
          <w:rFonts w:ascii="Georgia" w:eastAsia="Times New Roman" w:hAnsi="Georgia" w:cstheme="minorHAnsi"/>
          <w:szCs w:val="22"/>
          <w:lang w:eastAsia="cs-CZ" w:bidi="ar-SA"/>
        </w:rPr>
        <w:t>,-</w:t>
      </w:r>
      <w:r w:rsidR="00381C61">
        <w:rPr>
          <w:rFonts w:ascii="Georgia" w:eastAsia="Times New Roman" w:hAnsi="Georgia" w:cstheme="minorHAnsi"/>
          <w:szCs w:val="22"/>
          <w:lang w:eastAsia="cs-CZ" w:bidi="ar-SA"/>
        </w:rPr>
        <w:t xml:space="preserve"> Kč.</w:t>
      </w:r>
      <w:r w:rsidRPr="006F34F8">
        <w:rPr>
          <w:rFonts w:ascii="Georgia" w:eastAsia="Times New Roman" w:hAnsi="Georgia" w:cstheme="minorHAnsi"/>
          <w:szCs w:val="22"/>
          <w:lang w:eastAsia="cs-CZ" w:bidi="ar-SA"/>
        </w:rPr>
        <w:t xml:space="preserve"> </w:t>
      </w:r>
    </w:p>
    <w:p w14:paraId="5E5CF208" w14:textId="77777777" w:rsidR="00C43EFA" w:rsidRPr="006F34F8" w:rsidRDefault="00C43EFA" w:rsidP="00806E23">
      <w:pPr>
        <w:pStyle w:val="Odstavecseseznamem"/>
        <w:rPr>
          <w:rFonts w:ascii="Georgia" w:eastAsia="Times New Roman" w:hAnsi="Georgia" w:cstheme="minorHAnsi"/>
          <w:szCs w:val="22"/>
          <w:lang w:eastAsia="cs-CZ" w:bidi="ar-SA"/>
        </w:rPr>
      </w:pPr>
    </w:p>
    <w:p w14:paraId="7C340B66" w14:textId="3C20ABD3" w:rsidR="00C77BA9" w:rsidRDefault="00DD323D" w:rsidP="007F5F33">
      <w:pPr>
        <w:widowControl w:val="0"/>
        <w:numPr>
          <w:ilvl w:val="1"/>
          <w:numId w:val="29"/>
        </w:numPr>
        <w:autoSpaceDE w:val="0"/>
        <w:autoSpaceDN w:val="0"/>
        <w:adjustRightInd w:val="0"/>
        <w:spacing w:after="0"/>
        <w:ind w:left="0" w:firstLine="0"/>
        <w:rPr>
          <w:rFonts w:ascii="Georgia" w:eastAsia="Times New Roman" w:hAnsi="Georgia" w:cstheme="minorHAnsi"/>
          <w:color w:val="000000"/>
          <w:szCs w:val="22"/>
          <w:lang w:eastAsia="cs-CZ" w:bidi="ar-SA"/>
        </w:rPr>
      </w:pPr>
      <w:r w:rsidRPr="006F34F8">
        <w:rPr>
          <w:rFonts w:ascii="Georgia" w:eastAsia="Times New Roman" w:hAnsi="Georgia" w:cstheme="minorHAnsi"/>
          <w:szCs w:val="22"/>
          <w:lang w:eastAsia="cs-CZ" w:bidi="ar-SA"/>
        </w:rPr>
        <w:t xml:space="preserve">V případě, že je Poskytovatel v prodlení s  poskytováním </w:t>
      </w:r>
      <w:r w:rsidR="005262D6" w:rsidRPr="006F34F8">
        <w:rPr>
          <w:rFonts w:ascii="Georgia" w:eastAsia="Times New Roman" w:hAnsi="Georgia" w:cstheme="minorHAnsi"/>
          <w:szCs w:val="22"/>
          <w:lang w:eastAsia="cs-CZ" w:bidi="ar-SA"/>
        </w:rPr>
        <w:t>plnění</w:t>
      </w:r>
      <w:r w:rsidRPr="006F34F8">
        <w:rPr>
          <w:rFonts w:ascii="Georgia" w:eastAsia="Times New Roman" w:hAnsi="Georgia" w:cstheme="minorHAnsi"/>
          <w:szCs w:val="22"/>
          <w:lang w:eastAsia="cs-CZ" w:bidi="ar-SA"/>
        </w:rPr>
        <w:t xml:space="preserve"> déle než </w:t>
      </w:r>
      <w:r w:rsidR="00ED6BCA">
        <w:rPr>
          <w:rFonts w:ascii="Georgia" w:eastAsia="Times New Roman" w:hAnsi="Georgia" w:cstheme="minorHAnsi"/>
          <w:szCs w:val="22"/>
          <w:lang w:eastAsia="cs-CZ" w:bidi="ar-SA"/>
        </w:rPr>
        <w:t>deset</w:t>
      </w:r>
      <w:r w:rsidR="00857BF6" w:rsidRPr="006F34F8">
        <w:rPr>
          <w:rFonts w:ascii="Georgia" w:eastAsia="Times New Roman" w:hAnsi="Georgia" w:cstheme="minorHAnsi"/>
          <w:szCs w:val="22"/>
          <w:lang w:eastAsia="cs-CZ" w:bidi="ar-SA"/>
        </w:rPr>
        <w:t xml:space="preserve"> </w:t>
      </w:r>
      <w:r w:rsidRPr="006F34F8">
        <w:rPr>
          <w:rFonts w:ascii="Georgia" w:eastAsia="Times New Roman" w:hAnsi="Georgia" w:cstheme="minorHAnsi"/>
          <w:szCs w:val="22"/>
          <w:lang w:eastAsia="cs-CZ" w:bidi="ar-SA"/>
        </w:rPr>
        <w:t>(</w:t>
      </w:r>
      <w:r w:rsidR="00C663E1" w:rsidRPr="006F34F8">
        <w:rPr>
          <w:rFonts w:ascii="Georgia" w:eastAsia="Times New Roman" w:hAnsi="Georgia" w:cstheme="minorHAnsi"/>
          <w:szCs w:val="22"/>
          <w:lang w:eastAsia="cs-CZ" w:bidi="ar-SA"/>
        </w:rPr>
        <w:t>1</w:t>
      </w:r>
      <w:r w:rsidR="00ED6BCA">
        <w:rPr>
          <w:rFonts w:ascii="Georgia" w:eastAsia="Times New Roman" w:hAnsi="Georgia" w:cstheme="minorHAnsi"/>
          <w:szCs w:val="22"/>
          <w:lang w:eastAsia="cs-CZ" w:bidi="ar-SA"/>
        </w:rPr>
        <w:t>0</w:t>
      </w:r>
      <w:r w:rsidRPr="006F34F8">
        <w:rPr>
          <w:rFonts w:ascii="Georgia" w:eastAsia="Times New Roman" w:hAnsi="Georgia" w:cstheme="minorHAnsi"/>
          <w:szCs w:val="22"/>
          <w:lang w:eastAsia="cs-CZ" w:bidi="ar-SA"/>
        </w:rPr>
        <w:t xml:space="preserve">) </w:t>
      </w:r>
      <w:r w:rsidR="005262D6" w:rsidRPr="006F34F8">
        <w:rPr>
          <w:rFonts w:ascii="Georgia" w:eastAsia="Times New Roman" w:hAnsi="Georgia" w:cstheme="minorHAnsi"/>
          <w:szCs w:val="22"/>
          <w:lang w:eastAsia="cs-CZ" w:bidi="ar-SA"/>
        </w:rPr>
        <w:tab/>
      </w:r>
      <w:r w:rsidRPr="006F34F8">
        <w:rPr>
          <w:rFonts w:ascii="Georgia" w:eastAsia="Times New Roman" w:hAnsi="Georgia" w:cstheme="minorHAnsi"/>
          <w:szCs w:val="22"/>
          <w:lang w:eastAsia="cs-CZ" w:bidi="ar-SA"/>
        </w:rPr>
        <w:t xml:space="preserve">kalendářních dní a nezjedná nápravu ani do </w:t>
      </w:r>
      <w:r w:rsidR="0018509E" w:rsidRPr="006F34F8">
        <w:rPr>
          <w:rFonts w:ascii="Georgia" w:eastAsia="Times New Roman" w:hAnsi="Georgia" w:cstheme="minorHAnsi"/>
          <w:szCs w:val="22"/>
          <w:lang w:eastAsia="cs-CZ" w:bidi="ar-SA"/>
        </w:rPr>
        <w:t>tří</w:t>
      </w:r>
      <w:r w:rsidRPr="006F34F8">
        <w:rPr>
          <w:rFonts w:ascii="Georgia" w:eastAsia="Times New Roman" w:hAnsi="Georgia" w:cstheme="minorHAnsi"/>
          <w:szCs w:val="22"/>
          <w:lang w:eastAsia="cs-CZ" w:bidi="ar-SA"/>
        </w:rPr>
        <w:t xml:space="preserve"> (</w:t>
      </w:r>
      <w:r w:rsidR="0018509E" w:rsidRPr="006F34F8">
        <w:rPr>
          <w:rFonts w:ascii="Georgia" w:eastAsia="Times New Roman" w:hAnsi="Georgia" w:cstheme="minorHAnsi"/>
          <w:szCs w:val="22"/>
          <w:lang w:eastAsia="cs-CZ" w:bidi="ar-SA"/>
        </w:rPr>
        <w:t>3</w:t>
      </w:r>
      <w:r w:rsidRPr="006F34F8">
        <w:rPr>
          <w:rFonts w:ascii="Georgia" w:eastAsia="Times New Roman" w:hAnsi="Georgia" w:cstheme="minorHAnsi"/>
          <w:szCs w:val="22"/>
          <w:lang w:eastAsia="cs-CZ" w:bidi="ar-SA"/>
        </w:rPr>
        <w:t xml:space="preserve">) </w:t>
      </w:r>
      <w:r w:rsidR="00C663E1" w:rsidRPr="006F34F8">
        <w:rPr>
          <w:rFonts w:ascii="Georgia" w:eastAsia="Times New Roman" w:hAnsi="Georgia" w:cstheme="minorHAnsi"/>
          <w:szCs w:val="22"/>
          <w:lang w:eastAsia="cs-CZ" w:bidi="ar-SA"/>
        </w:rPr>
        <w:t xml:space="preserve">kalendářních </w:t>
      </w:r>
      <w:r w:rsidRPr="006F34F8">
        <w:rPr>
          <w:rFonts w:ascii="Georgia" w:eastAsia="Times New Roman" w:hAnsi="Georgia" w:cstheme="minorHAnsi"/>
          <w:szCs w:val="22"/>
          <w:lang w:eastAsia="cs-CZ" w:bidi="ar-SA"/>
        </w:rPr>
        <w:t>dn</w:t>
      </w:r>
      <w:r w:rsidR="00C663E1" w:rsidRPr="006F34F8">
        <w:rPr>
          <w:rFonts w:ascii="Georgia" w:eastAsia="Times New Roman" w:hAnsi="Georgia" w:cstheme="minorHAnsi"/>
          <w:szCs w:val="22"/>
          <w:lang w:eastAsia="cs-CZ" w:bidi="ar-SA"/>
        </w:rPr>
        <w:t>í</w:t>
      </w:r>
      <w:r w:rsidRPr="006F34F8">
        <w:rPr>
          <w:rFonts w:ascii="Georgia" w:eastAsia="Times New Roman" w:hAnsi="Georgia" w:cstheme="minorHAnsi"/>
          <w:szCs w:val="22"/>
          <w:lang w:eastAsia="cs-CZ" w:bidi="ar-SA"/>
        </w:rPr>
        <w:t xml:space="preserve"> od doručení </w:t>
      </w:r>
      <w:r w:rsidR="005262D6" w:rsidRPr="006F34F8">
        <w:rPr>
          <w:rFonts w:ascii="Georgia" w:eastAsia="Times New Roman" w:hAnsi="Georgia" w:cstheme="minorHAnsi"/>
          <w:szCs w:val="22"/>
          <w:lang w:eastAsia="cs-CZ" w:bidi="ar-SA"/>
        </w:rPr>
        <w:tab/>
      </w:r>
      <w:r w:rsidRPr="006F34F8">
        <w:rPr>
          <w:rFonts w:ascii="Georgia" w:eastAsia="Times New Roman" w:hAnsi="Georgia" w:cstheme="minorHAnsi"/>
          <w:szCs w:val="22"/>
          <w:lang w:eastAsia="cs-CZ" w:bidi="ar-SA"/>
        </w:rPr>
        <w:t>písemné výzvy Objednatele k nápravě, je Objednatel oprávněn vypovědět</w:t>
      </w:r>
      <w:r w:rsidR="00857BF6" w:rsidRPr="006F34F8">
        <w:rPr>
          <w:rFonts w:ascii="Georgia" w:eastAsia="Times New Roman" w:hAnsi="Georgia" w:cstheme="minorHAnsi"/>
          <w:szCs w:val="22"/>
          <w:lang w:eastAsia="cs-CZ" w:bidi="ar-SA"/>
        </w:rPr>
        <w:t xml:space="preserve"> </w:t>
      </w:r>
      <w:r w:rsidRPr="006F34F8">
        <w:rPr>
          <w:rFonts w:ascii="Georgia" w:eastAsia="Times New Roman" w:hAnsi="Georgia" w:cstheme="minorHAnsi"/>
          <w:szCs w:val="22"/>
          <w:lang w:eastAsia="cs-CZ" w:bidi="ar-SA"/>
        </w:rPr>
        <w:t xml:space="preserve">Smlouvu </w:t>
      </w:r>
      <w:r w:rsidR="005262D6" w:rsidRPr="006F34F8">
        <w:rPr>
          <w:rFonts w:ascii="Georgia" w:eastAsia="Times New Roman" w:hAnsi="Georgia" w:cstheme="minorHAnsi"/>
          <w:szCs w:val="22"/>
          <w:lang w:eastAsia="cs-CZ" w:bidi="ar-SA"/>
        </w:rPr>
        <w:tab/>
      </w:r>
      <w:r w:rsidRPr="006F34F8">
        <w:rPr>
          <w:rFonts w:ascii="Georgia" w:eastAsia="Times New Roman" w:hAnsi="Georgia" w:cstheme="minorHAnsi"/>
          <w:szCs w:val="22"/>
          <w:lang w:eastAsia="cs-CZ" w:bidi="ar-SA"/>
        </w:rPr>
        <w:t>s okamžitou účinností bez výpovědní doby.</w:t>
      </w:r>
      <w:r w:rsidRPr="006F34F8">
        <w:rPr>
          <w:rFonts w:ascii="Georgia" w:eastAsia="Times New Roman" w:hAnsi="Georgia" w:cstheme="minorHAnsi"/>
          <w:color w:val="000000"/>
          <w:szCs w:val="22"/>
          <w:lang w:eastAsia="cs-CZ" w:bidi="ar-SA"/>
        </w:rPr>
        <w:t xml:space="preserve"> </w:t>
      </w:r>
    </w:p>
    <w:p w14:paraId="06E20ACD" w14:textId="77777777" w:rsidR="003E211F" w:rsidRDefault="003E211F" w:rsidP="003E211F">
      <w:pPr>
        <w:pStyle w:val="Odstavecseseznamem"/>
        <w:rPr>
          <w:rFonts w:ascii="Georgia" w:eastAsia="Times New Roman" w:hAnsi="Georgia" w:cstheme="minorHAnsi"/>
          <w:color w:val="000000"/>
          <w:szCs w:val="22"/>
          <w:lang w:eastAsia="cs-CZ" w:bidi="ar-SA"/>
        </w:rPr>
      </w:pPr>
    </w:p>
    <w:p w14:paraId="18A27989" w14:textId="411007EF" w:rsidR="003E211F" w:rsidRPr="00463D29" w:rsidRDefault="00DB5E30" w:rsidP="003E211F">
      <w:pPr>
        <w:pStyle w:val="Normln1"/>
        <w:numPr>
          <w:ilvl w:val="1"/>
          <w:numId w:val="29"/>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Georgia" w:hAnsi="Georgia"/>
          <w:sz w:val="22"/>
          <w:szCs w:val="22"/>
        </w:rPr>
      </w:pPr>
      <w:r>
        <w:rPr>
          <w:rFonts w:ascii="Georgia" w:eastAsia="Tahoma" w:hAnsi="Georgia" w:cs="Times New Roman"/>
          <w:color w:val="auto"/>
          <w:sz w:val="22"/>
          <w:szCs w:val="22"/>
          <w:lang w:eastAsia="en-US"/>
        </w:rPr>
        <w:tab/>
      </w:r>
      <w:r w:rsidR="003E211F">
        <w:rPr>
          <w:rFonts w:ascii="Georgia" w:eastAsia="Tahoma" w:hAnsi="Georgia" w:cs="Times New Roman"/>
          <w:color w:val="auto"/>
          <w:sz w:val="22"/>
          <w:szCs w:val="22"/>
          <w:lang w:eastAsia="en-US"/>
        </w:rPr>
        <w:t xml:space="preserve">Za porušení závazku </w:t>
      </w:r>
      <w:r>
        <w:rPr>
          <w:rFonts w:ascii="Georgia" w:eastAsia="Tahoma" w:hAnsi="Georgia" w:cs="Times New Roman"/>
          <w:color w:val="auto"/>
          <w:sz w:val="22"/>
          <w:szCs w:val="22"/>
          <w:lang w:eastAsia="en-US"/>
        </w:rPr>
        <w:t xml:space="preserve">k ochraně důvěrných informací </w:t>
      </w:r>
      <w:r w:rsidR="003E211F">
        <w:rPr>
          <w:rFonts w:ascii="Georgia" w:eastAsia="Tahoma" w:hAnsi="Georgia" w:cs="Times New Roman"/>
          <w:color w:val="auto"/>
          <w:sz w:val="22"/>
          <w:szCs w:val="22"/>
          <w:lang w:eastAsia="en-US"/>
        </w:rPr>
        <w:t xml:space="preserve">dle článku </w:t>
      </w:r>
      <w:r>
        <w:rPr>
          <w:rFonts w:ascii="Georgia" w:eastAsia="Tahoma" w:hAnsi="Georgia" w:cs="Times New Roman"/>
          <w:color w:val="auto"/>
          <w:sz w:val="22"/>
          <w:szCs w:val="22"/>
          <w:lang w:eastAsia="en-US"/>
        </w:rPr>
        <w:t>7.</w:t>
      </w:r>
      <w:r w:rsidR="003E211F">
        <w:rPr>
          <w:rFonts w:ascii="Georgia" w:eastAsia="Tahoma" w:hAnsi="Georgia" w:cs="Times New Roman"/>
          <w:color w:val="auto"/>
          <w:sz w:val="22"/>
          <w:szCs w:val="22"/>
          <w:lang w:eastAsia="en-US"/>
        </w:rPr>
        <w:t xml:space="preserve"> </w:t>
      </w:r>
      <w:r>
        <w:rPr>
          <w:rFonts w:ascii="Georgia" w:eastAsia="Tahoma" w:hAnsi="Georgia" w:cs="Times New Roman"/>
          <w:color w:val="auto"/>
          <w:sz w:val="22"/>
          <w:szCs w:val="22"/>
          <w:lang w:eastAsia="en-US"/>
        </w:rPr>
        <w:t>výše</w:t>
      </w:r>
      <w:r w:rsidR="003E211F">
        <w:rPr>
          <w:rFonts w:ascii="Georgia" w:eastAsia="Tahoma" w:hAnsi="Georgia" w:cs="Times New Roman"/>
          <w:color w:val="auto"/>
          <w:sz w:val="22"/>
          <w:szCs w:val="22"/>
          <w:lang w:eastAsia="en-US"/>
        </w:rPr>
        <w:t xml:space="preserve"> je Objednatel oprávněn účtovat Zhotoviteli smluvní pokutu ve výši 10.000,- Kč za každý případ porušení závazku.</w:t>
      </w:r>
    </w:p>
    <w:p w14:paraId="088C7AC4" w14:textId="77777777" w:rsidR="00463D29" w:rsidRDefault="00463D29" w:rsidP="00463D29">
      <w:pPr>
        <w:pStyle w:val="Odstavecseseznamem"/>
        <w:rPr>
          <w:rFonts w:ascii="Georgia" w:hAnsi="Georgia"/>
          <w:szCs w:val="22"/>
        </w:rPr>
      </w:pPr>
    </w:p>
    <w:p w14:paraId="1F0D42DA" w14:textId="77777777" w:rsidR="00463D29" w:rsidRPr="00CF021C" w:rsidRDefault="00463D29" w:rsidP="00463D29">
      <w:pPr>
        <w:pStyle w:val="Normln1"/>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Georgia" w:hAnsi="Georgia"/>
          <w:sz w:val="22"/>
          <w:szCs w:val="22"/>
        </w:rPr>
      </w:pPr>
    </w:p>
    <w:p w14:paraId="3FF1226F" w14:textId="2AC7D88F" w:rsidR="00E01811" w:rsidRPr="006F34F8" w:rsidRDefault="00E01811" w:rsidP="007F5F33">
      <w:pPr>
        <w:pStyle w:val="Odstavecseseznamem"/>
        <w:numPr>
          <w:ilvl w:val="0"/>
          <w:numId w:val="29"/>
        </w:numPr>
        <w:suppressAutoHyphens/>
        <w:spacing w:after="120"/>
        <w:jc w:val="left"/>
        <w:rPr>
          <w:rFonts w:ascii="Georgia" w:hAnsi="Georgia"/>
          <w:szCs w:val="22"/>
        </w:rPr>
      </w:pPr>
      <w:r w:rsidRPr="006F34F8">
        <w:rPr>
          <w:rFonts w:ascii="Georgia" w:eastAsia="Times New Roman" w:hAnsi="Georgia" w:cs="Times New Roman"/>
          <w:b/>
          <w:szCs w:val="22"/>
        </w:rPr>
        <w:t>K</w:t>
      </w:r>
      <w:r w:rsidR="005B3ECF" w:rsidRPr="006F34F8">
        <w:rPr>
          <w:rFonts w:ascii="Georgia" w:eastAsia="Times New Roman" w:hAnsi="Georgia" w:cs="Times New Roman"/>
          <w:b/>
          <w:szCs w:val="22"/>
        </w:rPr>
        <w:t>ONTAKTNÍ OSOBY</w:t>
      </w:r>
    </w:p>
    <w:p w14:paraId="4FCBAA0F" w14:textId="77777777" w:rsidR="005B3ECF" w:rsidRPr="006F34F8" w:rsidRDefault="005B3ECF" w:rsidP="005B3ECF">
      <w:pPr>
        <w:pStyle w:val="Odstavecseseznamem"/>
        <w:suppressAutoHyphens/>
        <w:spacing w:after="120"/>
        <w:ind w:left="360" w:firstLine="0"/>
        <w:jc w:val="left"/>
        <w:rPr>
          <w:rFonts w:ascii="Georgia" w:hAnsi="Georgia"/>
          <w:szCs w:val="22"/>
        </w:rPr>
      </w:pPr>
    </w:p>
    <w:p w14:paraId="20C2C1C9" w14:textId="66201774" w:rsidR="00E01811" w:rsidRPr="006F34F8" w:rsidRDefault="00C71B85" w:rsidP="007F5F33">
      <w:pPr>
        <w:pStyle w:val="Odstavecseseznamem"/>
        <w:numPr>
          <w:ilvl w:val="1"/>
          <w:numId w:val="29"/>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ind w:left="709" w:hanging="709"/>
        <w:rPr>
          <w:rFonts w:ascii="Georgia" w:hAnsi="Georgia"/>
          <w:szCs w:val="22"/>
        </w:rPr>
      </w:pPr>
      <w:r>
        <w:rPr>
          <w:rFonts w:ascii="Georgia" w:eastAsia="Consolas" w:hAnsi="Georgia" w:cs="Times New Roman"/>
          <w:color w:val="000000"/>
          <w:szCs w:val="22"/>
          <w:lang w:eastAsia="cs-CZ"/>
        </w:rPr>
        <w:tab/>
      </w:r>
      <w:r w:rsidR="00E01811" w:rsidRPr="006F34F8">
        <w:rPr>
          <w:rFonts w:ascii="Georgia" w:eastAsia="Consolas" w:hAnsi="Georgia" w:cs="Times New Roman"/>
          <w:color w:val="000000"/>
          <w:szCs w:val="22"/>
          <w:lang w:eastAsia="cs-CZ"/>
        </w:rPr>
        <w:t>Kontaktní osobou odpovědnou za Objednatele v</w:t>
      </w:r>
      <w:r>
        <w:rPr>
          <w:rFonts w:ascii="Georgia" w:eastAsia="Consolas" w:hAnsi="Georgia" w:cs="Times New Roman"/>
          <w:color w:val="000000"/>
          <w:szCs w:val="22"/>
          <w:lang w:eastAsia="cs-CZ"/>
        </w:rPr>
        <w:t>e všech záležitostech</w:t>
      </w:r>
      <w:r w:rsidR="00E01811" w:rsidRPr="006F34F8">
        <w:rPr>
          <w:rFonts w:ascii="Georgia" w:eastAsia="Consolas" w:hAnsi="Georgia" w:cs="Times New Roman"/>
          <w:color w:val="000000"/>
          <w:szCs w:val="22"/>
          <w:lang w:eastAsia="cs-CZ"/>
        </w:rPr>
        <w:t> Smlouvy je</w:t>
      </w:r>
      <w:r w:rsidR="00F770C5" w:rsidRPr="006F34F8">
        <w:rPr>
          <w:rFonts w:ascii="Georgia" w:eastAsia="Consolas" w:hAnsi="Georgia" w:cs="Times New Roman"/>
          <w:color w:val="000000"/>
          <w:szCs w:val="22"/>
          <w:lang w:eastAsia="cs-CZ"/>
        </w:rPr>
        <w:t xml:space="preserve"> </w:t>
      </w:r>
      <w:proofErr w:type="spellStart"/>
      <w:r w:rsidR="006E0236">
        <w:rPr>
          <w:rFonts w:ascii="Georgia" w:eastAsia="Consolas" w:hAnsi="Georgia" w:cs="Times New Roman"/>
          <w:color w:val="000000"/>
          <w:szCs w:val="22"/>
          <w:lang w:eastAsia="cs-CZ"/>
        </w:rPr>
        <w:t>xxx</w:t>
      </w:r>
      <w:proofErr w:type="spellEnd"/>
      <w:r w:rsidR="00F770C5" w:rsidRPr="006F34F8">
        <w:rPr>
          <w:rFonts w:ascii="Georgia" w:eastAsia="Consolas" w:hAnsi="Georgia" w:cs="Times New Roman"/>
          <w:color w:val="000000"/>
          <w:szCs w:val="22"/>
          <w:lang w:eastAsia="cs-CZ"/>
        </w:rPr>
        <w:t xml:space="preserve"> e-mail: </w:t>
      </w:r>
      <w:proofErr w:type="spellStart"/>
      <w:r w:rsidR="006E0236">
        <w:rPr>
          <w:rFonts w:ascii="Georgia" w:eastAsia="Consolas" w:hAnsi="Georgia" w:cs="Times New Roman"/>
          <w:color w:val="000000"/>
          <w:szCs w:val="22"/>
          <w:lang w:eastAsia="cs-CZ"/>
        </w:rPr>
        <w:t>xxx</w:t>
      </w:r>
      <w:proofErr w:type="spellEnd"/>
      <w:r w:rsidR="00F770C5">
        <w:rPr>
          <w:rFonts w:ascii="Georgia" w:eastAsia="Consolas" w:hAnsi="Georgia" w:cs="Times New Roman"/>
          <w:color w:val="000000"/>
          <w:szCs w:val="22"/>
          <w:lang w:eastAsia="cs-CZ"/>
        </w:rPr>
        <w:t xml:space="preserve">, tel.: </w:t>
      </w:r>
      <w:proofErr w:type="spellStart"/>
      <w:r w:rsidR="006E0236">
        <w:rPr>
          <w:rFonts w:ascii="Georgia" w:eastAsia="Consolas" w:hAnsi="Georgia" w:cs="Times New Roman"/>
          <w:color w:val="000000"/>
          <w:szCs w:val="22"/>
          <w:lang w:eastAsia="cs-CZ"/>
        </w:rPr>
        <w:t>xxx</w:t>
      </w:r>
      <w:proofErr w:type="spellEnd"/>
      <w:r>
        <w:rPr>
          <w:rFonts w:ascii="Georgia" w:eastAsia="Consolas" w:hAnsi="Georgia" w:cs="Times New Roman"/>
          <w:color w:val="000000"/>
          <w:szCs w:val="22"/>
          <w:lang w:eastAsia="cs-CZ"/>
        </w:rPr>
        <w:t>,</w:t>
      </w:r>
      <w:r w:rsidR="00430C50">
        <w:rPr>
          <w:rFonts w:ascii="Georgia" w:eastAsia="Consolas" w:hAnsi="Georgia" w:cs="Times New Roman"/>
          <w:color w:val="000000"/>
          <w:szCs w:val="22"/>
          <w:lang w:eastAsia="cs-CZ"/>
        </w:rPr>
        <w:t xml:space="preserve"> </w:t>
      </w:r>
      <w:r w:rsidR="00857BF6" w:rsidRPr="006F34F8">
        <w:rPr>
          <w:rFonts w:ascii="Georgia" w:eastAsia="Consolas" w:hAnsi="Georgia" w:cs="Times New Roman"/>
          <w:color w:val="000000"/>
          <w:szCs w:val="22"/>
          <w:lang w:eastAsia="cs-CZ"/>
        </w:rPr>
        <w:t>n</w:t>
      </w:r>
      <w:r w:rsidR="00E01811" w:rsidRPr="006F34F8">
        <w:rPr>
          <w:rFonts w:ascii="Georgia" w:eastAsia="Consolas" w:hAnsi="Georgia" w:cs="Times New Roman"/>
          <w:color w:val="000000"/>
          <w:szCs w:val="22"/>
          <w:lang w:eastAsia="cs-CZ"/>
        </w:rPr>
        <w:t>ebo jí</w:t>
      </w:r>
      <w:r w:rsidR="00857BF6" w:rsidRPr="006F34F8">
        <w:rPr>
          <w:rFonts w:ascii="Georgia" w:eastAsia="Consolas" w:hAnsi="Georgia" w:cs="Times New Roman"/>
          <w:color w:val="000000"/>
          <w:szCs w:val="22"/>
          <w:lang w:eastAsia="cs-CZ"/>
        </w:rPr>
        <w:t>m</w:t>
      </w:r>
      <w:r w:rsidR="00E01811" w:rsidRPr="006F34F8">
        <w:rPr>
          <w:rFonts w:ascii="Georgia" w:eastAsia="Consolas" w:hAnsi="Georgia" w:cs="Times New Roman"/>
          <w:color w:val="000000"/>
          <w:szCs w:val="22"/>
          <w:lang w:eastAsia="cs-CZ"/>
        </w:rPr>
        <w:t xml:space="preserve"> pověřená osoba.</w:t>
      </w:r>
    </w:p>
    <w:p w14:paraId="5347DF8F" w14:textId="77777777" w:rsidR="005B3ECF" w:rsidRPr="006F34F8" w:rsidRDefault="005B3ECF" w:rsidP="005B3ECF">
      <w:pPr>
        <w:pStyle w:val="Odstavecseseznamem"/>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ind w:firstLine="0"/>
        <w:rPr>
          <w:rFonts w:ascii="Georgia" w:hAnsi="Georgia"/>
          <w:szCs w:val="22"/>
        </w:rPr>
      </w:pPr>
    </w:p>
    <w:p w14:paraId="6A90FE1B" w14:textId="2DA55420" w:rsidR="00E01811" w:rsidRPr="006F34F8" w:rsidRDefault="00C71B85" w:rsidP="007F5F33">
      <w:pPr>
        <w:pStyle w:val="Odstavecseseznamem"/>
        <w:numPr>
          <w:ilvl w:val="1"/>
          <w:numId w:val="29"/>
        </w:numPr>
        <w:tabs>
          <w:tab w:val="left" w:pos="567"/>
          <w:tab w:val="left" w:pos="709"/>
          <w:tab w:val="left" w:pos="2832"/>
          <w:tab w:val="left" w:pos="3540"/>
          <w:tab w:val="left" w:pos="4248"/>
          <w:tab w:val="left" w:pos="4956"/>
          <w:tab w:val="left" w:pos="5664"/>
          <w:tab w:val="left" w:pos="6372"/>
          <w:tab w:val="left" w:pos="7080"/>
          <w:tab w:val="left" w:pos="7788"/>
          <w:tab w:val="left" w:pos="8496"/>
        </w:tabs>
        <w:suppressAutoHyphens/>
        <w:spacing w:after="120"/>
        <w:rPr>
          <w:rFonts w:ascii="Georgia" w:hAnsi="Georgia"/>
          <w:szCs w:val="22"/>
        </w:rPr>
      </w:pPr>
      <w:r>
        <w:rPr>
          <w:rFonts w:ascii="Georgia" w:eastAsia="Consolas" w:hAnsi="Georgia" w:cs="Times New Roman"/>
          <w:color w:val="000000"/>
          <w:szCs w:val="22"/>
          <w:lang w:eastAsia="cs-CZ"/>
        </w:rPr>
        <w:tab/>
      </w:r>
      <w:r w:rsidR="00E01811" w:rsidRPr="006F34F8">
        <w:rPr>
          <w:rFonts w:ascii="Georgia" w:eastAsia="Consolas" w:hAnsi="Georgia" w:cs="Times New Roman"/>
          <w:color w:val="000000"/>
          <w:szCs w:val="22"/>
          <w:lang w:eastAsia="cs-CZ"/>
        </w:rPr>
        <w:t>Kontaktní osobou odpovědnou za Poskyt</w:t>
      </w:r>
      <w:r w:rsidR="00857BF6" w:rsidRPr="006F34F8">
        <w:rPr>
          <w:rFonts w:ascii="Georgia" w:eastAsia="Consolas" w:hAnsi="Georgia" w:cs="Times New Roman"/>
          <w:color w:val="000000"/>
          <w:szCs w:val="22"/>
          <w:lang w:eastAsia="cs-CZ"/>
        </w:rPr>
        <w:t>o</w:t>
      </w:r>
      <w:r w:rsidR="00E01811" w:rsidRPr="006F34F8">
        <w:rPr>
          <w:rFonts w:ascii="Georgia" w:eastAsia="Consolas" w:hAnsi="Georgia" w:cs="Times New Roman"/>
          <w:color w:val="000000"/>
          <w:szCs w:val="22"/>
          <w:lang w:eastAsia="cs-CZ"/>
        </w:rPr>
        <w:t>vatele ve všech záležitostech</w:t>
      </w:r>
      <w:r w:rsidR="00857BF6" w:rsidRPr="006F34F8">
        <w:rPr>
          <w:rFonts w:ascii="Georgia" w:eastAsia="Consolas" w:hAnsi="Georgia" w:cs="Times New Roman"/>
          <w:color w:val="000000"/>
          <w:szCs w:val="22"/>
          <w:lang w:eastAsia="cs-CZ"/>
        </w:rPr>
        <w:t xml:space="preserve"> Smlouvy</w:t>
      </w:r>
      <w:r w:rsidR="00E01811" w:rsidRPr="006F34F8">
        <w:rPr>
          <w:rFonts w:ascii="Georgia" w:eastAsia="Consolas" w:hAnsi="Georgia" w:cs="Times New Roman"/>
          <w:color w:val="000000"/>
          <w:szCs w:val="22"/>
          <w:lang w:eastAsia="cs-CZ"/>
        </w:rPr>
        <w:t xml:space="preserve"> je </w:t>
      </w:r>
      <w:proofErr w:type="spellStart"/>
      <w:r w:rsidR="006E0236">
        <w:rPr>
          <w:rFonts w:ascii="Georgia" w:eastAsia="Consolas" w:hAnsi="Georgia" w:cs="Times New Roman"/>
          <w:color w:val="000000"/>
          <w:szCs w:val="22"/>
          <w:lang w:eastAsia="cs-CZ"/>
        </w:rPr>
        <w:t>xxx</w:t>
      </w:r>
      <w:proofErr w:type="spellEnd"/>
      <w:r w:rsidR="00745561">
        <w:rPr>
          <w:rFonts w:ascii="Georgia" w:eastAsia="Consolas" w:hAnsi="Georgia" w:cs="Times New Roman"/>
          <w:color w:val="000000"/>
          <w:szCs w:val="22"/>
          <w:lang w:eastAsia="cs-CZ"/>
        </w:rPr>
        <w:t>,</w:t>
      </w:r>
      <w:r w:rsidR="00857BF6" w:rsidRPr="006F34F8">
        <w:rPr>
          <w:rFonts w:ascii="Georgia" w:eastAsia="Consolas" w:hAnsi="Georgia" w:cs="Times New Roman"/>
          <w:color w:val="222222"/>
          <w:szCs w:val="22"/>
          <w:lang w:eastAsia="cs-CZ"/>
        </w:rPr>
        <w:t xml:space="preserve"> </w:t>
      </w:r>
      <w:r w:rsidR="00E01811" w:rsidRPr="006F34F8">
        <w:rPr>
          <w:rFonts w:ascii="Georgia" w:eastAsia="Consolas" w:hAnsi="Georgia" w:cs="Times New Roman"/>
          <w:color w:val="222222"/>
          <w:szCs w:val="22"/>
          <w:lang w:eastAsia="cs-CZ"/>
        </w:rPr>
        <w:t>e</w:t>
      </w:r>
      <w:r w:rsidR="00857BF6" w:rsidRPr="006F34F8">
        <w:rPr>
          <w:rFonts w:ascii="Georgia" w:eastAsia="Consolas" w:hAnsi="Georgia" w:cs="Times New Roman"/>
          <w:color w:val="222222"/>
          <w:szCs w:val="22"/>
          <w:lang w:eastAsia="cs-CZ"/>
        </w:rPr>
        <w:t>-</w:t>
      </w:r>
      <w:r w:rsidR="00E01811" w:rsidRPr="006F34F8">
        <w:rPr>
          <w:rFonts w:ascii="Georgia" w:eastAsia="Consolas" w:hAnsi="Georgia" w:cs="Times New Roman"/>
          <w:color w:val="222222"/>
          <w:szCs w:val="22"/>
          <w:lang w:eastAsia="cs-CZ"/>
        </w:rPr>
        <w:t xml:space="preserve">mail: </w:t>
      </w:r>
      <w:proofErr w:type="spellStart"/>
      <w:r w:rsidR="006E0236">
        <w:rPr>
          <w:rFonts w:ascii="Georgia" w:eastAsia="Consolas" w:hAnsi="Georgia" w:cs="Times New Roman"/>
          <w:color w:val="222222"/>
          <w:szCs w:val="22"/>
          <w:lang w:eastAsia="cs-CZ"/>
        </w:rPr>
        <w:t>xxx</w:t>
      </w:r>
      <w:proofErr w:type="spellEnd"/>
      <w:r w:rsidR="00857BF6" w:rsidRPr="006F34F8">
        <w:rPr>
          <w:rFonts w:ascii="Georgia" w:eastAsia="Consolas" w:hAnsi="Georgia" w:cs="Times New Roman"/>
          <w:color w:val="222222"/>
          <w:szCs w:val="22"/>
          <w:lang w:eastAsia="cs-CZ"/>
        </w:rPr>
        <w:t>, tel.:</w:t>
      </w:r>
      <w:r w:rsidR="00745561" w:rsidRPr="00745561">
        <w:rPr>
          <w:rFonts w:ascii="Georgia" w:eastAsiaTheme="minorHAnsi" w:hAnsi="Georgia" w:cs="Georgia"/>
          <w:color w:val="222222"/>
          <w:szCs w:val="22"/>
          <w:lang w:bidi="ar-SA"/>
        </w:rPr>
        <w:t xml:space="preserve"> </w:t>
      </w:r>
      <w:proofErr w:type="spellStart"/>
      <w:r w:rsidR="006E0236">
        <w:rPr>
          <w:rFonts w:ascii="Georgia" w:eastAsiaTheme="minorHAnsi" w:hAnsi="Georgia" w:cs="Georgia"/>
          <w:color w:val="222222"/>
          <w:szCs w:val="22"/>
          <w:lang w:bidi="ar-SA"/>
        </w:rPr>
        <w:t>xxx</w:t>
      </w:r>
      <w:proofErr w:type="spellEnd"/>
      <w:r w:rsidR="00857BF6" w:rsidRPr="006F34F8">
        <w:rPr>
          <w:rFonts w:ascii="Georgia" w:eastAsia="Consolas" w:hAnsi="Georgia" w:cs="Times New Roman"/>
          <w:color w:val="222222"/>
          <w:szCs w:val="22"/>
          <w:lang w:eastAsia="cs-CZ"/>
        </w:rPr>
        <w:t xml:space="preserve">, nebo jím </w:t>
      </w:r>
      <w:r w:rsidR="00E01811" w:rsidRPr="006F34F8">
        <w:rPr>
          <w:rFonts w:ascii="Georgia" w:eastAsia="Consolas" w:hAnsi="Georgia" w:cs="Times New Roman"/>
          <w:color w:val="222222"/>
          <w:szCs w:val="22"/>
          <w:lang w:eastAsia="cs-CZ"/>
        </w:rPr>
        <w:t xml:space="preserve">pověřená </w:t>
      </w:r>
      <w:r w:rsidR="00E01811" w:rsidRPr="006F34F8">
        <w:rPr>
          <w:rFonts w:ascii="Georgia" w:eastAsia="Consolas" w:hAnsi="Georgia" w:cs="Times New Roman"/>
          <w:color w:val="000000"/>
          <w:szCs w:val="22"/>
          <w:lang w:eastAsia="cs-CZ"/>
        </w:rPr>
        <w:t>osoba.</w:t>
      </w:r>
    </w:p>
    <w:p w14:paraId="57713397" w14:textId="73BC57A4" w:rsidR="00E01811" w:rsidRPr="006F34F8" w:rsidRDefault="00C71B85" w:rsidP="007F5F33">
      <w:pPr>
        <w:numPr>
          <w:ilvl w:val="1"/>
          <w:numId w:val="29"/>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spacing w:after="120"/>
        <w:ind w:left="567" w:hanging="567"/>
        <w:rPr>
          <w:rFonts w:ascii="Georgia" w:eastAsia="Times New Roman" w:hAnsi="Georgia" w:cs="Times New Roman"/>
          <w:szCs w:val="22"/>
        </w:rPr>
      </w:pPr>
      <w:r>
        <w:rPr>
          <w:rFonts w:ascii="Georgia" w:eastAsia="Consolas" w:hAnsi="Georgia" w:cs="Times New Roman"/>
          <w:color w:val="000000"/>
          <w:szCs w:val="22"/>
          <w:lang w:eastAsia="cs-CZ"/>
        </w:rPr>
        <w:tab/>
      </w:r>
      <w:r w:rsidR="00E01811" w:rsidRPr="006F34F8">
        <w:rPr>
          <w:rFonts w:ascii="Georgia" w:eastAsia="Consolas" w:hAnsi="Georgia" w:cs="Times New Roman"/>
          <w:color w:val="000000"/>
          <w:szCs w:val="22"/>
          <w:lang w:eastAsia="cs-CZ"/>
        </w:rPr>
        <w:t xml:space="preserve">O případných změnách kontaktních osob musí být vždy písemně informována druhá smluvní </w:t>
      </w:r>
      <w:r>
        <w:rPr>
          <w:rFonts w:ascii="Georgia" w:eastAsia="Consolas" w:hAnsi="Georgia" w:cs="Times New Roman"/>
          <w:color w:val="000000"/>
          <w:szCs w:val="22"/>
          <w:lang w:eastAsia="cs-CZ"/>
        </w:rPr>
        <w:tab/>
      </w:r>
      <w:r w:rsidR="00E01811" w:rsidRPr="006F34F8">
        <w:rPr>
          <w:rFonts w:ascii="Georgia" w:eastAsia="Consolas" w:hAnsi="Georgia" w:cs="Times New Roman"/>
          <w:color w:val="000000"/>
          <w:szCs w:val="22"/>
          <w:lang w:eastAsia="cs-CZ"/>
        </w:rPr>
        <w:t>strana.</w:t>
      </w:r>
    </w:p>
    <w:p w14:paraId="2CB31780" w14:textId="7AC1828B" w:rsidR="00E6743A" w:rsidRDefault="00E6743A" w:rsidP="00806E23">
      <w:pPr>
        <w:widowControl w:val="0"/>
        <w:autoSpaceDE w:val="0"/>
        <w:autoSpaceDN w:val="0"/>
        <w:adjustRightInd w:val="0"/>
        <w:spacing w:after="0"/>
        <w:ind w:firstLine="0"/>
        <w:jc w:val="left"/>
        <w:rPr>
          <w:rFonts w:ascii="Georgia" w:eastAsia="Times New Roman" w:hAnsi="Georgia" w:cstheme="minorHAnsi"/>
          <w:color w:val="5E5E5E"/>
          <w:szCs w:val="22"/>
          <w:lang w:eastAsia="cs-CZ" w:bidi="ar-SA"/>
        </w:rPr>
      </w:pPr>
    </w:p>
    <w:p w14:paraId="6CBA0E9F" w14:textId="77777777" w:rsidR="00CF7B75" w:rsidRPr="006F34F8" w:rsidRDefault="00CF7B75" w:rsidP="00806E23">
      <w:pPr>
        <w:widowControl w:val="0"/>
        <w:autoSpaceDE w:val="0"/>
        <w:autoSpaceDN w:val="0"/>
        <w:adjustRightInd w:val="0"/>
        <w:spacing w:after="0"/>
        <w:ind w:firstLine="0"/>
        <w:jc w:val="left"/>
        <w:rPr>
          <w:rFonts w:ascii="Georgia" w:eastAsia="Times New Roman" w:hAnsi="Georgia" w:cstheme="minorHAnsi"/>
          <w:color w:val="5E5E5E"/>
          <w:szCs w:val="22"/>
          <w:lang w:eastAsia="cs-CZ" w:bidi="ar-SA"/>
        </w:rPr>
      </w:pPr>
    </w:p>
    <w:p w14:paraId="77A6374B" w14:textId="7E373B1A" w:rsidR="00C77BA9" w:rsidRPr="006F34F8" w:rsidRDefault="00C77BA9" w:rsidP="00364D09">
      <w:pPr>
        <w:pStyle w:val="Odstavecseseznamem"/>
        <w:keepNext/>
        <w:numPr>
          <w:ilvl w:val="0"/>
          <w:numId w:val="29"/>
        </w:numPr>
        <w:spacing w:after="0"/>
        <w:jc w:val="left"/>
        <w:outlineLvl w:val="0"/>
        <w:rPr>
          <w:rFonts w:ascii="Georgia" w:eastAsia="Times New Roman" w:hAnsi="Georgia" w:cstheme="minorHAnsi"/>
          <w:b/>
          <w:spacing w:val="20"/>
          <w:szCs w:val="22"/>
        </w:rPr>
      </w:pPr>
      <w:r w:rsidRPr="006F34F8">
        <w:rPr>
          <w:rFonts w:ascii="Georgia" w:eastAsia="Times New Roman" w:hAnsi="Georgia" w:cstheme="minorHAnsi"/>
          <w:b/>
          <w:spacing w:val="20"/>
          <w:szCs w:val="22"/>
        </w:rPr>
        <w:t>ZÁVĚREČNÁ U</w:t>
      </w:r>
      <w:r w:rsidR="00364D09">
        <w:rPr>
          <w:rFonts w:ascii="Georgia" w:eastAsia="Times New Roman" w:hAnsi="Georgia" w:cstheme="minorHAnsi"/>
          <w:b/>
          <w:spacing w:val="20"/>
          <w:szCs w:val="22"/>
        </w:rPr>
        <w:t>STANOVE</w:t>
      </w:r>
      <w:r w:rsidR="009C495B">
        <w:rPr>
          <w:rFonts w:ascii="Georgia" w:eastAsia="Times New Roman" w:hAnsi="Georgia" w:cstheme="minorHAnsi"/>
          <w:b/>
          <w:spacing w:val="20"/>
          <w:szCs w:val="22"/>
        </w:rPr>
        <w:t>N</w:t>
      </w:r>
      <w:r w:rsidR="00364D09">
        <w:rPr>
          <w:rFonts w:ascii="Georgia" w:eastAsia="Times New Roman" w:hAnsi="Georgia" w:cstheme="minorHAnsi"/>
          <w:b/>
          <w:spacing w:val="20"/>
          <w:szCs w:val="22"/>
        </w:rPr>
        <w:t>Í</w:t>
      </w:r>
      <w:r w:rsidRPr="006F34F8">
        <w:rPr>
          <w:rFonts w:ascii="Georgia" w:eastAsia="Times New Roman" w:hAnsi="Georgia" w:cstheme="minorHAnsi"/>
          <w:b/>
          <w:spacing w:val="20"/>
          <w:szCs w:val="22"/>
        </w:rPr>
        <w:t xml:space="preserve"> </w:t>
      </w:r>
    </w:p>
    <w:p w14:paraId="71336A03" w14:textId="77777777" w:rsidR="00E01811" w:rsidRPr="006F34F8" w:rsidRDefault="00E01811" w:rsidP="00E01811">
      <w:pPr>
        <w:pStyle w:val="Odstavecseseznamem"/>
        <w:keepNext/>
        <w:spacing w:after="0"/>
        <w:ind w:firstLine="0"/>
        <w:jc w:val="left"/>
        <w:outlineLvl w:val="0"/>
        <w:rPr>
          <w:rFonts w:ascii="Georgia" w:eastAsia="Times New Roman" w:hAnsi="Georgia" w:cstheme="minorHAnsi"/>
          <w:b/>
          <w:spacing w:val="20"/>
          <w:szCs w:val="22"/>
        </w:rPr>
      </w:pPr>
    </w:p>
    <w:p w14:paraId="4CBFEE79" w14:textId="1BE2A7BF" w:rsidR="00DD323D" w:rsidRPr="006F34F8" w:rsidRDefault="00364D09" w:rsidP="00506A56">
      <w:pPr>
        <w:pStyle w:val="Odstavecseseznamem"/>
        <w:tabs>
          <w:tab w:val="left" w:pos="0"/>
        </w:tabs>
        <w:ind w:left="705" w:hanging="705"/>
        <w:rPr>
          <w:rFonts w:ascii="Georgia" w:hAnsi="Georgia"/>
          <w:szCs w:val="22"/>
        </w:rPr>
      </w:pPr>
      <w:proofErr w:type="gramStart"/>
      <w:r>
        <w:rPr>
          <w:rFonts w:ascii="Georgia" w:hAnsi="Georgia"/>
          <w:szCs w:val="22"/>
        </w:rPr>
        <w:t>10</w:t>
      </w:r>
      <w:r w:rsidR="00E01811" w:rsidRPr="006F34F8">
        <w:rPr>
          <w:rFonts w:ascii="Georgia" w:hAnsi="Georgia"/>
          <w:szCs w:val="22"/>
        </w:rPr>
        <w:t>.1</w:t>
      </w:r>
      <w:proofErr w:type="gramEnd"/>
      <w:r w:rsidR="00E01811" w:rsidRPr="006F34F8">
        <w:rPr>
          <w:rFonts w:ascii="Georgia" w:hAnsi="Georgia"/>
          <w:szCs w:val="22"/>
        </w:rPr>
        <w:t>.</w:t>
      </w:r>
      <w:r w:rsidR="00E01811" w:rsidRPr="006F34F8">
        <w:rPr>
          <w:rFonts w:ascii="Georgia" w:hAnsi="Georgia"/>
          <w:szCs w:val="22"/>
        </w:rPr>
        <w:tab/>
      </w:r>
      <w:r w:rsidR="00DD323D" w:rsidRPr="006F34F8">
        <w:rPr>
          <w:rFonts w:ascii="Georgia" w:hAnsi="Georgia"/>
          <w:szCs w:val="22"/>
        </w:rPr>
        <w:t>Smlouva je uzav</w:t>
      </w:r>
      <w:r w:rsidR="00456598" w:rsidRPr="006F34F8">
        <w:rPr>
          <w:rFonts w:ascii="Georgia" w:hAnsi="Georgia"/>
          <w:szCs w:val="22"/>
        </w:rPr>
        <w:t>řena</w:t>
      </w:r>
      <w:r w:rsidR="00DD323D" w:rsidRPr="006F34F8">
        <w:rPr>
          <w:rFonts w:ascii="Georgia" w:hAnsi="Georgia"/>
          <w:szCs w:val="22"/>
        </w:rPr>
        <w:t xml:space="preserve"> na dobu </w:t>
      </w:r>
      <w:r w:rsidR="004F7EBA">
        <w:rPr>
          <w:rFonts w:ascii="Georgia" w:hAnsi="Georgia"/>
          <w:szCs w:val="22"/>
        </w:rPr>
        <w:t xml:space="preserve">5 let ode dne její účinnosti </w:t>
      </w:r>
      <w:r w:rsidR="004F7EBA" w:rsidRPr="00EC2C91">
        <w:rPr>
          <w:rFonts w:ascii="Georgia" w:hAnsi="Georgia"/>
          <w:szCs w:val="22"/>
        </w:rPr>
        <w:t xml:space="preserve">nebo do vyčerpání částky </w:t>
      </w:r>
      <w:r w:rsidR="00EC2C91" w:rsidRPr="00EC2C91">
        <w:rPr>
          <w:rFonts w:ascii="Georgia" w:hAnsi="Georgia"/>
          <w:szCs w:val="22"/>
        </w:rPr>
        <w:t>uvedené v článku 4., odst. 4.1 výše,</w:t>
      </w:r>
      <w:r w:rsidR="004F7EBA" w:rsidRPr="00EC2C91">
        <w:rPr>
          <w:rFonts w:ascii="Georgia" w:hAnsi="Georgia"/>
          <w:szCs w:val="22"/>
        </w:rPr>
        <w:t xml:space="preserve"> podle toho, co nastane dříve.</w:t>
      </w:r>
    </w:p>
    <w:p w14:paraId="7AB4ACD8" w14:textId="77777777" w:rsidR="00C663E1" w:rsidRPr="006F34F8" w:rsidRDefault="00C663E1" w:rsidP="00806E23">
      <w:pPr>
        <w:pStyle w:val="Odstavecseseznamem"/>
        <w:ind w:firstLine="0"/>
        <w:rPr>
          <w:rFonts w:ascii="Georgia" w:hAnsi="Georgia"/>
          <w:szCs w:val="22"/>
        </w:rPr>
      </w:pPr>
    </w:p>
    <w:p w14:paraId="1232372B" w14:textId="36C72B4B" w:rsidR="00C663E1" w:rsidRPr="00364D09" w:rsidRDefault="00BC38DF" w:rsidP="006664A6">
      <w:pPr>
        <w:pStyle w:val="Odstavecseseznamem"/>
        <w:numPr>
          <w:ilvl w:val="1"/>
          <w:numId w:val="30"/>
        </w:numPr>
        <w:ind w:left="709" w:hanging="709"/>
        <w:rPr>
          <w:rFonts w:ascii="Georgia" w:hAnsi="Georgia"/>
          <w:szCs w:val="22"/>
        </w:rPr>
      </w:pPr>
      <w:r w:rsidRPr="00E14E40">
        <w:rPr>
          <w:rFonts w:ascii="Georgia" w:hAnsi="Georgia"/>
          <w:szCs w:val="22"/>
        </w:rPr>
        <w:t>Každá ze Smluvních stran</w:t>
      </w:r>
      <w:r w:rsidRPr="00364D09">
        <w:rPr>
          <w:rFonts w:ascii="Georgia" w:hAnsi="Georgia"/>
          <w:szCs w:val="22"/>
        </w:rPr>
        <w:t xml:space="preserve"> </w:t>
      </w:r>
      <w:r w:rsidR="00C663E1" w:rsidRPr="00364D09">
        <w:rPr>
          <w:rFonts w:ascii="Georgia" w:hAnsi="Georgia"/>
          <w:szCs w:val="22"/>
        </w:rPr>
        <w:t>j</w:t>
      </w:r>
      <w:r w:rsidRPr="00364D09">
        <w:rPr>
          <w:rFonts w:ascii="Georgia" w:hAnsi="Georgia"/>
          <w:szCs w:val="22"/>
        </w:rPr>
        <w:t>e</w:t>
      </w:r>
      <w:r w:rsidR="00C663E1" w:rsidRPr="00364D09">
        <w:rPr>
          <w:rFonts w:ascii="Georgia" w:hAnsi="Georgia"/>
          <w:szCs w:val="22"/>
        </w:rPr>
        <w:t xml:space="preserve"> oprávněn</w:t>
      </w:r>
      <w:r w:rsidRPr="00364D09">
        <w:rPr>
          <w:rFonts w:ascii="Georgia" w:hAnsi="Georgia"/>
          <w:szCs w:val="22"/>
        </w:rPr>
        <w:t>a</w:t>
      </w:r>
      <w:r w:rsidR="00C663E1" w:rsidRPr="00364D09">
        <w:rPr>
          <w:rFonts w:ascii="Georgia" w:hAnsi="Georgia"/>
          <w:szCs w:val="22"/>
        </w:rPr>
        <w:t xml:space="preserve"> vypovědět tuto Smlouvu i bez udání důvodu s výpověd</w:t>
      </w:r>
      <w:r w:rsidR="00DA60F2" w:rsidRPr="00364D09">
        <w:rPr>
          <w:rFonts w:ascii="Georgia" w:hAnsi="Georgia"/>
          <w:szCs w:val="22"/>
        </w:rPr>
        <w:t>n</w:t>
      </w:r>
      <w:r w:rsidR="00C663E1" w:rsidRPr="00364D09">
        <w:rPr>
          <w:rFonts w:ascii="Georgia" w:hAnsi="Georgia"/>
          <w:szCs w:val="22"/>
        </w:rPr>
        <w:t xml:space="preserve">í lhůtou </w:t>
      </w:r>
      <w:r w:rsidR="00653B29">
        <w:rPr>
          <w:rFonts w:ascii="Georgia" w:hAnsi="Georgia"/>
          <w:szCs w:val="22"/>
        </w:rPr>
        <w:t>šest</w:t>
      </w:r>
      <w:r w:rsidR="00DA60F2" w:rsidRPr="00364D09">
        <w:rPr>
          <w:rFonts w:ascii="Georgia" w:hAnsi="Georgia"/>
          <w:szCs w:val="22"/>
        </w:rPr>
        <w:t xml:space="preserve"> (</w:t>
      </w:r>
      <w:r w:rsidR="00653B29">
        <w:rPr>
          <w:rFonts w:ascii="Georgia" w:hAnsi="Georgia"/>
          <w:szCs w:val="22"/>
        </w:rPr>
        <w:t>6</w:t>
      </w:r>
      <w:r w:rsidR="00DA60F2" w:rsidRPr="00364D09">
        <w:rPr>
          <w:rFonts w:ascii="Georgia" w:hAnsi="Georgia"/>
          <w:szCs w:val="22"/>
        </w:rPr>
        <w:t>) měsíc</w:t>
      </w:r>
      <w:r w:rsidRPr="00364D09">
        <w:rPr>
          <w:rFonts w:ascii="Georgia" w:hAnsi="Georgia"/>
          <w:szCs w:val="22"/>
        </w:rPr>
        <w:t>ů</w:t>
      </w:r>
      <w:r w:rsidR="00C663E1" w:rsidRPr="00364D09">
        <w:rPr>
          <w:rFonts w:ascii="Georgia" w:hAnsi="Georgia"/>
          <w:szCs w:val="22"/>
        </w:rPr>
        <w:t>, která počíná</w:t>
      </w:r>
      <w:r w:rsidR="00DA60F2" w:rsidRPr="00364D09">
        <w:rPr>
          <w:rFonts w:ascii="Georgia" w:hAnsi="Georgia"/>
          <w:szCs w:val="22"/>
        </w:rPr>
        <w:t xml:space="preserve"> běžet prvého dne měsíce následujícího po doručení výpovědi </w:t>
      </w:r>
      <w:r w:rsidRPr="00E14E40">
        <w:rPr>
          <w:rFonts w:ascii="Georgia" w:hAnsi="Georgia"/>
          <w:szCs w:val="22"/>
        </w:rPr>
        <w:t>druhé Smluvní straně</w:t>
      </w:r>
      <w:r w:rsidRPr="00364D09">
        <w:rPr>
          <w:rFonts w:ascii="Georgia" w:hAnsi="Georgia"/>
          <w:szCs w:val="22"/>
        </w:rPr>
        <w:t>.</w:t>
      </w:r>
      <w:r w:rsidR="00C663E1" w:rsidRPr="00364D09">
        <w:rPr>
          <w:rFonts w:ascii="Georgia" w:hAnsi="Georgia"/>
          <w:szCs w:val="22"/>
        </w:rPr>
        <w:t xml:space="preserve"> </w:t>
      </w:r>
    </w:p>
    <w:p w14:paraId="3C3DE6D7" w14:textId="77777777" w:rsidR="005B3ECF" w:rsidRPr="006F34F8" w:rsidRDefault="005B3ECF" w:rsidP="005B3ECF">
      <w:pPr>
        <w:pStyle w:val="Odstavecseseznamem"/>
        <w:spacing w:after="120"/>
        <w:ind w:left="1152" w:firstLine="0"/>
        <w:rPr>
          <w:rFonts w:ascii="Georgia" w:hAnsi="Georgia"/>
          <w:szCs w:val="22"/>
        </w:rPr>
      </w:pPr>
    </w:p>
    <w:p w14:paraId="09247654" w14:textId="24DD435B" w:rsidR="00BF6463" w:rsidRPr="006F34F8" w:rsidRDefault="00BF6463" w:rsidP="006664A6">
      <w:pPr>
        <w:pStyle w:val="Odstavecseseznamem"/>
        <w:numPr>
          <w:ilvl w:val="1"/>
          <w:numId w:val="30"/>
        </w:numPr>
        <w:spacing w:after="120"/>
        <w:ind w:left="709" w:hanging="709"/>
        <w:rPr>
          <w:rFonts w:ascii="Georgia" w:hAnsi="Georgia" w:cs="Georgia"/>
          <w:szCs w:val="22"/>
        </w:rPr>
      </w:pPr>
      <w:r w:rsidRPr="006F34F8">
        <w:rPr>
          <w:rFonts w:ascii="Georgia" w:hAnsi="Georgia" w:cs="Georgia"/>
          <w:szCs w:val="22"/>
        </w:rPr>
        <w:t xml:space="preserve">Smluvní strany prohlašují, že předem souhlasí, v souladu se zákonem č. 106/1999 Sb., o svobodném přístupu k informacím, s možným zpřístupněním, či zveřejněním celé této </w:t>
      </w:r>
      <w:r w:rsidR="00774119" w:rsidRPr="006F34F8">
        <w:rPr>
          <w:rFonts w:ascii="Georgia" w:hAnsi="Georgia" w:cs="Georgia"/>
          <w:szCs w:val="22"/>
        </w:rPr>
        <w:t>S</w:t>
      </w:r>
      <w:r w:rsidRPr="006F34F8">
        <w:rPr>
          <w:rFonts w:ascii="Georgia" w:hAnsi="Georgia" w:cs="Georgia"/>
          <w:szCs w:val="22"/>
        </w:rPr>
        <w:t>mlouvy v jejím plném znění, jakož i v</w:t>
      </w:r>
      <w:r w:rsidR="00774119" w:rsidRPr="006F34F8">
        <w:rPr>
          <w:rFonts w:ascii="Georgia" w:hAnsi="Georgia" w:cs="Georgia"/>
          <w:szCs w:val="22"/>
        </w:rPr>
        <w:t>šech úkonů a okolností s touto S</w:t>
      </w:r>
      <w:r w:rsidRPr="006F34F8">
        <w:rPr>
          <w:rFonts w:ascii="Georgia" w:hAnsi="Georgia" w:cs="Georgia"/>
          <w:szCs w:val="22"/>
        </w:rPr>
        <w:t>mlouvou souvisejících, ke kterému může kdykoliv v budoucnu dojít, a rovněž prohlašují, že nic z</w:t>
      </w:r>
      <w:r w:rsidR="004D0EA4" w:rsidRPr="006F34F8">
        <w:rPr>
          <w:rFonts w:ascii="Georgia" w:hAnsi="Georgia" w:cs="Georgia"/>
          <w:szCs w:val="22"/>
        </w:rPr>
        <w:t> </w:t>
      </w:r>
      <w:r w:rsidRPr="006F34F8">
        <w:rPr>
          <w:rFonts w:ascii="Georgia" w:hAnsi="Georgia" w:cs="Georgia"/>
          <w:szCs w:val="22"/>
        </w:rPr>
        <w:t xml:space="preserve">obsahu této </w:t>
      </w:r>
      <w:r w:rsidR="00774119" w:rsidRPr="006F34F8">
        <w:rPr>
          <w:rFonts w:ascii="Georgia" w:hAnsi="Georgia" w:cs="Georgia"/>
          <w:szCs w:val="22"/>
        </w:rPr>
        <w:t>S</w:t>
      </w:r>
      <w:r w:rsidRPr="006F34F8">
        <w:rPr>
          <w:rFonts w:ascii="Georgia" w:hAnsi="Georgia" w:cs="Georgia"/>
          <w:szCs w:val="22"/>
        </w:rPr>
        <w:t>mlouvy nepovažují za obchodní tajemství.</w:t>
      </w:r>
    </w:p>
    <w:p w14:paraId="56DC18EE" w14:textId="77777777" w:rsidR="00BF6463" w:rsidRPr="006F34F8" w:rsidRDefault="00BF6463" w:rsidP="00806E23">
      <w:pPr>
        <w:pStyle w:val="Odstavecseseznamem"/>
        <w:spacing w:after="120"/>
        <w:rPr>
          <w:rFonts w:ascii="Georgia" w:hAnsi="Georgia" w:cs="Georgia"/>
          <w:szCs w:val="22"/>
        </w:rPr>
      </w:pPr>
    </w:p>
    <w:p w14:paraId="54B546F0" w14:textId="2721B3D2" w:rsidR="00BF6463" w:rsidRPr="006F34F8" w:rsidRDefault="008E1142" w:rsidP="00364D09">
      <w:pPr>
        <w:pStyle w:val="Odstavecseseznamem"/>
        <w:numPr>
          <w:ilvl w:val="1"/>
          <w:numId w:val="30"/>
        </w:numPr>
        <w:spacing w:after="120"/>
        <w:ind w:left="426" w:hanging="426"/>
        <w:rPr>
          <w:rFonts w:ascii="Georgia" w:hAnsi="Georgia" w:cs="Georgia"/>
          <w:szCs w:val="22"/>
        </w:rPr>
      </w:pPr>
      <w:r w:rsidRPr="006F34F8">
        <w:rPr>
          <w:rFonts w:ascii="Georgia" w:hAnsi="Georgia" w:cs="Georgia"/>
          <w:szCs w:val="22"/>
        </w:rPr>
        <w:t>Poskytovatel</w:t>
      </w:r>
      <w:r w:rsidR="00BF6463" w:rsidRPr="006F34F8">
        <w:rPr>
          <w:rFonts w:ascii="Georgia" w:hAnsi="Georgia" w:cs="Georgia"/>
          <w:szCs w:val="22"/>
        </w:rPr>
        <w:t xml:space="preserve"> si je vědom, že je ve smyslu § 2 písm. e) zákona č. 320/2001 Sb., o</w:t>
      </w:r>
      <w:r w:rsidR="00DA2326" w:rsidRPr="006F34F8">
        <w:rPr>
          <w:rFonts w:ascii="Georgia" w:hAnsi="Georgia" w:cs="Georgia"/>
          <w:szCs w:val="22"/>
        </w:rPr>
        <w:t xml:space="preserve"> </w:t>
      </w:r>
      <w:r w:rsidR="00BF6463" w:rsidRPr="006F34F8">
        <w:rPr>
          <w:rFonts w:ascii="Georgia" w:hAnsi="Georgia" w:cs="Georgia"/>
          <w:szCs w:val="22"/>
        </w:rPr>
        <w:t xml:space="preserve">finanční </w:t>
      </w:r>
      <w:r w:rsidR="005B3ECF" w:rsidRPr="006F34F8">
        <w:rPr>
          <w:rFonts w:ascii="Georgia" w:hAnsi="Georgia" w:cs="Georgia"/>
          <w:szCs w:val="22"/>
        </w:rPr>
        <w:tab/>
      </w:r>
      <w:r w:rsidR="00BF6463" w:rsidRPr="006F34F8">
        <w:rPr>
          <w:rFonts w:ascii="Georgia" w:hAnsi="Georgia" w:cs="Georgia"/>
          <w:szCs w:val="22"/>
        </w:rPr>
        <w:t xml:space="preserve">kontrole ve veřejné správě a o změně některých zákonů (zákon o finanční kontrole), ve </w:t>
      </w:r>
      <w:r w:rsidR="005B3ECF" w:rsidRPr="006F34F8">
        <w:rPr>
          <w:rFonts w:ascii="Georgia" w:hAnsi="Georgia" w:cs="Georgia"/>
          <w:szCs w:val="22"/>
        </w:rPr>
        <w:tab/>
      </w:r>
      <w:r w:rsidR="00BF6463" w:rsidRPr="006F34F8">
        <w:rPr>
          <w:rFonts w:ascii="Georgia" w:hAnsi="Georgia" w:cs="Georgia"/>
          <w:szCs w:val="22"/>
        </w:rPr>
        <w:t xml:space="preserve">znění </w:t>
      </w:r>
      <w:r w:rsidR="00DA1451" w:rsidRPr="006F34F8">
        <w:rPr>
          <w:rFonts w:ascii="Georgia" w:hAnsi="Georgia" w:cs="Georgia"/>
          <w:szCs w:val="22"/>
        </w:rPr>
        <w:tab/>
      </w:r>
      <w:r w:rsidR="00BF6463" w:rsidRPr="006F34F8">
        <w:rPr>
          <w:rFonts w:ascii="Georgia" w:hAnsi="Georgia" w:cs="Georgia"/>
          <w:szCs w:val="22"/>
        </w:rPr>
        <w:t xml:space="preserve">pozdějších předpisů, povinen spolupůsobit při výkonu finanční kontroly </w:t>
      </w:r>
      <w:r w:rsidR="005B3ECF" w:rsidRPr="006F34F8">
        <w:rPr>
          <w:rFonts w:ascii="Georgia" w:hAnsi="Georgia" w:cs="Georgia"/>
          <w:szCs w:val="22"/>
        </w:rPr>
        <w:tab/>
      </w:r>
      <w:r w:rsidR="00BF6463" w:rsidRPr="006F34F8">
        <w:rPr>
          <w:rFonts w:ascii="Georgia" w:hAnsi="Georgia" w:cs="Georgia"/>
          <w:szCs w:val="22"/>
        </w:rPr>
        <w:t>u</w:t>
      </w:r>
      <w:r w:rsidR="004D0EA4" w:rsidRPr="006F34F8">
        <w:rPr>
          <w:rFonts w:ascii="Georgia" w:hAnsi="Georgia" w:cs="Georgia"/>
          <w:szCs w:val="22"/>
        </w:rPr>
        <w:t> </w:t>
      </w:r>
      <w:r w:rsidR="00BF6463" w:rsidRPr="006F34F8">
        <w:rPr>
          <w:rFonts w:ascii="Georgia" w:hAnsi="Georgia" w:cs="Georgia"/>
          <w:szCs w:val="22"/>
        </w:rPr>
        <w:t>Objednatele.</w:t>
      </w:r>
    </w:p>
    <w:p w14:paraId="496F5548" w14:textId="77777777" w:rsidR="00BF6463" w:rsidRPr="006F34F8" w:rsidRDefault="00BF6463" w:rsidP="00806E23">
      <w:pPr>
        <w:pStyle w:val="Odstavecseseznamem"/>
        <w:rPr>
          <w:rFonts w:ascii="Georgia" w:hAnsi="Georgia" w:cs="Georgia"/>
          <w:szCs w:val="22"/>
        </w:rPr>
      </w:pPr>
    </w:p>
    <w:p w14:paraId="4F277ACE" w14:textId="7303BAC1" w:rsidR="00BF6463" w:rsidRPr="006F34F8" w:rsidRDefault="008E1142" w:rsidP="00364D09">
      <w:pPr>
        <w:pStyle w:val="Odstavecseseznamem"/>
        <w:numPr>
          <w:ilvl w:val="1"/>
          <w:numId w:val="30"/>
        </w:numPr>
        <w:spacing w:after="120"/>
        <w:ind w:left="709" w:hanging="709"/>
        <w:rPr>
          <w:rFonts w:ascii="Georgia" w:hAnsi="Georgia" w:cs="Georgia"/>
          <w:szCs w:val="22"/>
        </w:rPr>
      </w:pPr>
      <w:r w:rsidRPr="006F34F8">
        <w:rPr>
          <w:rFonts w:ascii="Georgia" w:hAnsi="Georgia" w:cs="Georgia"/>
          <w:szCs w:val="22"/>
        </w:rPr>
        <w:t>Poskytovatel</w:t>
      </w:r>
      <w:r w:rsidR="00BF6463" w:rsidRPr="006F34F8">
        <w:rPr>
          <w:rFonts w:ascii="Georgia" w:hAnsi="Georgia" w:cs="Tahoma"/>
          <w:szCs w:val="22"/>
        </w:rPr>
        <w:t xml:space="preserve"> bere na vědomí, že Objednatel je vázán zákonem č. 340/2015 Sb., o</w:t>
      </w:r>
      <w:r w:rsidR="004D0EA4" w:rsidRPr="006F34F8">
        <w:rPr>
          <w:rFonts w:ascii="Georgia" w:hAnsi="Georgia" w:cs="Tahoma"/>
          <w:szCs w:val="22"/>
        </w:rPr>
        <w:t> </w:t>
      </w:r>
      <w:r w:rsidR="00BF6463" w:rsidRPr="006F34F8">
        <w:rPr>
          <w:rFonts w:ascii="Georgia" w:hAnsi="Georgia" w:cs="Tahoma"/>
          <w:szCs w:val="22"/>
        </w:rPr>
        <w:t xml:space="preserve">registru smluv, a souhlasí s tím, že text této </w:t>
      </w:r>
      <w:r w:rsidRPr="006F34F8">
        <w:rPr>
          <w:rFonts w:ascii="Georgia" w:hAnsi="Georgia" w:cs="Tahoma"/>
          <w:szCs w:val="22"/>
        </w:rPr>
        <w:t>S</w:t>
      </w:r>
      <w:r w:rsidR="00BF6463" w:rsidRPr="006F34F8">
        <w:rPr>
          <w:rFonts w:ascii="Georgia" w:hAnsi="Georgia" w:cs="Tahoma"/>
          <w:szCs w:val="22"/>
        </w:rPr>
        <w:t xml:space="preserve">mlouvy, případně jejích dodatků, bude zveřejněn prostřednictvím Objednatele v registru smluv. </w:t>
      </w:r>
      <w:r w:rsidR="00BF6463" w:rsidRPr="006F34F8">
        <w:rPr>
          <w:rFonts w:ascii="Georgia" w:hAnsi="Georgia" w:cs="Georgia"/>
          <w:szCs w:val="22"/>
        </w:rPr>
        <w:t xml:space="preserve">Smluvní strany souhlasí se zveřejněním této </w:t>
      </w:r>
      <w:r w:rsidRPr="006F34F8">
        <w:rPr>
          <w:rFonts w:ascii="Georgia" w:hAnsi="Georgia" w:cs="Georgia"/>
          <w:szCs w:val="22"/>
        </w:rPr>
        <w:t>S</w:t>
      </w:r>
      <w:r w:rsidR="00BF6463" w:rsidRPr="006F34F8">
        <w:rPr>
          <w:rFonts w:ascii="Georgia" w:hAnsi="Georgia" w:cs="Georgia"/>
          <w:szCs w:val="22"/>
        </w:rPr>
        <w:t xml:space="preserve">mlouvy v plném rozsahu včetně osobních údajů ve </w:t>
      </w:r>
      <w:r w:rsidRPr="006F34F8">
        <w:rPr>
          <w:rFonts w:ascii="Georgia" w:hAnsi="Georgia" w:cs="Georgia"/>
          <w:szCs w:val="22"/>
        </w:rPr>
        <w:t>S</w:t>
      </w:r>
      <w:r w:rsidR="00BF6463" w:rsidRPr="006F34F8">
        <w:rPr>
          <w:rFonts w:ascii="Georgia" w:hAnsi="Georgia" w:cs="Georgia"/>
          <w:szCs w:val="22"/>
        </w:rPr>
        <w:t>mlouvě obsažených.</w:t>
      </w:r>
    </w:p>
    <w:p w14:paraId="137C7102" w14:textId="77777777" w:rsidR="00BF6463" w:rsidRPr="006F34F8" w:rsidRDefault="00BF6463" w:rsidP="00806E23">
      <w:pPr>
        <w:pStyle w:val="Odstavecseseznamem"/>
        <w:rPr>
          <w:rFonts w:ascii="Georgia" w:hAnsi="Georgia" w:cs="Georgia"/>
          <w:szCs w:val="22"/>
        </w:rPr>
      </w:pPr>
    </w:p>
    <w:p w14:paraId="280811B3" w14:textId="6AA6EB31" w:rsidR="00BF6463" w:rsidRPr="006F34F8" w:rsidRDefault="00BF6463" w:rsidP="00364D09">
      <w:pPr>
        <w:pStyle w:val="Odstavecseseznamem"/>
        <w:numPr>
          <w:ilvl w:val="1"/>
          <w:numId w:val="30"/>
        </w:numPr>
        <w:spacing w:after="120"/>
        <w:ind w:left="709" w:hanging="709"/>
        <w:rPr>
          <w:rFonts w:ascii="Georgia" w:hAnsi="Georgia" w:cs="Georgia"/>
          <w:szCs w:val="22"/>
        </w:rPr>
      </w:pPr>
      <w:r w:rsidRPr="006F34F8">
        <w:rPr>
          <w:rFonts w:ascii="Georgia" w:hAnsi="Georgia" w:cs="Georgia"/>
          <w:szCs w:val="22"/>
        </w:rPr>
        <w:t xml:space="preserve">Jakákoli změna této </w:t>
      </w:r>
      <w:r w:rsidR="008E1142" w:rsidRPr="006F34F8">
        <w:rPr>
          <w:rFonts w:ascii="Georgia" w:hAnsi="Georgia" w:cs="Georgia"/>
          <w:szCs w:val="22"/>
        </w:rPr>
        <w:t>S</w:t>
      </w:r>
      <w:r w:rsidRPr="006F34F8">
        <w:rPr>
          <w:rFonts w:ascii="Georgia" w:hAnsi="Georgia" w:cs="Georgia"/>
          <w:szCs w:val="22"/>
        </w:rPr>
        <w:t xml:space="preserve">mlouvy musí mít písemnou formu a musí být podepsána osobami oprávněnými jednat a podepisovat za Objednatele a </w:t>
      </w:r>
      <w:r w:rsidR="008E1142" w:rsidRPr="006F34F8">
        <w:rPr>
          <w:rFonts w:ascii="Georgia" w:hAnsi="Georgia" w:cs="Georgia"/>
          <w:szCs w:val="22"/>
        </w:rPr>
        <w:t>Poskytovatel</w:t>
      </w:r>
      <w:r w:rsidRPr="006F34F8">
        <w:rPr>
          <w:rFonts w:ascii="Georgia" w:hAnsi="Georgia" w:cs="Georgia"/>
          <w:szCs w:val="22"/>
        </w:rPr>
        <w:t xml:space="preserve">e nebo osobami jimi zmocněnými. Změny </w:t>
      </w:r>
      <w:r w:rsidR="008E1142" w:rsidRPr="006F34F8">
        <w:rPr>
          <w:rFonts w:ascii="Georgia" w:hAnsi="Georgia" w:cs="Georgia"/>
          <w:szCs w:val="22"/>
        </w:rPr>
        <w:t>S</w:t>
      </w:r>
      <w:r w:rsidRPr="006F34F8">
        <w:rPr>
          <w:rFonts w:ascii="Georgia" w:hAnsi="Georgia" w:cs="Georgia"/>
          <w:szCs w:val="22"/>
        </w:rPr>
        <w:t xml:space="preserve">mlouvy se sjednávají zásadně jako dodatek ke </w:t>
      </w:r>
      <w:r w:rsidR="00B35FAF" w:rsidRPr="006F34F8">
        <w:rPr>
          <w:rFonts w:ascii="Georgia" w:hAnsi="Georgia" w:cs="Georgia"/>
          <w:szCs w:val="22"/>
        </w:rPr>
        <w:t>S</w:t>
      </w:r>
      <w:r w:rsidRPr="006F34F8">
        <w:rPr>
          <w:rFonts w:ascii="Georgia" w:hAnsi="Georgia" w:cs="Georgia"/>
          <w:szCs w:val="22"/>
        </w:rPr>
        <w:t xml:space="preserve">mlouvě s číselným označením podle pořadového čísla příslušné změny </w:t>
      </w:r>
      <w:r w:rsidR="00B35FAF" w:rsidRPr="006F34F8">
        <w:rPr>
          <w:rFonts w:ascii="Georgia" w:hAnsi="Georgia" w:cs="Georgia"/>
          <w:szCs w:val="22"/>
        </w:rPr>
        <w:t>S</w:t>
      </w:r>
      <w:r w:rsidRPr="006F34F8">
        <w:rPr>
          <w:rFonts w:ascii="Georgia" w:hAnsi="Georgia" w:cs="Georgia"/>
          <w:szCs w:val="22"/>
        </w:rPr>
        <w:t>mlouvy s podpisy smluvních stran na téže listině.</w:t>
      </w:r>
      <w:r w:rsidR="00B35FAF" w:rsidRPr="006F34F8">
        <w:rPr>
          <w:rFonts w:ascii="Georgia" w:hAnsi="Georgia" w:cs="Georgia"/>
          <w:szCs w:val="22"/>
        </w:rPr>
        <w:t xml:space="preserve">  </w:t>
      </w:r>
    </w:p>
    <w:p w14:paraId="589BCDCD" w14:textId="77777777" w:rsidR="00BF6463" w:rsidRPr="006F34F8" w:rsidRDefault="00BF6463" w:rsidP="00806E23">
      <w:pPr>
        <w:pStyle w:val="Odstavecseseznamem"/>
        <w:rPr>
          <w:rFonts w:ascii="Georgia" w:hAnsi="Georgia" w:cs="Georgia"/>
          <w:szCs w:val="22"/>
        </w:rPr>
      </w:pPr>
    </w:p>
    <w:p w14:paraId="6C332024" w14:textId="107F9076" w:rsidR="00BF6463" w:rsidRPr="006F34F8" w:rsidRDefault="00BF6463" w:rsidP="00364D09">
      <w:pPr>
        <w:pStyle w:val="Odstavecseseznamem"/>
        <w:numPr>
          <w:ilvl w:val="1"/>
          <w:numId w:val="30"/>
        </w:numPr>
        <w:spacing w:after="120"/>
        <w:ind w:left="709" w:hanging="709"/>
        <w:rPr>
          <w:rFonts w:ascii="Georgia" w:hAnsi="Georgia" w:cs="Georgia"/>
          <w:szCs w:val="22"/>
        </w:rPr>
      </w:pPr>
      <w:r w:rsidRPr="006F34F8">
        <w:rPr>
          <w:rFonts w:ascii="Georgia" w:hAnsi="Georgia" w:cs="Georgia"/>
          <w:szCs w:val="22"/>
        </w:rPr>
        <w:t>Spor</w:t>
      </w:r>
      <w:r w:rsidR="00351D1C">
        <w:rPr>
          <w:rFonts w:ascii="Georgia" w:hAnsi="Georgia" w:cs="Georgia"/>
          <w:szCs w:val="22"/>
        </w:rPr>
        <w:t>y</w:t>
      </w:r>
      <w:r w:rsidRPr="006F34F8">
        <w:rPr>
          <w:rFonts w:ascii="Georgia" w:hAnsi="Georgia" w:cs="Georgia"/>
          <w:szCs w:val="22"/>
        </w:rPr>
        <w:t xml:space="preserve"> případně vzniklé z této </w:t>
      </w:r>
      <w:r w:rsidR="008E1142" w:rsidRPr="006F34F8">
        <w:rPr>
          <w:rFonts w:ascii="Georgia" w:hAnsi="Georgia" w:cs="Georgia"/>
          <w:szCs w:val="22"/>
        </w:rPr>
        <w:t>S</w:t>
      </w:r>
      <w:r w:rsidRPr="006F34F8">
        <w:rPr>
          <w:rFonts w:ascii="Georgia" w:hAnsi="Georgia" w:cs="Georgia"/>
          <w:szCs w:val="22"/>
        </w:rPr>
        <w:t xml:space="preserve">mlouvy budou řešeny obecnými soudy. Právní vztahy touto </w:t>
      </w:r>
      <w:r w:rsidR="00B35FAF" w:rsidRPr="006F34F8">
        <w:rPr>
          <w:rFonts w:ascii="Georgia" w:hAnsi="Georgia" w:cs="Georgia"/>
          <w:szCs w:val="22"/>
        </w:rPr>
        <w:t>S</w:t>
      </w:r>
      <w:r w:rsidRPr="006F34F8">
        <w:rPr>
          <w:rFonts w:ascii="Georgia" w:hAnsi="Georgia" w:cs="Georgia"/>
          <w:szCs w:val="22"/>
        </w:rPr>
        <w:t>mlouvou neupravené se řídí obecně platnými právními předpisy právního řádu České republiky.</w:t>
      </w:r>
    </w:p>
    <w:p w14:paraId="190FA582" w14:textId="77777777" w:rsidR="00BF6463" w:rsidRPr="006F34F8" w:rsidRDefault="00BF6463" w:rsidP="00806E23">
      <w:pPr>
        <w:pStyle w:val="Odstavecseseznamem"/>
        <w:rPr>
          <w:rFonts w:ascii="Georgia" w:hAnsi="Georgia" w:cs="Georgia"/>
          <w:szCs w:val="22"/>
        </w:rPr>
      </w:pPr>
    </w:p>
    <w:p w14:paraId="084D216E" w14:textId="630BD2AD" w:rsidR="00BF6463" w:rsidRPr="006F34F8" w:rsidRDefault="005B3ECF" w:rsidP="00364D09">
      <w:pPr>
        <w:pStyle w:val="Odstavecseseznamem"/>
        <w:numPr>
          <w:ilvl w:val="1"/>
          <w:numId w:val="30"/>
        </w:numPr>
        <w:spacing w:after="120"/>
        <w:ind w:left="567" w:hanging="567"/>
        <w:rPr>
          <w:rFonts w:ascii="Georgia" w:hAnsi="Georgia" w:cs="Georgia"/>
          <w:szCs w:val="22"/>
        </w:rPr>
      </w:pPr>
      <w:r w:rsidRPr="006F34F8">
        <w:rPr>
          <w:rFonts w:ascii="Georgia" w:hAnsi="Georgia" w:cs="Georgia"/>
          <w:szCs w:val="22"/>
        </w:rPr>
        <w:tab/>
      </w:r>
      <w:r w:rsidR="00BF6463" w:rsidRPr="006F34F8">
        <w:rPr>
          <w:rFonts w:ascii="Georgia" w:hAnsi="Georgia" w:cs="Georgia"/>
          <w:szCs w:val="22"/>
        </w:rPr>
        <w:t xml:space="preserve">Smlouva se vyhotovuje ve 2 stejnopisech s platností originálu, z nichž každá ze stran obdrží 1 </w:t>
      </w:r>
      <w:r w:rsidR="0018176C">
        <w:rPr>
          <w:rFonts w:ascii="Georgia" w:hAnsi="Georgia" w:cs="Georgia"/>
          <w:szCs w:val="22"/>
        </w:rPr>
        <w:tab/>
      </w:r>
      <w:r w:rsidR="00BF6463" w:rsidRPr="006F34F8">
        <w:rPr>
          <w:rFonts w:ascii="Georgia" w:hAnsi="Georgia" w:cs="Georgia"/>
          <w:szCs w:val="22"/>
        </w:rPr>
        <w:t>stejnopis.</w:t>
      </w:r>
    </w:p>
    <w:p w14:paraId="12082B17" w14:textId="77777777" w:rsidR="00BF6463" w:rsidRPr="006F34F8" w:rsidRDefault="00BF6463" w:rsidP="00806E23">
      <w:pPr>
        <w:pStyle w:val="Odstavecseseznamem"/>
        <w:rPr>
          <w:rFonts w:ascii="Georgia" w:hAnsi="Georgia" w:cs="Georgia"/>
          <w:szCs w:val="22"/>
        </w:rPr>
      </w:pPr>
    </w:p>
    <w:p w14:paraId="5E69D8B0" w14:textId="081A38B8" w:rsidR="00BF6463" w:rsidRPr="006F34F8" w:rsidRDefault="00BF6463" w:rsidP="00364D09">
      <w:pPr>
        <w:pStyle w:val="Odstavecseseznamem"/>
        <w:numPr>
          <w:ilvl w:val="1"/>
          <w:numId w:val="30"/>
        </w:numPr>
        <w:spacing w:after="120"/>
        <w:ind w:left="709" w:hanging="709"/>
        <w:rPr>
          <w:rFonts w:ascii="Georgia" w:hAnsi="Georgia" w:cs="Georgia"/>
          <w:szCs w:val="22"/>
        </w:rPr>
      </w:pPr>
      <w:r w:rsidRPr="006F34F8">
        <w:rPr>
          <w:rFonts w:ascii="Georgia" w:hAnsi="Georgia" w:cs="Georgia"/>
          <w:szCs w:val="22"/>
        </w:rPr>
        <w:t xml:space="preserve">Smlouva nabývá platnosti okamžikem podpisu oběma smluvními stranami a účinnosti dnem jejího </w:t>
      </w:r>
      <w:r w:rsidR="00CF7B75">
        <w:rPr>
          <w:rFonts w:ascii="Georgia" w:hAnsi="Georgia" w:cs="Georgia"/>
          <w:szCs w:val="22"/>
        </w:rPr>
        <w:t>u</w:t>
      </w:r>
      <w:r w:rsidRPr="006F34F8">
        <w:rPr>
          <w:rFonts w:ascii="Georgia" w:hAnsi="Georgia" w:cs="Georgia"/>
          <w:szCs w:val="22"/>
        </w:rPr>
        <w:t>veřejnění v registru smluv.</w:t>
      </w:r>
    </w:p>
    <w:p w14:paraId="4FC76AA4" w14:textId="77777777" w:rsidR="00CF7B75" w:rsidRPr="006F34F8" w:rsidRDefault="00CF7B75" w:rsidP="00806E23">
      <w:pPr>
        <w:pStyle w:val="Odstavecseseznamem"/>
        <w:rPr>
          <w:rFonts w:ascii="Georgia" w:hAnsi="Georgia" w:cs="Georgia"/>
          <w:szCs w:val="22"/>
        </w:rPr>
      </w:pPr>
    </w:p>
    <w:p w14:paraId="340A51C4" w14:textId="56285F7E" w:rsidR="00364D09" w:rsidRDefault="004A5863" w:rsidP="00364D09">
      <w:pPr>
        <w:widowControl w:val="0"/>
        <w:numPr>
          <w:ilvl w:val="1"/>
          <w:numId w:val="30"/>
        </w:numPr>
        <w:autoSpaceDE w:val="0"/>
        <w:autoSpaceDN w:val="0"/>
        <w:adjustRightInd w:val="0"/>
        <w:spacing w:after="0"/>
        <w:ind w:left="709" w:hanging="709"/>
        <w:rPr>
          <w:rFonts w:ascii="Georgia" w:eastAsia="Times New Roman" w:hAnsi="Georgia" w:cstheme="minorHAnsi"/>
          <w:szCs w:val="22"/>
          <w:lang w:eastAsia="cs-CZ" w:bidi="ar-SA"/>
        </w:rPr>
      </w:pPr>
      <w:r w:rsidRPr="006F34F8">
        <w:rPr>
          <w:rFonts w:ascii="Georgia" w:eastAsia="Times New Roman" w:hAnsi="Georgia" w:cstheme="minorHAnsi"/>
          <w:szCs w:val="22"/>
          <w:lang w:eastAsia="cs-CZ" w:bidi="ar-SA"/>
        </w:rPr>
        <w:lastRenderedPageBreak/>
        <w:t>Nedílnou součástí Smlouvy j</w:t>
      </w:r>
      <w:r w:rsidR="00364D09">
        <w:rPr>
          <w:rFonts w:ascii="Georgia" w:eastAsia="Times New Roman" w:hAnsi="Georgia" w:cstheme="minorHAnsi"/>
          <w:szCs w:val="22"/>
          <w:lang w:eastAsia="cs-CZ" w:bidi="ar-SA"/>
        </w:rPr>
        <w:t>sou následující přílohy:</w:t>
      </w:r>
    </w:p>
    <w:p w14:paraId="1029E7B4" w14:textId="402E239A" w:rsidR="00364D09" w:rsidRPr="00364D09" w:rsidRDefault="00364D09" w:rsidP="00364D09">
      <w:pPr>
        <w:widowControl w:val="0"/>
        <w:autoSpaceDE w:val="0"/>
        <w:autoSpaceDN w:val="0"/>
        <w:adjustRightInd w:val="0"/>
        <w:spacing w:after="0"/>
        <w:ind w:left="709" w:firstLine="0"/>
        <w:rPr>
          <w:rFonts w:ascii="Georgia" w:eastAsia="Times New Roman" w:hAnsi="Georgia" w:cstheme="minorHAnsi"/>
          <w:szCs w:val="22"/>
          <w:u w:val="single"/>
          <w:lang w:eastAsia="cs-CZ" w:bidi="ar-SA"/>
        </w:rPr>
      </w:pPr>
      <w:r w:rsidRPr="00364D09">
        <w:rPr>
          <w:rFonts w:ascii="Georgia" w:eastAsia="Times New Roman" w:hAnsi="Georgia" w:cstheme="minorHAnsi"/>
          <w:szCs w:val="22"/>
          <w:u w:val="single"/>
          <w:lang w:eastAsia="cs-CZ" w:bidi="ar-SA"/>
        </w:rPr>
        <w:t xml:space="preserve">příloha č. </w:t>
      </w:r>
      <w:r w:rsidR="002D4CC5">
        <w:rPr>
          <w:rFonts w:ascii="Georgia" w:eastAsia="Times New Roman" w:hAnsi="Georgia" w:cstheme="minorHAnsi"/>
          <w:szCs w:val="22"/>
          <w:u w:val="single"/>
          <w:lang w:eastAsia="cs-CZ" w:bidi="ar-SA"/>
        </w:rPr>
        <w:t>1</w:t>
      </w:r>
      <w:r w:rsidR="00462BC1" w:rsidRPr="00462BC1">
        <w:rPr>
          <w:rFonts w:ascii="Georgia" w:eastAsia="Times New Roman" w:hAnsi="Georgia" w:cstheme="minorHAnsi"/>
          <w:szCs w:val="22"/>
          <w:lang w:eastAsia="cs-CZ" w:bidi="ar-SA"/>
        </w:rPr>
        <w:t>:</w:t>
      </w:r>
      <w:r w:rsidR="00462BC1" w:rsidRPr="00462BC1">
        <w:rPr>
          <w:rFonts w:ascii="Georgia" w:eastAsia="Times New Roman" w:hAnsi="Georgia" w:cstheme="minorHAnsi"/>
          <w:szCs w:val="22"/>
          <w:lang w:eastAsia="cs-CZ" w:bidi="ar-SA"/>
        </w:rPr>
        <w:tab/>
        <w:t>Kopie pojistné smlouvy</w:t>
      </w:r>
    </w:p>
    <w:p w14:paraId="7DAAB553" w14:textId="77777777" w:rsidR="004A5863" w:rsidRPr="006F34F8" w:rsidRDefault="004A5863" w:rsidP="00806E23">
      <w:pPr>
        <w:pStyle w:val="Odstavecseseznamem"/>
        <w:spacing w:after="120"/>
        <w:ind w:firstLine="0"/>
        <w:rPr>
          <w:rFonts w:ascii="Georgia" w:hAnsi="Georgia" w:cs="Georgia"/>
          <w:szCs w:val="22"/>
        </w:rPr>
      </w:pPr>
    </w:p>
    <w:p w14:paraId="75704F76" w14:textId="77777777" w:rsidR="00745561" w:rsidRDefault="00745561" w:rsidP="00806E23">
      <w:pPr>
        <w:spacing w:after="120"/>
        <w:ind w:firstLine="0"/>
        <w:rPr>
          <w:rFonts w:ascii="Georgia" w:hAnsi="Georgia" w:cs="Tahoma"/>
          <w:szCs w:val="22"/>
        </w:rPr>
      </w:pPr>
    </w:p>
    <w:p w14:paraId="4C2A25A4" w14:textId="77777777" w:rsidR="00745561" w:rsidRDefault="00745561" w:rsidP="00806E23">
      <w:pPr>
        <w:spacing w:after="120"/>
        <w:ind w:firstLine="0"/>
        <w:rPr>
          <w:rFonts w:ascii="Georgia" w:hAnsi="Georgia" w:cs="Tahoma"/>
          <w:szCs w:val="22"/>
        </w:rPr>
      </w:pPr>
    </w:p>
    <w:p w14:paraId="37FFF623" w14:textId="04E7D02E" w:rsidR="00BF6463" w:rsidRPr="006F34F8" w:rsidRDefault="00BF6463" w:rsidP="00806E23">
      <w:pPr>
        <w:spacing w:after="120"/>
        <w:ind w:firstLine="0"/>
        <w:rPr>
          <w:rFonts w:ascii="Georgia" w:hAnsi="Georgia" w:cs="Georgia"/>
          <w:szCs w:val="22"/>
        </w:rPr>
      </w:pPr>
      <w:r w:rsidRPr="006F34F8">
        <w:rPr>
          <w:rFonts w:ascii="Georgia" w:hAnsi="Georgia" w:cs="Tahoma"/>
          <w:szCs w:val="22"/>
        </w:rPr>
        <w:t xml:space="preserve">Smluvní strany prohlašují, že Smlouvu přečetly a na důkaz svého souhlasu s jejím obsahem podepsaly. </w:t>
      </w:r>
    </w:p>
    <w:p w14:paraId="1E58492E" w14:textId="77777777" w:rsidR="00843A2B" w:rsidRPr="006F34F8" w:rsidRDefault="00843A2B" w:rsidP="00C77BA9">
      <w:pPr>
        <w:widowControl w:val="0"/>
        <w:autoSpaceDE w:val="0"/>
        <w:autoSpaceDN w:val="0"/>
        <w:adjustRightInd w:val="0"/>
        <w:spacing w:after="0"/>
        <w:ind w:firstLine="0"/>
        <w:jc w:val="left"/>
        <w:rPr>
          <w:rFonts w:ascii="Georgia" w:eastAsia="Times New Roman" w:hAnsi="Georgia" w:cstheme="minorHAnsi"/>
          <w:color w:val="000000"/>
          <w:szCs w:val="22"/>
          <w:lang w:eastAsia="cs-CZ" w:bidi="ar-SA"/>
        </w:rPr>
      </w:pPr>
    </w:p>
    <w:p w14:paraId="3BFC201C" w14:textId="77777777" w:rsidR="00843A2B" w:rsidRPr="006F34F8" w:rsidRDefault="00843A2B" w:rsidP="00C77BA9">
      <w:pPr>
        <w:widowControl w:val="0"/>
        <w:autoSpaceDE w:val="0"/>
        <w:autoSpaceDN w:val="0"/>
        <w:adjustRightInd w:val="0"/>
        <w:spacing w:after="0"/>
        <w:ind w:firstLine="0"/>
        <w:jc w:val="left"/>
        <w:rPr>
          <w:rFonts w:ascii="Georgia" w:eastAsia="Times New Roman" w:hAnsi="Georgia" w:cstheme="minorHAnsi"/>
          <w:color w:val="000000"/>
          <w:szCs w:val="22"/>
          <w:lang w:eastAsia="cs-CZ" w:bidi="ar-SA"/>
        </w:rPr>
      </w:pPr>
    </w:p>
    <w:p w14:paraId="13DE094D" w14:textId="2E239F98" w:rsidR="00C77BA9" w:rsidRPr="006F34F8" w:rsidRDefault="00C77BA9" w:rsidP="00C77BA9">
      <w:pPr>
        <w:widowControl w:val="0"/>
        <w:autoSpaceDE w:val="0"/>
        <w:autoSpaceDN w:val="0"/>
        <w:adjustRightInd w:val="0"/>
        <w:spacing w:after="0"/>
        <w:ind w:firstLine="0"/>
        <w:jc w:val="left"/>
        <w:rPr>
          <w:rFonts w:ascii="Georgia" w:eastAsia="Times New Roman" w:hAnsi="Georgia" w:cstheme="minorHAnsi"/>
          <w:color w:val="000000"/>
          <w:szCs w:val="22"/>
          <w:lang w:eastAsia="cs-CZ" w:bidi="ar-SA"/>
        </w:rPr>
      </w:pPr>
      <w:r w:rsidRPr="006F34F8">
        <w:rPr>
          <w:rFonts w:ascii="Georgia" w:eastAsia="Times New Roman" w:hAnsi="Georgia" w:cstheme="minorHAnsi"/>
          <w:color w:val="000000"/>
          <w:szCs w:val="22"/>
          <w:lang w:eastAsia="cs-CZ" w:bidi="ar-SA"/>
        </w:rPr>
        <w:t>Za Objednatele:</w:t>
      </w:r>
      <w:r w:rsidR="001B0189" w:rsidRPr="006F34F8">
        <w:rPr>
          <w:rFonts w:ascii="Georgia" w:eastAsia="Times New Roman" w:hAnsi="Georgia" w:cstheme="minorHAnsi"/>
          <w:color w:val="000000"/>
          <w:szCs w:val="22"/>
          <w:lang w:eastAsia="cs-CZ" w:bidi="ar-SA"/>
        </w:rPr>
        <w:tab/>
      </w:r>
      <w:r w:rsidR="001B0189" w:rsidRPr="006F34F8">
        <w:rPr>
          <w:rFonts w:ascii="Georgia" w:eastAsia="Times New Roman" w:hAnsi="Georgia" w:cstheme="minorHAnsi"/>
          <w:color w:val="000000"/>
          <w:szCs w:val="22"/>
          <w:lang w:eastAsia="cs-CZ" w:bidi="ar-SA"/>
        </w:rPr>
        <w:tab/>
      </w:r>
      <w:r w:rsidR="001B0189" w:rsidRPr="006F34F8">
        <w:rPr>
          <w:rFonts w:ascii="Georgia" w:eastAsia="Times New Roman" w:hAnsi="Georgia" w:cstheme="minorHAnsi"/>
          <w:color w:val="000000"/>
          <w:szCs w:val="22"/>
          <w:lang w:eastAsia="cs-CZ" w:bidi="ar-SA"/>
        </w:rPr>
        <w:tab/>
      </w:r>
      <w:r w:rsidR="001B0189" w:rsidRPr="006F34F8">
        <w:rPr>
          <w:rFonts w:ascii="Georgia" w:eastAsia="Times New Roman" w:hAnsi="Georgia" w:cstheme="minorHAnsi"/>
          <w:color w:val="000000"/>
          <w:szCs w:val="22"/>
          <w:lang w:eastAsia="cs-CZ" w:bidi="ar-SA"/>
        </w:rPr>
        <w:tab/>
      </w:r>
      <w:r w:rsidR="001B0189" w:rsidRPr="006F34F8">
        <w:rPr>
          <w:rFonts w:ascii="Georgia" w:eastAsia="Times New Roman" w:hAnsi="Georgia" w:cstheme="minorHAnsi"/>
          <w:color w:val="000000"/>
          <w:szCs w:val="22"/>
          <w:lang w:eastAsia="cs-CZ" w:bidi="ar-SA"/>
        </w:rPr>
        <w:tab/>
      </w:r>
      <w:r w:rsidR="00B20BD9" w:rsidRPr="006F34F8">
        <w:rPr>
          <w:rFonts w:ascii="Georgia" w:eastAsia="Times New Roman" w:hAnsi="Georgia" w:cstheme="minorHAnsi"/>
          <w:color w:val="000000"/>
          <w:szCs w:val="22"/>
          <w:lang w:eastAsia="cs-CZ" w:bidi="ar-SA"/>
        </w:rPr>
        <w:tab/>
      </w:r>
      <w:r w:rsidR="001B0189" w:rsidRPr="006F34F8">
        <w:rPr>
          <w:rFonts w:ascii="Georgia" w:eastAsia="Times New Roman" w:hAnsi="Georgia" w:cstheme="minorHAnsi"/>
          <w:color w:val="000000"/>
          <w:szCs w:val="22"/>
          <w:lang w:eastAsia="cs-CZ" w:bidi="ar-SA"/>
        </w:rPr>
        <w:tab/>
      </w:r>
      <w:r w:rsidRPr="006F34F8">
        <w:rPr>
          <w:rFonts w:ascii="Georgia" w:eastAsia="Times New Roman" w:hAnsi="Georgia" w:cstheme="minorHAnsi"/>
          <w:color w:val="000000"/>
          <w:szCs w:val="22"/>
          <w:lang w:eastAsia="cs-CZ" w:bidi="ar-SA"/>
        </w:rPr>
        <w:t xml:space="preserve">Za </w:t>
      </w:r>
      <w:r w:rsidR="001F7FA2" w:rsidRPr="006F34F8">
        <w:rPr>
          <w:rFonts w:ascii="Georgia" w:eastAsia="Times New Roman" w:hAnsi="Georgia" w:cstheme="minorHAnsi"/>
          <w:color w:val="000000"/>
          <w:szCs w:val="22"/>
          <w:lang w:eastAsia="cs-CZ" w:bidi="ar-SA"/>
        </w:rPr>
        <w:t>Poskytovatel</w:t>
      </w:r>
      <w:r w:rsidRPr="006F34F8">
        <w:rPr>
          <w:rFonts w:ascii="Georgia" w:eastAsia="Times New Roman" w:hAnsi="Georgia" w:cstheme="minorHAnsi"/>
          <w:color w:val="000000"/>
          <w:szCs w:val="22"/>
          <w:lang w:eastAsia="cs-CZ" w:bidi="ar-SA"/>
        </w:rPr>
        <w:t>e:</w:t>
      </w:r>
    </w:p>
    <w:p w14:paraId="48178572" w14:textId="77777777" w:rsidR="00C77BA9" w:rsidRPr="006F34F8" w:rsidRDefault="00C77BA9" w:rsidP="00C77BA9">
      <w:pPr>
        <w:widowControl w:val="0"/>
        <w:autoSpaceDE w:val="0"/>
        <w:autoSpaceDN w:val="0"/>
        <w:adjustRightInd w:val="0"/>
        <w:spacing w:after="0"/>
        <w:ind w:firstLine="0"/>
        <w:jc w:val="left"/>
        <w:rPr>
          <w:rFonts w:ascii="Georgia" w:eastAsia="Times New Roman" w:hAnsi="Georgia" w:cstheme="minorHAnsi"/>
          <w:color w:val="000000"/>
          <w:szCs w:val="22"/>
          <w:lang w:eastAsia="cs-CZ" w:bidi="ar-SA"/>
        </w:rPr>
      </w:pPr>
      <w:r w:rsidRPr="006F34F8">
        <w:rPr>
          <w:rFonts w:ascii="Georgia" w:eastAsia="Times New Roman" w:hAnsi="Georgia" w:cstheme="minorHAnsi"/>
          <w:color w:val="000000"/>
          <w:szCs w:val="22"/>
          <w:lang w:eastAsia="cs-CZ" w:bidi="ar-SA"/>
        </w:rPr>
        <w:t xml:space="preserve">                                                                         </w:t>
      </w:r>
    </w:p>
    <w:p w14:paraId="49674247" w14:textId="5E742C98" w:rsidR="00843A2B" w:rsidRPr="006F34F8" w:rsidRDefault="003E72C8" w:rsidP="00C77BA9">
      <w:pPr>
        <w:widowControl w:val="0"/>
        <w:autoSpaceDE w:val="0"/>
        <w:autoSpaceDN w:val="0"/>
        <w:adjustRightInd w:val="0"/>
        <w:spacing w:after="0"/>
        <w:ind w:firstLine="0"/>
        <w:jc w:val="left"/>
        <w:rPr>
          <w:rFonts w:ascii="Georgia" w:eastAsia="Times New Roman" w:hAnsi="Georgia" w:cstheme="minorHAnsi"/>
          <w:color w:val="000000"/>
          <w:szCs w:val="22"/>
          <w:lang w:eastAsia="cs-CZ" w:bidi="ar-SA"/>
        </w:rPr>
      </w:pPr>
      <w:r w:rsidRPr="006F34F8">
        <w:rPr>
          <w:rFonts w:ascii="Georgia" w:eastAsia="Times New Roman" w:hAnsi="Georgia" w:cstheme="minorHAnsi"/>
          <w:color w:val="000000"/>
          <w:szCs w:val="22"/>
          <w:lang w:eastAsia="cs-CZ" w:bidi="ar-SA"/>
        </w:rPr>
        <w:t>V Praze, dne</w:t>
      </w:r>
      <w:r w:rsidR="000E0A71" w:rsidRPr="006F34F8">
        <w:rPr>
          <w:rFonts w:ascii="Georgia" w:eastAsia="Times New Roman" w:hAnsi="Georgia" w:cstheme="minorHAnsi"/>
          <w:color w:val="000000"/>
          <w:szCs w:val="22"/>
          <w:lang w:eastAsia="cs-CZ" w:bidi="ar-SA"/>
        </w:rPr>
        <w:t>:</w:t>
      </w:r>
      <w:r w:rsidRPr="006F34F8">
        <w:rPr>
          <w:rFonts w:ascii="Georgia" w:eastAsia="Times New Roman" w:hAnsi="Georgia" w:cstheme="minorHAnsi"/>
          <w:color w:val="000000"/>
          <w:szCs w:val="22"/>
          <w:lang w:eastAsia="cs-CZ" w:bidi="ar-SA"/>
        </w:rPr>
        <w:t xml:space="preserve">                                                                                 </w:t>
      </w:r>
      <w:r w:rsidR="00FB0CE3" w:rsidRPr="006F34F8">
        <w:rPr>
          <w:rFonts w:ascii="Georgia" w:eastAsia="Times New Roman" w:hAnsi="Georgia" w:cstheme="minorHAnsi"/>
          <w:color w:val="000000"/>
          <w:szCs w:val="22"/>
          <w:lang w:eastAsia="cs-CZ" w:bidi="ar-SA"/>
        </w:rPr>
        <w:tab/>
      </w:r>
      <w:r w:rsidR="00B20BD9" w:rsidRPr="006F34F8">
        <w:rPr>
          <w:rFonts w:ascii="Georgia" w:eastAsia="Times New Roman" w:hAnsi="Georgia" w:cstheme="minorHAnsi"/>
          <w:color w:val="000000"/>
          <w:szCs w:val="22"/>
          <w:lang w:eastAsia="cs-CZ" w:bidi="ar-SA"/>
        </w:rPr>
        <w:tab/>
      </w:r>
      <w:r w:rsidRPr="006F34F8">
        <w:rPr>
          <w:rFonts w:ascii="Georgia" w:eastAsia="Times New Roman" w:hAnsi="Georgia" w:cstheme="minorHAnsi"/>
          <w:color w:val="000000"/>
          <w:szCs w:val="22"/>
          <w:lang w:eastAsia="cs-CZ" w:bidi="ar-SA"/>
        </w:rPr>
        <w:t>V</w:t>
      </w:r>
      <w:r w:rsidR="000E0A71" w:rsidRPr="006F34F8">
        <w:rPr>
          <w:rFonts w:ascii="Georgia" w:eastAsia="Times New Roman" w:hAnsi="Georgia" w:cstheme="minorHAnsi"/>
          <w:color w:val="000000"/>
          <w:szCs w:val="22"/>
          <w:lang w:eastAsia="cs-CZ" w:bidi="ar-SA"/>
        </w:rPr>
        <w:t> Praze</w:t>
      </w:r>
      <w:r w:rsidRPr="006F34F8">
        <w:rPr>
          <w:rFonts w:ascii="Georgia" w:eastAsia="Times New Roman" w:hAnsi="Georgia" w:cstheme="minorHAnsi"/>
          <w:color w:val="000000"/>
          <w:szCs w:val="22"/>
          <w:lang w:eastAsia="cs-CZ" w:bidi="ar-SA"/>
        </w:rPr>
        <w:t>, dne</w:t>
      </w:r>
      <w:r w:rsidR="000E0A71" w:rsidRPr="006F34F8">
        <w:rPr>
          <w:rFonts w:ascii="Georgia" w:eastAsia="Times New Roman" w:hAnsi="Georgia" w:cstheme="minorHAnsi"/>
          <w:color w:val="000000"/>
          <w:szCs w:val="22"/>
          <w:lang w:eastAsia="cs-CZ" w:bidi="ar-SA"/>
        </w:rPr>
        <w:t>:</w:t>
      </w:r>
      <w:r w:rsidR="00843A2B" w:rsidRPr="006F34F8">
        <w:rPr>
          <w:rFonts w:ascii="Georgia" w:eastAsia="Times New Roman" w:hAnsi="Georgia" w:cstheme="minorHAnsi"/>
          <w:color w:val="000000"/>
          <w:szCs w:val="22"/>
          <w:lang w:eastAsia="cs-CZ" w:bidi="ar-SA"/>
        </w:rPr>
        <w:t xml:space="preserve"> </w:t>
      </w:r>
    </w:p>
    <w:p w14:paraId="26FCFD7B" w14:textId="77777777" w:rsidR="0075434A" w:rsidRPr="006F34F8" w:rsidRDefault="0075434A" w:rsidP="00C77BA9">
      <w:pPr>
        <w:widowControl w:val="0"/>
        <w:autoSpaceDE w:val="0"/>
        <w:autoSpaceDN w:val="0"/>
        <w:adjustRightInd w:val="0"/>
        <w:spacing w:after="0"/>
        <w:ind w:firstLine="0"/>
        <w:jc w:val="left"/>
        <w:rPr>
          <w:rFonts w:ascii="Georgia" w:eastAsia="Times New Roman" w:hAnsi="Georgia" w:cstheme="minorHAnsi"/>
          <w:color w:val="000000"/>
          <w:szCs w:val="22"/>
          <w:lang w:eastAsia="cs-CZ" w:bidi="ar-SA"/>
        </w:rPr>
      </w:pPr>
    </w:p>
    <w:p w14:paraId="5295162C" w14:textId="77777777" w:rsidR="0075434A" w:rsidRPr="006F34F8" w:rsidRDefault="0075434A" w:rsidP="00C77BA9">
      <w:pPr>
        <w:widowControl w:val="0"/>
        <w:autoSpaceDE w:val="0"/>
        <w:autoSpaceDN w:val="0"/>
        <w:adjustRightInd w:val="0"/>
        <w:spacing w:after="0"/>
        <w:ind w:firstLine="0"/>
        <w:jc w:val="left"/>
        <w:rPr>
          <w:rFonts w:ascii="Georgia" w:eastAsia="Times New Roman" w:hAnsi="Georgia" w:cstheme="minorHAnsi"/>
          <w:color w:val="000000"/>
          <w:szCs w:val="22"/>
          <w:lang w:eastAsia="cs-CZ" w:bidi="ar-SA"/>
        </w:rPr>
      </w:pPr>
    </w:p>
    <w:p w14:paraId="4A03BA58" w14:textId="77777777" w:rsidR="00062FAA" w:rsidRPr="006F34F8" w:rsidRDefault="00062FAA" w:rsidP="00C77BA9">
      <w:pPr>
        <w:widowControl w:val="0"/>
        <w:autoSpaceDE w:val="0"/>
        <w:autoSpaceDN w:val="0"/>
        <w:adjustRightInd w:val="0"/>
        <w:spacing w:after="0"/>
        <w:ind w:firstLine="0"/>
        <w:jc w:val="left"/>
        <w:rPr>
          <w:rFonts w:ascii="Georgia" w:eastAsia="Times New Roman" w:hAnsi="Georgia" w:cstheme="minorHAnsi"/>
          <w:color w:val="000000"/>
          <w:szCs w:val="22"/>
          <w:lang w:eastAsia="cs-CZ" w:bidi="ar-SA"/>
        </w:rPr>
      </w:pPr>
    </w:p>
    <w:p w14:paraId="0C10A1BB" w14:textId="2CF29389" w:rsidR="00C77BA9" w:rsidRPr="006F34F8" w:rsidRDefault="00C77BA9" w:rsidP="00C77BA9">
      <w:pPr>
        <w:widowControl w:val="0"/>
        <w:autoSpaceDE w:val="0"/>
        <w:autoSpaceDN w:val="0"/>
        <w:adjustRightInd w:val="0"/>
        <w:spacing w:after="0"/>
        <w:ind w:firstLine="0"/>
        <w:jc w:val="left"/>
        <w:rPr>
          <w:rFonts w:ascii="Georgia" w:eastAsia="Times New Roman" w:hAnsi="Georgia" w:cstheme="minorHAnsi"/>
          <w:color w:val="000000"/>
          <w:szCs w:val="22"/>
          <w:lang w:eastAsia="cs-CZ" w:bidi="ar-SA"/>
        </w:rPr>
      </w:pPr>
      <w:r w:rsidRPr="006F34F8">
        <w:rPr>
          <w:rFonts w:ascii="Georgia" w:eastAsia="Times New Roman" w:hAnsi="Georgia" w:cstheme="minorHAnsi"/>
          <w:color w:val="000000"/>
          <w:szCs w:val="22"/>
          <w:lang w:eastAsia="cs-CZ" w:bidi="ar-SA"/>
        </w:rPr>
        <w:t>…………………………………..</w:t>
      </w:r>
      <w:r w:rsidR="001B0189" w:rsidRPr="006F34F8">
        <w:rPr>
          <w:rFonts w:ascii="Georgia" w:eastAsia="Times New Roman" w:hAnsi="Georgia" w:cstheme="minorHAnsi"/>
          <w:color w:val="000000"/>
          <w:szCs w:val="22"/>
          <w:lang w:eastAsia="cs-CZ" w:bidi="ar-SA"/>
        </w:rPr>
        <w:tab/>
      </w:r>
      <w:r w:rsidR="001B0189" w:rsidRPr="006F34F8">
        <w:rPr>
          <w:rFonts w:ascii="Georgia" w:eastAsia="Times New Roman" w:hAnsi="Georgia" w:cstheme="minorHAnsi"/>
          <w:color w:val="000000"/>
          <w:szCs w:val="22"/>
          <w:lang w:eastAsia="cs-CZ" w:bidi="ar-SA"/>
        </w:rPr>
        <w:tab/>
      </w:r>
      <w:r w:rsidRPr="006F34F8">
        <w:rPr>
          <w:rFonts w:ascii="Georgia" w:eastAsia="Times New Roman" w:hAnsi="Georgia" w:cstheme="minorHAnsi"/>
          <w:color w:val="000000"/>
          <w:szCs w:val="22"/>
          <w:lang w:eastAsia="cs-CZ" w:bidi="ar-SA"/>
        </w:rPr>
        <w:tab/>
      </w:r>
      <w:r w:rsidRPr="006F34F8">
        <w:rPr>
          <w:rFonts w:ascii="Georgia" w:eastAsia="Times New Roman" w:hAnsi="Georgia" w:cstheme="minorHAnsi"/>
          <w:color w:val="000000"/>
          <w:szCs w:val="22"/>
          <w:lang w:eastAsia="cs-CZ" w:bidi="ar-SA"/>
        </w:rPr>
        <w:tab/>
      </w:r>
      <w:r w:rsidR="00B20BD9" w:rsidRPr="006F34F8">
        <w:rPr>
          <w:rFonts w:ascii="Georgia" w:eastAsia="Times New Roman" w:hAnsi="Georgia" w:cstheme="minorHAnsi"/>
          <w:color w:val="000000"/>
          <w:szCs w:val="22"/>
          <w:lang w:eastAsia="cs-CZ" w:bidi="ar-SA"/>
        </w:rPr>
        <w:tab/>
        <w:t xml:space="preserve"> </w:t>
      </w:r>
      <w:r w:rsidR="001B0189" w:rsidRPr="006F34F8">
        <w:rPr>
          <w:rFonts w:ascii="Georgia" w:eastAsia="Times New Roman" w:hAnsi="Georgia" w:cstheme="minorHAnsi"/>
          <w:color w:val="000000"/>
          <w:szCs w:val="22"/>
          <w:lang w:eastAsia="cs-CZ" w:bidi="ar-SA"/>
        </w:rPr>
        <w:tab/>
      </w:r>
      <w:r w:rsidRPr="006F34F8">
        <w:rPr>
          <w:rFonts w:ascii="Georgia" w:eastAsia="Times New Roman" w:hAnsi="Georgia" w:cstheme="minorHAnsi"/>
          <w:color w:val="000000"/>
          <w:szCs w:val="22"/>
          <w:lang w:eastAsia="cs-CZ" w:bidi="ar-SA"/>
        </w:rPr>
        <w:t>…</w:t>
      </w:r>
      <w:r w:rsidR="00EA57F6">
        <w:rPr>
          <w:rFonts w:ascii="Georgia" w:eastAsia="Times New Roman" w:hAnsi="Georgia" w:cstheme="minorHAnsi"/>
          <w:color w:val="000000"/>
          <w:szCs w:val="22"/>
          <w:lang w:eastAsia="cs-CZ" w:bidi="ar-SA"/>
        </w:rPr>
        <w:t>20.12.2023</w:t>
      </w:r>
      <w:bookmarkStart w:id="0" w:name="_GoBack"/>
      <w:bookmarkEnd w:id="0"/>
      <w:r w:rsidRPr="006F34F8">
        <w:rPr>
          <w:rFonts w:ascii="Georgia" w:eastAsia="Times New Roman" w:hAnsi="Georgia" w:cstheme="minorHAnsi"/>
          <w:color w:val="000000"/>
          <w:szCs w:val="22"/>
          <w:lang w:eastAsia="cs-CZ" w:bidi="ar-SA"/>
        </w:rPr>
        <w:t>……………………………</w:t>
      </w:r>
    </w:p>
    <w:p w14:paraId="1DE876EE" w14:textId="38F2A26D" w:rsidR="00B34086" w:rsidRPr="006F34F8" w:rsidRDefault="008A3245" w:rsidP="00C77BA9">
      <w:pPr>
        <w:widowControl w:val="0"/>
        <w:autoSpaceDE w:val="0"/>
        <w:autoSpaceDN w:val="0"/>
        <w:adjustRightInd w:val="0"/>
        <w:spacing w:after="0"/>
        <w:ind w:firstLine="0"/>
        <w:jc w:val="left"/>
        <w:rPr>
          <w:rFonts w:ascii="Georgia" w:eastAsia="Times New Roman" w:hAnsi="Georgia" w:cstheme="minorHAnsi"/>
          <w:color w:val="000000"/>
          <w:szCs w:val="22"/>
          <w:highlight w:val="yellow"/>
          <w:lang w:eastAsia="cs-CZ" w:bidi="ar-SA"/>
        </w:rPr>
      </w:pPr>
      <w:r w:rsidRPr="006F34F8">
        <w:rPr>
          <w:rFonts w:ascii="Georgia" w:eastAsia="Times New Roman" w:hAnsi="Georgia" w:cstheme="minorHAnsi"/>
          <w:color w:val="000000"/>
          <w:szCs w:val="22"/>
          <w:lang w:eastAsia="cs-CZ" w:bidi="ar-SA"/>
        </w:rPr>
        <w:t>Mgr</w:t>
      </w:r>
      <w:r w:rsidR="00C77BA9" w:rsidRPr="006F34F8">
        <w:rPr>
          <w:rFonts w:ascii="Georgia" w:eastAsia="Times New Roman" w:hAnsi="Georgia" w:cstheme="minorHAnsi"/>
          <w:color w:val="000000"/>
          <w:szCs w:val="22"/>
          <w:lang w:eastAsia="cs-CZ" w:bidi="ar-SA"/>
        </w:rPr>
        <w:t>. Miroslav Bobek</w:t>
      </w:r>
      <w:r w:rsidR="001B0189" w:rsidRPr="006F34F8">
        <w:rPr>
          <w:rFonts w:ascii="Georgia" w:eastAsia="Times New Roman" w:hAnsi="Georgia" w:cstheme="minorHAnsi"/>
          <w:color w:val="000000"/>
          <w:szCs w:val="22"/>
          <w:lang w:eastAsia="cs-CZ" w:bidi="ar-SA"/>
        </w:rPr>
        <w:t xml:space="preserve"> </w:t>
      </w:r>
      <w:r w:rsidR="00062FAA" w:rsidRPr="006F34F8">
        <w:rPr>
          <w:rFonts w:ascii="Georgia" w:eastAsia="Times New Roman" w:hAnsi="Georgia" w:cstheme="minorHAnsi"/>
          <w:color w:val="000000"/>
          <w:szCs w:val="22"/>
          <w:lang w:eastAsia="cs-CZ" w:bidi="ar-SA"/>
        </w:rPr>
        <w:tab/>
      </w:r>
      <w:r w:rsidR="00062FAA" w:rsidRPr="006F34F8">
        <w:rPr>
          <w:rFonts w:ascii="Georgia" w:eastAsia="Times New Roman" w:hAnsi="Georgia" w:cstheme="minorHAnsi"/>
          <w:color w:val="000000"/>
          <w:szCs w:val="22"/>
          <w:lang w:eastAsia="cs-CZ" w:bidi="ar-SA"/>
        </w:rPr>
        <w:tab/>
      </w:r>
      <w:r w:rsidR="001B0189" w:rsidRPr="006F34F8">
        <w:rPr>
          <w:rFonts w:ascii="Georgia" w:eastAsia="Times New Roman" w:hAnsi="Georgia" w:cstheme="minorHAnsi"/>
          <w:color w:val="000000"/>
          <w:szCs w:val="22"/>
          <w:lang w:eastAsia="cs-CZ" w:bidi="ar-SA"/>
        </w:rPr>
        <w:tab/>
      </w:r>
      <w:r w:rsidR="00062FAA" w:rsidRPr="006F34F8">
        <w:rPr>
          <w:rFonts w:ascii="Georgia" w:eastAsia="Times New Roman" w:hAnsi="Georgia" w:cstheme="minorHAnsi"/>
          <w:color w:val="000000"/>
          <w:szCs w:val="22"/>
          <w:lang w:eastAsia="cs-CZ" w:bidi="ar-SA"/>
        </w:rPr>
        <w:tab/>
      </w:r>
      <w:r w:rsidR="00062FAA" w:rsidRPr="006F34F8">
        <w:rPr>
          <w:rFonts w:ascii="Georgia" w:eastAsia="Times New Roman" w:hAnsi="Georgia" w:cstheme="minorHAnsi"/>
          <w:color w:val="000000"/>
          <w:szCs w:val="22"/>
          <w:lang w:eastAsia="cs-CZ" w:bidi="ar-SA"/>
        </w:rPr>
        <w:tab/>
        <w:t xml:space="preserve">         </w:t>
      </w:r>
      <w:r w:rsidR="001C08C8" w:rsidRPr="006F34F8">
        <w:rPr>
          <w:rFonts w:ascii="Georgia" w:eastAsia="Times New Roman" w:hAnsi="Georgia" w:cstheme="minorHAnsi"/>
          <w:color w:val="000000"/>
          <w:szCs w:val="22"/>
          <w:lang w:eastAsia="cs-CZ" w:bidi="ar-SA"/>
        </w:rPr>
        <w:t xml:space="preserve">  </w:t>
      </w:r>
      <w:r w:rsidR="00FB0CE3" w:rsidRPr="006F34F8">
        <w:rPr>
          <w:rFonts w:ascii="Georgia" w:eastAsia="Times New Roman" w:hAnsi="Georgia" w:cstheme="minorHAnsi"/>
          <w:color w:val="000000"/>
          <w:szCs w:val="22"/>
          <w:lang w:eastAsia="cs-CZ" w:bidi="ar-SA"/>
        </w:rPr>
        <w:tab/>
      </w:r>
      <w:r w:rsidR="00B34086" w:rsidRPr="006F34F8">
        <w:rPr>
          <w:rFonts w:ascii="Georgia" w:eastAsia="Times New Roman" w:hAnsi="Georgia" w:cstheme="minorHAnsi"/>
          <w:color w:val="000000"/>
          <w:szCs w:val="22"/>
          <w:lang w:eastAsia="cs-CZ" w:bidi="ar-SA"/>
        </w:rPr>
        <w:tab/>
      </w:r>
      <w:r w:rsidR="00745561">
        <w:rPr>
          <w:rFonts w:ascii="Georgia" w:eastAsia="Times New Roman" w:hAnsi="Georgia" w:cstheme="minorHAnsi"/>
          <w:color w:val="000000"/>
          <w:szCs w:val="22"/>
          <w:lang w:eastAsia="cs-CZ" w:bidi="ar-SA"/>
        </w:rPr>
        <w:t>Ing. Martin Skoumal</w:t>
      </w:r>
    </w:p>
    <w:p w14:paraId="1207FB15" w14:textId="19969A9D" w:rsidR="001F3F24" w:rsidRPr="006A1972" w:rsidRDefault="00C77BA9" w:rsidP="00C77BA9">
      <w:pPr>
        <w:widowControl w:val="0"/>
        <w:autoSpaceDE w:val="0"/>
        <w:autoSpaceDN w:val="0"/>
        <w:adjustRightInd w:val="0"/>
        <w:spacing w:after="0"/>
        <w:ind w:firstLine="0"/>
        <w:jc w:val="left"/>
        <w:rPr>
          <w:rFonts w:ascii="Georgia" w:eastAsia="Times New Roman" w:hAnsi="Georgia" w:cstheme="minorHAnsi"/>
          <w:color w:val="000000"/>
          <w:szCs w:val="22"/>
          <w:lang w:eastAsia="cs-CZ" w:bidi="ar-SA"/>
        </w:rPr>
      </w:pPr>
      <w:r w:rsidRPr="006F34F8">
        <w:rPr>
          <w:rFonts w:ascii="Georgia" w:eastAsia="Times New Roman" w:hAnsi="Georgia" w:cstheme="minorHAnsi"/>
          <w:color w:val="000000"/>
          <w:szCs w:val="22"/>
          <w:lang w:eastAsia="cs-CZ" w:bidi="ar-SA"/>
        </w:rPr>
        <w:t>ředitel</w:t>
      </w:r>
      <w:r w:rsidR="001B0189" w:rsidRPr="006F34F8">
        <w:rPr>
          <w:rFonts w:ascii="Georgia" w:eastAsia="Times New Roman" w:hAnsi="Georgia" w:cstheme="minorHAnsi"/>
          <w:color w:val="000000"/>
          <w:szCs w:val="22"/>
          <w:lang w:eastAsia="cs-CZ" w:bidi="ar-SA"/>
        </w:rPr>
        <w:t xml:space="preserve"> Zoologické zahrady hl. m. Prahy</w:t>
      </w:r>
      <w:r w:rsidRPr="006F34F8">
        <w:rPr>
          <w:rFonts w:ascii="Georgia" w:eastAsia="Times New Roman" w:hAnsi="Georgia" w:cstheme="minorHAnsi"/>
          <w:color w:val="000000"/>
          <w:szCs w:val="22"/>
          <w:lang w:eastAsia="cs-CZ" w:bidi="ar-SA"/>
        </w:rPr>
        <w:tab/>
      </w:r>
      <w:r w:rsidR="00062FAA" w:rsidRPr="006F34F8">
        <w:rPr>
          <w:rFonts w:ascii="Georgia" w:eastAsia="Times New Roman" w:hAnsi="Georgia" w:cstheme="minorHAnsi"/>
          <w:color w:val="000000"/>
          <w:szCs w:val="22"/>
          <w:lang w:eastAsia="cs-CZ" w:bidi="ar-SA"/>
        </w:rPr>
        <w:tab/>
      </w:r>
      <w:r w:rsidR="00062FAA" w:rsidRPr="006F34F8">
        <w:rPr>
          <w:rFonts w:ascii="Georgia" w:eastAsia="Times New Roman" w:hAnsi="Georgia" w:cstheme="minorHAnsi"/>
          <w:color w:val="000000"/>
          <w:szCs w:val="22"/>
          <w:lang w:eastAsia="cs-CZ" w:bidi="ar-SA"/>
        </w:rPr>
        <w:tab/>
      </w:r>
      <w:r w:rsidR="00B34086" w:rsidRPr="006F34F8">
        <w:rPr>
          <w:rFonts w:ascii="Georgia" w:eastAsia="Times New Roman" w:hAnsi="Georgia" w:cstheme="minorHAnsi"/>
          <w:color w:val="000000"/>
          <w:szCs w:val="22"/>
          <w:lang w:eastAsia="cs-CZ" w:bidi="ar-SA"/>
        </w:rPr>
        <w:tab/>
      </w:r>
      <w:r w:rsidR="00745561">
        <w:rPr>
          <w:rFonts w:ascii="Georgia" w:eastAsia="Times New Roman" w:hAnsi="Georgia" w:cstheme="minorHAnsi"/>
          <w:color w:val="000000"/>
          <w:szCs w:val="22"/>
          <w:lang w:eastAsia="cs-CZ" w:bidi="ar-SA"/>
        </w:rPr>
        <w:t>jednatel AS Parking s.r.o.</w:t>
      </w:r>
      <w:r w:rsidR="00062FAA" w:rsidRPr="006F34F8">
        <w:rPr>
          <w:rFonts w:ascii="Georgia" w:eastAsia="Times New Roman" w:hAnsi="Georgia" w:cstheme="minorHAnsi"/>
          <w:color w:val="000000"/>
          <w:szCs w:val="22"/>
          <w:lang w:eastAsia="cs-CZ" w:bidi="ar-SA"/>
        </w:rPr>
        <w:tab/>
      </w:r>
      <w:r w:rsidR="00062FAA" w:rsidRPr="006F34F8">
        <w:rPr>
          <w:rFonts w:ascii="Georgia" w:eastAsia="Times New Roman" w:hAnsi="Georgia" w:cstheme="minorHAnsi"/>
          <w:color w:val="000000"/>
          <w:szCs w:val="22"/>
          <w:lang w:eastAsia="cs-CZ" w:bidi="ar-SA"/>
        </w:rPr>
        <w:tab/>
      </w:r>
      <w:r w:rsidR="00062FAA" w:rsidRPr="006F34F8">
        <w:rPr>
          <w:rFonts w:ascii="Georgia" w:eastAsia="Times New Roman" w:hAnsi="Georgia" w:cstheme="minorHAnsi"/>
          <w:color w:val="000000"/>
          <w:szCs w:val="22"/>
          <w:lang w:eastAsia="cs-CZ" w:bidi="ar-SA"/>
        </w:rPr>
        <w:tab/>
      </w:r>
      <w:r w:rsidR="00062FAA" w:rsidRPr="006A1972">
        <w:rPr>
          <w:rFonts w:ascii="Georgia" w:eastAsia="Times New Roman" w:hAnsi="Georgia" w:cstheme="minorHAnsi"/>
          <w:color w:val="000000"/>
          <w:szCs w:val="22"/>
          <w:lang w:eastAsia="cs-CZ" w:bidi="ar-SA"/>
        </w:rPr>
        <w:tab/>
        <w:t xml:space="preserve">     </w:t>
      </w:r>
    </w:p>
    <w:p w14:paraId="1F02BE4C" w14:textId="20293CEB" w:rsidR="001F3F24" w:rsidRDefault="001F3F24" w:rsidP="00C77BA9">
      <w:pPr>
        <w:widowControl w:val="0"/>
        <w:autoSpaceDE w:val="0"/>
        <w:autoSpaceDN w:val="0"/>
        <w:adjustRightInd w:val="0"/>
        <w:spacing w:after="0"/>
        <w:ind w:firstLine="0"/>
        <w:jc w:val="left"/>
        <w:rPr>
          <w:rFonts w:ascii="Georgia" w:eastAsia="Times New Roman" w:hAnsi="Georgia" w:cstheme="minorHAnsi"/>
          <w:color w:val="000000"/>
          <w:szCs w:val="22"/>
          <w:lang w:eastAsia="cs-CZ" w:bidi="ar-SA"/>
        </w:rPr>
      </w:pPr>
    </w:p>
    <w:p w14:paraId="11D01732" w14:textId="77777777" w:rsidR="00AB4FC8" w:rsidRPr="00AB4FC8" w:rsidRDefault="00AB4FC8" w:rsidP="0067184B">
      <w:pPr>
        <w:widowControl w:val="0"/>
        <w:autoSpaceDE w:val="0"/>
        <w:autoSpaceDN w:val="0"/>
        <w:adjustRightInd w:val="0"/>
        <w:spacing w:after="0"/>
        <w:ind w:firstLine="0"/>
        <w:jc w:val="center"/>
        <w:rPr>
          <w:rFonts w:ascii="Georgia" w:eastAsia="Times New Roman" w:hAnsi="Georgia" w:cstheme="minorHAnsi"/>
          <w:b/>
          <w:color w:val="000000"/>
          <w:sz w:val="28"/>
          <w:szCs w:val="28"/>
          <w:lang w:eastAsia="cs-CZ" w:bidi="ar-SA"/>
        </w:rPr>
      </w:pPr>
    </w:p>
    <w:sectPr w:rsidR="00AB4FC8" w:rsidRPr="00AB4FC8" w:rsidSect="00C77BA9">
      <w:headerReference w:type="default" r:id="rId13"/>
      <w:footerReference w:type="default" r:id="rId14"/>
      <w:footerReference w:type="first" r:id="rId15"/>
      <w:pgSz w:w="11909" w:h="16834" w:code="9"/>
      <w:pgMar w:top="1247" w:right="1008" w:bottom="1440" w:left="1008" w:header="36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88DA4" w14:textId="77777777" w:rsidR="0060603A" w:rsidRDefault="0060603A" w:rsidP="00C77BA9">
      <w:pPr>
        <w:spacing w:after="0"/>
      </w:pPr>
      <w:r>
        <w:separator/>
      </w:r>
    </w:p>
  </w:endnote>
  <w:endnote w:type="continuationSeparator" w:id="0">
    <w:p w14:paraId="42DD648D" w14:textId="77777777" w:rsidR="0060603A" w:rsidRDefault="0060603A" w:rsidP="00C77B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Georgia-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302893"/>
      <w:docPartObj>
        <w:docPartGallery w:val="Page Numbers (Bottom of Page)"/>
        <w:docPartUnique/>
      </w:docPartObj>
    </w:sdtPr>
    <w:sdtEndPr/>
    <w:sdtContent>
      <w:p w14:paraId="3436203F" w14:textId="0B159C88" w:rsidR="003913C2" w:rsidRDefault="003913C2">
        <w:pPr>
          <w:pStyle w:val="Zpat"/>
        </w:pPr>
        <w:r>
          <w:fldChar w:fldCharType="begin"/>
        </w:r>
        <w:r>
          <w:instrText>PAGE   \* MERGEFORMAT</w:instrText>
        </w:r>
        <w:r>
          <w:fldChar w:fldCharType="separate"/>
        </w:r>
        <w:r w:rsidR="00EA57F6">
          <w:rPr>
            <w:noProof/>
          </w:rPr>
          <w:t>7</w:t>
        </w:r>
        <w:r>
          <w:fldChar w:fldCharType="end"/>
        </w:r>
      </w:p>
    </w:sdtContent>
  </w:sdt>
  <w:p w14:paraId="1301371A" w14:textId="77777777" w:rsidR="003913C2" w:rsidRDefault="003913C2" w:rsidP="003D369E">
    <w:pPr>
      <w:pStyle w:val="Zpat"/>
      <w:jc w:val="both"/>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11986" w:type="dxa"/>
      <w:jc w:val="center"/>
      <w:tblBorders>
        <w:top w:val="single" w:sz="4" w:space="0" w:color="A40E2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6"/>
    </w:tblGrid>
    <w:tr w:rsidR="003913C2" w14:paraId="43654B6B" w14:textId="77777777" w:rsidTr="003D369E">
      <w:trPr>
        <w:trHeight w:val="260"/>
        <w:jc w:val="center"/>
      </w:trPr>
      <w:tc>
        <w:tcPr>
          <w:tcW w:w="11986" w:type="dxa"/>
        </w:tcPr>
        <w:p w14:paraId="413F9771" w14:textId="77777777" w:rsidR="003913C2" w:rsidRDefault="003913C2" w:rsidP="003D369E">
          <w:pPr>
            <w:pStyle w:val="Zpat"/>
            <w:tabs>
              <w:tab w:val="clear" w:pos="4680"/>
              <w:tab w:val="clear" w:pos="9360"/>
            </w:tabs>
            <w:ind w:left="-174" w:right="-108"/>
          </w:pPr>
        </w:p>
        <w:p w14:paraId="3FA19E0C" w14:textId="77777777" w:rsidR="003913C2" w:rsidRDefault="003913C2" w:rsidP="003D369E">
          <w:pPr>
            <w:pStyle w:val="Zpat"/>
            <w:tabs>
              <w:tab w:val="clear" w:pos="4680"/>
              <w:tab w:val="clear" w:pos="9360"/>
            </w:tabs>
            <w:ind w:left="-174" w:right="-108"/>
          </w:pPr>
          <w:r w:rsidRPr="00B92492">
            <w:t xml:space="preserve">COMTESYS, </w:t>
          </w:r>
          <w:proofErr w:type="spellStart"/>
          <w:r w:rsidRPr="00B92492">
            <w:t>spol</w:t>
          </w:r>
          <w:proofErr w:type="spellEnd"/>
          <w:r w:rsidRPr="00B92492">
            <w:t>. s r.</w:t>
          </w:r>
          <w:r>
            <w:t xml:space="preserve"> </w:t>
          </w:r>
          <w:r w:rsidRPr="00B92492">
            <w:t xml:space="preserve">o., Pod </w:t>
          </w:r>
          <w:proofErr w:type="spellStart"/>
          <w:r w:rsidRPr="00B92492">
            <w:t>Pramenem</w:t>
          </w:r>
          <w:proofErr w:type="spellEnd"/>
          <w:r w:rsidRPr="00B92492">
            <w:t xml:space="preserve"> 1633/3, 140 00 Praha 4, IČ: 26490234, DIČ: CZ26490234</w:t>
          </w:r>
          <w:r>
            <w:t xml:space="preserve">, </w:t>
          </w:r>
          <w:r w:rsidRPr="00B92492">
            <w:t>tel</w:t>
          </w:r>
          <w:r>
            <w:t>.</w:t>
          </w:r>
          <w:r w:rsidRPr="00B92492">
            <w:t>: +420 241 091 260, fax: +420 241 091</w:t>
          </w:r>
          <w:r>
            <w:t> </w:t>
          </w:r>
          <w:r w:rsidRPr="00B92492">
            <w:t>261</w:t>
          </w:r>
        </w:p>
        <w:p w14:paraId="3638FD97" w14:textId="77777777" w:rsidR="003913C2" w:rsidRDefault="003913C2" w:rsidP="003D369E">
          <w:pPr>
            <w:pStyle w:val="Zpat"/>
            <w:tabs>
              <w:tab w:val="clear" w:pos="4680"/>
              <w:tab w:val="clear" w:pos="9360"/>
            </w:tabs>
            <w:ind w:left="-174" w:right="-108"/>
          </w:pPr>
          <w:proofErr w:type="spellStart"/>
          <w:r w:rsidRPr="00B92492">
            <w:t>Zapsána</w:t>
          </w:r>
          <w:proofErr w:type="spellEnd"/>
          <w:r w:rsidRPr="00B92492">
            <w:t xml:space="preserve"> v OR </w:t>
          </w:r>
          <w:proofErr w:type="spellStart"/>
          <w:r w:rsidRPr="00B92492">
            <w:t>vedeném</w:t>
          </w:r>
          <w:proofErr w:type="spellEnd"/>
          <w:r w:rsidRPr="00B92492">
            <w:t xml:space="preserve"> </w:t>
          </w:r>
          <w:proofErr w:type="spellStart"/>
          <w:r w:rsidRPr="00B92492">
            <w:t>Městským</w:t>
          </w:r>
          <w:proofErr w:type="spellEnd"/>
          <w:r w:rsidRPr="00B92492">
            <w:t xml:space="preserve"> </w:t>
          </w:r>
          <w:proofErr w:type="spellStart"/>
          <w:r w:rsidRPr="00B92492">
            <w:t>soudem</w:t>
          </w:r>
          <w:proofErr w:type="spellEnd"/>
          <w:r>
            <w:t xml:space="preserve"> v </w:t>
          </w:r>
          <w:proofErr w:type="spellStart"/>
          <w:r>
            <w:t>Praze</w:t>
          </w:r>
          <w:proofErr w:type="spellEnd"/>
          <w:r>
            <w:t xml:space="preserve"> </w:t>
          </w:r>
          <w:proofErr w:type="spellStart"/>
          <w:r>
            <w:t>oddíl</w:t>
          </w:r>
          <w:proofErr w:type="spellEnd"/>
          <w:r>
            <w:t xml:space="preserve"> C., </w:t>
          </w:r>
          <w:proofErr w:type="spellStart"/>
          <w:r>
            <w:t>vložka</w:t>
          </w:r>
          <w:proofErr w:type="spellEnd"/>
          <w:r>
            <w:t xml:space="preserve"> 85526, </w:t>
          </w:r>
          <w:proofErr w:type="spellStart"/>
          <w:r>
            <w:t>Československá</w:t>
          </w:r>
          <w:proofErr w:type="spellEnd"/>
          <w:r>
            <w:t xml:space="preserve"> </w:t>
          </w:r>
          <w:proofErr w:type="spellStart"/>
          <w:r>
            <w:t>obchodní</w:t>
          </w:r>
          <w:proofErr w:type="spellEnd"/>
          <w:r>
            <w:t xml:space="preserve"> </w:t>
          </w:r>
          <w:proofErr w:type="spellStart"/>
          <w:r>
            <w:t>banka</w:t>
          </w:r>
          <w:proofErr w:type="spellEnd"/>
          <w:r>
            <w:t xml:space="preserve">, </w:t>
          </w:r>
          <w:proofErr w:type="spellStart"/>
          <w:r>
            <w:t>a.s</w:t>
          </w:r>
          <w:proofErr w:type="spellEnd"/>
          <w:r>
            <w:t xml:space="preserve">., </w:t>
          </w:r>
          <w:r w:rsidRPr="00CB7490">
            <w:t>259915816/0300</w:t>
          </w:r>
        </w:p>
      </w:tc>
    </w:tr>
  </w:tbl>
  <w:p w14:paraId="200B1F3D" w14:textId="77777777" w:rsidR="003913C2" w:rsidRDefault="003913C2" w:rsidP="003D369E">
    <w:pPr>
      <w:ind w:right="29"/>
      <w:jc w:val="cen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FFE62" w14:textId="77777777" w:rsidR="0060603A" w:rsidRDefault="0060603A" w:rsidP="00C77BA9">
      <w:pPr>
        <w:spacing w:after="0"/>
      </w:pPr>
      <w:r>
        <w:separator/>
      </w:r>
    </w:p>
  </w:footnote>
  <w:footnote w:type="continuationSeparator" w:id="0">
    <w:p w14:paraId="0D674CEE" w14:textId="77777777" w:rsidR="0060603A" w:rsidRDefault="0060603A" w:rsidP="00C77B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D3BD6" w14:textId="77777777" w:rsidR="003913C2" w:rsidRPr="00F866EC" w:rsidRDefault="003913C2" w:rsidP="003D369E">
    <w:pPr>
      <w:ind w:firstLine="0"/>
      <w:rPr>
        <w:rStyle w:val="ZhlavCha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30B"/>
    <w:multiLevelType w:val="hybridMultilevel"/>
    <w:tmpl w:val="86EC8488"/>
    <w:lvl w:ilvl="0" w:tplc="AA46B864">
      <w:start w:val="1"/>
      <w:numFmt w:val="lowerLetter"/>
      <w:lvlText w:val="(%1)"/>
      <w:lvlJc w:val="left"/>
      <w:pPr>
        <w:ind w:left="1422" w:hanging="72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1" w15:restartNumberingAfterBreak="0">
    <w:nsid w:val="10DD33CA"/>
    <w:multiLevelType w:val="hybridMultilevel"/>
    <w:tmpl w:val="60A281A8"/>
    <w:lvl w:ilvl="0" w:tplc="2A60F9B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12A45BFE"/>
    <w:multiLevelType w:val="hybridMultilevel"/>
    <w:tmpl w:val="0D4ED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FD374D"/>
    <w:multiLevelType w:val="hybridMultilevel"/>
    <w:tmpl w:val="208E4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A859E1"/>
    <w:multiLevelType w:val="hybridMultilevel"/>
    <w:tmpl w:val="0D141F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1A029F9"/>
    <w:multiLevelType w:val="multilevel"/>
    <w:tmpl w:val="C938FF36"/>
    <w:lvl w:ilvl="0">
      <w:start w:val="1"/>
      <w:numFmt w:val="decimal"/>
      <w:lvlText w:val="%1."/>
      <w:lvlJc w:val="left"/>
      <w:pPr>
        <w:ind w:left="357" w:hanging="357"/>
      </w:pPr>
      <w:rPr>
        <w:rFonts w:hint="default"/>
      </w:rPr>
    </w:lvl>
    <w:lvl w:ilvl="1">
      <w:start w:val="1"/>
      <w:numFmt w:val="decimal"/>
      <w:lvlText w:val="%1.%2."/>
      <w:lvlJc w:val="left"/>
      <w:pPr>
        <w:ind w:left="680" w:hanging="680"/>
      </w:pPr>
      <w:rPr>
        <w:rFonts w:hint="default"/>
        <w:color w:val="auto"/>
        <w:sz w:val="22"/>
        <w:szCs w:val="22"/>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21F575B5"/>
    <w:multiLevelType w:val="multilevel"/>
    <w:tmpl w:val="C42AF21E"/>
    <w:lvl w:ilvl="0">
      <w:start w:val="4"/>
      <w:numFmt w:val="decimal"/>
      <w:lvlText w:val="%1"/>
      <w:lvlJc w:val="left"/>
      <w:pPr>
        <w:ind w:left="360" w:hanging="360"/>
      </w:pPr>
      <w:rPr>
        <w:rFonts w:eastAsiaTheme="minorEastAsia" w:cs="Arial" w:hint="default"/>
        <w:color w:val="000000"/>
      </w:rPr>
    </w:lvl>
    <w:lvl w:ilvl="1">
      <w:start w:val="8"/>
      <w:numFmt w:val="decimal"/>
      <w:lvlText w:val="%1.%2"/>
      <w:lvlJc w:val="left"/>
      <w:pPr>
        <w:ind w:left="360" w:hanging="360"/>
      </w:pPr>
      <w:rPr>
        <w:rFonts w:eastAsiaTheme="minorEastAsia" w:cs="Arial" w:hint="default"/>
        <w:color w:val="000000"/>
      </w:rPr>
    </w:lvl>
    <w:lvl w:ilvl="2">
      <w:start w:val="1"/>
      <w:numFmt w:val="decimal"/>
      <w:lvlText w:val="%1.%2.%3"/>
      <w:lvlJc w:val="left"/>
      <w:pPr>
        <w:ind w:left="720" w:hanging="720"/>
      </w:pPr>
      <w:rPr>
        <w:rFonts w:eastAsiaTheme="minorEastAsia" w:cs="Arial" w:hint="default"/>
        <w:color w:val="000000"/>
      </w:rPr>
    </w:lvl>
    <w:lvl w:ilvl="3">
      <w:start w:val="1"/>
      <w:numFmt w:val="decimal"/>
      <w:lvlText w:val="%1.%2.%3.%4"/>
      <w:lvlJc w:val="left"/>
      <w:pPr>
        <w:ind w:left="1080" w:hanging="1080"/>
      </w:pPr>
      <w:rPr>
        <w:rFonts w:eastAsiaTheme="minorEastAsia" w:cs="Arial" w:hint="default"/>
        <w:color w:val="000000"/>
      </w:rPr>
    </w:lvl>
    <w:lvl w:ilvl="4">
      <w:start w:val="1"/>
      <w:numFmt w:val="decimal"/>
      <w:lvlText w:val="%1.%2.%3.%4.%5"/>
      <w:lvlJc w:val="left"/>
      <w:pPr>
        <w:ind w:left="1080" w:hanging="1080"/>
      </w:pPr>
      <w:rPr>
        <w:rFonts w:eastAsiaTheme="minorEastAsia" w:cs="Arial" w:hint="default"/>
        <w:color w:val="000000"/>
      </w:rPr>
    </w:lvl>
    <w:lvl w:ilvl="5">
      <w:start w:val="1"/>
      <w:numFmt w:val="decimal"/>
      <w:lvlText w:val="%1.%2.%3.%4.%5.%6"/>
      <w:lvlJc w:val="left"/>
      <w:pPr>
        <w:ind w:left="1440" w:hanging="1440"/>
      </w:pPr>
      <w:rPr>
        <w:rFonts w:eastAsiaTheme="minorEastAsia" w:cs="Arial" w:hint="default"/>
        <w:color w:val="000000"/>
      </w:rPr>
    </w:lvl>
    <w:lvl w:ilvl="6">
      <w:start w:val="1"/>
      <w:numFmt w:val="decimal"/>
      <w:lvlText w:val="%1.%2.%3.%4.%5.%6.%7"/>
      <w:lvlJc w:val="left"/>
      <w:pPr>
        <w:ind w:left="1440" w:hanging="1440"/>
      </w:pPr>
      <w:rPr>
        <w:rFonts w:eastAsiaTheme="minorEastAsia" w:cs="Arial" w:hint="default"/>
        <w:color w:val="000000"/>
      </w:rPr>
    </w:lvl>
    <w:lvl w:ilvl="7">
      <w:start w:val="1"/>
      <w:numFmt w:val="decimal"/>
      <w:lvlText w:val="%1.%2.%3.%4.%5.%6.%7.%8"/>
      <w:lvlJc w:val="left"/>
      <w:pPr>
        <w:ind w:left="1800" w:hanging="1800"/>
      </w:pPr>
      <w:rPr>
        <w:rFonts w:eastAsiaTheme="minorEastAsia" w:cs="Arial" w:hint="default"/>
        <w:color w:val="000000"/>
      </w:rPr>
    </w:lvl>
    <w:lvl w:ilvl="8">
      <w:start w:val="1"/>
      <w:numFmt w:val="decimal"/>
      <w:lvlText w:val="%1.%2.%3.%4.%5.%6.%7.%8.%9"/>
      <w:lvlJc w:val="left"/>
      <w:pPr>
        <w:ind w:left="1800" w:hanging="1800"/>
      </w:pPr>
      <w:rPr>
        <w:rFonts w:eastAsiaTheme="minorEastAsia" w:cs="Arial" w:hint="default"/>
        <w:color w:val="000000"/>
      </w:rPr>
    </w:lvl>
  </w:abstractNum>
  <w:abstractNum w:abstractNumId="7" w15:restartNumberingAfterBreak="0">
    <w:nsid w:val="22A1385A"/>
    <w:multiLevelType w:val="hybridMultilevel"/>
    <w:tmpl w:val="7578E1A2"/>
    <w:lvl w:ilvl="0" w:tplc="0405000F">
      <w:start w:val="9"/>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827671"/>
    <w:multiLevelType w:val="hybridMultilevel"/>
    <w:tmpl w:val="6BFE5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AE176A"/>
    <w:multiLevelType w:val="hybridMultilevel"/>
    <w:tmpl w:val="2F34382E"/>
    <w:lvl w:ilvl="0" w:tplc="30766DF0">
      <w:start w:val="1"/>
      <w:numFmt w:val="lowerLetter"/>
      <w:lvlText w:val="(%1)"/>
      <w:lvlJc w:val="left"/>
      <w:pPr>
        <w:ind w:left="1425" w:hanging="70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8368EA"/>
    <w:multiLevelType w:val="hybridMultilevel"/>
    <w:tmpl w:val="6A68AC82"/>
    <w:lvl w:ilvl="0" w:tplc="979A8D68">
      <w:start w:val="1"/>
      <w:numFmt w:val="lowerLetter"/>
      <w:lvlText w:val="(%1)"/>
      <w:lvlJc w:val="left"/>
      <w:pPr>
        <w:ind w:left="921" w:hanging="360"/>
      </w:pPr>
    </w:lvl>
    <w:lvl w:ilvl="1" w:tplc="04050019">
      <w:start w:val="1"/>
      <w:numFmt w:val="lowerLetter"/>
      <w:lvlText w:val="%2."/>
      <w:lvlJc w:val="left"/>
      <w:pPr>
        <w:ind w:left="1641" w:hanging="360"/>
      </w:pPr>
    </w:lvl>
    <w:lvl w:ilvl="2" w:tplc="0405001B">
      <w:start w:val="1"/>
      <w:numFmt w:val="lowerRoman"/>
      <w:lvlText w:val="%3."/>
      <w:lvlJc w:val="right"/>
      <w:pPr>
        <w:ind w:left="2361" w:hanging="180"/>
      </w:pPr>
    </w:lvl>
    <w:lvl w:ilvl="3" w:tplc="0405000F">
      <w:start w:val="1"/>
      <w:numFmt w:val="decimal"/>
      <w:lvlText w:val="%4."/>
      <w:lvlJc w:val="left"/>
      <w:pPr>
        <w:ind w:left="3081" w:hanging="360"/>
      </w:pPr>
    </w:lvl>
    <w:lvl w:ilvl="4" w:tplc="04050019">
      <w:start w:val="1"/>
      <w:numFmt w:val="lowerLetter"/>
      <w:lvlText w:val="%5."/>
      <w:lvlJc w:val="left"/>
      <w:pPr>
        <w:ind w:left="3801" w:hanging="360"/>
      </w:pPr>
    </w:lvl>
    <w:lvl w:ilvl="5" w:tplc="0405001B">
      <w:start w:val="1"/>
      <w:numFmt w:val="lowerRoman"/>
      <w:lvlText w:val="%6."/>
      <w:lvlJc w:val="right"/>
      <w:pPr>
        <w:ind w:left="4521" w:hanging="180"/>
      </w:pPr>
    </w:lvl>
    <w:lvl w:ilvl="6" w:tplc="0405000F">
      <w:start w:val="1"/>
      <w:numFmt w:val="decimal"/>
      <w:lvlText w:val="%7."/>
      <w:lvlJc w:val="left"/>
      <w:pPr>
        <w:ind w:left="5241" w:hanging="360"/>
      </w:pPr>
    </w:lvl>
    <w:lvl w:ilvl="7" w:tplc="04050019">
      <w:start w:val="1"/>
      <w:numFmt w:val="lowerLetter"/>
      <w:lvlText w:val="%8."/>
      <w:lvlJc w:val="left"/>
      <w:pPr>
        <w:ind w:left="5961" w:hanging="360"/>
      </w:pPr>
    </w:lvl>
    <w:lvl w:ilvl="8" w:tplc="0405001B">
      <w:start w:val="1"/>
      <w:numFmt w:val="lowerRoman"/>
      <w:lvlText w:val="%9."/>
      <w:lvlJc w:val="right"/>
      <w:pPr>
        <w:ind w:left="6681" w:hanging="180"/>
      </w:pPr>
    </w:lvl>
  </w:abstractNum>
  <w:abstractNum w:abstractNumId="11" w15:restartNumberingAfterBreak="0">
    <w:nsid w:val="2BC26ECD"/>
    <w:multiLevelType w:val="hybridMultilevel"/>
    <w:tmpl w:val="F626D256"/>
    <w:lvl w:ilvl="0" w:tplc="DF9E6726">
      <w:start w:val="2"/>
      <w:numFmt w:val="lowerLetter"/>
      <w:lvlText w:val="(%1)"/>
      <w:lvlJc w:val="left"/>
      <w:pPr>
        <w:ind w:left="1429" w:hanging="360"/>
      </w:pPr>
      <w:rPr>
        <w:rFonts w:cstheme="minorBidi"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3E4A5712"/>
    <w:multiLevelType w:val="multilevel"/>
    <w:tmpl w:val="2A7E8F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427E2AE1"/>
    <w:multiLevelType w:val="multilevel"/>
    <w:tmpl w:val="8174CD4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501085B"/>
    <w:multiLevelType w:val="hybridMultilevel"/>
    <w:tmpl w:val="75B4D9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58E2265"/>
    <w:multiLevelType w:val="hybridMultilevel"/>
    <w:tmpl w:val="5338FC82"/>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6875A51"/>
    <w:multiLevelType w:val="multilevel"/>
    <w:tmpl w:val="283601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D0F7DF1"/>
    <w:multiLevelType w:val="hybridMultilevel"/>
    <w:tmpl w:val="C82E30B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4D626631"/>
    <w:multiLevelType w:val="multilevel"/>
    <w:tmpl w:val="887A514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DFD26A3"/>
    <w:multiLevelType w:val="hybridMultilevel"/>
    <w:tmpl w:val="17162900"/>
    <w:lvl w:ilvl="0" w:tplc="6382032C">
      <w:start w:val="1"/>
      <w:numFmt w:val="decimal"/>
      <w:lvlText w:val="%1."/>
      <w:lvlJc w:val="left"/>
      <w:pPr>
        <w:ind w:left="720" w:hanging="360"/>
      </w:pPr>
      <w:rPr>
        <w:rFonts w:ascii="Times New Roman" w:hAnsi="Times New Roman" w:cs="Times New Roman" w:hint="default"/>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0947247"/>
    <w:multiLevelType w:val="hybridMultilevel"/>
    <w:tmpl w:val="A1B2AA24"/>
    <w:lvl w:ilvl="0" w:tplc="EF9AAFF0">
      <w:start w:val="1"/>
      <w:numFmt w:val="upperRoman"/>
      <w:lvlText w:val="%1."/>
      <w:lvlJc w:val="left"/>
      <w:pPr>
        <w:ind w:left="1080" w:hanging="720"/>
      </w:pPr>
      <w:rPr>
        <w:rFonts w:hint="default"/>
        <w:b/>
      </w:rPr>
    </w:lvl>
    <w:lvl w:ilvl="1" w:tplc="1D221B04">
      <w:start w:val="1"/>
      <w:numFmt w:val="decimal"/>
      <w:lvlText w:val="%2."/>
      <w:lvlJc w:val="left"/>
      <w:pPr>
        <w:ind w:left="1440" w:hanging="360"/>
      </w:pPr>
      <w:rPr>
        <w:rFonts w:ascii="Georgia" w:eastAsia="Tahoma" w:hAnsi="Georgia" w:cs="Times New Roman"/>
      </w:rPr>
    </w:lvl>
    <w:lvl w:ilvl="2" w:tplc="72FE1514">
      <w:start w:val="4"/>
      <w:numFmt w:val="bullet"/>
      <w:lvlText w:val="-"/>
      <w:lvlJc w:val="left"/>
      <w:pPr>
        <w:ind w:left="2340" w:hanging="360"/>
      </w:pPr>
      <w:rPr>
        <w:rFonts w:ascii="Georgia" w:eastAsia="Tahoma" w:hAnsi="Georgia" w:cs="Tahoma" w:hint="default"/>
      </w:rPr>
    </w:lvl>
    <w:lvl w:ilvl="3" w:tplc="CACA4A8C">
      <w:start w:val="44"/>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113FCF"/>
    <w:multiLevelType w:val="hybridMultilevel"/>
    <w:tmpl w:val="86561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9941EC"/>
    <w:multiLevelType w:val="hybridMultilevel"/>
    <w:tmpl w:val="86EA275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C0A27DF"/>
    <w:multiLevelType w:val="hybridMultilevel"/>
    <w:tmpl w:val="90D4AB78"/>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24" w15:restartNumberingAfterBreak="0">
    <w:nsid w:val="6CEF59CA"/>
    <w:multiLevelType w:val="multilevel"/>
    <w:tmpl w:val="BD3E6C1A"/>
    <w:lvl w:ilvl="0">
      <w:start w:val="9"/>
      <w:numFmt w:val="decimal"/>
      <w:lvlText w:val="%1."/>
      <w:lvlJc w:val="left"/>
      <w:pPr>
        <w:ind w:left="390" w:hanging="39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15:restartNumberingAfterBreak="0">
    <w:nsid w:val="786C1F51"/>
    <w:multiLevelType w:val="hybridMultilevel"/>
    <w:tmpl w:val="28E656F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79BC75A2"/>
    <w:multiLevelType w:val="multilevel"/>
    <w:tmpl w:val="366AD21E"/>
    <w:lvl w:ilvl="0">
      <w:start w:val="10"/>
      <w:numFmt w:val="decimal"/>
      <w:lvlText w:val="%1."/>
      <w:lvlJc w:val="left"/>
      <w:pPr>
        <w:ind w:left="465" w:hanging="46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15:restartNumberingAfterBreak="0">
    <w:nsid w:val="7A7C2EE8"/>
    <w:multiLevelType w:val="hybridMultilevel"/>
    <w:tmpl w:val="542EF7EC"/>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
  </w:num>
  <w:num w:numId="10">
    <w:abstractNumId w:val="12"/>
  </w:num>
  <w:num w:numId="11">
    <w:abstractNumId w:val="15"/>
  </w:num>
  <w:num w:numId="12">
    <w:abstractNumId w:val="27"/>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1"/>
  </w:num>
  <w:num w:numId="26">
    <w:abstractNumId w:val="25"/>
  </w:num>
  <w:num w:numId="27">
    <w:abstractNumId w:val="17"/>
  </w:num>
  <w:num w:numId="28">
    <w:abstractNumId w:val="6"/>
  </w:num>
  <w:num w:numId="29">
    <w:abstractNumId w:val="18"/>
  </w:num>
  <w:num w:numId="30">
    <w:abstractNumId w:val="26"/>
  </w:num>
  <w:num w:numId="31">
    <w:abstractNumId w:val="2"/>
  </w:num>
  <w:num w:numId="32">
    <w:abstractNumId w:val="21"/>
  </w:num>
  <w:num w:numId="33">
    <w:abstractNumId w:val="8"/>
  </w:num>
  <w:num w:numId="34">
    <w:abstractNumId w:val="22"/>
  </w:num>
  <w:num w:numId="35">
    <w:abstractNumId w:val="3"/>
  </w:num>
  <w:num w:numId="36">
    <w:abstractNumId w:val="1"/>
  </w:num>
  <w:num w:numId="37">
    <w:abstractNumId w:val="9"/>
  </w:num>
  <w:num w:numId="3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A9"/>
    <w:rsid w:val="00003D64"/>
    <w:rsid w:val="00004345"/>
    <w:rsid w:val="00023490"/>
    <w:rsid w:val="0002598F"/>
    <w:rsid w:val="00033441"/>
    <w:rsid w:val="000373FE"/>
    <w:rsid w:val="00040DBF"/>
    <w:rsid w:val="00040ED5"/>
    <w:rsid w:val="00043D87"/>
    <w:rsid w:val="00051EE0"/>
    <w:rsid w:val="00054644"/>
    <w:rsid w:val="000563D1"/>
    <w:rsid w:val="00062FAA"/>
    <w:rsid w:val="00073B08"/>
    <w:rsid w:val="0007713E"/>
    <w:rsid w:val="00080496"/>
    <w:rsid w:val="0008688D"/>
    <w:rsid w:val="0009118A"/>
    <w:rsid w:val="00094CDE"/>
    <w:rsid w:val="000956FF"/>
    <w:rsid w:val="000B527B"/>
    <w:rsid w:val="000B6EC1"/>
    <w:rsid w:val="000C1EDB"/>
    <w:rsid w:val="000D27E0"/>
    <w:rsid w:val="000D6689"/>
    <w:rsid w:val="000D69A8"/>
    <w:rsid w:val="000D7E87"/>
    <w:rsid w:val="000E0A71"/>
    <w:rsid w:val="000F3520"/>
    <w:rsid w:val="000F448E"/>
    <w:rsid w:val="00106156"/>
    <w:rsid w:val="001215E3"/>
    <w:rsid w:val="00121BBB"/>
    <w:rsid w:val="00126FF6"/>
    <w:rsid w:val="001279CE"/>
    <w:rsid w:val="00130E3F"/>
    <w:rsid w:val="00131ABB"/>
    <w:rsid w:val="00133194"/>
    <w:rsid w:val="00135339"/>
    <w:rsid w:val="00142421"/>
    <w:rsid w:val="00145B4F"/>
    <w:rsid w:val="0014689B"/>
    <w:rsid w:val="00146A43"/>
    <w:rsid w:val="00152D9D"/>
    <w:rsid w:val="00153E75"/>
    <w:rsid w:val="00154470"/>
    <w:rsid w:val="001548AD"/>
    <w:rsid w:val="00156762"/>
    <w:rsid w:val="00160D4B"/>
    <w:rsid w:val="00163881"/>
    <w:rsid w:val="00164331"/>
    <w:rsid w:val="00165BCC"/>
    <w:rsid w:val="00167B74"/>
    <w:rsid w:val="00170DA4"/>
    <w:rsid w:val="0017230B"/>
    <w:rsid w:val="001733C2"/>
    <w:rsid w:val="0017367B"/>
    <w:rsid w:val="0017729B"/>
    <w:rsid w:val="00177EA3"/>
    <w:rsid w:val="00180252"/>
    <w:rsid w:val="001814F6"/>
    <w:rsid w:val="0018176C"/>
    <w:rsid w:val="0018509E"/>
    <w:rsid w:val="001872C7"/>
    <w:rsid w:val="0019118C"/>
    <w:rsid w:val="00191588"/>
    <w:rsid w:val="001933A7"/>
    <w:rsid w:val="001A1AF5"/>
    <w:rsid w:val="001A29FD"/>
    <w:rsid w:val="001B0189"/>
    <w:rsid w:val="001B1693"/>
    <w:rsid w:val="001B27CA"/>
    <w:rsid w:val="001B7814"/>
    <w:rsid w:val="001C08C8"/>
    <w:rsid w:val="001C3147"/>
    <w:rsid w:val="001C3C51"/>
    <w:rsid w:val="001C4F4A"/>
    <w:rsid w:val="001C60D4"/>
    <w:rsid w:val="001D44C9"/>
    <w:rsid w:val="001D46BF"/>
    <w:rsid w:val="001D509D"/>
    <w:rsid w:val="001E0C8E"/>
    <w:rsid w:val="001E25CD"/>
    <w:rsid w:val="001F3F24"/>
    <w:rsid w:val="001F650C"/>
    <w:rsid w:val="001F7FA2"/>
    <w:rsid w:val="0020277B"/>
    <w:rsid w:val="00204C4A"/>
    <w:rsid w:val="002069B5"/>
    <w:rsid w:val="0020748F"/>
    <w:rsid w:val="00207521"/>
    <w:rsid w:val="00213F2A"/>
    <w:rsid w:val="00214311"/>
    <w:rsid w:val="00214C24"/>
    <w:rsid w:val="00217750"/>
    <w:rsid w:val="00221E4C"/>
    <w:rsid w:val="0022448A"/>
    <w:rsid w:val="00224DE5"/>
    <w:rsid w:val="00226101"/>
    <w:rsid w:val="0023347D"/>
    <w:rsid w:val="002400E4"/>
    <w:rsid w:val="00241CEE"/>
    <w:rsid w:val="00245218"/>
    <w:rsid w:val="00245743"/>
    <w:rsid w:val="002461C4"/>
    <w:rsid w:val="00247DEA"/>
    <w:rsid w:val="00247F8C"/>
    <w:rsid w:val="0025151D"/>
    <w:rsid w:val="00264937"/>
    <w:rsid w:val="002651A6"/>
    <w:rsid w:val="00266F56"/>
    <w:rsid w:val="00273A6A"/>
    <w:rsid w:val="00274969"/>
    <w:rsid w:val="00274E27"/>
    <w:rsid w:val="00282D4E"/>
    <w:rsid w:val="00283663"/>
    <w:rsid w:val="00284EF9"/>
    <w:rsid w:val="00284FC2"/>
    <w:rsid w:val="00285A4A"/>
    <w:rsid w:val="002879A5"/>
    <w:rsid w:val="002879C9"/>
    <w:rsid w:val="0029135C"/>
    <w:rsid w:val="002932FE"/>
    <w:rsid w:val="0029386F"/>
    <w:rsid w:val="00296593"/>
    <w:rsid w:val="00297491"/>
    <w:rsid w:val="002A15B3"/>
    <w:rsid w:val="002A7AEE"/>
    <w:rsid w:val="002B4645"/>
    <w:rsid w:val="002C6824"/>
    <w:rsid w:val="002D4CC5"/>
    <w:rsid w:val="002D60AE"/>
    <w:rsid w:val="002D64EF"/>
    <w:rsid w:val="002D6838"/>
    <w:rsid w:val="002E33B6"/>
    <w:rsid w:val="002E6AB7"/>
    <w:rsid w:val="002F3549"/>
    <w:rsid w:val="002F54A2"/>
    <w:rsid w:val="003010A4"/>
    <w:rsid w:val="00302349"/>
    <w:rsid w:val="00307475"/>
    <w:rsid w:val="00311475"/>
    <w:rsid w:val="00313A1D"/>
    <w:rsid w:val="00322566"/>
    <w:rsid w:val="00323169"/>
    <w:rsid w:val="00324E6B"/>
    <w:rsid w:val="00327C19"/>
    <w:rsid w:val="00342E91"/>
    <w:rsid w:val="00343487"/>
    <w:rsid w:val="00351D1C"/>
    <w:rsid w:val="00354380"/>
    <w:rsid w:val="00356698"/>
    <w:rsid w:val="00363AF9"/>
    <w:rsid w:val="00364D09"/>
    <w:rsid w:val="003656F8"/>
    <w:rsid w:val="00366AB7"/>
    <w:rsid w:val="0036799D"/>
    <w:rsid w:val="003706CF"/>
    <w:rsid w:val="00370FC6"/>
    <w:rsid w:val="00371986"/>
    <w:rsid w:val="003804F1"/>
    <w:rsid w:val="00381C61"/>
    <w:rsid w:val="0038282F"/>
    <w:rsid w:val="00383DA4"/>
    <w:rsid w:val="00385D82"/>
    <w:rsid w:val="0038784C"/>
    <w:rsid w:val="003904EE"/>
    <w:rsid w:val="003913C2"/>
    <w:rsid w:val="00397816"/>
    <w:rsid w:val="003A6B67"/>
    <w:rsid w:val="003B026B"/>
    <w:rsid w:val="003B0E11"/>
    <w:rsid w:val="003B1DF7"/>
    <w:rsid w:val="003B2974"/>
    <w:rsid w:val="003B3E47"/>
    <w:rsid w:val="003B7B9A"/>
    <w:rsid w:val="003C114F"/>
    <w:rsid w:val="003D369E"/>
    <w:rsid w:val="003E211F"/>
    <w:rsid w:val="003E512C"/>
    <w:rsid w:val="003E72C8"/>
    <w:rsid w:val="003F112E"/>
    <w:rsid w:val="003F12A3"/>
    <w:rsid w:val="003F1E1A"/>
    <w:rsid w:val="003F2171"/>
    <w:rsid w:val="003F758B"/>
    <w:rsid w:val="0040540B"/>
    <w:rsid w:val="0041618B"/>
    <w:rsid w:val="00417D9F"/>
    <w:rsid w:val="0042095A"/>
    <w:rsid w:val="0042688A"/>
    <w:rsid w:val="004279A3"/>
    <w:rsid w:val="00430C50"/>
    <w:rsid w:val="00435A59"/>
    <w:rsid w:val="00437E19"/>
    <w:rsid w:val="00446625"/>
    <w:rsid w:val="004477B6"/>
    <w:rsid w:val="0045152C"/>
    <w:rsid w:val="00453C4B"/>
    <w:rsid w:val="00456598"/>
    <w:rsid w:val="00457BDD"/>
    <w:rsid w:val="004603D2"/>
    <w:rsid w:val="00462BC1"/>
    <w:rsid w:val="00462C47"/>
    <w:rsid w:val="00463D29"/>
    <w:rsid w:val="004671A4"/>
    <w:rsid w:val="00467AC5"/>
    <w:rsid w:val="0048165E"/>
    <w:rsid w:val="00482D0B"/>
    <w:rsid w:val="00484AB1"/>
    <w:rsid w:val="00496F32"/>
    <w:rsid w:val="004A57EA"/>
    <w:rsid w:val="004A5863"/>
    <w:rsid w:val="004A756A"/>
    <w:rsid w:val="004B7454"/>
    <w:rsid w:val="004C2A63"/>
    <w:rsid w:val="004C55BA"/>
    <w:rsid w:val="004D0EA4"/>
    <w:rsid w:val="004D7621"/>
    <w:rsid w:val="004D782E"/>
    <w:rsid w:val="004E078D"/>
    <w:rsid w:val="004E347A"/>
    <w:rsid w:val="004E672B"/>
    <w:rsid w:val="004F030F"/>
    <w:rsid w:val="004F3DF7"/>
    <w:rsid w:val="004F6427"/>
    <w:rsid w:val="004F7EBA"/>
    <w:rsid w:val="00500CAF"/>
    <w:rsid w:val="00503D2C"/>
    <w:rsid w:val="00506A56"/>
    <w:rsid w:val="0050701B"/>
    <w:rsid w:val="00513D79"/>
    <w:rsid w:val="005177B4"/>
    <w:rsid w:val="005262D6"/>
    <w:rsid w:val="0053100E"/>
    <w:rsid w:val="00532077"/>
    <w:rsid w:val="00536AC5"/>
    <w:rsid w:val="005430CA"/>
    <w:rsid w:val="00550191"/>
    <w:rsid w:val="005547DC"/>
    <w:rsid w:val="00567EA6"/>
    <w:rsid w:val="005701A5"/>
    <w:rsid w:val="00576935"/>
    <w:rsid w:val="00583886"/>
    <w:rsid w:val="005843ED"/>
    <w:rsid w:val="00585A1F"/>
    <w:rsid w:val="00591739"/>
    <w:rsid w:val="0059180E"/>
    <w:rsid w:val="00591E8A"/>
    <w:rsid w:val="00592A13"/>
    <w:rsid w:val="00592F98"/>
    <w:rsid w:val="005934B6"/>
    <w:rsid w:val="005A5A29"/>
    <w:rsid w:val="005B2BDB"/>
    <w:rsid w:val="005B3ECF"/>
    <w:rsid w:val="005B4A89"/>
    <w:rsid w:val="005D3267"/>
    <w:rsid w:val="005D5D97"/>
    <w:rsid w:val="005D5EA0"/>
    <w:rsid w:val="005D645A"/>
    <w:rsid w:val="005D791F"/>
    <w:rsid w:val="005E25FF"/>
    <w:rsid w:val="005E2B46"/>
    <w:rsid w:val="005E5FE8"/>
    <w:rsid w:val="005F24AE"/>
    <w:rsid w:val="005F69FA"/>
    <w:rsid w:val="006010B9"/>
    <w:rsid w:val="006023A7"/>
    <w:rsid w:val="0060603A"/>
    <w:rsid w:val="006113A1"/>
    <w:rsid w:val="006159D0"/>
    <w:rsid w:val="00623467"/>
    <w:rsid w:val="00623B95"/>
    <w:rsid w:val="00623F4E"/>
    <w:rsid w:val="00627555"/>
    <w:rsid w:val="00636E30"/>
    <w:rsid w:val="006377DF"/>
    <w:rsid w:val="00637846"/>
    <w:rsid w:val="006378C2"/>
    <w:rsid w:val="00653B29"/>
    <w:rsid w:val="0065578C"/>
    <w:rsid w:val="006562B8"/>
    <w:rsid w:val="006664A6"/>
    <w:rsid w:val="00667009"/>
    <w:rsid w:val="006714D3"/>
    <w:rsid w:val="0067184B"/>
    <w:rsid w:val="0067402F"/>
    <w:rsid w:val="006746F9"/>
    <w:rsid w:val="006756A2"/>
    <w:rsid w:val="00676C80"/>
    <w:rsid w:val="00682404"/>
    <w:rsid w:val="006919E5"/>
    <w:rsid w:val="006A1972"/>
    <w:rsid w:val="006B1389"/>
    <w:rsid w:val="006B571E"/>
    <w:rsid w:val="006B5D01"/>
    <w:rsid w:val="006C7C28"/>
    <w:rsid w:val="006C7E54"/>
    <w:rsid w:val="006D4197"/>
    <w:rsid w:val="006D6DB5"/>
    <w:rsid w:val="006E0236"/>
    <w:rsid w:val="006E0C93"/>
    <w:rsid w:val="006F0CE0"/>
    <w:rsid w:val="006F2884"/>
    <w:rsid w:val="006F33F5"/>
    <w:rsid w:val="006F34F8"/>
    <w:rsid w:val="006F5AC0"/>
    <w:rsid w:val="00702DCE"/>
    <w:rsid w:val="007051EE"/>
    <w:rsid w:val="0071626B"/>
    <w:rsid w:val="00717E45"/>
    <w:rsid w:val="00721701"/>
    <w:rsid w:val="00726C32"/>
    <w:rsid w:val="007369E3"/>
    <w:rsid w:val="007373F5"/>
    <w:rsid w:val="00745561"/>
    <w:rsid w:val="00746CAB"/>
    <w:rsid w:val="007478BB"/>
    <w:rsid w:val="0075434A"/>
    <w:rsid w:val="00754A86"/>
    <w:rsid w:val="00760C26"/>
    <w:rsid w:val="007617A0"/>
    <w:rsid w:val="00761EE1"/>
    <w:rsid w:val="00762ECA"/>
    <w:rsid w:val="00770243"/>
    <w:rsid w:val="0077108B"/>
    <w:rsid w:val="007715F3"/>
    <w:rsid w:val="00773A66"/>
    <w:rsid w:val="00774119"/>
    <w:rsid w:val="00775F27"/>
    <w:rsid w:val="00784667"/>
    <w:rsid w:val="00784DBE"/>
    <w:rsid w:val="00795494"/>
    <w:rsid w:val="00796287"/>
    <w:rsid w:val="007A0C75"/>
    <w:rsid w:val="007B15C5"/>
    <w:rsid w:val="007B38B8"/>
    <w:rsid w:val="007B49BA"/>
    <w:rsid w:val="007B56B0"/>
    <w:rsid w:val="007B62D0"/>
    <w:rsid w:val="007B7C21"/>
    <w:rsid w:val="007C18BC"/>
    <w:rsid w:val="007C2B4D"/>
    <w:rsid w:val="007D341A"/>
    <w:rsid w:val="007D69E8"/>
    <w:rsid w:val="007D7188"/>
    <w:rsid w:val="007E2DFD"/>
    <w:rsid w:val="007E6E57"/>
    <w:rsid w:val="007F0BA7"/>
    <w:rsid w:val="007F37B6"/>
    <w:rsid w:val="007F597A"/>
    <w:rsid w:val="007F5F33"/>
    <w:rsid w:val="0080163F"/>
    <w:rsid w:val="00801B99"/>
    <w:rsid w:val="00806C5D"/>
    <w:rsid w:val="00806E23"/>
    <w:rsid w:val="00807613"/>
    <w:rsid w:val="008105E3"/>
    <w:rsid w:val="00814F1B"/>
    <w:rsid w:val="00815662"/>
    <w:rsid w:val="00815B4E"/>
    <w:rsid w:val="00820091"/>
    <w:rsid w:val="008208E9"/>
    <w:rsid w:val="00820AEF"/>
    <w:rsid w:val="00823129"/>
    <w:rsid w:val="008245CB"/>
    <w:rsid w:val="008260C1"/>
    <w:rsid w:val="00830192"/>
    <w:rsid w:val="008303C6"/>
    <w:rsid w:val="00831860"/>
    <w:rsid w:val="00832C96"/>
    <w:rsid w:val="008349A4"/>
    <w:rsid w:val="00836C00"/>
    <w:rsid w:val="00837D3A"/>
    <w:rsid w:val="00843A2B"/>
    <w:rsid w:val="00851AE3"/>
    <w:rsid w:val="008566DF"/>
    <w:rsid w:val="00857BF6"/>
    <w:rsid w:val="0086604A"/>
    <w:rsid w:val="00866B82"/>
    <w:rsid w:val="00874A6B"/>
    <w:rsid w:val="00874E91"/>
    <w:rsid w:val="00876FB1"/>
    <w:rsid w:val="00881EB8"/>
    <w:rsid w:val="00882173"/>
    <w:rsid w:val="008855A6"/>
    <w:rsid w:val="008907D4"/>
    <w:rsid w:val="008969E1"/>
    <w:rsid w:val="008A27A0"/>
    <w:rsid w:val="008A3245"/>
    <w:rsid w:val="008A3C06"/>
    <w:rsid w:val="008A445D"/>
    <w:rsid w:val="008A55EA"/>
    <w:rsid w:val="008A72BD"/>
    <w:rsid w:val="008B23F8"/>
    <w:rsid w:val="008B2CB2"/>
    <w:rsid w:val="008C02AF"/>
    <w:rsid w:val="008C57C2"/>
    <w:rsid w:val="008D3ABB"/>
    <w:rsid w:val="008E1142"/>
    <w:rsid w:val="008E22A5"/>
    <w:rsid w:val="008E43FA"/>
    <w:rsid w:val="00901A71"/>
    <w:rsid w:val="00903456"/>
    <w:rsid w:val="00907737"/>
    <w:rsid w:val="00916EB3"/>
    <w:rsid w:val="00921AF6"/>
    <w:rsid w:val="00922561"/>
    <w:rsid w:val="00925986"/>
    <w:rsid w:val="009429B5"/>
    <w:rsid w:val="00944D96"/>
    <w:rsid w:val="009455E5"/>
    <w:rsid w:val="009514D2"/>
    <w:rsid w:val="00961A4A"/>
    <w:rsid w:val="00980A52"/>
    <w:rsid w:val="009864C6"/>
    <w:rsid w:val="0099080A"/>
    <w:rsid w:val="00993F00"/>
    <w:rsid w:val="00994985"/>
    <w:rsid w:val="009A16E1"/>
    <w:rsid w:val="009A3599"/>
    <w:rsid w:val="009A5B2C"/>
    <w:rsid w:val="009C33C5"/>
    <w:rsid w:val="009C495B"/>
    <w:rsid w:val="009C531A"/>
    <w:rsid w:val="009D47E3"/>
    <w:rsid w:val="009D59C9"/>
    <w:rsid w:val="009E00D8"/>
    <w:rsid w:val="009E25DC"/>
    <w:rsid w:val="009F1700"/>
    <w:rsid w:val="009F2A95"/>
    <w:rsid w:val="009F4B0E"/>
    <w:rsid w:val="00A0361A"/>
    <w:rsid w:val="00A12EFB"/>
    <w:rsid w:val="00A12F4B"/>
    <w:rsid w:val="00A13419"/>
    <w:rsid w:val="00A1671D"/>
    <w:rsid w:val="00A3568F"/>
    <w:rsid w:val="00A46808"/>
    <w:rsid w:val="00A46893"/>
    <w:rsid w:val="00A614F4"/>
    <w:rsid w:val="00A6520C"/>
    <w:rsid w:val="00A6622A"/>
    <w:rsid w:val="00A66720"/>
    <w:rsid w:val="00A90F47"/>
    <w:rsid w:val="00A930ED"/>
    <w:rsid w:val="00A93633"/>
    <w:rsid w:val="00A94E97"/>
    <w:rsid w:val="00A95DEC"/>
    <w:rsid w:val="00AA4803"/>
    <w:rsid w:val="00AB4152"/>
    <w:rsid w:val="00AB4FC8"/>
    <w:rsid w:val="00AB621E"/>
    <w:rsid w:val="00AB63C4"/>
    <w:rsid w:val="00AC2193"/>
    <w:rsid w:val="00AC238E"/>
    <w:rsid w:val="00AC3970"/>
    <w:rsid w:val="00AC5D99"/>
    <w:rsid w:val="00AD00FB"/>
    <w:rsid w:val="00AD2FEE"/>
    <w:rsid w:val="00AD6549"/>
    <w:rsid w:val="00AE1F9A"/>
    <w:rsid w:val="00AF1E87"/>
    <w:rsid w:val="00B03EAA"/>
    <w:rsid w:val="00B106E9"/>
    <w:rsid w:val="00B11960"/>
    <w:rsid w:val="00B16214"/>
    <w:rsid w:val="00B16DE3"/>
    <w:rsid w:val="00B20BD9"/>
    <w:rsid w:val="00B252A1"/>
    <w:rsid w:val="00B258BB"/>
    <w:rsid w:val="00B31F5A"/>
    <w:rsid w:val="00B32047"/>
    <w:rsid w:val="00B34086"/>
    <w:rsid w:val="00B35FAF"/>
    <w:rsid w:val="00B4104D"/>
    <w:rsid w:val="00B43281"/>
    <w:rsid w:val="00B442EF"/>
    <w:rsid w:val="00B447FE"/>
    <w:rsid w:val="00B46E1B"/>
    <w:rsid w:val="00B51B15"/>
    <w:rsid w:val="00B559D1"/>
    <w:rsid w:val="00B6000B"/>
    <w:rsid w:val="00B601D7"/>
    <w:rsid w:val="00B62770"/>
    <w:rsid w:val="00B62865"/>
    <w:rsid w:val="00B72AC4"/>
    <w:rsid w:val="00B745EA"/>
    <w:rsid w:val="00B77DF9"/>
    <w:rsid w:val="00B806EC"/>
    <w:rsid w:val="00B8314A"/>
    <w:rsid w:val="00B85D92"/>
    <w:rsid w:val="00B968FD"/>
    <w:rsid w:val="00BA0625"/>
    <w:rsid w:val="00BA1D22"/>
    <w:rsid w:val="00BA2C63"/>
    <w:rsid w:val="00BA5807"/>
    <w:rsid w:val="00BA5F11"/>
    <w:rsid w:val="00BB0FFF"/>
    <w:rsid w:val="00BB2EDB"/>
    <w:rsid w:val="00BB360B"/>
    <w:rsid w:val="00BC1879"/>
    <w:rsid w:val="00BC38DF"/>
    <w:rsid w:val="00BC78C3"/>
    <w:rsid w:val="00BD5CE6"/>
    <w:rsid w:val="00BE5431"/>
    <w:rsid w:val="00BE69EA"/>
    <w:rsid w:val="00BE7575"/>
    <w:rsid w:val="00BF6463"/>
    <w:rsid w:val="00BF6D66"/>
    <w:rsid w:val="00C04718"/>
    <w:rsid w:val="00C051B4"/>
    <w:rsid w:val="00C05B51"/>
    <w:rsid w:val="00C05F34"/>
    <w:rsid w:val="00C06472"/>
    <w:rsid w:val="00C11F79"/>
    <w:rsid w:val="00C223A0"/>
    <w:rsid w:val="00C2383B"/>
    <w:rsid w:val="00C2740E"/>
    <w:rsid w:val="00C30F62"/>
    <w:rsid w:val="00C37433"/>
    <w:rsid w:val="00C413E2"/>
    <w:rsid w:val="00C42716"/>
    <w:rsid w:val="00C42CB7"/>
    <w:rsid w:val="00C43EFA"/>
    <w:rsid w:val="00C50BCB"/>
    <w:rsid w:val="00C544F3"/>
    <w:rsid w:val="00C62399"/>
    <w:rsid w:val="00C634C8"/>
    <w:rsid w:val="00C63FB3"/>
    <w:rsid w:val="00C66262"/>
    <w:rsid w:val="00C663E1"/>
    <w:rsid w:val="00C71B85"/>
    <w:rsid w:val="00C72AC8"/>
    <w:rsid w:val="00C7354D"/>
    <w:rsid w:val="00C744D7"/>
    <w:rsid w:val="00C7714C"/>
    <w:rsid w:val="00C77BA9"/>
    <w:rsid w:val="00C84328"/>
    <w:rsid w:val="00C847B3"/>
    <w:rsid w:val="00C858B2"/>
    <w:rsid w:val="00C90CA8"/>
    <w:rsid w:val="00C9231D"/>
    <w:rsid w:val="00C93326"/>
    <w:rsid w:val="00C933D2"/>
    <w:rsid w:val="00C956F6"/>
    <w:rsid w:val="00C95781"/>
    <w:rsid w:val="00C9741C"/>
    <w:rsid w:val="00CA3A9F"/>
    <w:rsid w:val="00CA73F1"/>
    <w:rsid w:val="00CA7D02"/>
    <w:rsid w:val="00CB39C8"/>
    <w:rsid w:val="00CB4CD2"/>
    <w:rsid w:val="00CC0FE4"/>
    <w:rsid w:val="00CC2010"/>
    <w:rsid w:val="00CC62E8"/>
    <w:rsid w:val="00CC6650"/>
    <w:rsid w:val="00CD1E12"/>
    <w:rsid w:val="00CD752F"/>
    <w:rsid w:val="00CE2CE2"/>
    <w:rsid w:val="00CF45BA"/>
    <w:rsid w:val="00CF6F7B"/>
    <w:rsid w:val="00CF7B75"/>
    <w:rsid w:val="00D032F8"/>
    <w:rsid w:val="00D04516"/>
    <w:rsid w:val="00D05623"/>
    <w:rsid w:val="00D25560"/>
    <w:rsid w:val="00D26902"/>
    <w:rsid w:val="00D325E1"/>
    <w:rsid w:val="00D34064"/>
    <w:rsid w:val="00D37B70"/>
    <w:rsid w:val="00D47294"/>
    <w:rsid w:val="00D53289"/>
    <w:rsid w:val="00D63AD7"/>
    <w:rsid w:val="00D72E17"/>
    <w:rsid w:val="00D744CC"/>
    <w:rsid w:val="00D75276"/>
    <w:rsid w:val="00D82BB9"/>
    <w:rsid w:val="00D84430"/>
    <w:rsid w:val="00D8509F"/>
    <w:rsid w:val="00D86749"/>
    <w:rsid w:val="00D87CA7"/>
    <w:rsid w:val="00D944F9"/>
    <w:rsid w:val="00D95EC6"/>
    <w:rsid w:val="00D968E6"/>
    <w:rsid w:val="00DA1451"/>
    <w:rsid w:val="00DA2326"/>
    <w:rsid w:val="00DA2A09"/>
    <w:rsid w:val="00DA57C6"/>
    <w:rsid w:val="00DA60F2"/>
    <w:rsid w:val="00DB4614"/>
    <w:rsid w:val="00DB59D2"/>
    <w:rsid w:val="00DB5E30"/>
    <w:rsid w:val="00DB6C11"/>
    <w:rsid w:val="00DC207A"/>
    <w:rsid w:val="00DC2A68"/>
    <w:rsid w:val="00DC7A62"/>
    <w:rsid w:val="00DD0376"/>
    <w:rsid w:val="00DD070E"/>
    <w:rsid w:val="00DD2618"/>
    <w:rsid w:val="00DD323D"/>
    <w:rsid w:val="00DD4C6D"/>
    <w:rsid w:val="00DE4890"/>
    <w:rsid w:val="00DE4AC8"/>
    <w:rsid w:val="00DF4702"/>
    <w:rsid w:val="00DF558A"/>
    <w:rsid w:val="00E01811"/>
    <w:rsid w:val="00E14E40"/>
    <w:rsid w:val="00E15911"/>
    <w:rsid w:val="00E33A44"/>
    <w:rsid w:val="00E4053C"/>
    <w:rsid w:val="00E410B0"/>
    <w:rsid w:val="00E43C18"/>
    <w:rsid w:val="00E43F22"/>
    <w:rsid w:val="00E56BD0"/>
    <w:rsid w:val="00E5767D"/>
    <w:rsid w:val="00E57C76"/>
    <w:rsid w:val="00E6743A"/>
    <w:rsid w:val="00E67B30"/>
    <w:rsid w:val="00E7181E"/>
    <w:rsid w:val="00E75525"/>
    <w:rsid w:val="00E765AE"/>
    <w:rsid w:val="00E803C3"/>
    <w:rsid w:val="00E8169C"/>
    <w:rsid w:val="00E8335B"/>
    <w:rsid w:val="00E85D9A"/>
    <w:rsid w:val="00E92CE5"/>
    <w:rsid w:val="00E95ADC"/>
    <w:rsid w:val="00EA57F6"/>
    <w:rsid w:val="00EA78B1"/>
    <w:rsid w:val="00EB03EF"/>
    <w:rsid w:val="00EB0B24"/>
    <w:rsid w:val="00EB2A13"/>
    <w:rsid w:val="00EC0865"/>
    <w:rsid w:val="00EC1FCD"/>
    <w:rsid w:val="00EC29F3"/>
    <w:rsid w:val="00EC2C91"/>
    <w:rsid w:val="00EC4300"/>
    <w:rsid w:val="00ED5D70"/>
    <w:rsid w:val="00ED6944"/>
    <w:rsid w:val="00ED6BCA"/>
    <w:rsid w:val="00EE0752"/>
    <w:rsid w:val="00EE0FD8"/>
    <w:rsid w:val="00EF3846"/>
    <w:rsid w:val="00EF702A"/>
    <w:rsid w:val="00F07F31"/>
    <w:rsid w:val="00F10966"/>
    <w:rsid w:val="00F11647"/>
    <w:rsid w:val="00F1266A"/>
    <w:rsid w:val="00F17C55"/>
    <w:rsid w:val="00F2263D"/>
    <w:rsid w:val="00F2383E"/>
    <w:rsid w:val="00F241F2"/>
    <w:rsid w:val="00F25F8B"/>
    <w:rsid w:val="00F27E58"/>
    <w:rsid w:val="00F35064"/>
    <w:rsid w:val="00F40373"/>
    <w:rsid w:val="00F406DE"/>
    <w:rsid w:val="00F4248C"/>
    <w:rsid w:val="00F42741"/>
    <w:rsid w:val="00F45268"/>
    <w:rsid w:val="00F56622"/>
    <w:rsid w:val="00F62229"/>
    <w:rsid w:val="00F6321B"/>
    <w:rsid w:val="00F770C5"/>
    <w:rsid w:val="00F84B18"/>
    <w:rsid w:val="00F86E19"/>
    <w:rsid w:val="00F91406"/>
    <w:rsid w:val="00F92F70"/>
    <w:rsid w:val="00FA4886"/>
    <w:rsid w:val="00FA59DC"/>
    <w:rsid w:val="00FB0CE3"/>
    <w:rsid w:val="00FC0972"/>
    <w:rsid w:val="00FC3BC4"/>
    <w:rsid w:val="00FF03B7"/>
    <w:rsid w:val="00FF0C7E"/>
    <w:rsid w:val="00FF2C9E"/>
    <w:rsid w:val="00FF31CB"/>
    <w:rsid w:val="00FF3B94"/>
    <w:rsid w:val="00FF4506"/>
    <w:rsid w:val="00FF61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F4B1C"/>
  <w15:docId w15:val="{2BE7FB9F-619D-4F3D-802D-D8EA7085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7BA9"/>
    <w:pPr>
      <w:spacing w:line="240" w:lineRule="auto"/>
      <w:ind w:firstLine="561"/>
      <w:jc w:val="both"/>
    </w:pPr>
    <w:rPr>
      <w:rFonts w:eastAsiaTheme="minorEastAsia"/>
      <w:szCs w:val="20"/>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link w:val="ZhlavChar"/>
    <w:uiPriority w:val="99"/>
    <w:unhideWhenUsed/>
    <w:rsid w:val="00C77BA9"/>
    <w:pPr>
      <w:tabs>
        <w:tab w:val="center" w:pos="4680"/>
        <w:tab w:val="right" w:pos="9360"/>
      </w:tabs>
      <w:spacing w:after="0" w:line="240" w:lineRule="auto"/>
      <w:ind w:left="1440"/>
      <w:jc w:val="right"/>
    </w:pPr>
    <w:rPr>
      <w:rFonts w:ascii="Century Gothic" w:eastAsiaTheme="minorEastAsia" w:hAnsi="Century Gothic"/>
      <w:color w:val="B82234"/>
      <w:sz w:val="20"/>
      <w:szCs w:val="20"/>
      <w:lang w:bidi="en-US"/>
    </w:rPr>
  </w:style>
  <w:style w:type="character" w:customStyle="1" w:styleId="ZhlavChar">
    <w:name w:val="Záhlaví Char"/>
    <w:basedOn w:val="Standardnpsmoodstavce"/>
    <w:link w:val="Zhlav"/>
    <w:uiPriority w:val="99"/>
    <w:rsid w:val="00C77BA9"/>
    <w:rPr>
      <w:rFonts w:ascii="Century Gothic" w:eastAsiaTheme="minorEastAsia" w:hAnsi="Century Gothic"/>
      <w:color w:val="B82234"/>
      <w:sz w:val="20"/>
      <w:szCs w:val="20"/>
      <w:lang w:bidi="en-US"/>
    </w:rPr>
  </w:style>
  <w:style w:type="paragraph" w:styleId="Zpat">
    <w:name w:val="footer"/>
    <w:link w:val="ZpatChar"/>
    <w:uiPriority w:val="99"/>
    <w:unhideWhenUsed/>
    <w:rsid w:val="00C77BA9"/>
    <w:pPr>
      <w:tabs>
        <w:tab w:val="center" w:pos="4680"/>
        <w:tab w:val="right" w:pos="9360"/>
      </w:tabs>
      <w:spacing w:after="0" w:line="240" w:lineRule="auto"/>
      <w:jc w:val="center"/>
    </w:pPr>
    <w:rPr>
      <w:rFonts w:asciiTheme="majorHAnsi" w:eastAsiaTheme="minorEastAsia" w:hAnsiTheme="majorHAnsi"/>
      <w:sz w:val="16"/>
      <w:szCs w:val="20"/>
      <w:lang w:bidi="en-US"/>
    </w:rPr>
  </w:style>
  <w:style w:type="character" w:customStyle="1" w:styleId="ZpatChar">
    <w:name w:val="Zápatí Char"/>
    <w:basedOn w:val="Standardnpsmoodstavce"/>
    <w:link w:val="Zpat"/>
    <w:uiPriority w:val="99"/>
    <w:rsid w:val="00C77BA9"/>
    <w:rPr>
      <w:rFonts w:asciiTheme="majorHAnsi" w:eastAsiaTheme="minorEastAsia" w:hAnsiTheme="majorHAnsi"/>
      <w:sz w:val="16"/>
      <w:szCs w:val="20"/>
      <w:lang w:bidi="en-US"/>
    </w:rPr>
  </w:style>
  <w:style w:type="table" w:styleId="Mkatabulky">
    <w:name w:val="Table Grid"/>
    <w:basedOn w:val="Normlntabulka"/>
    <w:uiPriority w:val="59"/>
    <w:rsid w:val="00C77BA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C77BA9"/>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7BA9"/>
    <w:rPr>
      <w:rFonts w:ascii="Segoe UI" w:eastAsiaTheme="minorEastAsia" w:hAnsi="Segoe UI" w:cs="Segoe UI"/>
      <w:sz w:val="18"/>
      <w:szCs w:val="18"/>
      <w:lang w:bidi="en-US"/>
    </w:rPr>
  </w:style>
  <w:style w:type="character" w:styleId="Siln">
    <w:name w:val="Strong"/>
    <w:basedOn w:val="Standardnpsmoodstavce"/>
    <w:uiPriority w:val="22"/>
    <w:qFormat/>
    <w:rsid w:val="00496F32"/>
    <w:rPr>
      <w:b/>
      <w:bCs/>
    </w:rPr>
  </w:style>
  <w:style w:type="character" w:styleId="Odkaznakoment">
    <w:name w:val="annotation reference"/>
    <w:basedOn w:val="Standardnpsmoodstavce"/>
    <w:uiPriority w:val="99"/>
    <w:semiHidden/>
    <w:unhideWhenUsed/>
    <w:rsid w:val="000F3520"/>
    <w:rPr>
      <w:sz w:val="16"/>
      <w:szCs w:val="16"/>
    </w:rPr>
  </w:style>
  <w:style w:type="paragraph" w:styleId="Textkomente">
    <w:name w:val="annotation text"/>
    <w:basedOn w:val="Normln"/>
    <w:link w:val="TextkomenteChar"/>
    <w:uiPriority w:val="99"/>
    <w:semiHidden/>
    <w:unhideWhenUsed/>
    <w:rsid w:val="000F3520"/>
    <w:rPr>
      <w:sz w:val="20"/>
    </w:rPr>
  </w:style>
  <w:style w:type="character" w:customStyle="1" w:styleId="TextkomenteChar">
    <w:name w:val="Text komentáře Char"/>
    <w:basedOn w:val="Standardnpsmoodstavce"/>
    <w:link w:val="Textkomente"/>
    <w:uiPriority w:val="99"/>
    <w:semiHidden/>
    <w:rsid w:val="000F3520"/>
    <w:rPr>
      <w:rFonts w:eastAsiaTheme="minorEastAsia"/>
      <w:sz w:val="20"/>
      <w:szCs w:val="20"/>
      <w:lang w:bidi="en-US"/>
    </w:rPr>
  </w:style>
  <w:style w:type="paragraph" w:styleId="Pedmtkomente">
    <w:name w:val="annotation subject"/>
    <w:basedOn w:val="Textkomente"/>
    <w:next w:val="Textkomente"/>
    <w:link w:val="PedmtkomenteChar"/>
    <w:uiPriority w:val="99"/>
    <w:semiHidden/>
    <w:unhideWhenUsed/>
    <w:rsid w:val="000F3520"/>
    <w:rPr>
      <w:b/>
      <w:bCs/>
    </w:rPr>
  </w:style>
  <w:style w:type="character" w:customStyle="1" w:styleId="PedmtkomenteChar">
    <w:name w:val="Předmět komentáře Char"/>
    <w:basedOn w:val="TextkomenteChar"/>
    <w:link w:val="Pedmtkomente"/>
    <w:uiPriority w:val="99"/>
    <w:semiHidden/>
    <w:rsid w:val="000F3520"/>
    <w:rPr>
      <w:rFonts w:eastAsiaTheme="minorEastAsia"/>
      <w:b/>
      <w:bCs/>
      <w:sz w:val="20"/>
      <w:szCs w:val="20"/>
      <w:lang w:bidi="en-US"/>
    </w:rPr>
  </w:style>
  <w:style w:type="paragraph" w:styleId="Odstavecseseznamem">
    <w:name w:val="List Paragraph"/>
    <w:aliases w:val="Bullet Number,A-Odrážky1,Odstavec se seznamem a odrážkou,1 úroveň Odstavec se seznamem,Odrazky,Bullet List,lp1,Puce,Use Case List Paragraph,Heading2,Bullet for no #'s,Body Bullet,List bullet,List Paragraph 1,Ref,List Bullet1"/>
    <w:basedOn w:val="Normln"/>
    <w:link w:val="OdstavecseseznamemChar"/>
    <w:uiPriority w:val="34"/>
    <w:qFormat/>
    <w:rsid w:val="00762ECA"/>
    <w:pPr>
      <w:ind w:left="720"/>
      <w:contextualSpacing/>
    </w:pPr>
  </w:style>
  <w:style w:type="paragraph" w:customStyle="1" w:styleId="Default">
    <w:name w:val="Default"/>
    <w:rsid w:val="005843ED"/>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D26902"/>
    <w:rPr>
      <w:color w:val="0563C1" w:themeColor="hyperlink"/>
      <w:u w:val="single"/>
    </w:rPr>
  </w:style>
  <w:style w:type="paragraph" w:customStyle="1" w:styleId="Normln1">
    <w:name w:val="Normální1"/>
    <w:rsid w:val="006A1972"/>
    <w:pPr>
      <w:suppressAutoHyphens/>
      <w:spacing w:after="0" w:line="240" w:lineRule="auto"/>
    </w:pPr>
    <w:rPr>
      <w:rFonts w:ascii="Tahoma" w:eastAsia="Cambria Math" w:hAnsi="Tahoma" w:cs="Tahoma"/>
      <w:color w:val="000000"/>
      <w:sz w:val="24"/>
      <w:szCs w:val="20"/>
      <w:lang w:eastAsia="zh-CN"/>
    </w:rPr>
  </w:style>
  <w:style w:type="character" w:customStyle="1" w:styleId="OdstavecseseznamemChar">
    <w:name w:val="Odstavec se seznamem Char"/>
    <w:aliases w:val="Bullet Number Char,A-Odrážky1 Char,Odstavec se seznamem a odrážkou Char,1 úroveň Odstavec se seznamem Char,Odrazky Char,Bullet List Char,lp1 Char,Puce Char,Use Case List Paragraph Char,Heading2 Char,Bullet for no #'s Char"/>
    <w:link w:val="Odstavecseseznamem"/>
    <w:uiPriority w:val="34"/>
    <w:locked/>
    <w:rsid w:val="00636E30"/>
    <w:rPr>
      <w:rFonts w:eastAsiaTheme="minorEastAsia"/>
      <w:szCs w:val="20"/>
      <w:lang w:bidi="en-US"/>
    </w:rPr>
  </w:style>
  <w:style w:type="character" w:styleId="Zdraznn">
    <w:name w:val="Emphasis"/>
    <w:uiPriority w:val="20"/>
    <w:qFormat/>
    <w:rsid w:val="004B7454"/>
    <w:rPr>
      <w:i/>
      <w:iCs/>
    </w:rPr>
  </w:style>
  <w:style w:type="paragraph" w:styleId="Podnadpis">
    <w:name w:val="Subtitle"/>
    <w:basedOn w:val="Normln"/>
    <w:next w:val="Normln"/>
    <w:link w:val="PodnadpisChar"/>
    <w:uiPriority w:val="11"/>
    <w:qFormat/>
    <w:rsid w:val="00D63AD7"/>
    <w:pPr>
      <w:numPr>
        <w:ilvl w:val="1"/>
      </w:numPr>
      <w:ind w:firstLine="561"/>
    </w:pPr>
    <w:rPr>
      <w:color w:val="5A5A5A" w:themeColor="text1" w:themeTint="A5"/>
      <w:spacing w:val="15"/>
      <w:szCs w:val="22"/>
    </w:rPr>
  </w:style>
  <w:style w:type="character" w:customStyle="1" w:styleId="PodnadpisChar">
    <w:name w:val="Podnadpis Char"/>
    <w:basedOn w:val="Standardnpsmoodstavce"/>
    <w:link w:val="Podnadpis"/>
    <w:uiPriority w:val="11"/>
    <w:rsid w:val="00D63AD7"/>
    <w:rPr>
      <w:rFonts w:eastAsiaTheme="minorEastAsia"/>
      <w:color w:val="5A5A5A" w:themeColor="text1" w:themeTint="A5"/>
      <w:spacing w:val="15"/>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2651">
      <w:bodyDiv w:val="1"/>
      <w:marLeft w:val="0"/>
      <w:marRight w:val="0"/>
      <w:marTop w:val="0"/>
      <w:marBottom w:val="0"/>
      <w:divBdr>
        <w:top w:val="none" w:sz="0" w:space="0" w:color="auto"/>
        <w:left w:val="none" w:sz="0" w:space="0" w:color="auto"/>
        <w:bottom w:val="none" w:sz="0" w:space="0" w:color="auto"/>
        <w:right w:val="none" w:sz="0" w:space="0" w:color="auto"/>
      </w:divBdr>
    </w:div>
    <w:div w:id="267127688">
      <w:bodyDiv w:val="1"/>
      <w:marLeft w:val="0"/>
      <w:marRight w:val="0"/>
      <w:marTop w:val="0"/>
      <w:marBottom w:val="0"/>
      <w:divBdr>
        <w:top w:val="none" w:sz="0" w:space="0" w:color="auto"/>
        <w:left w:val="none" w:sz="0" w:space="0" w:color="auto"/>
        <w:bottom w:val="none" w:sz="0" w:space="0" w:color="auto"/>
        <w:right w:val="none" w:sz="0" w:space="0" w:color="auto"/>
      </w:divBdr>
    </w:div>
    <w:div w:id="331564605">
      <w:bodyDiv w:val="1"/>
      <w:marLeft w:val="0"/>
      <w:marRight w:val="0"/>
      <w:marTop w:val="0"/>
      <w:marBottom w:val="0"/>
      <w:divBdr>
        <w:top w:val="none" w:sz="0" w:space="0" w:color="auto"/>
        <w:left w:val="none" w:sz="0" w:space="0" w:color="auto"/>
        <w:bottom w:val="none" w:sz="0" w:space="0" w:color="auto"/>
        <w:right w:val="none" w:sz="0" w:space="0" w:color="auto"/>
      </w:divBdr>
    </w:div>
    <w:div w:id="564681974">
      <w:bodyDiv w:val="1"/>
      <w:marLeft w:val="0"/>
      <w:marRight w:val="0"/>
      <w:marTop w:val="0"/>
      <w:marBottom w:val="0"/>
      <w:divBdr>
        <w:top w:val="none" w:sz="0" w:space="0" w:color="auto"/>
        <w:left w:val="none" w:sz="0" w:space="0" w:color="auto"/>
        <w:bottom w:val="none" w:sz="0" w:space="0" w:color="auto"/>
        <w:right w:val="none" w:sz="0" w:space="0" w:color="auto"/>
      </w:divBdr>
    </w:div>
    <w:div w:id="862130105">
      <w:bodyDiv w:val="1"/>
      <w:marLeft w:val="0"/>
      <w:marRight w:val="0"/>
      <w:marTop w:val="0"/>
      <w:marBottom w:val="0"/>
      <w:divBdr>
        <w:top w:val="none" w:sz="0" w:space="0" w:color="auto"/>
        <w:left w:val="none" w:sz="0" w:space="0" w:color="auto"/>
        <w:bottom w:val="none" w:sz="0" w:space="0" w:color="auto"/>
        <w:right w:val="none" w:sz="0" w:space="0" w:color="auto"/>
      </w:divBdr>
    </w:div>
    <w:div w:id="993145209">
      <w:bodyDiv w:val="1"/>
      <w:marLeft w:val="0"/>
      <w:marRight w:val="0"/>
      <w:marTop w:val="0"/>
      <w:marBottom w:val="0"/>
      <w:divBdr>
        <w:top w:val="none" w:sz="0" w:space="0" w:color="auto"/>
        <w:left w:val="none" w:sz="0" w:space="0" w:color="auto"/>
        <w:bottom w:val="none" w:sz="0" w:space="0" w:color="auto"/>
        <w:right w:val="none" w:sz="0" w:space="0" w:color="auto"/>
      </w:divBdr>
    </w:div>
    <w:div w:id="1220441354">
      <w:bodyDiv w:val="1"/>
      <w:marLeft w:val="0"/>
      <w:marRight w:val="0"/>
      <w:marTop w:val="0"/>
      <w:marBottom w:val="0"/>
      <w:divBdr>
        <w:top w:val="none" w:sz="0" w:space="0" w:color="auto"/>
        <w:left w:val="none" w:sz="0" w:space="0" w:color="auto"/>
        <w:bottom w:val="none" w:sz="0" w:space="0" w:color="auto"/>
        <w:right w:val="none" w:sz="0" w:space="0" w:color="auto"/>
      </w:divBdr>
    </w:div>
    <w:div w:id="1452439995">
      <w:bodyDiv w:val="1"/>
      <w:marLeft w:val="0"/>
      <w:marRight w:val="0"/>
      <w:marTop w:val="0"/>
      <w:marBottom w:val="0"/>
      <w:divBdr>
        <w:top w:val="none" w:sz="0" w:space="0" w:color="auto"/>
        <w:left w:val="none" w:sz="0" w:space="0" w:color="auto"/>
        <w:bottom w:val="none" w:sz="0" w:space="0" w:color="auto"/>
        <w:right w:val="none" w:sz="0" w:space="0" w:color="auto"/>
      </w:divBdr>
    </w:div>
    <w:div w:id="16640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ace@zooprah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lasifikace xmlns="641b4891-4564-4a89-bba7-5c83a63ac26e">Interní</Klasifikace>
    <DLCPolicyLabelLock xmlns="641b4891-4564-4a89-bba7-5c83a63ac26e" xsi:nil="true"/>
    <_Revision xmlns="http://schemas.microsoft.com/sharepoint/v3/fields" xsi:nil="true"/>
    <DLCPolicyLabelClientValue xmlns="641b4891-4564-4a89-bba7-5c83a63ac26e">Verze : {_UIVersionString} 
</DLCPolicyLabelClientValue>
    <DLCPolicyLabelValue xmlns="641b4891-4564-4a89-bba7-5c83a63ac26e">Verze : {_UIVersionString} 
</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BB408E56E3C24D8F153D0292A649D6" ma:contentTypeVersion="16" ma:contentTypeDescription="Vytvořit nový dokument" ma:contentTypeScope="" ma:versionID="a8f9ef41d662bb4114f38d10f5f4b189">
  <xsd:schema xmlns:xsd="http://www.w3.org/2001/XMLSchema" xmlns:xs="http://www.w3.org/2001/XMLSchema" xmlns:p="http://schemas.microsoft.com/office/2006/metadata/properties" xmlns:ns2="http://schemas.microsoft.com/sharepoint/v3/fields" xmlns:ns3="641b4891-4564-4a89-bba7-5c83a63ac26e" targetNamespace="http://schemas.microsoft.com/office/2006/metadata/properties" ma:root="true" ma:fieldsID="7c572dc19689bcbf7e409d0f063f6e82" ns2:_="" ns3:_="">
    <xsd:import namespace="http://schemas.microsoft.com/sharepoint/v3/fields"/>
    <xsd:import namespace="641b4891-4564-4a89-bba7-5c83a63ac26e"/>
    <xsd:element name="properties">
      <xsd:complexType>
        <xsd:sequence>
          <xsd:element name="documentManagement">
            <xsd:complexType>
              <xsd:all>
                <xsd:element ref="ns2:_Revision" minOccurs="0"/>
                <xsd:element ref="ns3:_dlc_Exempt" minOccurs="0"/>
                <xsd:element ref="ns3:DLCPolicyLabelValue" minOccurs="0"/>
                <xsd:element ref="ns3:DLCPolicyLabelClientValue" minOccurs="0"/>
                <xsd:element ref="ns3:DLCPolicyLabelLock" minOccurs="0"/>
                <xsd:element ref="ns3:Klasifik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9" nillable="true" ma:displayName="Revize" ma:internalName="_Re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b4891-4564-4a89-bba7-5c83a63ac26e" elementFormDefault="qualified">
    <xsd:import namespace="http://schemas.microsoft.com/office/2006/documentManagement/types"/>
    <xsd:import namespace="http://schemas.microsoft.com/office/infopath/2007/PartnerControls"/>
    <xsd:element name="_dlc_Exempt" ma:index="10" nillable="true" ma:displayName="Výjimka ze zásady" ma:description="" ma:hidden="true" ma:internalName="_dlc_Exempt" ma:readOnly="true">
      <xsd:simpleType>
        <xsd:restriction base="dms:Unknown"/>
      </xsd:simpleType>
    </xsd:element>
    <xsd:element name="DLCPolicyLabelValue" ma:index="11" nillable="true" ma:displayName="Popisek" ma:description="Slouží k uložení aktuální hodnoty popisku." ma:internalName="DLCPolicyLabelValue" ma:readOnly="true">
      <xsd:simpleType>
        <xsd:restriction base="dms:Note">
          <xsd:maxLength value="255"/>
        </xsd:restriction>
      </xsd:simpleType>
    </xsd:element>
    <xsd:element name="DLCPolicyLabelClientValue" ma:index="12" nillable="true" ma:displayName="Hodnota popisku klienta" ma:description="Slouží k uložení poslední hodnoty popisku vypočítané klientem." ma:hidden="true" ma:internalName="DLCPolicyLabelClientValue" ma:readOnly="false">
      <xsd:simpleType>
        <xsd:restriction base="dms:Note"/>
      </xsd:simpleType>
    </xsd:element>
    <xsd:element name="DLCPolicyLabelLock" ma:index="13" nillable="true" ma:displayName="Popisek uzamčen" ma:description="Označuje, zda má být popisek aktualizován při úpravě vlastností položky." ma:hidden="true" ma:internalName="DLCPolicyLabelLock" ma:readOnly="false">
      <xsd:simpleType>
        <xsd:restriction base="dms:Text"/>
      </xsd:simpleType>
    </xsd:element>
    <xsd:element name="Klasifikace" ma:index="15" nillable="true" ma:displayName="Klasifikace" ma:default="Interní" ma:format="Dropdown" ma:internalName="Klasifikace">
      <xsd:simpleType>
        <xsd:restriction base="dms:Choice">
          <xsd:enumeration value="Interní"/>
          <xsd:enumeration value="Tajné"/>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8"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Dokument</p:Name>
  <p:Description>Verze SP</p:Description>
  <p:Statement/>
  <p:PolicyItems>
    <p:PolicyItem featureId="Microsoft.Office.RecordsManagement.PolicyFeatures.PolicyLabel">
      <p:Name>Popisky</p:Name>
      <p:Description>Generuje popisky, které lze vložit do dokumentů aplikací sady Microsoft Office, aby bylo zajištěno, že vlastnosti dokumentů či jiné důležité informace byly zahrnuty při tisku. Popisky lze také používat při hledání dokumentů.</p:Description>
      <p:CustomData>
        <label>
          <properties>
            <justification>Left</justification>
            <fontsize>12</fontsize>
          </properties>
          <segment type="literal">Verze : </segment>
          <segment type="metadata">_UIVersionString</segment>
          <segment type="literal"> \n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4AE98-A59B-4798-B54B-A626FA5C2345}">
  <ds:schemaRefs>
    <ds:schemaRef ds:uri="http://schemas.microsoft.com/office/2006/metadata/properties"/>
    <ds:schemaRef ds:uri="http://schemas.microsoft.com/office/infopath/2007/PartnerControls"/>
    <ds:schemaRef ds:uri="641b4891-4564-4a89-bba7-5c83a63ac26e"/>
    <ds:schemaRef ds:uri="http://schemas.microsoft.com/sharepoint/v3/fields"/>
  </ds:schemaRefs>
</ds:datastoreItem>
</file>

<file path=customXml/itemProps2.xml><?xml version="1.0" encoding="utf-8"?>
<ds:datastoreItem xmlns:ds="http://schemas.openxmlformats.org/officeDocument/2006/customXml" ds:itemID="{FCFDD012-2C67-4A05-BA62-988525B51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41b4891-4564-4a89-bba7-5c83a63ac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009F2-6A12-484C-B872-2010C0AF33C9}">
  <ds:schemaRefs>
    <ds:schemaRef ds:uri="office.server.policy"/>
  </ds:schemaRefs>
</ds:datastoreItem>
</file>

<file path=customXml/itemProps4.xml><?xml version="1.0" encoding="utf-8"?>
<ds:datastoreItem xmlns:ds="http://schemas.openxmlformats.org/officeDocument/2006/customXml" ds:itemID="{E4FF9D16-78E9-4A60-B8BB-E390F7728E97}">
  <ds:schemaRefs>
    <ds:schemaRef ds:uri="http://schemas.microsoft.com/sharepoint/v3/contenttype/forms"/>
  </ds:schemaRefs>
</ds:datastoreItem>
</file>

<file path=customXml/itemProps5.xml><?xml version="1.0" encoding="utf-8"?>
<ds:datastoreItem xmlns:ds="http://schemas.openxmlformats.org/officeDocument/2006/customXml" ds:itemID="{11E89CEC-607A-4BD5-9D91-92C7A15B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2397</Words>
  <Characters>14143</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Koutecký</dc:creator>
  <cp:lastModifiedBy>Stratilová Alena</cp:lastModifiedBy>
  <cp:revision>6</cp:revision>
  <cp:lastPrinted>2023-11-01T10:47:00Z</cp:lastPrinted>
  <dcterms:created xsi:type="dcterms:W3CDTF">2023-10-12T06:47:00Z</dcterms:created>
  <dcterms:modified xsi:type="dcterms:W3CDTF">2024-01-02T14:30:00Z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0x0101008ABB408E56E3C24D8F153D0292A649D6</vt:lpwstr>
  </property>
</Properties>
</file>