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1A" w:rsidRDefault="0018507E">
      <w:pPr>
        <w:pStyle w:val="Nadpis20"/>
        <w:keepNext/>
        <w:keepLines/>
        <w:framePr w:w="8870" w:h="2995" w:wrap="none" w:vAnchor="text" w:hAnchor="page" w:x="1184" w:y="21"/>
        <w:shd w:val="clear" w:color="auto" w:fill="auto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C61A1A" w:rsidRDefault="0018507E">
      <w:pPr>
        <w:pStyle w:val="Zkladntext1"/>
        <w:framePr w:w="8870" w:h="2995" w:wrap="none" w:vAnchor="text" w:hAnchor="page" w:x="1184" w:y="21"/>
        <w:shd w:val="clear" w:color="auto" w:fill="auto"/>
        <w:spacing w:line="240" w:lineRule="auto"/>
        <w:jc w:val="both"/>
      </w:pPr>
      <w:r>
        <w:rPr>
          <w:b/>
          <w:bCs/>
        </w:rPr>
        <w:t>Drnovská 507</w:t>
      </w:r>
    </w:p>
    <w:p w:rsidR="00C61A1A" w:rsidRDefault="0018507E">
      <w:pPr>
        <w:pStyle w:val="Zkladntext1"/>
        <w:framePr w:w="8870" w:h="2995" w:wrap="none" w:vAnchor="text" w:hAnchor="page" w:x="1184" w:y="21"/>
        <w:shd w:val="clear" w:color="auto" w:fill="auto"/>
        <w:spacing w:line="240" w:lineRule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C61A1A" w:rsidRDefault="0018507E">
      <w:pPr>
        <w:pStyle w:val="Zkladntext1"/>
        <w:framePr w:w="8870" w:h="2995" w:wrap="none" w:vAnchor="text" w:hAnchor="page" w:x="1184" w:y="21"/>
        <w:shd w:val="clear" w:color="auto" w:fill="auto"/>
        <w:spacing w:after="280" w:line="240" w:lineRule="auto"/>
        <w:jc w:val="both"/>
      </w:pPr>
      <w:r>
        <w:rPr>
          <w:b/>
          <w:bCs/>
        </w:rPr>
        <w:t>telefon: 233 022 111</w:t>
      </w:r>
    </w:p>
    <w:p w:rsidR="00C61A1A" w:rsidRDefault="0018507E">
      <w:pPr>
        <w:pStyle w:val="Nadpis20"/>
        <w:keepNext/>
        <w:keepLines/>
        <w:framePr w:w="8870" w:h="2995" w:wrap="none" w:vAnchor="text" w:hAnchor="page" w:x="1184" w:y="21"/>
        <w:shd w:val="clear" w:color="auto" w:fill="auto"/>
      </w:pPr>
      <w:bookmarkStart w:id="1" w:name="bookmark1"/>
      <w:r>
        <w:t>IČO: 00027006</w:t>
      </w:r>
      <w:bookmarkEnd w:id="1"/>
    </w:p>
    <w:p w:rsidR="00C61A1A" w:rsidRDefault="0018507E">
      <w:pPr>
        <w:pStyle w:val="Zkladntext1"/>
        <w:framePr w:w="8870" w:h="2995" w:wrap="none" w:vAnchor="text" w:hAnchor="page" w:x="1184" w:y="21"/>
        <w:shd w:val="clear" w:color="auto" w:fill="auto"/>
        <w:spacing w:line="384" w:lineRule="auto"/>
        <w:jc w:val="both"/>
      </w:pPr>
      <w:r>
        <w:rPr>
          <w:b/>
          <w:bCs/>
        </w:rPr>
        <w:t>DIČ: CZ00027006</w:t>
      </w:r>
    </w:p>
    <w:p w:rsidR="00C61A1A" w:rsidRDefault="0018507E">
      <w:pPr>
        <w:pStyle w:val="Zkladntext20"/>
        <w:framePr w:w="8870" w:h="2995" w:wrap="none" w:vAnchor="text" w:hAnchor="page" w:x="1184" w:y="21"/>
        <w:shd w:val="clear" w:color="auto" w:fill="auto"/>
        <w:spacing w:line="338" w:lineRule="auto"/>
        <w:ind w:left="4740" w:right="2480" w:firstLine="20"/>
      </w:pPr>
      <w:r>
        <w:t>Objednávka číslo OB-2023-00002399</w:t>
      </w:r>
    </w:p>
    <w:p w:rsidR="00C61A1A" w:rsidRDefault="0018507E">
      <w:pPr>
        <w:pStyle w:val="Zkladntext1"/>
        <w:framePr w:w="8870" w:h="2995" w:wrap="none" w:vAnchor="text" w:hAnchor="page" w:x="1184" w:y="21"/>
        <w:shd w:val="clear" w:color="auto" w:fill="auto"/>
        <w:tabs>
          <w:tab w:val="left" w:pos="3293"/>
        </w:tabs>
        <w:spacing w:line="432" w:lineRule="auto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C61A1A" w:rsidRDefault="0018507E">
      <w:pPr>
        <w:pStyle w:val="Zkladntext20"/>
        <w:framePr w:w="8870" w:h="2995" w:wrap="none" w:vAnchor="text" w:hAnchor="page" w:x="1184" w:y="21"/>
        <w:shd w:val="clear" w:color="auto" w:fill="auto"/>
        <w:tabs>
          <w:tab w:val="left" w:pos="4790"/>
        </w:tabs>
        <w:spacing w:line="240" w:lineRule="auto"/>
        <w:jc w:val="both"/>
      </w:pPr>
      <w:r>
        <w:t>Jakub Maršík —</w:t>
      </w:r>
      <w:r w:rsidR="00AE5F8C">
        <w:t>ARCHETYP-M, IČ: 28509005</w:t>
      </w:r>
      <w:bookmarkStart w:id="2" w:name="_GoBack"/>
      <w:bookmarkEnd w:id="2"/>
      <w:r>
        <w:tab/>
      </w:r>
      <w:r>
        <w:rPr>
          <w:rFonts w:ascii="Times New Roman" w:eastAsia="Times New Roman" w:hAnsi="Times New Roman" w:cs="Times New Roman"/>
          <w:i/>
          <w:iCs/>
        </w:rPr>
        <w:t xml:space="preserve"> ■</w:t>
      </w:r>
    </w:p>
    <w:p w:rsidR="00C61A1A" w:rsidRDefault="0018507E">
      <w:pPr>
        <w:pStyle w:val="Zkladntext30"/>
        <w:framePr w:w="5429" w:h="293" w:wrap="none" w:vAnchor="text" w:hAnchor="page" w:x="2456" w:y="4283"/>
        <w:shd w:val="clear" w:color="auto" w:fill="auto"/>
        <w:tabs>
          <w:tab w:val="left" w:pos="2035"/>
          <w:tab w:val="left" w:pos="4886"/>
        </w:tabs>
        <w:rPr>
          <w:sz w:val="19"/>
          <w:szCs w:val="19"/>
        </w:rPr>
      </w:pPr>
      <w:r>
        <w:rPr>
          <w:sz w:val="19"/>
          <w:szCs w:val="19"/>
        </w:rPr>
        <w:t>Položka</w:t>
      </w:r>
      <w:r>
        <w:rPr>
          <w:sz w:val="19"/>
          <w:szCs w:val="19"/>
        </w:rPr>
        <w:tab/>
      </w:r>
      <w:r>
        <w:t>Množství Jednotka</w:t>
      </w:r>
      <w:r>
        <w:tab/>
      </w:r>
      <w:r>
        <w:rPr>
          <w:sz w:val="19"/>
          <w:szCs w:val="19"/>
        </w:rPr>
        <w:t>Popis</w:t>
      </w:r>
    </w:p>
    <w:p w:rsidR="00C61A1A" w:rsidRDefault="0018507E">
      <w:pPr>
        <w:pStyle w:val="Zkladntext20"/>
        <w:framePr w:w="787" w:h="274" w:wrap="none" w:vAnchor="text" w:hAnchor="page" w:x="1319" w:y="4907"/>
        <w:shd w:val="clear" w:color="auto" w:fill="auto"/>
        <w:spacing w:line="240" w:lineRule="auto"/>
      </w:pPr>
      <w:r>
        <w:t>Architekt</w:t>
      </w:r>
    </w:p>
    <w:p w:rsidR="00C61A1A" w:rsidRDefault="0018507E">
      <w:pPr>
        <w:pStyle w:val="Zkladntext20"/>
        <w:framePr w:w="1910" w:h="274" w:wrap="none" w:vAnchor="text" w:hAnchor="page" w:x="6200" w:y="4897"/>
        <w:shd w:val="clear" w:color="auto" w:fill="auto"/>
        <w:spacing w:line="240" w:lineRule="auto"/>
      </w:pPr>
      <w:r>
        <w:t>PD sanace suterénu HB</w:t>
      </w:r>
    </w:p>
    <w:p w:rsidR="00C61A1A" w:rsidRDefault="0018507E">
      <w:pPr>
        <w:pStyle w:val="Zkladntext20"/>
        <w:framePr w:w="1142" w:h="960" w:wrap="none" w:vAnchor="text" w:hAnchor="page" w:x="9272" w:y="4311"/>
        <w:shd w:val="clear" w:color="auto" w:fill="auto"/>
        <w:spacing w:line="240" w:lineRule="auto"/>
        <w:jc w:val="center"/>
      </w:pPr>
      <w:r>
        <w:rPr>
          <w:b/>
          <w:bCs/>
        </w:rPr>
        <w:t>Cena</w:t>
      </w:r>
    </w:p>
    <w:p w:rsidR="00C61A1A" w:rsidRDefault="0018507E">
      <w:pPr>
        <w:pStyle w:val="Zkladntext20"/>
        <w:framePr w:w="1142" w:h="960" w:wrap="none" w:vAnchor="text" w:hAnchor="page" w:x="9272" w:y="4311"/>
        <w:shd w:val="clear" w:color="auto" w:fill="auto"/>
        <w:spacing w:line="338" w:lineRule="auto"/>
        <w:jc w:val="both"/>
      </w:pPr>
      <w:r>
        <w:t>(včetně DPH) 116 402</w:t>
      </w:r>
    </w:p>
    <w:p w:rsidR="00C61A1A" w:rsidRDefault="0018507E">
      <w:pPr>
        <w:pStyle w:val="Zkladntext1"/>
        <w:framePr w:w="638" w:h="245" w:wrap="none" w:vAnchor="text" w:hAnchor="page" w:x="7679" w:y="5492"/>
        <w:pBdr>
          <w:bottom w:val="single" w:sz="4" w:space="0" w:color="auto"/>
        </w:pBdr>
        <w:shd w:val="clear" w:color="auto" w:fill="auto"/>
        <w:spacing w:line="240" w:lineRule="auto"/>
      </w:pPr>
      <w:r>
        <w:t>116402</w:t>
      </w:r>
    </w:p>
    <w:p w:rsidR="00C61A1A" w:rsidRDefault="0018507E">
      <w:pPr>
        <w:pStyle w:val="Zkladntext20"/>
        <w:framePr w:w="1430" w:h="336" w:wrap="none" w:vAnchor="text" w:hAnchor="page" w:x="1199" w:y="5737"/>
        <w:shd w:val="clear" w:color="auto" w:fill="auto"/>
        <w:spacing w:line="240" w:lineRule="auto"/>
      </w:pPr>
      <w:r>
        <w:rPr>
          <w:color w:val="1D6783"/>
          <w:sz w:val="24"/>
          <w:szCs w:val="24"/>
        </w:rPr>
        <w:t xml:space="preserve">B </w:t>
      </w:r>
      <w:r>
        <w:t>Vložit položku</w:t>
      </w:r>
    </w:p>
    <w:p w:rsidR="00C61A1A" w:rsidRDefault="0018507E">
      <w:pPr>
        <w:pStyle w:val="Zkladntext1"/>
        <w:framePr w:w="2755" w:h="706" w:wrap="none" w:vAnchor="text" w:hAnchor="page" w:x="1194" w:y="6457"/>
        <w:shd w:val="clear" w:color="auto" w:fill="auto"/>
        <w:spacing w:after="140" w:line="240" w:lineRule="auto"/>
        <w:jc w:val="both"/>
      </w:pPr>
      <w:r>
        <w:t>Vyřizuje:</w:t>
      </w:r>
    </w:p>
    <w:p w:rsidR="00C61A1A" w:rsidRDefault="0018507E">
      <w:pPr>
        <w:pStyle w:val="Nadpis10"/>
        <w:keepNext/>
        <w:keepLines/>
        <w:framePr w:w="2755" w:h="706" w:wrap="none" w:vAnchor="text" w:hAnchor="page" w:x="1194" w:y="6457"/>
        <w:shd w:val="clear" w:color="auto" w:fill="auto"/>
        <w:tabs>
          <w:tab w:val="left" w:pos="1459"/>
        </w:tabs>
      </w:pPr>
      <w:bookmarkStart w:id="3" w:name="bookmark2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27. 12. 2023</w:t>
      </w:r>
      <w:bookmarkEnd w:id="3"/>
    </w:p>
    <w:p w:rsidR="00C61A1A" w:rsidRDefault="0018507E">
      <w:pPr>
        <w:pStyle w:val="Zkladntext1"/>
        <w:framePr w:w="2909" w:h="1906" w:wrap="none" w:vAnchor="text" w:hAnchor="page" w:x="1165" w:y="7700"/>
        <w:shd w:val="clear" w:color="auto" w:fill="auto"/>
      </w:pPr>
      <w:r>
        <w:t>Fakturujte:</w:t>
      </w:r>
    </w:p>
    <w:p w:rsidR="00C61A1A" w:rsidRDefault="0018507E">
      <w:pPr>
        <w:pStyle w:val="Zkladntext1"/>
        <w:framePr w:w="2909" w:h="1906" w:wrap="none" w:vAnchor="text" w:hAnchor="page" w:x="1165" w:y="7700"/>
        <w:shd w:val="clear" w:color="auto" w:fill="auto"/>
        <w:spacing w:after="28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C61A1A" w:rsidRDefault="0018507E">
      <w:pPr>
        <w:pStyle w:val="Zkladntext1"/>
        <w:framePr w:w="2909" w:h="1906" w:wrap="none" w:vAnchor="text" w:hAnchor="page" w:x="1165" w:y="7700"/>
        <w:shd w:val="clear" w:color="auto" w:fill="auto"/>
      </w:pPr>
      <w:r>
        <w:t>IČO: 00027006</w:t>
      </w:r>
    </w:p>
    <w:p w:rsidR="00C61A1A" w:rsidRDefault="0018507E">
      <w:pPr>
        <w:pStyle w:val="Zkladntext1"/>
        <w:framePr w:w="2909" w:h="1906" w:wrap="none" w:vAnchor="text" w:hAnchor="page" w:x="1165" w:y="7700"/>
        <w:shd w:val="clear" w:color="auto" w:fill="auto"/>
      </w:pPr>
      <w:r>
        <w:t xml:space="preserve">DIČ: CZ </w:t>
      </w:r>
      <w:r>
        <w:t>00027006</w:t>
      </w:r>
    </w:p>
    <w:p w:rsidR="00C61A1A" w:rsidRDefault="0018507E">
      <w:pPr>
        <w:pStyle w:val="Zkladntext1"/>
        <w:framePr w:w="2909" w:h="1906" w:wrap="none" w:vAnchor="text" w:hAnchor="page" w:x="1165" w:y="7700"/>
        <w:shd w:val="clear" w:color="auto" w:fill="auto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line="360" w:lineRule="exact"/>
      </w:pPr>
    </w:p>
    <w:p w:rsidR="00C61A1A" w:rsidRDefault="00C61A1A">
      <w:pPr>
        <w:spacing w:after="591" w:line="14" w:lineRule="exact"/>
      </w:pPr>
    </w:p>
    <w:p w:rsidR="00C61A1A" w:rsidRDefault="00C61A1A">
      <w:pPr>
        <w:spacing w:line="14" w:lineRule="exact"/>
      </w:pPr>
    </w:p>
    <w:sectPr w:rsidR="00C61A1A">
      <w:pgSz w:w="11900" w:h="16840"/>
      <w:pgMar w:top="2033" w:right="1486" w:bottom="2033" w:left="1164" w:header="1605" w:footer="160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7E" w:rsidRDefault="0018507E">
      <w:r>
        <w:separator/>
      </w:r>
    </w:p>
  </w:endnote>
  <w:endnote w:type="continuationSeparator" w:id="0">
    <w:p w:rsidR="0018507E" w:rsidRDefault="0018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7E" w:rsidRDefault="0018507E"/>
  </w:footnote>
  <w:footnote w:type="continuationSeparator" w:id="0">
    <w:p w:rsidR="0018507E" w:rsidRDefault="001850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61A1A"/>
    <w:rsid w:val="0018507E"/>
    <w:rsid w:val="00AE5F8C"/>
    <w:rsid w:val="00C6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auto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505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2024-01-02T12:16:00Z</dcterms:created>
  <dcterms:modified xsi:type="dcterms:W3CDTF">2024-01-02T12:17:00Z</dcterms:modified>
</cp:coreProperties>
</file>