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3356" w14:textId="4D2F0187" w:rsidR="0041095B" w:rsidRDefault="0056677C">
      <w:r>
        <w:t>Příloha č 2</w:t>
      </w:r>
    </w:p>
    <w:p w14:paraId="6A73EC6B" w14:textId="27966298" w:rsidR="0056677C" w:rsidRDefault="0056677C">
      <w:r>
        <w:t>Grafický zákres rozsahu užívání Kanceláří</w:t>
      </w:r>
    </w:p>
    <w:p w14:paraId="772EBB55" w14:textId="5FC2B9A5" w:rsidR="0056677C" w:rsidRDefault="0056677C">
      <w:r>
        <w:rPr>
          <w:rStyle w:val="contextualspellingandgrammarerror"/>
          <w:noProof/>
        </w:rPr>
        <w:drawing>
          <wp:inline distT="0" distB="0" distL="0" distR="0" wp14:anchorId="4C58EA89" wp14:editId="245E5E9B">
            <wp:extent cx="4316681" cy="3685918"/>
            <wp:effectExtent l="0" t="0" r="8255" b="0"/>
            <wp:docPr id="789164182" name="Picture 78916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513" r="33845" b="12678"/>
                    <a:stretch/>
                  </pic:blipFill>
                  <pic:spPr bwMode="auto">
                    <a:xfrm>
                      <a:off x="0" y="0"/>
                      <a:ext cx="4328691" cy="3696173"/>
                    </a:xfrm>
                    <a:prstGeom prst="rect">
                      <a:avLst/>
                    </a:prstGeom>
                    <a:noFill/>
                    <a:ln>
                      <a:noFill/>
                    </a:ln>
                    <a:extLst>
                      <a:ext uri="{53640926-AAD7-44D8-BBD7-CCE9431645EC}">
                        <a14:shadowObscured xmlns:a14="http://schemas.microsoft.com/office/drawing/2010/main"/>
                      </a:ext>
                    </a:extLst>
                  </pic:spPr>
                </pic:pic>
              </a:graphicData>
            </a:graphic>
          </wp:inline>
        </w:drawing>
      </w:r>
    </w:p>
    <w:p w14:paraId="1AF6A366" w14:textId="7E100D20" w:rsidR="0056677C" w:rsidRDefault="0056677C">
      <w:r>
        <w:rPr>
          <w:rStyle w:val="contextualspellingandgrammarerror"/>
          <w:noProof/>
        </w:rPr>
        <w:drawing>
          <wp:inline distT="0" distB="0" distL="0" distR="0" wp14:anchorId="48D4765E" wp14:editId="19CDC3CD">
            <wp:extent cx="5399405" cy="4083685"/>
            <wp:effectExtent l="0" t="0" r="0" b="0"/>
            <wp:docPr id="1994680475" name="Picture 199468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9405" cy="4083685"/>
                    </a:xfrm>
                    <a:prstGeom prst="rect">
                      <a:avLst/>
                    </a:prstGeom>
                    <a:noFill/>
                    <a:ln>
                      <a:noFill/>
                    </a:ln>
                  </pic:spPr>
                </pic:pic>
              </a:graphicData>
            </a:graphic>
          </wp:inline>
        </w:drawing>
      </w:r>
    </w:p>
    <w:p w14:paraId="23B0EEAD" w14:textId="2329C1B2" w:rsidR="0056677C" w:rsidRDefault="0056677C">
      <w:r>
        <w:rPr>
          <w:rStyle w:val="contextualspellingandgrammarerror"/>
          <w:noProof/>
        </w:rPr>
        <w:lastRenderedPageBreak/>
        <w:drawing>
          <wp:inline distT="0" distB="0" distL="0" distR="0" wp14:anchorId="13F88144" wp14:editId="3F83B8A3">
            <wp:extent cx="5399405" cy="4088130"/>
            <wp:effectExtent l="0" t="0" r="0" b="7620"/>
            <wp:docPr id="1517484919" name="Picture 151748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405" cy="4088130"/>
                    </a:xfrm>
                    <a:prstGeom prst="rect">
                      <a:avLst/>
                    </a:prstGeom>
                    <a:noFill/>
                    <a:ln>
                      <a:noFill/>
                    </a:ln>
                  </pic:spPr>
                </pic:pic>
              </a:graphicData>
            </a:graphic>
          </wp:inline>
        </w:drawing>
      </w:r>
    </w:p>
    <w:p w14:paraId="61B7AB27" w14:textId="59C98E21" w:rsidR="0056677C" w:rsidRPr="008A727E" w:rsidRDefault="0056677C" w:rsidP="0056677C">
      <w:pPr>
        <w:pStyle w:val="Titulek"/>
        <w:rPr>
          <w:rStyle w:val="nounderline"/>
        </w:rPr>
      </w:pPr>
      <w:bookmarkStart w:id="0" w:name="_Toc151566817"/>
      <w:r w:rsidRPr="008A727E">
        <w:rPr>
          <w:rStyle w:val="nounderline"/>
        </w:rPr>
        <w:t>Přehled výměr a podílů na budově ČP a ČPS</w:t>
      </w:r>
      <w:bookmarkEnd w:id="0"/>
      <w:r w:rsidRPr="008A727E">
        <w:rPr>
          <w:rStyle w:val="nounderline"/>
        </w:rPr>
        <w:t xml:space="preserve"> </w:t>
      </w:r>
    </w:p>
    <w:tbl>
      <w:tblPr>
        <w:tblStyle w:val="MBM"/>
        <w:tblW w:w="8282" w:type="dxa"/>
        <w:tblLook w:val="04A0" w:firstRow="1" w:lastRow="0" w:firstColumn="1" w:lastColumn="0" w:noHBand="0" w:noVBand="1"/>
      </w:tblPr>
      <w:tblGrid>
        <w:gridCol w:w="857"/>
        <w:gridCol w:w="1017"/>
        <w:gridCol w:w="1008"/>
        <w:gridCol w:w="1064"/>
        <w:gridCol w:w="1330"/>
        <w:gridCol w:w="1017"/>
        <w:gridCol w:w="1231"/>
        <w:gridCol w:w="889"/>
      </w:tblGrid>
      <w:tr w:rsidR="0056677C" w:rsidRPr="008A727E" w14:paraId="45C43208" w14:textId="77777777" w:rsidTr="00775707">
        <w:trPr>
          <w:cnfStyle w:val="100000000000" w:firstRow="1" w:lastRow="0" w:firstColumn="0" w:lastColumn="0" w:oddVBand="0" w:evenVBand="0" w:oddHBand="0" w:evenHBand="0" w:firstRowFirstColumn="0" w:firstRowLastColumn="0" w:lastRowFirstColumn="0" w:lastRowLastColumn="0"/>
          <w:trHeight w:val="593"/>
          <w:tblHeader/>
        </w:trPr>
        <w:tc>
          <w:tcPr>
            <w:tcW w:w="786" w:type="dxa"/>
            <w:shd w:val="clear" w:color="auto" w:fill="A5A5A5"/>
            <w:vAlign w:val="center"/>
          </w:tcPr>
          <w:p w14:paraId="5E2DE77C" w14:textId="77777777" w:rsidR="0056677C" w:rsidRPr="008A727E" w:rsidRDefault="0056677C" w:rsidP="00775707">
            <w:pPr>
              <w:jc w:val="center"/>
              <w:rPr>
                <w:rStyle w:val="nounderline"/>
              </w:rPr>
            </w:pPr>
            <w:r w:rsidRPr="008A727E">
              <w:rPr>
                <w:rStyle w:val="nounderline"/>
              </w:rPr>
              <w:t>Podlaží budovy</w:t>
            </w:r>
          </w:p>
        </w:tc>
        <w:tc>
          <w:tcPr>
            <w:tcW w:w="1011" w:type="dxa"/>
            <w:shd w:val="clear" w:color="auto" w:fill="A5A5A5"/>
            <w:vAlign w:val="center"/>
          </w:tcPr>
          <w:p w14:paraId="2216649A" w14:textId="77777777" w:rsidR="0056677C" w:rsidRPr="008A727E" w:rsidRDefault="0056677C" w:rsidP="00775707">
            <w:pPr>
              <w:jc w:val="center"/>
              <w:rPr>
                <w:rStyle w:val="nounderline"/>
              </w:rPr>
            </w:pPr>
            <w:r w:rsidRPr="008A727E">
              <w:rPr>
                <w:rStyle w:val="nounderline"/>
              </w:rPr>
              <w:t>Označení v nákresu</w:t>
            </w:r>
          </w:p>
        </w:tc>
        <w:tc>
          <w:tcPr>
            <w:tcW w:w="1008" w:type="dxa"/>
            <w:shd w:val="clear" w:color="auto" w:fill="A5A5A5"/>
            <w:vAlign w:val="center"/>
            <w:hideMark/>
          </w:tcPr>
          <w:p w14:paraId="501E38A4" w14:textId="77777777" w:rsidR="0056677C" w:rsidRPr="008A727E" w:rsidRDefault="0056677C" w:rsidP="00775707">
            <w:pPr>
              <w:jc w:val="center"/>
              <w:rPr>
                <w:rStyle w:val="nounderline"/>
              </w:rPr>
            </w:pPr>
            <w:r w:rsidRPr="008A727E">
              <w:rPr>
                <w:rStyle w:val="nounderline"/>
              </w:rPr>
              <w:t>Výměra (v m</w:t>
            </w:r>
            <w:r w:rsidRPr="00801E3F">
              <w:rPr>
                <w:rStyle w:val="nounderline"/>
                <w:vertAlign w:val="superscript"/>
              </w:rPr>
              <w:t>2</w:t>
            </w:r>
            <w:r w:rsidRPr="008A727E">
              <w:rPr>
                <w:rStyle w:val="nounderline"/>
              </w:rPr>
              <w:t>)</w:t>
            </w:r>
          </w:p>
        </w:tc>
        <w:tc>
          <w:tcPr>
            <w:tcW w:w="1064" w:type="dxa"/>
            <w:shd w:val="clear" w:color="auto" w:fill="A5A5A5"/>
            <w:vAlign w:val="center"/>
            <w:hideMark/>
          </w:tcPr>
          <w:p w14:paraId="326FDD78" w14:textId="77777777" w:rsidR="0056677C" w:rsidRPr="008A727E" w:rsidRDefault="0056677C" w:rsidP="00775707">
            <w:pPr>
              <w:jc w:val="center"/>
              <w:rPr>
                <w:rStyle w:val="nounderline"/>
              </w:rPr>
            </w:pPr>
            <w:r w:rsidRPr="008A727E">
              <w:rPr>
                <w:rStyle w:val="nounderline"/>
              </w:rPr>
              <w:t>Podíl ČP (%)</w:t>
            </w:r>
          </w:p>
        </w:tc>
        <w:tc>
          <w:tcPr>
            <w:tcW w:w="1330" w:type="dxa"/>
            <w:shd w:val="clear" w:color="auto" w:fill="A5A5A5"/>
            <w:vAlign w:val="center"/>
            <w:hideMark/>
          </w:tcPr>
          <w:p w14:paraId="08902208" w14:textId="77777777" w:rsidR="0056677C" w:rsidRPr="008A727E" w:rsidRDefault="0056677C" w:rsidP="00775707">
            <w:pPr>
              <w:jc w:val="center"/>
              <w:rPr>
                <w:rStyle w:val="nounderline"/>
              </w:rPr>
            </w:pPr>
            <w:r w:rsidRPr="008A727E">
              <w:rPr>
                <w:rStyle w:val="nounderline"/>
              </w:rPr>
              <w:t>Podíl ČPS (%)</w:t>
            </w:r>
          </w:p>
        </w:tc>
        <w:tc>
          <w:tcPr>
            <w:tcW w:w="963" w:type="dxa"/>
            <w:shd w:val="clear" w:color="auto" w:fill="A5A5A5"/>
            <w:vAlign w:val="center"/>
          </w:tcPr>
          <w:p w14:paraId="1C7653CA" w14:textId="77777777" w:rsidR="0056677C" w:rsidRPr="008A727E" w:rsidRDefault="0056677C" w:rsidP="00775707">
            <w:pPr>
              <w:jc w:val="center"/>
              <w:rPr>
                <w:rStyle w:val="nounderline"/>
              </w:rPr>
            </w:pPr>
            <w:r w:rsidRPr="008A727E">
              <w:rPr>
                <w:rStyle w:val="nounderline"/>
              </w:rPr>
              <w:t>Společné prostory</w:t>
            </w:r>
          </w:p>
        </w:tc>
        <w:tc>
          <w:tcPr>
            <w:tcW w:w="1231" w:type="dxa"/>
            <w:shd w:val="clear" w:color="auto" w:fill="A5A5A5"/>
            <w:vAlign w:val="center"/>
            <w:hideMark/>
          </w:tcPr>
          <w:p w14:paraId="02793FC8" w14:textId="77777777" w:rsidR="0056677C" w:rsidRPr="008A727E" w:rsidRDefault="0056677C" w:rsidP="00775707">
            <w:pPr>
              <w:jc w:val="center"/>
              <w:rPr>
                <w:rStyle w:val="nounderline"/>
              </w:rPr>
            </w:pPr>
            <w:r w:rsidRPr="008A727E">
              <w:rPr>
                <w:rStyle w:val="nounderline"/>
              </w:rPr>
              <w:t>Podíl ČP (m</w:t>
            </w:r>
            <w:r w:rsidRPr="00801E3F">
              <w:rPr>
                <w:rStyle w:val="nounderline"/>
                <w:vertAlign w:val="superscript"/>
              </w:rPr>
              <w:t>2</w:t>
            </w:r>
            <w:r w:rsidRPr="008A727E">
              <w:rPr>
                <w:rStyle w:val="nounderline"/>
              </w:rPr>
              <w:t>)</w:t>
            </w:r>
          </w:p>
        </w:tc>
        <w:tc>
          <w:tcPr>
            <w:tcW w:w="889" w:type="dxa"/>
            <w:shd w:val="clear" w:color="auto" w:fill="808080" w:themeFill="background1" w:themeFillShade="80"/>
            <w:vAlign w:val="center"/>
            <w:hideMark/>
          </w:tcPr>
          <w:p w14:paraId="00909581" w14:textId="77777777" w:rsidR="0056677C" w:rsidRPr="008A727E" w:rsidRDefault="0056677C" w:rsidP="00775707">
            <w:pPr>
              <w:jc w:val="center"/>
              <w:rPr>
                <w:rStyle w:val="nounderline"/>
              </w:rPr>
            </w:pPr>
            <w:r w:rsidRPr="008A727E">
              <w:rPr>
                <w:rStyle w:val="nounderline"/>
              </w:rPr>
              <w:t>Podíl ČPS (m</w:t>
            </w:r>
            <w:r w:rsidRPr="00801E3F">
              <w:rPr>
                <w:rStyle w:val="nounderline"/>
                <w:vertAlign w:val="superscript"/>
              </w:rPr>
              <w:t>2</w:t>
            </w:r>
            <w:r w:rsidRPr="008A727E">
              <w:rPr>
                <w:rStyle w:val="nounderline"/>
              </w:rPr>
              <w:t>)</w:t>
            </w:r>
          </w:p>
        </w:tc>
      </w:tr>
      <w:tr w:rsidR="0056677C" w:rsidRPr="008A727E" w14:paraId="71784F37" w14:textId="77777777" w:rsidTr="00775707">
        <w:trPr>
          <w:trHeight w:val="20"/>
        </w:trPr>
        <w:tc>
          <w:tcPr>
            <w:tcW w:w="786" w:type="dxa"/>
            <w:vMerge w:val="restart"/>
            <w:shd w:val="clear" w:color="000000" w:fill="FFFFFF"/>
            <w:vAlign w:val="center"/>
          </w:tcPr>
          <w:p w14:paraId="12C04847" w14:textId="77777777" w:rsidR="0056677C" w:rsidRPr="008A727E" w:rsidRDefault="0056677C" w:rsidP="00775707">
            <w:pPr>
              <w:jc w:val="center"/>
              <w:rPr>
                <w:rStyle w:val="nounderline"/>
              </w:rPr>
            </w:pPr>
            <w:r w:rsidRPr="008A727E">
              <w:rPr>
                <w:rStyle w:val="nounderline"/>
              </w:rPr>
              <w:t>1.NP</w:t>
            </w:r>
          </w:p>
        </w:tc>
        <w:tc>
          <w:tcPr>
            <w:tcW w:w="1011" w:type="dxa"/>
            <w:shd w:val="clear" w:color="000000" w:fill="FFFFFF"/>
            <w:vAlign w:val="center"/>
          </w:tcPr>
          <w:p w14:paraId="75A17753" w14:textId="77777777" w:rsidR="0056677C" w:rsidRPr="008A727E" w:rsidRDefault="0056677C" w:rsidP="00775707">
            <w:pPr>
              <w:jc w:val="right"/>
              <w:rPr>
                <w:rStyle w:val="nounderline"/>
              </w:rPr>
            </w:pPr>
            <w:r w:rsidRPr="008A727E">
              <w:rPr>
                <w:rStyle w:val="nounderline"/>
              </w:rPr>
              <w:t>101</w:t>
            </w:r>
          </w:p>
        </w:tc>
        <w:tc>
          <w:tcPr>
            <w:tcW w:w="1008" w:type="dxa"/>
            <w:noWrap/>
            <w:vAlign w:val="center"/>
          </w:tcPr>
          <w:p w14:paraId="4E6B9972" w14:textId="77777777" w:rsidR="0056677C" w:rsidRPr="008A727E" w:rsidRDefault="0056677C" w:rsidP="00775707">
            <w:pPr>
              <w:jc w:val="right"/>
              <w:rPr>
                <w:rStyle w:val="nounderline"/>
              </w:rPr>
            </w:pPr>
            <w:r w:rsidRPr="008A727E">
              <w:rPr>
                <w:rStyle w:val="nounderline"/>
              </w:rPr>
              <w:t>13,94</w:t>
            </w:r>
          </w:p>
        </w:tc>
        <w:tc>
          <w:tcPr>
            <w:tcW w:w="1064" w:type="dxa"/>
            <w:noWrap/>
            <w:vAlign w:val="center"/>
          </w:tcPr>
          <w:p w14:paraId="10EA92A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12086A7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7E8CBEA"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68E3BFCC" w14:textId="77777777" w:rsidR="0056677C" w:rsidRPr="008A727E" w:rsidRDefault="0056677C" w:rsidP="00775707">
            <w:pPr>
              <w:jc w:val="right"/>
              <w:rPr>
                <w:rStyle w:val="nounderline"/>
              </w:rPr>
            </w:pPr>
            <w:r w:rsidRPr="008A727E">
              <w:rPr>
                <w:rStyle w:val="nounderline"/>
              </w:rPr>
              <w:t xml:space="preserve">              7,0 </w:t>
            </w:r>
          </w:p>
        </w:tc>
        <w:tc>
          <w:tcPr>
            <w:tcW w:w="889" w:type="dxa"/>
            <w:noWrap/>
            <w:vAlign w:val="center"/>
          </w:tcPr>
          <w:p w14:paraId="0441F59E" w14:textId="77777777" w:rsidR="0056677C" w:rsidRPr="008A727E" w:rsidRDefault="0056677C" w:rsidP="00775707">
            <w:pPr>
              <w:jc w:val="right"/>
              <w:rPr>
                <w:rStyle w:val="nounderline"/>
              </w:rPr>
            </w:pPr>
            <w:r w:rsidRPr="008A727E">
              <w:rPr>
                <w:rStyle w:val="nounderline"/>
              </w:rPr>
              <w:t xml:space="preserve">         7,0 </w:t>
            </w:r>
          </w:p>
        </w:tc>
      </w:tr>
      <w:tr w:rsidR="0056677C" w:rsidRPr="008A727E" w14:paraId="76E8E998" w14:textId="77777777" w:rsidTr="00775707">
        <w:trPr>
          <w:trHeight w:val="20"/>
        </w:trPr>
        <w:tc>
          <w:tcPr>
            <w:tcW w:w="786" w:type="dxa"/>
            <w:vMerge/>
            <w:shd w:val="clear" w:color="000000" w:fill="FFFFFF"/>
            <w:vAlign w:val="center"/>
          </w:tcPr>
          <w:p w14:paraId="2F83E040" w14:textId="77777777" w:rsidR="0056677C" w:rsidRPr="008A727E" w:rsidRDefault="0056677C" w:rsidP="00775707">
            <w:pPr>
              <w:jc w:val="right"/>
              <w:rPr>
                <w:rStyle w:val="nounderline"/>
              </w:rPr>
            </w:pPr>
          </w:p>
        </w:tc>
        <w:tc>
          <w:tcPr>
            <w:tcW w:w="1011" w:type="dxa"/>
            <w:shd w:val="clear" w:color="000000" w:fill="FFFFFF"/>
            <w:vAlign w:val="center"/>
          </w:tcPr>
          <w:p w14:paraId="713EC70C" w14:textId="77777777" w:rsidR="0056677C" w:rsidRPr="008A727E" w:rsidRDefault="0056677C" w:rsidP="00775707">
            <w:pPr>
              <w:jc w:val="right"/>
              <w:rPr>
                <w:rStyle w:val="nounderline"/>
              </w:rPr>
            </w:pPr>
            <w:r w:rsidRPr="008A727E">
              <w:rPr>
                <w:rStyle w:val="nounderline"/>
              </w:rPr>
              <w:t>102</w:t>
            </w:r>
          </w:p>
        </w:tc>
        <w:tc>
          <w:tcPr>
            <w:tcW w:w="1008" w:type="dxa"/>
            <w:noWrap/>
            <w:vAlign w:val="center"/>
          </w:tcPr>
          <w:p w14:paraId="1067025C" w14:textId="77777777" w:rsidR="0056677C" w:rsidRPr="008A727E" w:rsidRDefault="0056677C" w:rsidP="00775707">
            <w:pPr>
              <w:jc w:val="right"/>
              <w:rPr>
                <w:rStyle w:val="nounderline"/>
              </w:rPr>
            </w:pPr>
            <w:r w:rsidRPr="008A727E">
              <w:rPr>
                <w:rStyle w:val="nounderline"/>
              </w:rPr>
              <w:t>10,45</w:t>
            </w:r>
          </w:p>
        </w:tc>
        <w:tc>
          <w:tcPr>
            <w:tcW w:w="1064" w:type="dxa"/>
            <w:noWrap/>
            <w:vAlign w:val="center"/>
          </w:tcPr>
          <w:p w14:paraId="5AD24595"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4FC44DE1"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38EC880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652B65D5" w14:textId="77777777" w:rsidR="0056677C" w:rsidRPr="008A727E" w:rsidRDefault="0056677C" w:rsidP="00775707">
            <w:pPr>
              <w:jc w:val="right"/>
              <w:rPr>
                <w:rStyle w:val="nounderline"/>
              </w:rPr>
            </w:pPr>
            <w:r w:rsidRPr="008A727E">
              <w:rPr>
                <w:rStyle w:val="nounderline"/>
              </w:rPr>
              <w:t xml:space="preserve">            10,5 </w:t>
            </w:r>
          </w:p>
        </w:tc>
        <w:tc>
          <w:tcPr>
            <w:tcW w:w="889" w:type="dxa"/>
            <w:noWrap/>
            <w:vAlign w:val="center"/>
          </w:tcPr>
          <w:p w14:paraId="4CEE8ECB" w14:textId="77777777" w:rsidR="0056677C" w:rsidRPr="008A727E" w:rsidRDefault="0056677C" w:rsidP="00775707">
            <w:pPr>
              <w:ind w:right="54"/>
              <w:jc w:val="right"/>
              <w:rPr>
                <w:rStyle w:val="nounderline"/>
              </w:rPr>
            </w:pPr>
            <w:r w:rsidRPr="008A727E">
              <w:rPr>
                <w:rStyle w:val="nounderline"/>
              </w:rPr>
              <w:t xml:space="preserve">           -  </w:t>
            </w:r>
          </w:p>
        </w:tc>
      </w:tr>
      <w:tr w:rsidR="0056677C" w:rsidRPr="008A727E" w14:paraId="7EAAE5F7" w14:textId="77777777" w:rsidTr="00775707">
        <w:trPr>
          <w:trHeight w:val="20"/>
        </w:trPr>
        <w:tc>
          <w:tcPr>
            <w:tcW w:w="786" w:type="dxa"/>
            <w:vMerge/>
            <w:shd w:val="clear" w:color="000000" w:fill="FFFFFF"/>
            <w:vAlign w:val="center"/>
          </w:tcPr>
          <w:p w14:paraId="605662FA" w14:textId="77777777" w:rsidR="0056677C" w:rsidRPr="008A727E" w:rsidRDefault="0056677C" w:rsidP="00775707">
            <w:pPr>
              <w:jc w:val="right"/>
              <w:rPr>
                <w:rStyle w:val="nounderline"/>
              </w:rPr>
            </w:pPr>
          </w:p>
        </w:tc>
        <w:tc>
          <w:tcPr>
            <w:tcW w:w="1011" w:type="dxa"/>
            <w:shd w:val="clear" w:color="000000" w:fill="FFFFFF"/>
            <w:vAlign w:val="center"/>
          </w:tcPr>
          <w:p w14:paraId="6D200D46" w14:textId="77777777" w:rsidR="0056677C" w:rsidRPr="008A727E" w:rsidRDefault="0056677C" w:rsidP="00775707">
            <w:pPr>
              <w:jc w:val="right"/>
              <w:rPr>
                <w:rStyle w:val="nounderline"/>
              </w:rPr>
            </w:pPr>
            <w:r w:rsidRPr="008A727E">
              <w:rPr>
                <w:rStyle w:val="nounderline"/>
              </w:rPr>
              <w:t>103</w:t>
            </w:r>
          </w:p>
        </w:tc>
        <w:tc>
          <w:tcPr>
            <w:tcW w:w="1008" w:type="dxa"/>
            <w:noWrap/>
            <w:vAlign w:val="center"/>
          </w:tcPr>
          <w:p w14:paraId="01AA2B52" w14:textId="77777777" w:rsidR="0056677C" w:rsidRPr="008A727E" w:rsidRDefault="0056677C" w:rsidP="00775707">
            <w:pPr>
              <w:jc w:val="right"/>
              <w:rPr>
                <w:rStyle w:val="nounderline"/>
              </w:rPr>
            </w:pPr>
            <w:r w:rsidRPr="008A727E">
              <w:rPr>
                <w:rStyle w:val="nounderline"/>
              </w:rPr>
              <w:t>17,15</w:t>
            </w:r>
          </w:p>
        </w:tc>
        <w:tc>
          <w:tcPr>
            <w:tcW w:w="1064" w:type="dxa"/>
            <w:noWrap/>
            <w:vAlign w:val="center"/>
          </w:tcPr>
          <w:p w14:paraId="784CAA0C"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3024969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06B199B0"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6661BA52" w14:textId="77777777" w:rsidR="0056677C" w:rsidRPr="008A727E" w:rsidRDefault="0056677C" w:rsidP="00775707">
            <w:pPr>
              <w:jc w:val="right"/>
              <w:rPr>
                <w:rStyle w:val="nounderline"/>
              </w:rPr>
            </w:pPr>
            <w:r w:rsidRPr="008A727E">
              <w:rPr>
                <w:rStyle w:val="nounderline"/>
              </w:rPr>
              <w:t xml:space="preserve">            17,2 </w:t>
            </w:r>
          </w:p>
        </w:tc>
        <w:tc>
          <w:tcPr>
            <w:tcW w:w="889" w:type="dxa"/>
            <w:noWrap/>
            <w:vAlign w:val="center"/>
          </w:tcPr>
          <w:p w14:paraId="4E35BD45"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3F448093" w14:textId="77777777" w:rsidTr="00775707">
        <w:trPr>
          <w:trHeight w:val="20"/>
        </w:trPr>
        <w:tc>
          <w:tcPr>
            <w:tcW w:w="786" w:type="dxa"/>
            <w:vMerge/>
            <w:shd w:val="clear" w:color="000000" w:fill="FFFFFF"/>
            <w:vAlign w:val="center"/>
          </w:tcPr>
          <w:p w14:paraId="7D453621" w14:textId="77777777" w:rsidR="0056677C" w:rsidRPr="008A727E" w:rsidRDefault="0056677C" w:rsidP="00775707">
            <w:pPr>
              <w:jc w:val="right"/>
              <w:rPr>
                <w:rStyle w:val="nounderline"/>
              </w:rPr>
            </w:pPr>
          </w:p>
        </w:tc>
        <w:tc>
          <w:tcPr>
            <w:tcW w:w="1011" w:type="dxa"/>
            <w:shd w:val="clear" w:color="000000" w:fill="FFFFFF"/>
            <w:vAlign w:val="center"/>
          </w:tcPr>
          <w:p w14:paraId="633A8480" w14:textId="77777777" w:rsidR="0056677C" w:rsidRPr="008A727E" w:rsidRDefault="0056677C" w:rsidP="00775707">
            <w:pPr>
              <w:jc w:val="right"/>
              <w:rPr>
                <w:rStyle w:val="nounderline"/>
              </w:rPr>
            </w:pPr>
            <w:r w:rsidRPr="008A727E">
              <w:rPr>
                <w:rStyle w:val="nounderline"/>
              </w:rPr>
              <w:t>104</w:t>
            </w:r>
          </w:p>
        </w:tc>
        <w:tc>
          <w:tcPr>
            <w:tcW w:w="1008" w:type="dxa"/>
            <w:noWrap/>
            <w:vAlign w:val="center"/>
          </w:tcPr>
          <w:p w14:paraId="56FA0DB9" w14:textId="77777777" w:rsidR="0056677C" w:rsidRPr="008A727E" w:rsidRDefault="0056677C" w:rsidP="00775707">
            <w:pPr>
              <w:jc w:val="right"/>
              <w:rPr>
                <w:rStyle w:val="nounderline"/>
              </w:rPr>
            </w:pPr>
            <w:r w:rsidRPr="008A727E">
              <w:rPr>
                <w:rStyle w:val="nounderline"/>
              </w:rPr>
              <w:t>18,00</w:t>
            </w:r>
          </w:p>
        </w:tc>
        <w:tc>
          <w:tcPr>
            <w:tcW w:w="1064" w:type="dxa"/>
            <w:noWrap/>
            <w:vAlign w:val="center"/>
          </w:tcPr>
          <w:p w14:paraId="51ED4946"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1720DED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310D057"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17158056" w14:textId="77777777" w:rsidR="0056677C" w:rsidRPr="008A727E" w:rsidRDefault="0056677C" w:rsidP="00775707">
            <w:pPr>
              <w:jc w:val="right"/>
              <w:rPr>
                <w:rStyle w:val="nounderline"/>
              </w:rPr>
            </w:pPr>
            <w:r w:rsidRPr="008A727E">
              <w:rPr>
                <w:rStyle w:val="nounderline"/>
              </w:rPr>
              <w:t xml:space="preserve">            18,0 </w:t>
            </w:r>
          </w:p>
        </w:tc>
        <w:tc>
          <w:tcPr>
            <w:tcW w:w="889" w:type="dxa"/>
            <w:noWrap/>
            <w:vAlign w:val="center"/>
          </w:tcPr>
          <w:p w14:paraId="2EE917D8"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2C107B66" w14:textId="77777777" w:rsidTr="00775707">
        <w:trPr>
          <w:trHeight w:val="20"/>
        </w:trPr>
        <w:tc>
          <w:tcPr>
            <w:tcW w:w="786" w:type="dxa"/>
            <w:vMerge/>
            <w:shd w:val="clear" w:color="000000" w:fill="FFFFFF"/>
            <w:vAlign w:val="center"/>
          </w:tcPr>
          <w:p w14:paraId="42056FB4" w14:textId="77777777" w:rsidR="0056677C" w:rsidRPr="008A727E" w:rsidRDefault="0056677C" w:rsidP="00775707">
            <w:pPr>
              <w:jc w:val="right"/>
              <w:rPr>
                <w:rStyle w:val="nounderline"/>
              </w:rPr>
            </w:pPr>
          </w:p>
        </w:tc>
        <w:tc>
          <w:tcPr>
            <w:tcW w:w="1011" w:type="dxa"/>
            <w:shd w:val="clear" w:color="000000" w:fill="FFFFFF"/>
            <w:vAlign w:val="center"/>
          </w:tcPr>
          <w:p w14:paraId="659B203C" w14:textId="77777777" w:rsidR="0056677C" w:rsidRPr="008A727E" w:rsidRDefault="0056677C" w:rsidP="00775707">
            <w:pPr>
              <w:jc w:val="right"/>
              <w:rPr>
                <w:rStyle w:val="nounderline"/>
              </w:rPr>
            </w:pPr>
            <w:r w:rsidRPr="008A727E">
              <w:rPr>
                <w:rStyle w:val="nounderline"/>
              </w:rPr>
              <w:t>105</w:t>
            </w:r>
          </w:p>
        </w:tc>
        <w:tc>
          <w:tcPr>
            <w:tcW w:w="1008" w:type="dxa"/>
            <w:noWrap/>
            <w:vAlign w:val="center"/>
          </w:tcPr>
          <w:p w14:paraId="0B308174" w14:textId="77777777" w:rsidR="0056677C" w:rsidRPr="008A727E" w:rsidRDefault="0056677C" w:rsidP="00775707">
            <w:pPr>
              <w:jc w:val="right"/>
              <w:rPr>
                <w:rStyle w:val="nounderline"/>
              </w:rPr>
            </w:pPr>
            <w:r w:rsidRPr="008A727E">
              <w:rPr>
                <w:rStyle w:val="nounderline"/>
              </w:rPr>
              <w:t>17,67</w:t>
            </w:r>
          </w:p>
        </w:tc>
        <w:tc>
          <w:tcPr>
            <w:tcW w:w="1064" w:type="dxa"/>
            <w:noWrap/>
            <w:vAlign w:val="center"/>
          </w:tcPr>
          <w:p w14:paraId="5EE308F2"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46DB028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AFCF45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3536C51D" w14:textId="77777777" w:rsidR="0056677C" w:rsidRPr="008A727E" w:rsidRDefault="0056677C" w:rsidP="00775707">
            <w:pPr>
              <w:jc w:val="right"/>
              <w:rPr>
                <w:rStyle w:val="nounderline"/>
              </w:rPr>
            </w:pPr>
            <w:r w:rsidRPr="008A727E">
              <w:rPr>
                <w:rStyle w:val="nounderline"/>
              </w:rPr>
              <w:t xml:space="preserve">            17,7 </w:t>
            </w:r>
          </w:p>
        </w:tc>
        <w:tc>
          <w:tcPr>
            <w:tcW w:w="889" w:type="dxa"/>
            <w:noWrap/>
            <w:vAlign w:val="center"/>
          </w:tcPr>
          <w:p w14:paraId="1134A7A7"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7984E8F0" w14:textId="77777777" w:rsidTr="00775707">
        <w:trPr>
          <w:trHeight w:val="20"/>
        </w:trPr>
        <w:tc>
          <w:tcPr>
            <w:tcW w:w="786" w:type="dxa"/>
            <w:vMerge/>
            <w:shd w:val="clear" w:color="000000" w:fill="FFFFFF"/>
            <w:vAlign w:val="center"/>
          </w:tcPr>
          <w:p w14:paraId="0F5AC7B5" w14:textId="77777777" w:rsidR="0056677C" w:rsidRPr="008A727E" w:rsidRDefault="0056677C" w:rsidP="00775707">
            <w:pPr>
              <w:jc w:val="right"/>
              <w:rPr>
                <w:rStyle w:val="nounderline"/>
              </w:rPr>
            </w:pPr>
          </w:p>
        </w:tc>
        <w:tc>
          <w:tcPr>
            <w:tcW w:w="1011" w:type="dxa"/>
            <w:shd w:val="clear" w:color="000000" w:fill="FFFFFF"/>
            <w:vAlign w:val="center"/>
          </w:tcPr>
          <w:p w14:paraId="28AC2174" w14:textId="77777777" w:rsidR="0056677C" w:rsidRPr="008A727E" w:rsidRDefault="0056677C" w:rsidP="00775707">
            <w:pPr>
              <w:jc w:val="right"/>
              <w:rPr>
                <w:rStyle w:val="nounderline"/>
              </w:rPr>
            </w:pPr>
            <w:r w:rsidRPr="008A727E">
              <w:rPr>
                <w:rStyle w:val="nounderline"/>
              </w:rPr>
              <w:t>106</w:t>
            </w:r>
          </w:p>
        </w:tc>
        <w:tc>
          <w:tcPr>
            <w:tcW w:w="1008" w:type="dxa"/>
            <w:noWrap/>
            <w:vAlign w:val="center"/>
          </w:tcPr>
          <w:p w14:paraId="6E8C298B" w14:textId="77777777" w:rsidR="0056677C" w:rsidRPr="008A727E" w:rsidRDefault="0056677C" w:rsidP="00775707">
            <w:pPr>
              <w:jc w:val="right"/>
              <w:rPr>
                <w:rStyle w:val="nounderline"/>
              </w:rPr>
            </w:pPr>
            <w:r w:rsidRPr="008A727E">
              <w:rPr>
                <w:rStyle w:val="nounderline"/>
              </w:rPr>
              <w:t>17,72</w:t>
            </w:r>
          </w:p>
        </w:tc>
        <w:tc>
          <w:tcPr>
            <w:tcW w:w="1064" w:type="dxa"/>
            <w:noWrap/>
            <w:vAlign w:val="center"/>
          </w:tcPr>
          <w:p w14:paraId="1222A180"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559A637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1EE6E6B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1B2E829B" w14:textId="77777777" w:rsidR="0056677C" w:rsidRPr="008A727E" w:rsidRDefault="0056677C" w:rsidP="00775707">
            <w:pPr>
              <w:jc w:val="right"/>
              <w:rPr>
                <w:rStyle w:val="nounderline"/>
              </w:rPr>
            </w:pPr>
            <w:r w:rsidRPr="008A727E">
              <w:rPr>
                <w:rStyle w:val="nounderline"/>
              </w:rPr>
              <w:t xml:space="preserve">            17,7 </w:t>
            </w:r>
          </w:p>
        </w:tc>
        <w:tc>
          <w:tcPr>
            <w:tcW w:w="889" w:type="dxa"/>
            <w:noWrap/>
            <w:vAlign w:val="center"/>
          </w:tcPr>
          <w:p w14:paraId="625532A6"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19F5EB2C" w14:textId="77777777" w:rsidTr="00775707">
        <w:trPr>
          <w:trHeight w:val="20"/>
        </w:trPr>
        <w:tc>
          <w:tcPr>
            <w:tcW w:w="786" w:type="dxa"/>
            <w:vMerge/>
            <w:shd w:val="clear" w:color="000000" w:fill="FFFFFF"/>
            <w:vAlign w:val="center"/>
          </w:tcPr>
          <w:p w14:paraId="7AE928D5" w14:textId="77777777" w:rsidR="0056677C" w:rsidRPr="008A727E" w:rsidRDefault="0056677C" w:rsidP="00775707">
            <w:pPr>
              <w:jc w:val="right"/>
              <w:rPr>
                <w:rStyle w:val="nounderline"/>
              </w:rPr>
            </w:pPr>
          </w:p>
        </w:tc>
        <w:tc>
          <w:tcPr>
            <w:tcW w:w="1011" w:type="dxa"/>
            <w:shd w:val="clear" w:color="000000" w:fill="FFFFFF"/>
            <w:vAlign w:val="center"/>
          </w:tcPr>
          <w:p w14:paraId="5DD07813" w14:textId="77777777" w:rsidR="0056677C" w:rsidRPr="008A727E" w:rsidRDefault="0056677C" w:rsidP="00775707">
            <w:pPr>
              <w:jc w:val="right"/>
              <w:rPr>
                <w:rStyle w:val="nounderline"/>
              </w:rPr>
            </w:pPr>
            <w:r w:rsidRPr="008A727E">
              <w:rPr>
                <w:rStyle w:val="nounderline"/>
              </w:rPr>
              <w:t>107</w:t>
            </w:r>
          </w:p>
        </w:tc>
        <w:tc>
          <w:tcPr>
            <w:tcW w:w="1008" w:type="dxa"/>
            <w:noWrap/>
            <w:vAlign w:val="center"/>
          </w:tcPr>
          <w:p w14:paraId="219B651E" w14:textId="77777777" w:rsidR="0056677C" w:rsidRPr="008A727E" w:rsidRDefault="0056677C" w:rsidP="00775707">
            <w:pPr>
              <w:jc w:val="right"/>
              <w:rPr>
                <w:rStyle w:val="nounderline"/>
              </w:rPr>
            </w:pPr>
            <w:r w:rsidRPr="008A727E">
              <w:rPr>
                <w:rStyle w:val="nounderline"/>
              </w:rPr>
              <w:t>17,40</w:t>
            </w:r>
          </w:p>
        </w:tc>
        <w:tc>
          <w:tcPr>
            <w:tcW w:w="1064" w:type="dxa"/>
            <w:noWrap/>
            <w:vAlign w:val="center"/>
          </w:tcPr>
          <w:p w14:paraId="6182FF2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79841B90"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963" w:type="dxa"/>
            <w:vAlign w:val="center"/>
          </w:tcPr>
          <w:p w14:paraId="5C2268AF"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2F16E7B4" w14:textId="77777777" w:rsidR="0056677C" w:rsidRPr="008A727E" w:rsidRDefault="0056677C" w:rsidP="00775707">
            <w:pPr>
              <w:jc w:val="right"/>
              <w:rPr>
                <w:rStyle w:val="nounderline"/>
              </w:rPr>
            </w:pPr>
            <w:r w:rsidRPr="008A727E">
              <w:rPr>
                <w:rStyle w:val="nounderline"/>
              </w:rPr>
              <w:t xml:space="preserve">               -   </w:t>
            </w:r>
          </w:p>
        </w:tc>
        <w:tc>
          <w:tcPr>
            <w:tcW w:w="889" w:type="dxa"/>
            <w:noWrap/>
            <w:vAlign w:val="center"/>
          </w:tcPr>
          <w:p w14:paraId="1CC3ADF9" w14:textId="77777777" w:rsidR="0056677C" w:rsidRPr="008A727E" w:rsidRDefault="0056677C" w:rsidP="00775707">
            <w:pPr>
              <w:jc w:val="right"/>
              <w:rPr>
                <w:rStyle w:val="nounderline"/>
              </w:rPr>
            </w:pPr>
            <w:r w:rsidRPr="008A727E">
              <w:rPr>
                <w:rStyle w:val="nounderline"/>
              </w:rPr>
              <w:t xml:space="preserve">        17,4 </w:t>
            </w:r>
          </w:p>
        </w:tc>
      </w:tr>
      <w:tr w:rsidR="0056677C" w:rsidRPr="008A727E" w14:paraId="5BFFDFB4" w14:textId="77777777" w:rsidTr="00775707">
        <w:trPr>
          <w:trHeight w:val="20"/>
        </w:trPr>
        <w:tc>
          <w:tcPr>
            <w:tcW w:w="786" w:type="dxa"/>
            <w:vMerge/>
            <w:shd w:val="clear" w:color="000000" w:fill="FFFFFF"/>
            <w:vAlign w:val="center"/>
          </w:tcPr>
          <w:p w14:paraId="0A4BB5EE" w14:textId="77777777" w:rsidR="0056677C" w:rsidRPr="008A727E" w:rsidRDefault="0056677C" w:rsidP="00775707">
            <w:pPr>
              <w:jc w:val="right"/>
              <w:rPr>
                <w:rStyle w:val="nounderline"/>
              </w:rPr>
            </w:pPr>
          </w:p>
        </w:tc>
        <w:tc>
          <w:tcPr>
            <w:tcW w:w="1011" w:type="dxa"/>
            <w:shd w:val="clear" w:color="000000" w:fill="FFFFFF"/>
            <w:vAlign w:val="center"/>
          </w:tcPr>
          <w:p w14:paraId="158F0EC1" w14:textId="77777777" w:rsidR="0056677C" w:rsidRPr="008A727E" w:rsidRDefault="0056677C" w:rsidP="00775707">
            <w:pPr>
              <w:jc w:val="right"/>
              <w:rPr>
                <w:rStyle w:val="nounderline"/>
              </w:rPr>
            </w:pPr>
            <w:r w:rsidRPr="008A727E">
              <w:rPr>
                <w:rStyle w:val="nounderline"/>
              </w:rPr>
              <w:t>108</w:t>
            </w:r>
          </w:p>
        </w:tc>
        <w:tc>
          <w:tcPr>
            <w:tcW w:w="1008" w:type="dxa"/>
            <w:noWrap/>
            <w:vAlign w:val="center"/>
          </w:tcPr>
          <w:p w14:paraId="2C35CACC" w14:textId="77777777" w:rsidR="0056677C" w:rsidRPr="008A727E" w:rsidRDefault="0056677C" w:rsidP="00775707">
            <w:pPr>
              <w:jc w:val="right"/>
              <w:rPr>
                <w:rStyle w:val="nounderline"/>
              </w:rPr>
            </w:pPr>
            <w:r w:rsidRPr="008A727E">
              <w:rPr>
                <w:rStyle w:val="nounderline"/>
              </w:rPr>
              <w:t>30,41</w:t>
            </w:r>
          </w:p>
        </w:tc>
        <w:tc>
          <w:tcPr>
            <w:tcW w:w="1064" w:type="dxa"/>
            <w:noWrap/>
            <w:vAlign w:val="center"/>
          </w:tcPr>
          <w:p w14:paraId="26B1AEEE"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0990AA7E"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0DE968F0"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4E6B6566" w14:textId="77777777" w:rsidR="0056677C" w:rsidRPr="008A727E" w:rsidRDefault="0056677C" w:rsidP="00775707">
            <w:pPr>
              <w:jc w:val="right"/>
              <w:rPr>
                <w:rStyle w:val="nounderline"/>
              </w:rPr>
            </w:pPr>
            <w:r w:rsidRPr="008A727E">
              <w:rPr>
                <w:rStyle w:val="nounderline"/>
              </w:rPr>
              <w:t xml:space="preserve">            15,2 </w:t>
            </w:r>
          </w:p>
        </w:tc>
        <w:tc>
          <w:tcPr>
            <w:tcW w:w="889" w:type="dxa"/>
            <w:noWrap/>
            <w:vAlign w:val="center"/>
          </w:tcPr>
          <w:p w14:paraId="091DEC53" w14:textId="77777777" w:rsidR="0056677C" w:rsidRPr="008A727E" w:rsidRDefault="0056677C" w:rsidP="00775707">
            <w:pPr>
              <w:jc w:val="right"/>
              <w:rPr>
                <w:rStyle w:val="nounderline"/>
              </w:rPr>
            </w:pPr>
            <w:r w:rsidRPr="008A727E">
              <w:rPr>
                <w:rStyle w:val="nounderline"/>
              </w:rPr>
              <w:t xml:space="preserve">       15,2 </w:t>
            </w:r>
          </w:p>
        </w:tc>
      </w:tr>
      <w:tr w:rsidR="0056677C" w:rsidRPr="008A727E" w14:paraId="2AFF270B" w14:textId="77777777" w:rsidTr="00775707">
        <w:trPr>
          <w:trHeight w:val="20"/>
        </w:trPr>
        <w:tc>
          <w:tcPr>
            <w:tcW w:w="786" w:type="dxa"/>
            <w:vMerge/>
            <w:shd w:val="clear" w:color="000000" w:fill="FFFFFF"/>
            <w:vAlign w:val="center"/>
          </w:tcPr>
          <w:p w14:paraId="0235D509" w14:textId="77777777" w:rsidR="0056677C" w:rsidRPr="008A727E" w:rsidRDefault="0056677C" w:rsidP="00775707">
            <w:pPr>
              <w:jc w:val="right"/>
              <w:rPr>
                <w:rStyle w:val="nounderline"/>
              </w:rPr>
            </w:pPr>
          </w:p>
        </w:tc>
        <w:tc>
          <w:tcPr>
            <w:tcW w:w="1011" w:type="dxa"/>
            <w:shd w:val="clear" w:color="000000" w:fill="FFFFFF"/>
            <w:vAlign w:val="center"/>
          </w:tcPr>
          <w:p w14:paraId="663A692C" w14:textId="77777777" w:rsidR="0056677C" w:rsidRPr="008A727E" w:rsidRDefault="0056677C" w:rsidP="00775707">
            <w:pPr>
              <w:jc w:val="right"/>
              <w:rPr>
                <w:rStyle w:val="nounderline"/>
              </w:rPr>
            </w:pPr>
            <w:r w:rsidRPr="008A727E">
              <w:rPr>
                <w:rStyle w:val="nounderline"/>
              </w:rPr>
              <w:t>109</w:t>
            </w:r>
          </w:p>
        </w:tc>
        <w:tc>
          <w:tcPr>
            <w:tcW w:w="1008" w:type="dxa"/>
            <w:noWrap/>
            <w:vAlign w:val="center"/>
          </w:tcPr>
          <w:p w14:paraId="69E1B1F3" w14:textId="77777777" w:rsidR="0056677C" w:rsidRPr="008A727E" w:rsidRDefault="0056677C" w:rsidP="00775707">
            <w:pPr>
              <w:jc w:val="right"/>
              <w:rPr>
                <w:rStyle w:val="nounderline"/>
              </w:rPr>
            </w:pPr>
            <w:r w:rsidRPr="008A727E">
              <w:rPr>
                <w:rStyle w:val="nounderline"/>
              </w:rPr>
              <w:t>3,77</w:t>
            </w:r>
          </w:p>
        </w:tc>
        <w:tc>
          <w:tcPr>
            <w:tcW w:w="1064" w:type="dxa"/>
            <w:noWrap/>
            <w:vAlign w:val="center"/>
          </w:tcPr>
          <w:p w14:paraId="1274968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1DBEF44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41AD6B8E"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35040FC9" w14:textId="77777777" w:rsidR="0056677C" w:rsidRPr="008A727E" w:rsidRDefault="0056677C" w:rsidP="00775707">
            <w:pPr>
              <w:jc w:val="right"/>
              <w:rPr>
                <w:rStyle w:val="nounderline"/>
              </w:rPr>
            </w:pPr>
            <w:r w:rsidRPr="008A727E">
              <w:rPr>
                <w:rStyle w:val="nounderline"/>
              </w:rPr>
              <w:t xml:space="preserve">              1,9 </w:t>
            </w:r>
          </w:p>
        </w:tc>
        <w:tc>
          <w:tcPr>
            <w:tcW w:w="889" w:type="dxa"/>
            <w:noWrap/>
            <w:vAlign w:val="center"/>
          </w:tcPr>
          <w:p w14:paraId="77DE6CC1" w14:textId="77777777" w:rsidR="0056677C" w:rsidRPr="008A727E" w:rsidRDefault="0056677C" w:rsidP="00775707">
            <w:pPr>
              <w:jc w:val="right"/>
              <w:rPr>
                <w:rStyle w:val="nounderline"/>
              </w:rPr>
            </w:pPr>
            <w:r w:rsidRPr="008A727E">
              <w:rPr>
                <w:rStyle w:val="nounderline"/>
              </w:rPr>
              <w:t xml:space="preserve">         1,9 </w:t>
            </w:r>
          </w:p>
        </w:tc>
      </w:tr>
      <w:tr w:rsidR="0056677C" w:rsidRPr="008A727E" w14:paraId="7D0153BD" w14:textId="77777777" w:rsidTr="00775707">
        <w:trPr>
          <w:trHeight w:val="20"/>
        </w:trPr>
        <w:tc>
          <w:tcPr>
            <w:tcW w:w="786" w:type="dxa"/>
            <w:vMerge/>
            <w:shd w:val="clear" w:color="000000" w:fill="FFFFFF"/>
            <w:vAlign w:val="center"/>
          </w:tcPr>
          <w:p w14:paraId="19899F73" w14:textId="77777777" w:rsidR="0056677C" w:rsidRPr="008A727E" w:rsidRDefault="0056677C" w:rsidP="00775707">
            <w:pPr>
              <w:jc w:val="right"/>
              <w:rPr>
                <w:rStyle w:val="nounderline"/>
              </w:rPr>
            </w:pPr>
          </w:p>
        </w:tc>
        <w:tc>
          <w:tcPr>
            <w:tcW w:w="1011" w:type="dxa"/>
            <w:shd w:val="clear" w:color="000000" w:fill="FFFFFF"/>
            <w:vAlign w:val="center"/>
          </w:tcPr>
          <w:p w14:paraId="4FB6B912" w14:textId="77777777" w:rsidR="0056677C" w:rsidRPr="008A727E" w:rsidRDefault="0056677C" w:rsidP="00775707">
            <w:pPr>
              <w:jc w:val="right"/>
              <w:rPr>
                <w:rStyle w:val="nounderline"/>
              </w:rPr>
            </w:pPr>
            <w:r w:rsidRPr="008A727E">
              <w:rPr>
                <w:rStyle w:val="nounderline"/>
              </w:rPr>
              <w:t>110</w:t>
            </w:r>
          </w:p>
        </w:tc>
        <w:tc>
          <w:tcPr>
            <w:tcW w:w="1008" w:type="dxa"/>
            <w:noWrap/>
            <w:vAlign w:val="center"/>
          </w:tcPr>
          <w:p w14:paraId="2FE6CD85" w14:textId="77777777" w:rsidR="0056677C" w:rsidRPr="008A727E" w:rsidRDefault="0056677C" w:rsidP="00775707">
            <w:pPr>
              <w:jc w:val="right"/>
              <w:rPr>
                <w:rStyle w:val="nounderline"/>
              </w:rPr>
            </w:pPr>
            <w:r w:rsidRPr="008A727E">
              <w:rPr>
                <w:rStyle w:val="nounderline"/>
              </w:rPr>
              <w:t>4,12</w:t>
            </w:r>
          </w:p>
        </w:tc>
        <w:tc>
          <w:tcPr>
            <w:tcW w:w="1064" w:type="dxa"/>
            <w:noWrap/>
            <w:vAlign w:val="center"/>
          </w:tcPr>
          <w:p w14:paraId="446722F6"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43B5015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12008B59"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39EE7FAB" w14:textId="77777777" w:rsidR="0056677C" w:rsidRPr="008A727E" w:rsidRDefault="0056677C" w:rsidP="00775707">
            <w:pPr>
              <w:jc w:val="right"/>
              <w:rPr>
                <w:rStyle w:val="nounderline"/>
              </w:rPr>
            </w:pPr>
            <w:r w:rsidRPr="008A727E">
              <w:rPr>
                <w:rStyle w:val="nounderline"/>
              </w:rPr>
              <w:t xml:space="preserve">              2,1 </w:t>
            </w:r>
          </w:p>
        </w:tc>
        <w:tc>
          <w:tcPr>
            <w:tcW w:w="889" w:type="dxa"/>
            <w:noWrap/>
            <w:vAlign w:val="center"/>
          </w:tcPr>
          <w:p w14:paraId="0DA48EA7" w14:textId="77777777" w:rsidR="0056677C" w:rsidRPr="008A727E" w:rsidRDefault="0056677C" w:rsidP="00775707">
            <w:pPr>
              <w:jc w:val="right"/>
              <w:rPr>
                <w:rStyle w:val="nounderline"/>
              </w:rPr>
            </w:pPr>
            <w:r w:rsidRPr="008A727E">
              <w:rPr>
                <w:rStyle w:val="nounderline"/>
              </w:rPr>
              <w:t xml:space="preserve">          2,1 </w:t>
            </w:r>
          </w:p>
        </w:tc>
      </w:tr>
      <w:tr w:rsidR="0056677C" w:rsidRPr="008A727E" w14:paraId="19051F69" w14:textId="77777777" w:rsidTr="00775707">
        <w:trPr>
          <w:trHeight w:val="20"/>
        </w:trPr>
        <w:tc>
          <w:tcPr>
            <w:tcW w:w="786" w:type="dxa"/>
            <w:vMerge/>
            <w:shd w:val="clear" w:color="000000" w:fill="FFFFFF"/>
            <w:vAlign w:val="center"/>
          </w:tcPr>
          <w:p w14:paraId="36F666E8" w14:textId="77777777" w:rsidR="0056677C" w:rsidRPr="008A727E" w:rsidRDefault="0056677C" w:rsidP="00775707">
            <w:pPr>
              <w:jc w:val="right"/>
              <w:rPr>
                <w:rStyle w:val="nounderline"/>
              </w:rPr>
            </w:pPr>
          </w:p>
        </w:tc>
        <w:tc>
          <w:tcPr>
            <w:tcW w:w="1011" w:type="dxa"/>
            <w:shd w:val="clear" w:color="000000" w:fill="FFFFFF"/>
            <w:vAlign w:val="center"/>
          </w:tcPr>
          <w:p w14:paraId="25D6A5D4" w14:textId="77777777" w:rsidR="0056677C" w:rsidRPr="008A727E" w:rsidRDefault="0056677C" w:rsidP="00775707">
            <w:pPr>
              <w:jc w:val="right"/>
              <w:rPr>
                <w:rStyle w:val="nounderline"/>
              </w:rPr>
            </w:pPr>
            <w:r w:rsidRPr="008A727E">
              <w:rPr>
                <w:rStyle w:val="nounderline"/>
              </w:rPr>
              <w:t>111</w:t>
            </w:r>
          </w:p>
        </w:tc>
        <w:tc>
          <w:tcPr>
            <w:tcW w:w="1008" w:type="dxa"/>
            <w:noWrap/>
            <w:vAlign w:val="center"/>
          </w:tcPr>
          <w:p w14:paraId="36A47DCC" w14:textId="77777777" w:rsidR="0056677C" w:rsidRPr="008A727E" w:rsidRDefault="0056677C" w:rsidP="00775707">
            <w:pPr>
              <w:jc w:val="right"/>
              <w:rPr>
                <w:rStyle w:val="nounderline"/>
              </w:rPr>
            </w:pPr>
            <w:r w:rsidRPr="008A727E">
              <w:rPr>
                <w:rStyle w:val="nounderline"/>
              </w:rPr>
              <w:t>0,92</w:t>
            </w:r>
          </w:p>
        </w:tc>
        <w:tc>
          <w:tcPr>
            <w:tcW w:w="1064" w:type="dxa"/>
            <w:noWrap/>
            <w:vAlign w:val="center"/>
          </w:tcPr>
          <w:p w14:paraId="5F7AD56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06597F2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3270A203"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26041D91" w14:textId="77777777" w:rsidR="0056677C" w:rsidRPr="008A727E" w:rsidRDefault="0056677C" w:rsidP="00775707">
            <w:pPr>
              <w:jc w:val="right"/>
              <w:rPr>
                <w:rStyle w:val="nounderline"/>
              </w:rPr>
            </w:pPr>
            <w:r w:rsidRPr="008A727E">
              <w:rPr>
                <w:rStyle w:val="nounderline"/>
              </w:rPr>
              <w:t xml:space="preserve">              0,5 </w:t>
            </w:r>
          </w:p>
        </w:tc>
        <w:tc>
          <w:tcPr>
            <w:tcW w:w="889" w:type="dxa"/>
            <w:noWrap/>
            <w:vAlign w:val="center"/>
          </w:tcPr>
          <w:p w14:paraId="06EEFA4D" w14:textId="77777777" w:rsidR="0056677C" w:rsidRPr="008A727E" w:rsidRDefault="0056677C" w:rsidP="00775707">
            <w:pPr>
              <w:jc w:val="right"/>
              <w:rPr>
                <w:rStyle w:val="nounderline"/>
              </w:rPr>
            </w:pPr>
            <w:r w:rsidRPr="008A727E">
              <w:rPr>
                <w:rStyle w:val="nounderline"/>
              </w:rPr>
              <w:t xml:space="preserve">          0,5 </w:t>
            </w:r>
          </w:p>
        </w:tc>
      </w:tr>
      <w:tr w:rsidR="0056677C" w:rsidRPr="008A727E" w14:paraId="0DFEC967" w14:textId="77777777" w:rsidTr="00775707">
        <w:trPr>
          <w:trHeight w:val="20"/>
        </w:trPr>
        <w:tc>
          <w:tcPr>
            <w:tcW w:w="786" w:type="dxa"/>
            <w:vMerge/>
            <w:shd w:val="clear" w:color="000000" w:fill="FFFFFF"/>
            <w:vAlign w:val="center"/>
          </w:tcPr>
          <w:p w14:paraId="7492C4E6" w14:textId="77777777" w:rsidR="0056677C" w:rsidRPr="008A727E" w:rsidRDefault="0056677C" w:rsidP="00775707">
            <w:pPr>
              <w:jc w:val="right"/>
              <w:rPr>
                <w:rStyle w:val="nounderline"/>
              </w:rPr>
            </w:pPr>
          </w:p>
        </w:tc>
        <w:tc>
          <w:tcPr>
            <w:tcW w:w="1011" w:type="dxa"/>
            <w:shd w:val="clear" w:color="000000" w:fill="FFFFFF"/>
            <w:vAlign w:val="center"/>
          </w:tcPr>
          <w:p w14:paraId="3D98AFE1" w14:textId="77777777" w:rsidR="0056677C" w:rsidRPr="008A727E" w:rsidRDefault="0056677C" w:rsidP="00775707">
            <w:pPr>
              <w:jc w:val="right"/>
              <w:rPr>
                <w:rStyle w:val="nounderline"/>
              </w:rPr>
            </w:pPr>
            <w:r w:rsidRPr="008A727E">
              <w:rPr>
                <w:rStyle w:val="nounderline"/>
              </w:rPr>
              <w:t>112</w:t>
            </w:r>
          </w:p>
        </w:tc>
        <w:tc>
          <w:tcPr>
            <w:tcW w:w="1008" w:type="dxa"/>
            <w:noWrap/>
            <w:vAlign w:val="center"/>
          </w:tcPr>
          <w:p w14:paraId="25A01C30" w14:textId="77777777" w:rsidR="0056677C" w:rsidRPr="008A727E" w:rsidRDefault="0056677C" w:rsidP="00775707">
            <w:pPr>
              <w:jc w:val="right"/>
              <w:rPr>
                <w:rStyle w:val="nounderline"/>
              </w:rPr>
            </w:pPr>
            <w:r w:rsidRPr="008A727E">
              <w:rPr>
                <w:rStyle w:val="nounderline"/>
              </w:rPr>
              <w:t>0,92</w:t>
            </w:r>
          </w:p>
        </w:tc>
        <w:tc>
          <w:tcPr>
            <w:tcW w:w="1064" w:type="dxa"/>
            <w:noWrap/>
            <w:vAlign w:val="center"/>
          </w:tcPr>
          <w:p w14:paraId="0A6621E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0B30355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37A7BC8"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1CEB7E33" w14:textId="77777777" w:rsidR="0056677C" w:rsidRPr="008A727E" w:rsidRDefault="0056677C" w:rsidP="00775707">
            <w:pPr>
              <w:jc w:val="right"/>
              <w:rPr>
                <w:rStyle w:val="nounderline"/>
              </w:rPr>
            </w:pPr>
            <w:r w:rsidRPr="008A727E">
              <w:rPr>
                <w:rStyle w:val="nounderline"/>
              </w:rPr>
              <w:t xml:space="preserve">              0,5 </w:t>
            </w:r>
          </w:p>
        </w:tc>
        <w:tc>
          <w:tcPr>
            <w:tcW w:w="889" w:type="dxa"/>
            <w:noWrap/>
            <w:vAlign w:val="center"/>
          </w:tcPr>
          <w:p w14:paraId="11553C81" w14:textId="77777777" w:rsidR="0056677C" w:rsidRPr="008A727E" w:rsidRDefault="0056677C" w:rsidP="00775707">
            <w:pPr>
              <w:jc w:val="right"/>
              <w:rPr>
                <w:rStyle w:val="nounderline"/>
              </w:rPr>
            </w:pPr>
            <w:r w:rsidRPr="008A727E">
              <w:rPr>
                <w:rStyle w:val="nounderline"/>
              </w:rPr>
              <w:t xml:space="preserve">          0,5 </w:t>
            </w:r>
          </w:p>
        </w:tc>
      </w:tr>
      <w:tr w:rsidR="0056677C" w:rsidRPr="008A727E" w14:paraId="70E44A05" w14:textId="77777777" w:rsidTr="00775707">
        <w:trPr>
          <w:trHeight w:val="20"/>
        </w:trPr>
        <w:tc>
          <w:tcPr>
            <w:tcW w:w="786" w:type="dxa"/>
            <w:vMerge/>
            <w:shd w:val="clear" w:color="000000" w:fill="FFFFFF"/>
            <w:vAlign w:val="center"/>
          </w:tcPr>
          <w:p w14:paraId="0281322A" w14:textId="77777777" w:rsidR="0056677C" w:rsidRPr="008A727E" w:rsidRDefault="0056677C" w:rsidP="00775707">
            <w:pPr>
              <w:jc w:val="right"/>
              <w:rPr>
                <w:rStyle w:val="nounderline"/>
              </w:rPr>
            </w:pPr>
          </w:p>
        </w:tc>
        <w:tc>
          <w:tcPr>
            <w:tcW w:w="1011" w:type="dxa"/>
            <w:shd w:val="clear" w:color="000000" w:fill="FFFFFF"/>
            <w:vAlign w:val="center"/>
          </w:tcPr>
          <w:p w14:paraId="316E1C26" w14:textId="77777777" w:rsidR="0056677C" w:rsidRPr="008A727E" w:rsidRDefault="0056677C" w:rsidP="00775707">
            <w:pPr>
              <w:jc w:val="right"/>
              <w:rPr>
                <w:rStyle w:val="nounderline"/>
              </w:rPr>
            </w:pPr>
            <w:r w:rsidRPr="008A727E">
              <w:rPr>
                <w:rStyle w:val="nounderline"/>
              </w:rPr>
              <w:t>113</w:t>
            </w:r>
          </w:p>
        </w:tc>
        <w:tc>
          <w:tcPr>
            <w:tcW w:w="1008" w:type="dxa"/>
            <w:noWrap/>
            <w:vAlign w:val="center"/>
          </w:tcPr>
          <w:p w14:paraId="683A9BB2" w14:textId="77777777" w:rsidR="0056677C" w:rsidRPr="008A727E" w:rsidRDefault="0056677C" w:rsidP="00775707">
            <w:pPr>
              <w:jc w:val="right"/>
              <w:rPr>
                <w:rStyle w:val="nounderline"/>
              </w:rPr>
            </w:pPr>
            <w:r w:rsidRPr="008A727E">
              <w:rPr>
                <w:rStyle w:val="nounderline"/>
              </w:rPr>
              <w:t>5,20</w:t>
            </w:r>
          </w:p>
        </w:tc>
        <w:tc>
          <w:tcPr>
            <w:tcW w:w="1064" w:type="dxa"/>
            <w:noWrap/>
            <w:vAlign w:val="center"/>
          </w:tcPr>
          <w:p w14:paraId="2B73EDDB"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1978BD8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480ADAA0"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63720104" w14:textId="77777777" w:rsidR="0056677C" w:rsidRPr="008A727E" w:rsidRDefault="0056677C" w:rsidP="00775707">
            <w:pPr>
              <w:jc w:val="right"/>
              <w:rPr>
                <w:rStyle w:val="nounderline"/>
              </w:rPr>
            </w:pPr>
            <w:r w:rsidRPr="008A727E">
              <w:rPr>
                <w:rStyle w:val="nounderline"/>
              </w:rPr>
              <w:t xml:space="preserve">              2,6 </w:t>
            </w:r>
          </w:p>
        </w:tc>
        <w:tc>
          <w:tcPr>
            <w:tcW w:w="889" w:type="dxa"/>
            <w:noWrap/>
            <w:vAlign w:val="center"/>
          </w:tcPr>
          <w:p w14:paraId="279DEEF1" w14:textId="77777777" w:rsidR="0056677C" w:rsidRPr="008A727E" w:rsidRDefault="0056677C" w:rsidP="00775707">
            <w:pPr>
              <w:jc w:val="right"/>
              <w:rPr>
                <w:rStyle w:val="nounderline"/>
              </w:rPr>
            </w:pPr>
            <w:r w:rsidRPr="008A727E">
              <w:rPr>
                <w:rStyle w:val="nounderline"/>
              </w:rPr>
              <w:t xml:space="preserve">          2,6 </w:t>
            </w:r>
          </w:p>
        </w:tc>
      </w:tr>
      <w:tr w:rsidR="0056677C" w:rsidRPr="008A727E" w14:paraId="2EE374CB" w14:textId="77777777" w:rsidTr="00775707">
        <w:trPr>
          <w:trHeight w:val="20"/>
        </w:trPr>
        <w:tc>
          <w:tcPr>
            <w:tcW w:w="786" w:type="dxa"/>
            <w:vMerge/>
            <w:shd w:val="clear" w:color="000000" w:fill="FFFFFF"/>
            <w:vAlign w:val="center"/>
          </w:tcPr>
          <w:p w14:paraId="00F8A40C" w14:textId="77777777" w:rsidR="0056677C" w:rsidRPr="008A727E" w:rsidRDefault="0056677C" w:rsidP="00775707">
            <w:pPr>
              <w:jc w:val="right"/>
              <w:rPr>
                <w:rStyle w:val="nounderline"/>
              </w:rPr>
            </w:pPr>
          </w:p>
        </w:tc>
        <w:tc>
          <w:tcPr>
            <w:tcW w:w="1011" w:type="dxa"/>
            <w:shd w:val="clear" w:color="000000" w:fill="FFFFFF"/>
            <w:vAlign w:val="center"/>
          </w:tcPr>
          <w:p w14:paraId="5DBA0825" w14:textId="77777777" w:rsidR="0056677C" w:rsidRPr="008A727E" w:rsidRDefault="0056677C" w:rsidP="00775707">
            <w:pPr>
              <w:jc w:val="right"/>
              <w:rPr>
                <w:rStyle w:val="nounderline"/>
              </w:rPr>
            </w:pPr>
            <w:r w:rsidRPr="008A727E">
              <w:rPr>
                <w:rStyle w:val="nounderline"/>
              </w:rPr>
              <w:t>114</w:t>
            </w:r>
          </w:p>
        </w:tc>
        <w:tc>
          <w:tcPr>
            <w:tcW w:w="1008" w:type="dxa"/>
            <w:noWrap/>
            <w:vAlign w:val="center"/>
          </w:tcPr>
          <w:p w14:paraId="44D75E97" w14:textId="77777777" w:rsidR="0056677C" w:rsidRPr="008A727E" w:rsidRDefault="0056677C" w:rsidP="00775707">
            <w:pPr>
              <w:jc w:val="right"/>
              <w:rPr>
                <w:rStyle w:val="nounderline"/>
              </w:rPr>
            </w:pPr>
            <w:r w:rsidRPr="008A727E">
              <w:rPr>
                <w:rStyle w:val="nounderline"/>
              </w:rPr>
              <w:t>2,49</w:t>
            </w:r>
          </w:p>
        </w:tc>
        <w:tc>
          <w:tcPr>
            <w:tcW w:w="1064" w:type="dxa"/>
            <w:noWrap/>
            <w:vAlign w:val="center"/>
          </w:tcPr>
          <w:p w14:paraId="1554A26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6AE7BB5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70BA61E"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74F0A3BD" w14:textId="77777777" w:rsidR="0056677C" w:rsidRPr="008A727E" w:rsidRDefault="0056677C" w:rsidP="00775707">
            <w:pPr>
              <w:jc w:val="right"/>
              <w:rPr>
                <w:rStyle w:val="nounderline"/>
              </w:rPr>
            </w:pPr>
            <w:r w:rsidRPr="008A727E">
              <w:rPr>
                <w:rStyle w:val="nounderline"/>
              </w:rPr>
              <w:t xml:space="preserve">              1,2 </w:t>
            </w:r>
          </w:p>
        </w:tc>
        <w:tc>
          <w:tcPr>
            <w:tcW w:w="889" w:type="dxa"/>
            <w:noWrap/>
            <w:vAlign w:val="center"/>
          </w:tcPr>
          <w:p w14:paraId="4EC67781" w14:textId="77777777" w:rsidR="0056677C" w:rsidRPr="008A727E" w:rsidRDefault="0056677C" w:rsidP="00775707">
            <w:pPr>
              <w:jc w:val="right"/>
              <w:rPr>
                <w:rStyle w:val="nounderline"/>
              </w:rPr>
            </w:pPr>
            <w:r w:rsidRPr="008A727E">
              <w:rPr>
                <w:rStyle w:val="nounderline"/>
              </w:rPr>
              <w:t xml:space="preserve">          1,2 </w:t>
            </w:r>
          </w:p>
        </w:tc>
      </w:tr>
      <w:tr w:rsidR="0056677C" w:rsidRPr="008A727E" w14:paraId="3ABA0801" w14:textId="77777777" w:rsidTr="00775707">
        <w:trPr>
          <w:trHeight w:val="20"/>
        </w:trPr>
        <w:tc>
          <w:tcPr>
            <w:tcW w:w="786" w:type="dxa"/>
            <w:vMerge/>
            <w:shd w:val="clear" w:color="000000" w:fill="FFFFFF"/>
            <w:vAlign w:val="center"/>
          </w:tcPr>
          <w:p w14:paraId="67045CEC" w14:textId="77777777" w:rsidR="0056677C" w:rsidRPr="008A727E" w:rsidRDefault="0056677C" w:rsidP="00775707">
            <w:pPr>
              <w:jc w:val="right"/>
              <w:rPr>
                <w:rStyle w:val="nounderline"/>
              </w:rPr>
            </w:pPr>
          </w:p>
        </w:tc>
        <w:tc>
          <w:tcPr>
            <w:tcW w:w="1011" w:type="dxa"/>
            <w:shd w:val="clear" w:color="000000" w:fill="FFFFFF"/>
            <w:vAlign w:val="center"/>
          </w:tcPr>
          <w:p w14:paraId="2D6DA706" w14:textId="77777777" w:rsidR="0056677C" w:rsidRPr="008A727E" w:rsidRDefault="0056677C" w:rsidP="00775707">
            <w:pPr>
              <w:jc w:val="right"/>
              <w:rPr>
                <w:rStyle w:val="nounderline"/>
              </w:rPr>
            </w:pPr>
            <w:r w:rsidRPr="008A727E">
              <w:rPr>
                <w:rStyle w:val="nounderline"/>
              </w:rPr>
              <w:t>115</w:t>
            </w:r>
          </w:p>
        </w:tc>
        <w:tc>
          <w:tcPr>
            <w:tcW w:w="1008" w:type="dxa"/>
            <w:noWrap/>
            <w:vAlign w:val="center"/>
          </w:tcPr>
          <w:p w14:paraId="62AD4A20" w14:textId="77777777" w:rsidR="0056677C" w:rsidRPr="008A727E" w:rsidRDefault="0056677C" w:rsidP="00775707">
            <w:pPr>
              <w:jc w:val="right"/>
              <w:rPr>
                <w:rStyle w:val="nounderline"/>
              </w:rPr>
            </w:pPr>
            <w:r w:rsidRPr="008A727E">
              <w:rPr>
                <w:rStyle w:val="nounderline"/>
              </w:rPr>
              <w:t>3,77</w:t>
            </w:r>
          </w:p>
        </w:tc>
        <w:tc>
          <w:tcPr>
            <w:tcW w:w="1064" w:type="dxa"/>
            <w:noWrap/>
            <w:vAlign w:val="center"/>
          </w:tcPr>
          <w:p w14:paraId="2D01894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2EFBAEC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086DB1B0"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73465DCA" w14:textId="77777777" w:rsidR="0056677C" w:rsidRPr="008A727E" w:rsidRDefault="0056677C" w:rsidP="00775707">
            <w:pPr>
              <w:jc w:val="right"/>
              <w:rPr>
                <w:rStyle w:val="nounderline"/>
              </w:rPr>
            </w:pPr>
            <w:r w:rsidRPr="008A727E">
              <w:rPr>
                <w:rStyle w:val="nounderline"/>
              </w:rPr>
              <w:t xml:space="preserve">              1,9 </w:t>
            </w:r>
          </w:p>
        </w:tc>
        <w:tc>
          <w:tcPr>
            <w:tcW w:w="889" w:type="dxa"/>
            <w:noWrap/>
            <w:vAlign w:val="center"/>
          </w:tcPr>
          <w:p w14:paraId="6D88F8B4" w14:textId="77777777" w:rsidR="0056677C" w:rsidRPr="008A727E" w:rsidRDefault="0056677C" w:rsidP="00775707">
            <w:pPr>
              <w:jc w:val="right"/>
              <w:rPr>
                <w:rStyle w:val="nounderline"/>
              </w:rPr>
            </w:pPr>
            <w:r w:rsidRPr="008A727E">
              <w:rPr>
                <w:rStyle w:val="nounderline"/>
              </w:rPr>
              <w:t xml:space="preserve">        1,9 </w:t>
            </w:r>
          </w:p>
        </w:tc>
      </w:tr>
      <w:tr w:rsidR="0056677C" w:rsidRPr="008A727E" w14:paraId="4B69D4D7" w14:textId="77777777" w:rsidTr="00775707">
        <w:trPr>
          <w:trHeight w:val="20"/>
        </w:trPr>
        <w:tc>
          <w:tcPr>
            <w:tcW w:w="786" w:type="dxa"/>
            <w:vMerge/>
            <w:shd w:val="clear" w:color="000000" w:fill="FFFFFF"/>
            <w:vAlign w:val="center"/>
          </w:tcPr>
          <w:p w14:paraId="0DD1D686" w14:textId="77777777" w:rsidR="0056677C" w:rsidRPr="008A727E" w:rsidRDefault="0056677C" w:rsidP="00775707">
            <w:pPr>
              <w:jc w:val="right"/>
              <w:rPr>
                <w:rStyle w:val="nounderline"/>
              </w:rPr>
            </w:pPr>
          </w:p>
        </w:tc>
        <w:tc>
          <w:tcPr>
            <w:tcW w:w="1011" w:type="dxa"/>
            <w:shd w:val="clear" w:color="000000" w:fill="FFFFFF"/>
            <w:vAlign w:val="center"/>
          </w:tcPr>
          <w:p w14:paraId="461F8315" w14:textId="77777777" w:rsidR="0056677C" w:rsidRPr="008A727E" w:rsidRDefault="0056677C" w:rsidP="00775707">
            <w:pPr>
              <w:jc w:val="right"/>
              <w:rPr>
                <w:rStyle w:val="nounderline"/>
              </w:rPr>
            </w:pPr>
            <w:r w:rsidRPr="008A727E">
              <w:rPr>
                <w:rStyle w:val="nounderline"/>
              </w:rPr>
              <w:t>116</w:t>
            </w:r>
          </w:p>
        </w:tc>
        <w:tc>
          <w:tcPr>
            <w:tcW w:w="1008" w:type="dxa"/>
            <w:noWrap/>
            <w:vAlign w:val="center"/>
          </w:tcPr>
          <w:p w14:paraId="41F4A381" w14:textId="77777777" w:rsidR="0056677C" w:rsidRPr="008A727E" w:rsidRDefault="0056677C" w:rsidP="00775707">
            <w:pPr>
              <w:jc w:val="right"/>
              <w:rPr>
                <w:rStyle w:val="nounderline"/>
              </w:rPr>
            </w:pPr>
            <w:r w:rsidRPr="008A727E">
              <w:rPr>
                <w:rStyle w:val="nounderline"/>
              </w:rPr>
              <w:t>0,89</w:t>
            </w:r>
          </w:p>
        </w:tc>
        <w:tc>
          <w:tcPr>
            <w:tcW w:w="1064" w:type="dxa"/>
            <w:noWrap/>
            <w:vAlign w:val="center"/>
          </w:tcPr>
          <w:p w14:paraId="613174C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41594211"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18486F3A"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2DDFD0E0" w14:textId="77777777" w:rsidR="0056677C" w:rsidRPr="008A727E" w:rsidRDefault="0056677C" w:rsidP="00775707">
            <w:pPr>
              <w:jc w:val="right"/>
              <w:rPr>
                <w:rStyle w:val="nounderline"/>
              </w:rPr>
            </w:pPr>
            <w:r w:rsidRPr="008A727E">
              <w:rPr>
                <w:rStyle w:val="nounderline"/>
              </w:rPr>
              <w:t xml:space="preserve">              0,4 </w:t>
            </w:r>
          </w:p>
        </w:tc>
        <w:tc>
          <w:tcPr>
            <w:tcW w:w="889" w:type="dxa"/>
            <w:noWrap/>
            <w:vAlign w:val="center"/>
          </w:tcPr>
          <w:p w14:paraId="7E5CDBD1" w14:textId="77777777" w:rsidR="0056677C" w:rsidRPr="008A727E" w:rsidRDefault="0056677C" w:rsidP="00775707">
            <w:pPr>
              <w:jc w:val="right"/>
              <w:rPr>
                <w:rStyle w:val="nounderline"/>
              </w:rPr>
            </w:pPr>
            <w:r w:rsidRPr="008A727E">
              <w:rPr>
                <w:rStyle w:val="nounderline"/>
              </w:rPr>
              <w:t xml:space="preserve">          0,4 </w:t>
            </w:r>
          </w:p>
        </w:tc>
      </w:tr>
      <w:tr w:rsidR="0056677C" w:rsidRPr="008A727E" w14:paraId="38C2958D" w14:textId="77777777" w:rsidTr="00775707">
        <w:trPr>
          <w:trHeight w:val="20"/>
        </w:trPr>
        <w:tc>
          <w:tcPr>
            <w:tcW w:w="786" w:type="dxa"/>
            <w:vMerge/>
            <w:shd w:val="clear" w:color="000000" w:fill="FFFFFF"/>
            <w:vAlign w:val="center"/>
          </w:tcPr>
          <w:p w14:paraId="361715F2" w14:textId="77777777" w:rsidR="0056677C" w:rsidRPr="008A727E" w:rsidRDefault="0056677C" w:rsidP="00775707">
            <w:pPr>
              <w:jc w:val="right"/>
              <w:rPr>
                <w:rStyle w:val="nounderline"/>
              </w:rPr>
            </w:pPr>
          </w:p>
        </w:tc>
        <w:tc>
          <w:tcPr>
            <w:tcW w:w="1011" w:type="dxa"/>
            <w:shd w:val="clear" w:color="000000" w:fill="FFFFFF"/>
            <w:vAlign w:val="center"/>
          </w:tcPr>
          <w:p w14:paraId="2EB1B696" w14:textId="77777777" w:rsidR="0056677C" w:rsidRPr="008A727E" w:rsidRDefault="0056677C" w:rsidP="00775707">
            <w:pPr>
              <w:jc w:val="right"/>
              <w:rPr>
                <w:rStyle w:val="nounderline"/>
              </w:rPr>
            </w:pPr>
            <w:r w:rsidRPr="008A727E">
              <w:rPr>
                <w:rStyle w:val="nounderline"/>
              </w:rPr>
              <w:t>117</w:t>
            </w:r>
          </w:p>
        </w:tc>
        <w:tc>
          <w:tcPr>
            <w:tcW w:w="1008" w:type="dxa"/>
            <w:noWrap/>
            <w:vAlign w:val="center"/>
          </w:tcPr>
          <w:p w14:paraId="72B671E1" w14:textId="77777777" w:rsidR="0056677C" w:rsidRPr="008A727E" w:rsidRDefault="0056677C" w:rsidP="00775707">
            <w:pPr>
              <w:jc w:val="right"/>
              <w:rPr>
                <w:rStyle w:val="nounderline"/>
              </w:rPr>
            </w:pPr>
            <w:r w:rsidRPr="008A727E">
              <w:rPr>
                <w:rStyle w:val="nounderline"/>
              </w:rPr>
              <w:t>2,44</w:t>
            </w:r>
          </w:p>
        </w:tc>
        <w:tc>
          <w:tcPr>
            <w:tcW w:w="1064" w:type="dxa"/>
            <w:noWrap/>
            <w:vAlign w:val="center"/>
          </w:tcPr>
          <w:p w14:paraId="5C3BB95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7A41974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4154FE0B"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74A2CD06" w14:textId="77777777" w:rsidR="0056677C" w:rsidRPr="008A727E" w:rsidRDefault="0056677C" w:rsidP="00775707">
            <w:pPr>
              <w:jc w:val="right"/>
              <w:rPr>
                <w:rStyle w:val="nounderline"/>
              </w:rPr>
            </w:pPr>
            <w:r w:rsidRPr="008A727E">
              <w:rPr>
                <w:rStyle w:val="nounderline"/>
              </w:rPr>
              <w:t xml:space="preserve">              1,2 </w:t>
            </w:r>
          </w:p>
        </w:tc>
        <w:tc>
          <w:tcPr>
            <w:tcW w:w="889" w:type="dxa"/>
            <w:noWrap/>
            <w:vAlign w:val="center"/>
          </w:tcPr>
          <w:p w14:paraId="24A06800" w14:textId="77777777" w:rsidR="0056677C" w:rsidRPr="008A727E" w:rsidRDefault="0056677C" w:rsidP="00775707">
            <w:pPr>
              <w:jc w:val="right"/>
              <w:rPr>
                <w:rStyle w:val="nounderline"/>
              </w:rPr>
            </w:pPr>
            <w:r w:rsidRPr="008A727E">
              <w:rPr>
                <w:rStyle w:val="nounderline"/>
              </w:rPr>
              <w:t xml:space="preserve">          1,2 </w:t>
            </w:r>
          </w:p>
        </w:tc>
      </w:tr>
      <w:tr w:rsidR="0056677C" w:rsidRPr="008A727E" w14:paraId="30ED04B1" w14:textId="77777777" w:rsidTr="00775707">
        <w:trPr>
          <w:trHeight w:val="20"/>
        </w:trPr>
        <w:tc>
          <w:tcPr>
            <w:tcW w:w="786" w:type="dxa"/>
            <w:vMerge/>
            <w:shd w:val="clear" w:color="000000" w:fill="FFFFFF"/>
            <w:vAlign w:val="center"/>
          </w:tcPr>
          <w:p w14:paraId="1BF01BFD" w14:textId="77777777" w:rsidR="0056677C" w:rsidRPr="008A727E" w:rsidRDefault="0056677C" w:rsidP="00775707">
            <w:pPr>
              <w:jc w:val="right"/>
              <w:rPr>
                <w:rStyle w:val="nounderline"/>
              </w:rPr>
            </w:pPr>
          </w:p>
        </w:tc>
        <w:tc>
          <w:tcPr>
            <w:tcW w:w="1011" w:type="dxa"/>
            <w:shd w:val="clear" w:color="000000" w:fill="FFFFFF"/>
            <w:vAlign w:val="center"/>
          </w:tcPr>
          <w:p w14:paraId="656E839D" w14:textId="77777777" w:rsidR="0056677C" w:rsidRPr="008A727E" w:rsidRDefault="0056677C" w:rsidP="00775707">
            <w:pPr>
              <w:jc w:val="right"/>
              <w:rPr>
                <w:rStyle w:val="nounderline"/>
              </w:rPr>
            </w:pPr>
            <w:r w:rsidRPr="008A727E">
              <w:rPr>
                <w:rStyle w:val="nounderline"/>
              </w:rPr>
              <w:t>118</w:t>
            </w:r>
          </w:p>
        </w:tc>
        <w:tc>
          <w:tcPr>
            <w:tcW w:w="1008" w:type="dxa"/>
            <w:noWrap/>
            <w:vAlign w:val="center"/>
          </w:tcPr>
          <w:p w14:paraId="5BBBFB8B" w14:textId="77777777" w:rsidR="0056677C" w:rsidRPr="008A727E" w:rsidRDefault="0056677C" w:rsidP="00775707">
            <w:pPr>
              <w:jc w:val="right"/>
              <w:rPr>
                <w:rStyle w:val="nounderline"/>
              </w:rPr>
            </w:pPr>
            <w:r w:rsidRPr="008A727E">
              <w:rPr>
                <w:rStyle w:val="nounderline"/>
              </w:rPr>
              <w:t>7,30</w:t>
            </w:r>
          </w:p>
        </w:tc>
        <w:tc>
          <w:tcPr>
            <w:tcW w:w="1064" w:type="dxa"/>
            <w:noWrap/>
            <w:vAlign w:val="center"/>
          </w:tcPr>
          <w:p w14:paraId="55ADF7B5"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0E04D06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9BB6CE9"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564E05A7" w14:textId="77777777" w:rsidR="0056677C" w:rsidRPr="008A727E" w:rsidRDefault="0056677C" w:rsidP="00775707">
            <w:pPr>
              <w:jc w:val="right"/>
              <w:rPr>
                <w:rStyle w:val="nounderline"/>
              </w:rPr>
            </w:pPr>
            <w:r w:rsidRPr="008A727E">
              <w:rPr>
                <w:rStyle w:val="nounderline"/>
              </w:rPr>
              <w:t xml:space="preserve">              7,3 </w:t>
            </w:r>
          </w:p>
        </w:tc>
        <w:tc>
          <w:tcPr>
            <w:tcW w:w="889" w:type="dxa"/>
            <w:noWrap/>
            <w:vAlign w:val="center"/>
          </w:tcPr>
          <w:p w14:paraId="0A3BBDCD"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28B2842A" w14:textId="77777777" w:rsidTr="00775707">
        <w:trPr>
          <w:trHeight w:val="20"/>
        </w:trPr>
        <w:tc>
          <w:tcPr>
            <w:tcW w:w="786" w:type="dxa"/>
            <w:vMerge/>
            <w:shd w:val="clear" w:color="000000" w:fill="FFFFFF"/>
            <w:vAlign w:val="center"/>
          </w:tcPr>
          <w:p w14:paraId="0FD9BC04" w14:textId="77777777" w:rsidR="0056677C" w:rsidRPr="008A727E" w:rsidRDefault="0056677C" w:rsidP="00775707">
            <w:pPr>
              <w:jc w:val="right"/>
              <w:rPr>
                <w:rStyle w:val="nounderline"/>
              </w:rPr>
            </w:pPr>
          </w:p>
        </w:tc>
        <w:tc>
          <w:tcPr>
            <w:tcW w:w="1011" w:type="dxa"/>
            <w:shd w:val="clear" w:color="000000" w:fill="FFFFFF"/>
            <w:vAlign w:val="center"/>
          </w:tcPr>
          <w:p w14:paraId="2F0EA465" w14:textId="77777777" w:rsidR="0056677C" w:rsidRPr="008A727E" w:rsidRDefault="0056677C" w:rsidP="00775707">
            <w:pPr>
              <w:jc w:val="right"/>
              <w:rPr>
                <w:rStyle w:val="nounderline"/>
              </w:rPr>
            </w:pPr>
            <w:r w:rsidRPr="008A727E">
              <w:rPr>
                <w:rStyle w:val="nounderline"/>
              </w:rPr>
              <w:t>119</w:t>
            </w:r>
          </w:p>
        </w:tc>
        <w:tc>
          <w:tcPr>
            <w:tcW w:w="1008" w:type="dxa"/>
            <w:noWrap/>
            <w:vAlign w:val="center"/>
          </w:tcPr>
          <w:p w14:paraId="5FC58058" w14:textId="77777777" w:rsidR="0056677C" w:rsidRPr="008A727E" w:rsidRDefault="0056677C" w:rsidP="00775707">
            <w:pPr>
              <w:jc w:val="right"/>
              <w:rPr>
                <w:rStyle w:val="nounderline"/>
              </w:rPr>
            </w:pPr>
            <w:r w:rsidRPr="008A727E">
              <w:rPr>
                <w:rStyle w:val="nounderline"/>
              </w:rPr>
              <w:t>18,21</w:t>
            </w:r>
          </w:p>
        </w:tc>
        <w:tc>
          <w:tcPr>
            <w:tcW w:w="1064" w:type="dxa"/>
            <w:noWrap/>
            <w:vAlign w:val="center"/>
          </w:tcPr>
          <w:p w14:paraId="36D99F03" w14:textId="77777777" w:rsidR="0056677C" w:rsidRPr="008A727E" w:rsidRDefault="0056677C" w:rsidP="00775707">
            <w:pPr>
              <w:jc w:val="right"/>
              <w:rPr>
                <w:rStyle w:val="nounderline"/>
              </w:rPr>
            </w:pPr>
            <w:proofErr w:type="gramStart"/>
            <w:r w:rsidRPr="008A727E">
              <w:rPr>
                <w:rStyle w:val="nounderline"/>
              </w:rPr>
              <w:t>20%</w:t>
            </w:r>
            <w:proofErr w:type="gramEnd"/>
          </w:p>
        </w:tc>
        <w:tc>
          <w:tcPr>
            <w:tcW w:w="1330" w:type="dxa"/>
            <w:noWrap/>
            <w:vAlign w:val="center"/>
          </w:tcPr>
          <w:p w14:paraId="55B61745" w14:textId="77777777" w:rsidR="0056677C" w:rsidRPr="008A727E" w:rsidRDefault="0056677C" w:rsidP="00775707">
            <w:pPr>
              <w:jc w:val="right"/>
              <w:rPr>
                <w:rStyle w:val="nounderline"/>
              </w:rPr>
            </w:pPr>
            <w:proofErr w:type="gramStart"/>
            <w:r w:rsidRPr="008A727E">
              <w:rPr>
                <w:rStyle w:val="nounderline"/>
              </w:rPr>
              <w:t>80%</w:t>
            </w:r>
            <w:proofErr w:type="gramEnd"/>
          </w:p>
        </w:tc>
        <w:tc>
          <w:tcPr>
            <w:tcW w:w="963" w:type="dxa"/>
            <w:vAlign w:val="center"/>
          </w:tcPr>
          <w:p w14:paraId="45A7A27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4B104E07" w14:textId="77777777" w:rsidR="0056677C" w:rsidRPr="008A727E" w:rsidRDefault="0056677C" w:rsidP="00775707">
            <w:pPr>
              <w:jc w:val="right"/>
              <w:rPr>
                <w:rStyle w:val="nounderline"/>
              </w:rPr>
            </w:pPr>
            <w:r w:rsidRPr="008A727E">
              <w:rPr>
                <w:rStyle w:val="nounderline"/>
              </w:rPr>
              <w:t xml:space="preserve">              3,6 </w:t>
            </w:r>
          </w:p>
        </w:tc>
        <w:tc>
          <w:tcPr>
            <w:tcW w:w="889" w:type="dxa"/>
            <w:noWrap/>
            <w:vAlign w:val="center"/>
          </w:tcPr>
          <w:p w14:paraId="4B8E2F1F" w14:textId="77777777" w:rsidR="0056677C" w:rsidRPr="008A727E" w:rsidRDefault="0056677C" w:rsidP="00775707">
            <w:pPr>
              <w:jc w:val="right"/>
              <w:rPr>
                <w:rStyle w:val="nounderline"/>
              </w:rPr>
            </w:pPr>
            <w:r w:rsidRPr="008A727E">
              <w:rPr>
                <w:rStyle w:val="nounderline"/>
              </w:rPr>
              <w:t xml:space="preserve">        14,6 </w:t>
            </w:r>
          </w:p>
        </w:tc>
      </w:tr>
      <w:tr w:rsidR="0056677C" w:rsidRPr="008A727E" w14:paraId="1943D4C9" w14:textId="77777777" w:rsidTr="00775707">
        <w:trPr>
          <w:trHeight w:val="20"/>
        </w:trPr>
        <w:tc>
          <w:tcPr>
            <w:tcW w:w="786" w:type="dxa"/>
            <w:vMerge/>
            <w:shd w:val="clear" w:color="000000" w:fill="FFFFFF"/>
            <w:vAlign w:val="center"/>
          </w:tcPr>
          <w:p w14:paraId="6385192B" w14:textId="77777777" w:rsidR="0056677C" w:rsidRPr="008A727E" w:rsidRDefault="0056677C" w:rsidP="00775707">
            <w:pPr>
              <w:jc w:val="right"/>
              <w:rPr>
                <w:rStyle w:val="nounderline"/>
              </w:rPr>
            </w:pPr>
          </w:p>
        </w:tc>
        <w:tc>
          <w:tcPr>
            <w:tcW w:w="1011" w:type="dxa"/>
            <w:shd w:val="clear" w:color="000000" w:fill="FFFFFF"/>
            <w:vAlign w:val="center"/>
          </w:tcPr>
          <w:p w14:paraId="042385A1" w14:textId="77777777" w:rsidR="0056677C" w:rsidRPr="008A727E" w:rsidRDefault="0056677C" w:rsidP="00775707">
            <w:pPr>
              <w:jc w:val="right"/>
              <w:rPr>
                <w:rStyle w:val="nounderline"/>
              </w:rPr>
            </w:pPr>
            <w:r w:rsidRPr="008A727E">
              <w:rPr>
                <w:rStyle w:val="nounderline"/>
              </w:rPr>
              <w:t>120</w:t>
            </w:r>
          </w:p>
        </w:tc>
        <w:tc>
          <w:tcPr>
            <w:tcW w:w="1008" w:type="dxa"/>
            <w:noWrap/>
            <w:vAlign w:val="center"/>
          </w:tcPr>
          <w:p w14:paraId="61CA2064" w14:textId="77777777" w:rsidR="0056677C" w:rsidRPr="008A727E" w:rsidRDefault="0056677C" w:rsidP="00775707">
            <w:pPr>
              <w:jc w:val="right"/>
              <w:rPr>
                <w:rStyle w:val="nounderline"/>
              </w:rPr>
            </w:pPr>
            <w:r w:rsidRPr="008A727E">
              <w:rPr>
                <w:rStyle w:val="nounderline"/>
              </w:rPr>
              <w:t>18,06</w:t>
            </w:r>
          </w:p>
        </w:tc>
        <w:tc>
          <w:tcPr>
            <w:tcW w:w="1064" w:type="dxa"/>
            <w:noWrap/>
            <w:vAlign w:val="center"/>
          </w:tcPr>
          <w:p w14:paraId="2249914B"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7B57B279"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E66D00E"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79488BEA" w14:textId="77777777" w:rsidR="0056677C" w:rsidRPr="008A727E" w:rsidRDefault="0056677C" w:rsidP="00775707">
            <w:pPr>
              <w:jc w:val="right"/>
              <w:rPr>
                <w:rStyle w:val="nounderline"/>
              </w:rPr>
            </w:pPr>
            <w:r w:rsidRPr="008A727E">
              <w:rPr>
                <w:rStyle w:val="nounderline"/>
              </w:rPr>
              <w:t xml:space="preserve">            18,1 </w:t>
            </w:r>
          </w:p>
        </w:tc>
        <w:tc>
          <w:tcPr>
            <w:tcW w:w="889" w:type="dxa"/>
            <w:noWrap/>
            <w:vAlign w:val="center"/>
          </w:tcPr>
          <w:p w14:paraId="6F2C8053"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4290AFF5" w14:textId="77777777" w:rsidTr="00775707">
        <w:trPr>
          <w:trHeight w:val="20"/>
        </w:trPr>
        <w:tc>
          <w:tcPr>
            <w:tcW w:w="786" w:type="dxa"/>
            <w:vMerge/>
            <w:shd w:val="clear" w:color="000000" w:fill="FFFFFF"/>
            <w:vAlign w:val="center"/>
          </w:tcPr>
          <w:p w14:paraId="5A46D465" w14:textId="77777777" w:rsidR="0056677C" w:rsidRPr="008A727E" w:rsidRDefault="0056677C" w:rsidP="00775707">
            <w:pPr>
              <w:jc w:val="right"/>
              <w:rPr>
                <w:rStyle w:val="nounderline"/>
              </w:rPr>
            </w:pPr>
          </w:p>
        </w:tc>
        <w:tc>
          <w:tcPr>
            <w:tcW w:w="1011" w:type="dxa"/>
            <w:shd w:val="clear" w:color="000000" w:fill="FFFFFF"/>
            <w:vAlign w:val="center"/>
          </w:tcPr>
          <w:p w14:paraId="6A4F1B6D" w14:textId="77777777" w:rsidR="0056677C" w:rsidRPr="008A727E" w:rsidRDefault="0056677C" w:rsidP="00775707">
            <w:pPr>
              <w:jc w:val="right"/>
              <w:rPr>
                <w:rStyle w:val="nounderline"/>
              </w:rPr>
            </w:pPr>
            <w:r w:rsidRPr="008A727E">
              <w:rPr>
                <w:rStyle w:val="nounderline"/>
              </w:rPr>
              <w:t>121</w:t>
            </w:r>
          </w:p>
        </w:tc>
        <w:tc>
          <w:tcPr>
            <w:tcW w:w="1008" w:type="dxa"/>
            <w:noWrap/>
            <w:vAlign w:val="center"/>
          </w:tcPr>
          <w:p w14:paraId="77DC24A6" w14:textId="77777777" w:rsidR="0056677C" w:rsidRPr="008A727E" w:rsidRDefault="0056677C" w:rsidP="00775707">
            <w:pPr>
              <w:jc w:val="right"/>
              <w:rPr>
                <w:rStyle w:val="nounderline"/>
              </w:rPr>
            </w:pPr>
            <w:r w:rsidRPr="008A727E">
              <w:rPr>
                <w:rStyle w:val="nounderline"/>
              </w:rPr>
              <w:t>18,61</w:t>
            </w:r>
          </w:p>
        </w:tc>
        <w:tc>
          <w:tcPr>
            <w:tcW w:w="1064" w:type="dxa"/>
            <w:noWrap/>
            <w:vAlign w:val="center"/>
          </w:tcPr>
          <w:p w14:paraId="5376DE67" w14:textId="77777777" w:rsidR="0056677C" w:rsidRPr="008A727E" w:rsidRDefault="0056677C" w:rsidP="00775707">
            <w:pPr>
              <w:jc w:val="right"/>
              <w:rPr>
                <w:rStyle w:val="nounderline"/>
              </w:rPr>
            </w:pPr>
            <w:proofErr w:type="gramStart"/>
            <w:r w:rsidRPr="008A727E">
              <w:rPr>
                <w:rStyle w:val="nounderline"/>
              </w:rPr>
              <w:t>80%</w:t>
            </w:r>
            <w:proofErr w:type="gramEnd"/>
          </w:p>
        </w:tc>
        <w:tc>
          <w:tcPr>
            <w:tcW w:w="1330" w:type="dxa"/>
            <w:noWrap/>
            <w:vAlign w:val="center"/>
          </w:tcPr>
          <w:p w14:paraId="123EF70D" w14:textId="77777777" w:rsidR="0056677C" w:rsidRPr="008A727E" w:rsidRDefault="0056677C" w:rsidP="00775707">
            <w:pPr>
              <w:jc w:val="right"/>
              <w:rPr>
                <w:rStyle w:val="nounderline"/>
              </w:rPr>
            </w:pPr>
            <w:proofErr w:type="gramStart"/>
            <w:r w:rsidRPr="008A727E">
              <w:rPr>
                <w:rStyle w:val="nounderline"/>
              </w:rPr>
              <w:t>20%</w:t>
            </w:r>
            <w:proofErr w:type="gramEnd"/>
          </w:p>
        </w:tc>
        <w:tc>
          <w:tcPr>
            <w:tcW w:w="963" w:type="dxa"/>
            <w:vAlign w:val="center"/>
          </w:tcPr>
          <w:p w14:paraId="14987B3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38BB2653" w14:textId="77777777" w:rsidR="0056677C" w:rsidRPr="008A727E" w:rsidRDefault="0056677C" w:rsidP="00775707">
            <w:pPr>
              <w:jc w:val="right"/>
              <w:rPr>
                <w:rStyle w:val="nounderline"/>
              </w:rPr>
            </w:pPr>
            <w:r w:rsidRPr="008A727E">
              <w:rPr>
                <w:rStyle w:val="nounderline"/>
              </w:rPr>
              <w:t xml:space="preserve">            14,9 </w:t>
            </w:r>
          </w:p>
        </w:tc>
        <w:tc>
          <w:tcPr>
            <w:tcW w:w="889" w:type="dxa"/>
            <w:noWrap/>
            <w:vAlign w:val="center"/>
          </w:tcPr>
          <w:p w14:paraId="7EBA0CF9" w14:textId="77777777" w:rsidR="0056677C" w:rsidRPr="008A727E" w:rsidRDefault="0056677C" w:rsidP="00775707">
            <w:pPr>
              <w:jc w:val="right"/>
              <w:rPr>
                <w:rStyle w:val="nounderline"/>
              </w:rPr>
            </w:pPr>
            <w:r w:rsidRPr="008A727E">
              <w:rPr>
                <w:rStyle w:val="nounderline"/>
              </w:rPr>
              <w:t xml:space="preserve">         3,7 </w:t>
            </w:r>
          </w:p>
        </w:tc>
      </w:tr>
      <w:tr w:rsidR="0056677C" w:rsidRPr="008A727E" w14:paraId="191D9295" w14:textId="77777777" w:rsidTr="00775707">
        <w:trPr>
          <w:trHeight w:val="20"/>
        </w:trPr>
        <w:tc>
          <w:tcPr>
            <w:tcW w:w="786" w:type="dxa"/>
            <w:vMerge/>
            <w:shd w:val="clear" w:color="000000" w:fill="FFFFFF"/>
            <w:vAlign w:val="center"/>
          </w:tcPr>
          <w:p w14:paraId="43BB1B73" w14:textId="77777777" w:rsidR="0056677C" w:rsidRPr="008A727E" w:rsidRDefault="0056677C" w:rsidP="00775707">
            <w:pPr>
              <w:jc w:val="right"/>
              <w:rPr>
                <w:rStyle w:val="nounderline"/>
              </w:rPr>
            </w:pPr>
          </w:p>
        </w:tc>
        <w:tc>
          <w:tcPr>
            <w:tcW w:w="1011" w:type="dxa"/>
            <w:shd w:val="clear" w:color="000000" w:fill="FFFFFF"/>
            <w:vAlign w:val="center"/>
          </w:tcPr>
          <w:p w14:paraId="7C18F59F" w14:textId="77777777" w:rsidR="0056677C" w:rsidRPr="008A727E" w:rsidRDefault="0056677C" w:rsidP="00775707">
            <w:pPr>
              <w:jc w:val="right"/>
              <w:rPr>
                <w:rStyle w:val="nounderline"/>
              </w:rPr>
            </w:pPr>
            <w:r w:rsidRPr="008A727E">
              <w:rPr>
                <w:rStyle w:val="nounderline"/>
              </w:rPr>
              <w:t>122/123</w:t>
            </w:r>
          </w:p>
        </w:tc>
        <w:tc>
          <w:tcPr>
            <w:tcW w:w="1008" w:type="dxa"/>
            <w:noWrap/>
            <w:vAlign w:val="center"/>
          </w:tcPr>
          <w:p w14:paraId="6493D5B6" w14:textId="77777777" w:rsidR="0056677C" w:rsidRPr="008A727E" w:rsidRDefault="0056677C" w:rsidP="00775707">
            <w:pPr>
              <w:jc w:val="right"/>
              <w:rPr>
                <w:rStyle w:val="nounderline"/>
              </w:rPr>
            </w:pPr>
            <w:r w:rsidRPr="008A727E">
              <w:rPr>
                <w:rStyle w:val="nounderline"/>
              </w:rPr>
              <w:t>12,75</w:t>
            </w:r>
          </w:p>
        </w:tc>
        <w:tc>
          <w:tcPr>
            <w:tcW w:w="1064" w:type="dxa"/>
            <w:noWrap/>
            <w:vAlign w:val="center"/>
          </w:tcPr>
          <w:p w14:paraId="167A9830"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782D209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7647E857"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3FA94751" w14:textId="77777777" w:rsidR="0056677C" w:rsidRPr="008A727E" w:rsidRDefault="0056677C" w:rsidP="00775707">
            <w:pPr>
              <w:jc w:val="right"/>
              <w:rPr>
                <w:rStyle w:val="nounderline"/>
              </w:rPr>
            </w:pPr>
            <w:r w:rsidRPr="008A727E">
              <w:rPr>
                <w:rStyle w:val="nounderline"/>
              </w:rPr>
              <w:t xml:space="preserve">              6,4 </w:t>
            </w:r>
          </w:p>
        </w:tc>
        <w:tc>
          <w:tcPr>
            <w:tcW w:w="889" w:type="dxa"/>
            <w:noWrap/>
            <w:vAlign w:val="center"/>
          </w:tcPr>
          <w:p w14:paraId="5C21D60D" w14:textId="77777777" w:rsidR="0056677C" w:rsidRPr="008A727E" w:rsidRDefault="0056677C" w:rsidP="00775707">
            <w:pPr>
              <w:jc w:val="right"/>
              <w:rPr>
                <w:rStyle w:val="nounderline"/>
              </w:rPr>
            </w:pPr>
            <w:r w:rsidRPr="008A727E">
              <w:rPr>
                <w:rStyle w:val="nounderline"/>
              </w:rPr>
              <w:t xml:space="preserve">          6,4 </w:t>
            </w:r>
          </w:p>
        </w:tc>
      </w:tr>
      <w:tr w:rsidR="0056677C" w:rsidRPr="008A727E" w14:paraId="68DEF3DB" w14:textId="77777777" w:rsidTr="00775707">
        <w:trPr>
          <w:trHeight w:val="20"/>
        </w:trPr>
        <w:tc>
          <w:tcPr>
            <w:tcW w:w="786" w:type="dxa"/>
            <w:vMerge/>
            <w:shd w:val="clear" w:color="000000" w:fill="FFFFFF"/>
            <w:vAlign w:val="center"/>
          </w:tcPr>
          <w:p w14:paraId="1E8D1A26" w14:textId="77777777" w:rsidR="0056677C" w:rsidRPr="008A727E" w:rsidRDefault="0056677C" w:rsidP="00775707">
            <w:pPr>
              <w:jc w:val="right"/>
              <w:rPr>
                <w:rStyle w:val="nounderline"/>
              </w:rPr>
            </w:pPr>
          </w:p>
        </w:tc>
        <w:tc>
          <w:tcPr>
            <w:tcW w:w="1011" w:type="dxa"/>
            <w:shd w:val="clear" w:color="000000" w:fill="FFFFFF"/>
            <w:vAlign w:val="center"/>
          </w:tcPr>
          <w:p w14:paraId="2630EA3D" w14:textId="77777777" w:rsidR="0056677C" w:rsidRPr="008A727E" w:rsidRDefault="0056677C" w:rsidP="00775707">
            <w:pPr>
              <w:jc w:val="right"/>
              <w:rPr>
                <w:rStyle w:val="nounderline"/>
              </w:rPr>
            </w:pPr>
            <w:r w:rsidRPr="008A727E">
              <w:rPr>
                <w:rStyle w:val="nounderline"/>
              </w:rPr>
              <w:t>124</w:t>
            </w:r>
          </w:p>
        </w:tc>
        <w:tc>
          <w:tcPr>
            <w:tcW w:w="1008" w:type="dxa"/>
            <w:noWrap/>
            <w:vAlign w:val="center"/>
          </w:tcPr>
          <w:p w14:paraId="3D96F61C" w14:textId="77777777" w:rsidR="0056677C" w:rsidRPr="008A727E" w:rsidRDefault="0056677C" w:rsidP="00775707">
            <w:pPr>
              <w:jc w:val="right"/>
              <w:rPr>
                <w:rStyle w:val="nounderline"/>
              </w:rPr>
            </w:pPr>
            <w:r w:rsidRPr="008A727E">
              <w:rPr>
                <w:rStyle w:val="nounderline"/>
              </w:rPr>
              <w:t>32,30</w:t>
            </w:r>
          </w:p>
        </w:tc>
        <w:tc>
          <w:tcPr>
            <w:tcW w:w="1064" w:type="dxa"/>
            <w:noWrap/>
            <w:vAlign w:val="center"/>
          </w:tcPr>
          <w:p w14:paraId="636C62BE"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5014F34E"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4EC6E0D6"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3EAC41FE" w14:textId="77777777" w:rsidR="0056677C" w:rsidRPr="008A727E" w:rsidRDefault="0056677C" w:rsidP="00775707">
            <w:pPr>
              <w:jc w:val="right"/>
              <w:rPr>
                <w:rStyle w:val="nounderline"/>
              </w:rPr>
            </w:pPr>
            <w:r w:rsidRPr="008A727E">
              <w:rPr>
                <w:rStyle w:val="nounderline"/>
              </w:rPr>
              <w:t xml:space="preserve">            32,3 </w:t>
            </w:r>
          </w:p>
        </w:tc>
        <w:tc>
          <w:tcPr>
            <w:tcW w:w="889" w:type="dxa"/>
            <w:noWrap/>
            <w:vAlign w:val="center"/>
          </w:tcPr>
          <w:p w14:paraId="716C755A"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1B55026F" w14:textId="77777777" w:rsidTr="00775707">
        <w:trPr>
          <w:trHeight w:val="20"/>
        </w:trPr>
        <w:tc>
          <w:tcPr>
            <w:tcW w:w="786" w:type="dxa"/>
            <w:vMerge/>
            <w:shd w:val="clear" w:color="000000" w:fill="FFFFFF"/>
            <w:vAlign w:val="center"/>
          </w:tcPr>
          <w:p w14:paraId="4C3E03A1" w14:textId="77777777" w:rsidR="0056677C" w:rsidRPr="008A727E" w:rsidRDefault="0056677C" w:rsidP="00775707">
            <w:pPr>
              <w:jc w:val="right"/>
              <w:rPr>
                <w:rStyle w:val="nounderline"/>
              </w:rPr>
            </w:pPr>
          </w:p>
        </w:tc>
        <w:tc>
          <w:tcPr>
            <w:tcW w:w="1011" w:type="dxa"/>
            <w:shd w:val="clear" w:color="000000" w:fill="FFFFFF"/>
            <w:vAlign w:val="center"/>
          </w:tcPr>
          <w:p w14:paraId="021E26FC" w14:textId="77777777" w:rsidR="0056677C" w:rsidRPr="008A727E" w:rsidRDefault="0056677C" w:rsidP="00775707">
            <w:pPr>
              <w:jc w:val="right"/>
              <w:rPr>
                <w:rStyle w:val="nounderline"/>
              </w:rPr>
            </w:pPr>
            <w:r w:rsidRPr="008A727E">
              <w:rPr>
                <w:rStyle w:val="nounderline"/>
              </w:rPr>
              <w:t>125</w:t>
            </w:r>
          </w:p>
        </w:tc>
        <w:tc>
          <w:tcPr>
            <w:tcW w:w="1008" w:type="dxa"/>
            <w:noWrap/>
            <w:vAlign w:val="center"/>
          </w:tcPr>
          <w:p w14:paraId="59CA4FD0" w14:textId="77777777" w:rsidR="0056677C" w:rsidRPr="008A727E" w:rsidRDefault="0056677C" w:rsidP="00775707">
            <w:pPr>
              <w:jc w:val="right"/>
              <w:rPr>
                <w:rStyle w:val="nounderline"/>
              </w:rPr>
            </w:pPr>
            <w:r w:rsidRPr="008A727E">
              <w:rPr>
                <w:rStyle w:val="nounderline"/>
              </w:rPr>
              <w:t>9,52</w:t>
            </w:r>
          </w:p>
        </w:tc>
        <w:tc>
          <w:tcPr>
            <w:tcW w:w="1064" w:type="dxa"/>
            <w:noWrap/>
            <w:vAlign w:val="center"/>
          </w:tcPr>
          <w:p w14:paraId="4164B63B"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4FAFD3D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275EDA37"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7CE63429" w14:textId="77777777" w:rsidR="0056677C" w:rsidRPr="008A727E" w:rsidRDefault="0056677C" w:rsidP="00775707">
            <w:pPr>
              <w:jc w:val="right"/>
              <w:rPr>
                <w:rStyle w:val="nounderline"/>
              </w:rPr>
            </w:pPr>
            <w:r w:rsidRPr="008A727E">
              <w:rPr>
                <w:rStyle w:val="nounderline"/>
              </w:rPr>
              <w:t xml:space="preserve">              9,5 </w:t>
            </w:r>
          </w:p>
        </w:tc>
        <w:tc>
          <w:tcPr>
            <w:tcW w:w="889" w:type="dxa"/>
            <w:noWrap/>
            <w:vAlign w:val="center"/>
          </w:tcPr>
          <w:p w14:paraId="266C1457"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0D5FB47E" w14:textId="77777777" w:rsidTr="00775707">
        <w:trPr>
          <w:trHeight w:val="20"/>
        </w:trPr>
        <w:tc>
          <w:tcPr>
            <w:tcW w:w="786" w:type="dxa"/>
            <w:vMerge/>
            <w:shd w:val="clear" w:color="000000" w:fill="FFFFFF"/>
            <w:vAlign w:val="center"/>
          </w:tcPr>
          <w:p w14:paraId="274B11FA" w14:textId="77777777" w:rsidR="0056677C" w:rsidRPr="008A727E" w:rsidRDefault="0056677C" w:rsidP="00775707">
            <w:pPr>
              <w:jc w:val="right"/>
              <w:rPr>
                <w:rStyle w:val="nounderline"/>
              </w:rPr>
            </w:pPr>
          </w:p>
        </w:tc>
        <w:tc>
          <w:tcPr>
            <w:tcW w:w="1011" w:type="dxa"/>
            <w:shd w:val="clear" w:color="000000" w:fill="FFFFFF"/>
            <w:vAlign w:val="center"/>
          </w:tcPr>
          <w:p w14:paraId="05FD5966" w14:textId="77777777" w:rsidR="0056677C" w:rsidRPr="008A727E" w:rsidRDefault="0056677C" w:rsidP="00775707">
            <w:pPr>
              <w:jc w:val="right"/>
              <w:rPr>
                <w:rStyle w:val="nounderline"/>
              </w:rPr>
            </w:pPr>
            <w:r w:rsidRPr="008A727E">
              <w:rPr>
                <w:rStyle w:val="nounderline"/>
              </w:rPr>
              <w:t>126</w:t>
            </w:r>
          </w:p>
        </w:tc>
        <w:tc>
          <w:tcPr>
            <w:tcW w:w="1008" w:type="dxa"/>
            <w:noWrap/>
            <w:vAlign w:val="center"/>
          </w:tcPr>
          <w:p w14:paraId="635B4CA9" w14:textId="77777777" w:rsidR="0056677C" w:rsidRPr="008A727E" w:rsidRDefault="0056677C" w:rsidP="00775707">
            <w:pPr>
              <w:jc w:val="right"/>
              <w:rPr>
                <w:rStyle w:val="nounderline"/>
              </w:rPr>
            </w:pPr>
            <w:r w:rsidRPr="008A727E">
              <w:rPr>
                <w:rStyle w:val="nounderline"/>
              </w:rPr>
              <w:t>17,00</w:t>
            </w:r>
          </w:p>
        </w:tc>
        <w:tc>
          <w:tcPr>
            <w:tcW w:w="1064" w:type="dxa"/>
            <w:noWrap/>
            <w:vAlign w:val="center"/>
          </w:tcPr>
          <w:p w14:paraId="4098C87C"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405015C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B5FB61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01D8E7C0" w14:textId="77777777" w:rsidR="0056677C" w:rsidRPr="008A727E" w:rsidRDefault="0056677C" w:rsidP="00775707">
            <w:pPr>
              <w:jc w:val="right"/>
              <w:rPr>
                <w:rStyle w:val="nounderline"/>
              </w:rPr>
            </w:pPr>
            <w:r w:rsidRPr="008A727E">
              <w:rPr>
                <w:rStyle w:val="nounderline"/>
              </w:rPr>
              <w:t xml:space="preserve">            17,0 </w:t>
            </w:r>
          </w:p>
        </w:tc>
        <w:tc>
          <w:tcPr>
            <w:tcW w:w="889" w:type="dxa"/>
            <w:noWrap/>
            <w:vAlign w:val="center"/>
          </w:tcPr>
          <w:p w14:paraId="793F52FD"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572B06E3" w14:textId="77777777" w:rsidTr="00775707">
        <w:trPr>
          <w:trHeight w:val="20"/>
        </w:trPr>
        <w:tc>
          <w:tcPr>
            <w:tcW w:w="786" w:type="dxa"/>
            <w:vMerge w:val="restart"/>
            <w:shd w:val="clear" w:color="000000" w:fill="FFFFFF"/>
            <w:vAlign w:val="center"/>
          </w:tcPr>
          <w:p w14:paraId="2B9C04A4" w14:textId="77777777" w:rsidR="0056677C" w:rsidRPr="008A727E" w:rsidRDefault="0056677C" w:rsidP="00775707">
            <w:pPr>
              <w:jc w:val="center"/>
              <w:rPr>
                <w:rStyle w:val="nounderline"/>
              </w:rPr>
            </w:pPr>
            <w:r w:rsidRPr="008A727E">
              <w:rPr>
                <w:rStyle w:val="nounderline"/>
              </w:rPr>
              <w:t>2.NP</w:t>
            </w:r>
          </w:p>
        </w:tc>
        <w:tc>
          <w:tcPr>
            <w:tcW w:w="1011" w:type="dxa"/>
            <w:shd w:val="clear" w:color="000000" w:fill="FFFFFF"/>
            <w:vAlign w:val="center"/>
          </w:tcPr>
          <w:p w14:paraId="1B6ACA44" w14:textId="77777777" w:rsidR="0056677C" w:rsidRPr="008A727E" w:rsidRDefault="0056677C" w:rsidP="00775707">
            <w:pPr>
              <w:jc w:val="right"/>
              <w:rPr>
                <w:rStyle w:val="nounderline"/>
              </w:rPr>
            </w:pPr>
            <w:r w:rsidRPr="008A727E">
              <w:rPr>
                <w:rStyle w:val="nounderline"/>
              </w:rPr>
              <w:t>201</w:t>
            </w:r>
          </w:p>
        </w:tc>
        <w:tc>
          <w:tcPr>
            <w:tcW w:w="1008" w:type="dxa"/>
            <w:noWrap/>
            <w:vAlign w:val="center"/>
          </w:tcPr>
          <w:p w14:paraId="6ADE5F81" w14:textId="77777777" w:rsidR="0056677C" w:rsidRPr="008A727E" w:rsidRDefault="0056677C" w:rsidP="00775707">
            <w:pPr>
              <w:jc w:val="right"/>
              <w:rPr>
                <w:rStyle w:val="nounderline"/>
              </w:rPr>
            </w:pPr>
            <w:r w:rsidRPr="008A727E">
              <w:rPr>
                <w:rStyle w:val="nounderline"/>
              </w:rPr>
              <w:t>48,89</w:t>
            </w:r>
          </w:p>
        </w:tc>
        <w:tc>
          <w:tcPr>
            <w:tcW w:w="1064" w:type="dxa"/>
            <w:noWrap/>
            <w:vAlign w:val="center"/>
          </w:tcPr>
          <w:p w14:paraId="7002B8AB"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33736C09"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E046F1B"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3B2756D8" w14:textId="77777777" w:rsidR="0056677C" w:rsidRPr="008A727E" w:rsidRDefault="0056677C" w:rsidP="00775707">
            <w:pPr>
              <w:jc w:val="right"/>
              <w:rPr>
                <w:rStyle w:val="nounderline"/>
              </w:rPr>
            </w:pPr>
            <w:r w:rsidRPr="008A727E">
              <w:rPr>
                <w:rStyle w:val="nounderline"/>
              </w:rPr>
              <w:t xml:space="preserve">            24,4 </w:t>
            </w:r>
          </w:p>
        </w:tc>
        <w:tc>
          <w:tcPr>
            <w:tcW w:w="889" w:type="dxa"/>
            <w:noWrap/>
            <w:vAlign w:val="center"/>
          </w:tcPr>
          <w:p w14:paraId="6F3B7601" w14:textId="77777777" w:rsidR="0056677C" w:rsidRPr="008A727E" w:rsidRDefault="0056677C" w:rsidP="00775707">
            <w:pPr>
              <w:jc w:val="right"/>
              <w:rPr>
                <w:rStyle w:val="nounderline"/>
              </w:rPr>
            </w:pPr>
            <w:r w:rsidRPr="008A727E">
              <w:rPr>
                <w:rStyle w:val="nounderline"/>
              </w:rPr>
              <w:t xml:space="preserve">        24,4 </w:t>
            </w:r>
          </w:p>
        </w:tc>
      </w:tr>
      <w:tr w:rsidR="0056677C" w:rsidRPr="008A727E" w14:paraId="392835D0" w14:textId="77777777" w:rsidTr="00775707">
        <w:trPr>
          <w:trHeight w:val="20"/>
        </w:trPr>
        <w:tc>
          <w:tcPr>
            <w:tcW w:w="786" w:type="dxa"/>
            <w:vMerge/>
            <w:shd w:val="clear" w:color="000000" w:fill="FFFFFF"/>
            <w:vAlign w:val="center"/>
          </w:tcPr>
          <w:p w14:paraId="28B41C7D" w14:textId="77777777" w:rsidR="0056677C" w:rsidRPr="008A727E" w:rsidRDefault="0056677C" w:rsidP="00775707">
            <w:pPr>
              <w:jc w:val="center"/>
              <w:rPr>
                <w:rStyle w:val="nounderline"/>
              </w:rPr>
            </w:pPr>
          </w:p>
        </w:tc>
        <w:tc>
          <w:tcPr>
            <w:tcW w:w="1011" w:type="dxa"/>
            <w:shd w:val="clear" w:color="000000" w:fill="FFFFFF"/>
            <w:vAlign w:val="center"/>
          </w:tcPr>
          <w:p w14:paraId="20B5C213" w14:textId="77777777" w:rsidR="0056677C" w:rsidRPr="008A727E" w:rsidRDefault="0056677C" w:rsidP="00775707">
            <w:pPr>
              <w:jc w:val="right"/>
              <w:rPr>
                <w:rStyle w:val="nounderline"/>
              </w:rPr>
            </w:pPr>
            <w:r w:rsidRPr="008A727E">
              <w:rPr>
                <w:rStyle w:val="nounderline"/>
              </w:rPr>
              <w:t>202</w:t>
            </w:r>
          </w:p>
        </w:tc>
        <w:tc>
          <w:tcPr>
            <w:tcW w:w="1008" w:type="dxa"/>
            <w:noWrap/>
            <w:vAlign w:val="center"/>
          </w:tcPr>
          <w:p w14:paraId="77E3247F" w14:textId="77777777" w:rsidR="0056677C" w:rsidRPr="008A727E" w:rsidRDefault="0056677C" w:rsidP="00775707">
            <w:pPr>
              <w:jc w:val="right"/>
              <w:rPr>
                <w:rStyle w:val="nounderline"/>
              </w:rPr>
            </w:pPr>
            <w:r w:rsidRPr="008A727E">
              <w:rPr>
                <w:rStyle w:val="nounderline"/>
              </w:rPr>
              <w:t>9,74</w:t>
            </w:r>
          </w:p>
        </w:tc>
        <w:tc>
          <w:tcPr>
            <w:tcW w:w="1064" w:type="dxa"/>
            <w:noWrap/>
            <w:vAlign w:val="center"/>
          </w:tcPr>
          <w:p w14:paraId="5FFC14EB"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64BB741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06611503"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556FBD39" w14:textId="77777777" w:rsidR="0056677C" w:rsidRPr="008A727E" w:rsidRDefault="0056677C" w:rsidP="00775707">
            <w:pPr>
              <w:jc w:val="right"/>
              <w:rPr>
                <w:rStyle w:val="nounderline"/>
              </w:rPr>
            </w:pPr>
            <w:r w:rsidRPr="008A727E">
              <w:rPr>
                <w:rStyle w:val="nounderline"/>
              </w:rPr>
              <w:t xml:space="preserve">              4,9 </w:t>
            </w:r>
          </w:p>
        </w:tc>
        <w:tc>
          <w:tcPr>
            <w:tcW w:w="889" w:type="dxa"/>
            <w:noWrap/>
            <w:vAlign w:val="center"/>
          </w:tcPr>
          <w:p w14:paraId="3ABB2932" w14:textId="77777777" w:rsidR="0056677C" w:rsidRPr="008A727E" w:rsidRDefault="0056677C" w:rsidP="00775707">
            <w:pPr>
              <w:jc w:val="right"/>
              <w:rPr>
                <w:rStyle w:val="nounderline"/>
              </w:rPr>
            </w:pPr>
            <w:r w:rsidRPr="008A727E">
              <w:rPr>
                <w:rStyle w:val="nounderline"/>
              </w:rPr>
              <w:t xml:space="preserve">          4,9 </w:t>
            </w:r>
          </w:p>
        </w:tc>
      </w:tr>
      <w:tr w:rsidR="0056677C" w:rsidRPr="008A727E" w14:paraId="27FBDFE5" w14:textId="77777777" w:rsidTr="00775707">
        <w:trPr>
          <w:trHeight w:val="20"/>
        </w:trPr>
        <w:tc>
          <w:tcPr>
            <w:tcW w:w="786" w:type="dxa"/>
            <w:vMerge/>
            <w:shd w:val="clear" w:color="000000" w:fill="FFFFFF"/>
            <w:vAlign w:val="center"/>
          </w:tcPr>
          <w:p w14:paraId="56A52D73" w14:textId="77777777" w:rsidR="0056677C" w:rsidRPr="008A727E" w:rsidRDefault="0056677C" w:rsidP="00775707">
            <w:pPr>
              <w:jc w:val="center"/>
              <w:rPr>
                <w:rStyle w:val="nounderline"/>
              </w:rPr>
            </w:pPr>
          </w:p>
        </w:tc>
        <w:tc>
          <w:tcPr>
            <w:tcW w:w="1011" w:type="dxa"/>
            <w:shd w:val="clear" w:color="000000" w:fill="FFFFFF"/>
            <w:vAlign w:val="center"/>
          </w:tcPr>
          <w:p w14:paraId="19CD7A28" w14:textId="77777777" w:rsidR="0056677C" w:rsidRPr="008A727E" w:rsidRDefault="0056677C" w:rsidP="00775707">
            <w:pPr>
              <w:jc w:val="right"/>
              <w:rPr>
                <w:rStyle w:val="nounderline"/>
              </w:rPr>
            </w:pPr>
            <w:r w:rsidRPr="008A727E">
              <w:rPr>
                <w:rStyle w:val="nounderline"/>
              </w:rPr>
              <w:t>203</w:t>
            </w:r>
          </w:p>
        </w:tc>
        <w:tc>
          <w:tcPr>
            <w:tcW w:w="1008" w:type="dxa"/>
            <w:noWrap/>
            <w:vAlign w:val="center"/>
          </w:tcPr>
          <w:p w14:paraId="7AD42127" w14:textId="77777777" w:rsidR="0056677C" w:rsidRPr="008A727E" w:rsidRDefault="0056677C" w:rsidP="00775707">
            <w:pPr>
              <w:jc w:val="right"/>
              <w:rPr>
                <w:rStyle w:val="nounderline"/>
              </w:rPr>
            </w:pPr>
            <w:r w:rsidRPr="008A727E">
              <w:rPr>
                <w:rStyle w:val="nounderline"/>
              </w:rPr>
              <w:t>26,57</w:t>
            </w:r>
          </w:p>
        </w:tc>
        <w:tc>
          <w:tcPr>
            <w:tcW w:w="1064" w:type="dxa"/>
            <w:noWrap/>
            <w:vAlign w:val="center"/>
          </w:tcPr>
          <w:p w14:paraId="3708C017" w14:textId="77777777" w:rsidR="0056677C" w:rsidRPr="00FA3088" w:rsidRDefault="0056677C" w:rsidP="00775707">
            <w:pPr>
              <w:jc w:val="right"/>
              <w:rPr>
                <w:rStyle w:val="nounderline"/>
                <w:lang w:val="en-US"/>
              </w:rPr>
            </w:pPr>
            <w:r w:rsidRPr="00FA3088">
              <w:rPr>
                <w:rStyle w:val="nounderline"/>
                <w:lang w:val="en-US"/>
              </w:rPr>
              <w:t>0%</w:t>
            </w:r>
          </w:p>
        </w:tc>
        <w:tc>
          <w:tcPr>
            <w:tcW w:w="1330" w:type="dxa"/>
            <w:noWrap/>
            <w:vAlign w:val="center"/>
          </w:tcPr>
          <w:p w14:paraId="65BE13FC" w14:textId="77777777" w:rsidR="0056677C" w:rsidRPr="008A727E" w:rsidRDefault="0056677C" w:rsidP="00775707">
            <w:pPr>
              <w:jc w:val="right"/>
              <w:rPr>
                <w:rStyle w:val="nounderline"/>
              </w:rPr>
            </w:pPr>
            <w:proofErr w:type="gramStart"/>
            <w:r>
              <w:rPr>
                <w:rStyle w:val="nounderline"/>
              </w:rPr>
              <w:t>10</w:t>
            </w:r>
            <w:r w:rsidRPr="008A727E">
              <w:rPr>
                <w:rStyle w:val="nounderline"/>
              </w:rPr>
              <w:t>0%</w:t>
            </w:r>
            <w:proofErr w:type="gramEnd"/>
          </w:p>
        </w:tc>
        <w:tc>
          <w:tcPr>
            <w:tcW w:w="963" w:type="dxa"/>
            <w:vAlign w:val="center"/>
          </w:tcPr>
          <w:p w14:paraId="48119E6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66F60EC2" w14:textId="77777777" w:rsidR="0056677C" w:rsidRPr="008A727E" w:rsidRDefault="0056677C" w:rsidP="00775707">
            <w:pPr>
              <w:jc w:val="right"/>
              <w:rPr>
                <w:rStyle w:val="nounderline"/>
              </w:rPr>
            </w:pPr>
            <w:r w:rsidRPr="008A727E">
              <w:rPr>
                <w:rStyle w:val="nounderline"/>
              </w:rPr>
              <w:t xml:space="preserve">            26,6 </w:t>
            </w:r>
          </w:p>
        </w:tc>
        <w:tc>
          <w:tcPr>
            <w:tcW w:w="889" w:type="dxa"/>
            <w:noWrap/>
            <w:vAlign w:val="center"/>
          </w:tcPr>
          <w:p w14:paraId="08A11DAB"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711B2FF2" w14:textId="77777777" w:rsidTr="00775707">
        <w:trPr>
          <w:trHeight w:val="20"/>
        </w:trPr>
        <w:tc>
          <w:tcPr>
            <w:tcW w:w="786" w:type="dxa"/>
            <w:vMerge/>
            <w:shd w:val="clear" w:color="000000" w:fill="FFFFFF"/>
            <w:vAlign w:val="center"/>
          </w:tcPr>
          <w:p w14:paraId="04C92591" w14:textId="77777777" w:rsidR="0056677C" w:rsidRPr="008A727E" w:rsidRDefault="0056677C" w:rsidP="00775707">
            <w:pPr>
              <w:jc w:val="center"/>
              <w:rPr>
                <w:rStyle w:val="nounderline"/>
              </w:rPr>
            </w:pPr>
          </w:p>
        </w:tc>
        <w:tc>
          <w:tcPr>
            <w:tcW w:w="1011" w:type="dxa"/>
            <w:shd w:val="clear" w:color="000000" w:fill="FFFFFF"/>
            <w:vAlign w:val="center"/>
          </w:tcPr>
          <w:p w14:paraId="33B2E931" w14:textId="77777777" w:rsidR="0056677C" w:rsidRPr="008A727E" w:rsidRDefault="0056677C" w:rsidP="00775707">
            <w:pPr>
              <w:jc w:val="right"/>
              <w:rPr>
                <w:rStyle w:val="nounderline"/>
              </w:rPr>
            </w:pPr>
            <w:r w:rsidRPr="008A727E">
              <w:rPr>
                <w:rStyle w:val="nounderline"/>
              </w:rPr>
              <w:t>204</w:t>
            </w:r>
          </w:p>
        </w:tc>
        <w:tc>
          <w:tcPr>
            <w:tcW w:w="1008" w:type="dxa"/>
            <w:noWrap/>
            <w:vAlign w:val="center"/>
          </w:tcPr>
          <w:p w14:paraId="71A8DB82" w14:textId="77777777" w:rsidR="0056677C" w:rsidRPr="008A727E" w:rsidRDefault="0056677C" w:rsidP="00775707">
            <w:pPr>
              <w:jc w:val="right"/>
              <w:rPr>
                <w:rStyle w:val="nounderline"/>
              </w:rPr>
            </w:pPr>
            <w:r w:rsidRPr="008A727E">
              <w:rPr>
                <w:rStyle w:val="nounderline"/>
              </w:rPr>
              <w:t>18,07</w:t>
            </w:r>
          </w:p>
        </w:tc>
        <w:tc>
          <w:tcPr>
            <w:tcW w:w="1064" w:type="dxa"/>
            <w:noWrap/>
            <w:vAlign w:val="center"/>
          </w:tcPr>
          <w:p w14:paraId="75F9FAD7"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12190A9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5B8C9E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7D277F55" w14:textId="77777777" w:rsidR="0056677C" w:rsidRPr="008A727E" w:rsidRDefault="0056677C" w:rsidP="00775707">
            <w:pPr>
              <w:jc w:val="right"/>
              <w:rPr>
                <w:rStyle w:val="nounderline"/>
              </w:rPr>
            </w:pPr>
            <w:r w:rsidRPr="008A727E">
              <w:rPr>
                <w:rStyle w:val="nounderline"/>
              </w:rPr>
              <w:t xml:space="preserve">            18,1 </w:t>
            </w:r>
          </w:p>
        </w:tc>
        <w:tc>
          <w:tcPr>
            <w:tcW w:w="889" w:type="dxa"/>
            <w:noWrap/>
            <w:vAlign w:val="center"/>
          </w:tcPr>
          <w:p w14:paraId="6F4CD1D8"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012449DA" w14:textId="77777777" w:rsidTr="00775707">
        <w:trPr>
          <w:trHeight w:val="20"/>
        </w:trPr>
        <w:tc>
          <w:tcPr>
            <w:tcW w:w="786" w:type="dxa"/>
            <w:vMerge/>
            <w:shd w:val="clear" w:color="000000" w:fill="FFFFFF"/>
            <w:vAlign w:val="center"/>
          </w:tcPr>
          <w:p w14:paraId="3B0B4715" w14:textId="77777777" w:rsidR="0056677C" w:rsidRPr="008A727E" w:rsidRDefault="0056677C" w:rsidP="00775707">
            <w:pPr>
              <w:jc w:val="center"/>
              <w:rPr>
                <w:rStyle w:val="nounderline"/>
              </w:rPr>
            </w:pPr>
          </w:p>
        </w:tc>
        <w:tc>
          <w:tcPr>
            <w:tcW w:w="1011" w:type="dxa"/>
            <w:shd w:val="clear" w:color="000000" w:fill="FFFFFF"/>
            <w:vAlign w:val="center"/>
          </w:tcPr>
          <w:p w14:paraId="3AB2C752" w14:textId="77777777" w:rsidR="0056677C" w:rsidRPr="008A727E" w:rsidRDefault="0056677C" w:rsidP="00775707">
            <w:pPr>
              <w:jc w:val="right"/>
              <w:rPr>
                <w:rStyle w:val="nounderline"/>
              </w:rPr>
            </w:pPr>
            <w:r w:rsidRPr="008A727E">
              <w:rPr>
                <w:rStyle w:val="nounderline"/>
              </w:rPr>
              <w:t>205</w:t>
            </w:r>
          </w:p>
        </w:tc>
        <w:tc>
          <w:tcPr>
            <w:tcW w:w="1008" w:type="dxa"/>
            <w:noWrap/>
            <w:vAlign w:val="center"/>
          </w:tcPr>
          <w:p w14:paraId="779574B2" w14:textId="77777777" w:rsidR="0056677C" w:rsidRPr="008A727E" w:rsidRDefault="0056677C" w:rsidP="00775707">
            <w:pPr>
              <w:jc w:val="right"/>
              <w:rPr>
                <w:rStyle w:val="nounderline"/>
              </w:rPr>
            </w:pPr>
            <w:r w:rsidRPr="008A727E">
              <w:rPr>
                <w:rStyle w:val="nounderline"/>
              </w:rPr>
              <w:t>26,09</w:t>
            </w:r>
          </w:p>
        </w:tc>
        <w:tc>
          <w:tcPr>
            <w:tcW w:w="1064" w:type="dxa"/>
            <w:noWrap/>
            <w:vAlign w:val="center"/>
          </w:tcPr>
          <w:p w14:paraId="3BAABDAF"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203BC781"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30616D0A"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24A0F5EC" w14:textId="77777777" w:rsidR="0056677C" w:rsidRPr="008A727E" w:rsidRDefault="0056677C" w:rsidP="00775707">
            <w:pPr>
              <w:jc w:val="right"/>
              <w:rPr>
                <w:rStyle w:val="nounderline"/>
              </w:rPr>
            </w:pPr>
            <w:r w:rsidRPr="008A727E">
              <w:rPr>
                <w:rStyle w:val="nounderline"/>
              </w:rPr>
              <w:t xml:space="preserve">            26,1 </w:t>
            </w:r>
          </w:p>
        </w:tc>
        <w:tc>
          <w:tcPr>
            <w:tcW w:w="889" w:type="dxa"/>
            <w:noWrap/>
            <w:vAlign w:val="center"/>
          </w:tcPr>
          <w:p w14:paraId="4E0717AE"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5F093E45" w14:textId="77777777" w:rsidTr="00775707">
        <w:trPr>
          <w:trHeight w:val="20"/>
        </w:trPr>
        <w:tc>
          <w:tcPr>
            <w:tcW w:w="786" w:type="dxa"/>
            <w:vMerge/>
            <w:shd w:val="clear" w:color="000000" w:fill="FFFFFF"/>
            <w:vAlign w:val="center"/>
          </w:tcPr>
          <w:p w14:paraId="6831E94A" w14:textId="77777777" w:rsidR="0056677C" w:rsidRPr="008A727E" w:rsidRDefault="0056677C" w:rsidP="00775707">
            <w:pPr>
              <w:jc w:val="center"/>
              <w:rPr>
                <w:rStyle w:val="nounderline"/>
              </w:rPr>
            </w:pPr>
          </w:p>
        </w:tc>
        <w:tc>
          <w:tcPr>
            <w:tcW w:w="1011" w:type="dxa"/>
            <w:shd w:val="clear" w:color="000000" w:fill="FFFFFF"/>
            <w:vAlign w:val="center"/>
          </w:tcPr>
          <w:p w14:paraId="5DCFA575" w14:textId="77777777" w:rsidR="0056677C" w:rsidRPr="008A727E" w:rsidRDefault="0056677C" w:rsidP="00775707">
            <w:pPr>
              <w:jc w:val="right"/>
              <w:rPr>
                <w:rStyle w:val="nounderline"/>
              </w:rPr>
            </w:pPr>
            <w:r w:rsidRPr="008A727E">
              <w:rPr>
                <w:rStyle w:val="nounderline"/>
              </w:rPr>
              <w:t>206</w:t>
            </w:r>
          </w:p>
        </w:tc>
        <w:tc>
          <w:tcPr>
            <w:tcW w:w="1008" w:type="dxa"/>
            <w:noWrap/>
            <w:vAlign w:val="center"/>
          </w:tcPr>
          <w:p w14:paraId="020B5C30" w14:textId="77777777" w:rsidR="0056677C" w:rsidRPr="008A727E" w:rsidRDefault="0056677C" w:rsidP="00775707">
            <w:pPr>
              <w:jc w:val="right"/>
              <w:rPr>
                <w:rStyle w:val="nounderline"/>
              </w:rPr>
            </w:pPr>
            <w:r w:rsidRPr="008A727E">
              <w:rPr>
                <w:rStyle w:val="nounderline"/>
              </w:rPr>
              <w:t>18,25</w:t>
            </w:r>
          </w:p>
        </w:tc>
        <w:tc>
          <w:tcPr>
            <w:tcW w:w="1064" w:type="dxa"/>
            <w:noWrap/>
            <w:vAlign w:val="center"/>
          </w:tcPr>
          <w:p w14:paraId="08DC596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085DC41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1037AB3E"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42B12365" w14:textId="77777777" w:rsidR="0056677C" w:rsidRPr="008A727E" w:rsidRDefault="0056677C" w:rsidP="00775707">
            <w:pPr>
              <w:jc w:val="right"/>
              <w:rPr>
                <w:rStyle w:val="nounderline"/>
              </w:rPr>
            </w:pPr>
            <w:r w:rsidRPr="008A727E">
              <w:rPr>
                <w:rStyle w:val="nounderline"/>
              </w:rPr>
              <w:t xml:space="preserve">              9,1 </w:t>
            </w:r>
          </w:p>
        </w:tc>
        <w:tc>
          <w:tcPr>
            <w:tcW w:w="889" w:type="dxa"/>
            <w:noWrap/>
            <w:vAlign w:val="center"/>
          </w:tcPr>
          <w:p w14:paraId="20A7C3A4" w14:textId="77777777" w:rsidR="0056677C" w:rsidRPr="008A727E" w:rsidRDefault="0056677C" w:rsidP="00775707">
            <w:pPr>
              <w:jc w:val="right"/>
              <w:rPr>
                <w:rStyle w:val="nounderline"/>
              </w:rPr>
            </w:pPr>
            <w:r w:rsidRPr="008A727E">
              <w:rPr>
                <w:rStyle w:val="nounderline"/>
              </w:rPr>
              <w:t xml:space="preserve">          9,1 </w:t>
            </w:r>
          </w:p>
        </w:tc>
      </w:tr>
      <w:tr w:rsidR="0056677C" w:rsidRPr="008A727E" w14:paraId="1A5D0F81" w14:textId="77777777" w:rsidTr="00775707">
        <w:trPr>
          <w:trHeight w:val="20"/>
        </w:trPr>
        <w:tc>
          <w:tcPr>
            <w:tcW w:w="786" w:type="dxa"/>
            <w:vMerge/>
            <w:shd w:val="clear" w:color="000000" w:fill="FFFFFF"/>
            <w:vAlign w:val="center"/>
          </w:tcPr>
          <w:p w14:paraId="00A6D927" w14:textId="77777777" w:rsidR="0056677C" w:rsidRPr="008A727E" w:rsidRDefault="0056677C" w:rsidP="00775707">
            <w:pPr>
              <w:jc w:val="center"/>
              <w:rPr>
                <w:rStyle w:val="nounderline"/>
              </w:rPr>
            </w:pPr>
          </w:p>
        </w:tc>
        <w:tc>
          <w:tcPr>
            <w:tcW w:w="1011" w:type="dxa"/>
            <w:shd w:val="clear" w:color="000000" w:fill="FFFFFF"/>
            <w:vAlign w:val="center"/>
          </w:tcPr>
          <w:p w14:paraId="1BE558DB" w14:textId="77777777" w:rsidR="0056677C" w:rsidRPr="008A727E" w:rsidRDefault="0056677C" w:rsidP="00775707">
            <w:pPr>
              <w:jc w:val="right"/>
              <w:rPr>
                <w:rStyle w:val="nounderline"/>
              </w:rPr>
            </w:pPr>
            <w:proofErr w:type="gramStart"/>
            <w:r w:rsidRPr="008A727E">
              <w:rPr>
                <w:rStyle w:val="nounderline"/>
              </w:rPr>
              <w:t>207 - 211</w:t>
            </w:r>
            <w:proofErr w:type="gramEnd"/>
          </w:p>
        </w:tc>
        <w:tc>
          <w:tcPr>
            <w:tcW w:w="1008" w:type="dxa"/>
            <w:noWrap/>
            <w:vAlign w:val="center"/>
          </w:tcPr>
          <w:p w14:paraId="488E7910" w14:textId="77777777" w:rsidR="0056677C" w:rsidRPr="008A727E" w:rsidRDefault="0056677C" w:rsidP="00775707">
            <w:pPr>
              <w:jc w:val="right"/>
              <w:rPr>
                <w:rStyle w:val="nounderline"/>
              </w:rPr>
            </w:pPr>
            <w:r w:rsidRPr="008A727E">
              <w:rPr>
                <w:rStyle w:val="nounderline"/>
              </w:rPr>
              <w:t>10,69</w:t>
            </w:r>
          </w:p>
        </w:tc>
        <w:tc>
          <w:tcPr>
            <w:tcW w:w="1064" w:type="dxa"/>
            <w:noWrap/>
            <w:vAlign w:val="center"/>
          </w:tcPr>
          <w:p w14:paraId="1CC7464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23E0ADE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7D7D082E"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40AFB78F" w14:textId="77777777" w:rsidR="0056677C" w:rsidRPr="008A727E" w:rsidRDefault="0056677C" w:rsidP="00775707">
            <w:pPr>
              <w:jc w:val="right"/>
              <w:rPr>
                <w:rStyle w:val="nounderline"/>
              </w:rPr>
            </w:pPr>
            <w:r w:rsidRPr="008A727E">
              <w:rPr>
                <w:rStyle w:val="nounderline"/>
              </w:rPr>
              <w:t xml:space="preserve">              5,3 </w:t>
            </w:r>
          </w:p>
        </w:tc>
        <w:tc>
          <w:tcPr>
            <w:tcW w:w="889" w:type="dxa"/>
            <w:noWrap/>
            <w:vAlign w:val="center"/>
          </w:tcPr>
          <w:p w14:paraId="3021C3B0" w14:textId="77777777" w:rsidR="0056677C" w:rsidRPr="008A727E" w:rsidRDefault="0056677C" w:rsidP="00775707">
            <w:pPr>
              <w:jc w:val="right"/>
              <w:rPr>
                <w:rStyle w:val="nounderline"/>
              </w:rPr>
            </w:pPr>
            <w:r w:rsidRPr="008A727E">
              <w:rPr>
                <w:rStyle w:val="nounderline"/>
              </w:rPr>
              <w:t xml:space="preserve">         5,3 </w:t>
            </w:r>
          </w:p>
        </w:tc>
      </w:tr>
      <w:tr w:rsidR="0056677C" w:rsidRPr="008A727E" w14:paraId="17FEA860" w14:textId="77777777" w:rsidTr="00775707">
        <w:trPr>
          <w:trHeight w:val="20"/>
        </w:trPr>
        <w:tc>
          <w:tcPr>
            <w:tcW w:w="786" w:type="dxa"/>
            <w:vMerge/>
            <w:shd w:val="clear" w:color="000000" w:fill="FFFFFF"/>
            <w:vAlign w:val="center"/>
          </w:tcPr>
          <w:p w14:paraId="7F289629" w14:textId="77777777" w:rsidR="0056677C" w:rsidRPr="008A727E" w:rsidRDefault="0056677C" w:rsidP="00775707">
            <w:pPr>
              <w:jc w:val="center"/>
              <w:rPr>
                <w:rStyle w:val="nounderline"/>
              </w:rPr>
            </w:pPr>
          </w:p>
        </w:tc>
        <w:tc>
          <w:tcPr>
            <w:tcW w:w="1011" w:type="dxa"/>
            <w:shd w:val="clear" w:color="000000" w:fill="FFFFFF"/>
            <w:vAlign w:val="center"/>
          </w:tcPr>
          <w:p w14:paraId="53159BFA" w14:textId="77777777" w:rsidR="0056677C" w:rsidRPr="008A727E" w:rsidRDefault="0056677C" w:rsidP="00775707">
            <w:pPr>
              <w:jc w:val="right"/>
              <w:rPr>
                <w:rStyle w:val="nounderline"/>
              </w:rPr>
            </w:pPr>
            <w:r w:rsidRPr="008A727E">
              <w:rPr>
                <w:rStyle w:val="nounderline"/>
              </w:rPr>
              <w:t>212</w:t>
            </w:r>
          </w:p>
        </w:tc>
        <w:tc>
          <w:tcPr>
            <w:tcW w:w="1008" w:type="dxa"/>
            <w:noWrap/>
            <w:vAlign w:val="center"/>
          </w:tcPr>
          <w:p w14:paraId="7F0DB409" w14:textId="77777777" w:rsidR="0056677C" w:rsidRPr="008A727E" w:rsidRDefault="0056677C" w:rsidP="00775707">
            <w:pPr>
              <w:jc w:val="right"/>
              <w:rPr>
                <w:rStyle w:val="nounderline"/>
              </w:rPr>
            </w:pPr>
            <w:r w:rsidRPr="008A727E">
              <w:rPr>
                <w:rStyle w:val="nounderline"/>
              </w:rPr>
              <w:t>10,90</w:t>
            </w:r>
          </w:p>
        </w:tc>
        <w:tc>
          <w:tcPr>
            <w:tcW w:w="1064" w:type="dxa"/>
            <w:noWrap/>
            <w:vAlign w:val="center"/>
          </w:tcPr>
          <w:p w14:paraId="4BC0C4E4" w14:textId="77777777" w:rsidR="0056677C" w:rsidRPr="008A727E" w:rsidRDefault="0056677C" w:rsidP="00775707">
            <w:pPr>
              <w:jc w:val="right"/>
              <w:rPr>
                <w:rStyle w:val="nounderline"/>
              </w:rPr>
            </w:pPr>
            <w:proofErr w:type="gramStart"/>
            <w:r w:rsidRPr="008A727E">
              <w:rPr>
                <w:rStyle w:val="nounderline"/>
              </w:rPr>
              <w:t>66%</w:t>
            </w:r>
            <w:proofErr w:type="gramEnd"/>
          </w:p>
        </w:tc>
        <w:tc>
          <w:tcPr>
            <w:tcW w:w="1330" w:type="dxa"/>
            <w:noWrap/>
            <w:vAlign w:val="center"/>
          </w:tcPr>
          <w:p w14:paraId="3D4E2FFA" w14:textId="77777777" w:rsidR="0056677C" w:rsidRPr="008A727E" w:rsidRDefault="0056677C" w:rsidP="00775707">
            <w:pPr>
              <w:jc w:val="right"/>
              <w:rPr>
                <w:rStyle w:val="nounderline"/>
              </w:rPr>
            </w:pPr>
            <w:proofErr w:type="gramStart"/>
            <w:r w:rsidRPr="008A727E">
              <w:rPr>
                <w:rStyle w:val="nounderline"/>
              </w:rPr>
              <w:t>33%</w:t>
            </w:r>
            <w:proofErr w:type="gramEnd"/>
          </w:p>
        </w:tc>
        <w:tc>
          <w:tcPr>
            <w:tcW w:w="963" w:type="dxa"/>
            <w:vAlign w:val="center"/>
          </w:tcPr>
          <w:p w14:paraId="7B9358CB"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5EC24ED1" w14:textId="77777777" w:rsidR="0056677C" w:rsidRPr="008A727E" w:rsidRDefault="0056677C" w:rsidP="00775707">
            <w:pPr>
              <w:jc w:val="right"/>
              <w:rPr>
                <w:rStyle w:val="nounderline"/>
              </w:rPr>
            </w:pPr>
            <w:r w:rsidRPr="008A727E">
              <w:rPr>
                <w:rStyle w:val="nounderline"/>
              </w:rPr>
              <w:t xml:space="preserve">              7,2 </w:t>
            </w:r>
          </w:p>
        </w:tc>
        <w:tc>
          <w:tcPr>
            <w:tcW w:w="889" w:type="dxa"/>
            <w:noWrap/>
            <w:vAlign w:val="center"/>
          </w:tcPr>
          <w:p w14:paraId="5F56977E" w14:textId="77777777" w:rsidR="0056677C" w:rsidRPr="008A727E" w:rsidRDefault="0056677C" w:rsidP="00775707">
            <w:pPr>
              <w:jc w:val="right"/>
              <w:rPr>
                <w:rStyle w:val="nounderline"/>
              </w:rPr>
            </w:pPr>
            <w:r w:rsidRPr="008A727E">
              <w:rPr>
                <w:rStyle w:val="nounderline"/>
              </w:rPr>
              <w:t xml:space="preserve">         3,6 </w:t>
            </w:r>
          </w:p>
        </w:tc>
      </w:tr>
      <w:tr w:rsidR="0056677C" w:rsidRPr="008A727E" w14:paraId="24D66403" w14:textId="77777777" w:rsidTr="00775707">
        <w:trPr>
          <w:trHeight w:val="20"/>
        </w:trPr>
        <w:tc>
          <w:tcPr>
            <w:tcW w:w="786" w:type="dxa"/>
            <w:vMerge/>
            <w:shd w:val="clear" w:color="000000" w:fill="FFFFFF"/>
            <w:vAlign w:val="center"/>
          </w:tcPr>
          <w:p w14:paraId="1F8E180F" w14:textId="77777777" w:rsidR="0056677C" w:rsidRPr="008A727E" w:rsidRDefault="0056677C" w:rsidP="00775707">
            <w:pPr>
              <w:jc w:val="center"/>
              <w:rPr>
                <w:rStyle w:val="nounderline"/>
              </w:rPr>
            </w:pPr>
          </w:p>
        </w:tc>
        <w:tc>
          <w:tcPr>
            <w:tcW w:w="1011" w:type="dxa"/>
            <w:shd w:val="clear" w:color="000000" w:fill="FFFFFF"/>
            <w:vAlign w:val="center"/>
          </w:tcPr>
          <w:p w14:paraId="293DBF3B" w14:textId="77777777" w:rsidR="0056677C" w:rsidRPr="008A727E" w:rsidRDefault="0056677C" w:rsidP="00775707">
            <w:pPr>
              <w:jc w:val="right"/>
              <w:rPr>
                <w:rStyle w:val="nounderline"/>
              </w:rPr>
            </w:pPr>
            <w:r w:rsidRPr="008A727E">
              <w:rPr>
                <w:rStyle w:val="nounderline"/>
              </w:rPr>
              <w:t>213</w:t>
            </w:r>
          </w:p>
        </w:tc>
        <w:tc>
          <w:tcPr>
            <w:tcW w:w="1008" w:type="dxa"/>
            <w:noWrap/>
            <w:vAlign w:val="center"/>
          </w:tcPr>
          <w:p w14:paraId="40DE14B9" w14:textId="77777777" w:rsidR="0056677C" w:rsidRPr="008A727E" w:rsidRDefault="0056677C" w:rsidP="00775707">
            <w:pPr>
              <w:jc w:val="right"/>
              <w:rPr>
                <w:rStyle w:val="nounderline"/>
              </w:rPr>
            </w:pPr>
            <w:r w:rsidRPr="008A727E">
              <w:rPr>
                <w:rStyle w:val="nounderline"/>
              </w:rPr>
              <w:t>53,00</w:t>
            </w:r>
          </w:p>
        </w:tc>
        <w:tc>
          <w:tcPr>
            <w:tcW w:w="1064" w:type="dxa"/>
            <w:noWrap/>
            <w:vAlign w:val="center"/>
          </w:tcPr>
          <w:p w14:paraId="22CDD254" w14:textId="77777777" w:rsidR="0056677C" w:rsidRPr="008A727E" w:rsidRDefault="0056677C" w:rsidP="00775707">
            <w:pPr>
              <w:jc w:val="right"/>
              <w:rPr>
                <w:rStyle w:val="nounderline"/>
              </w:rPr>
            </w:pPr>
            <w:proofErr w:type="gramStart"/>
            <w:r w:rsidRPr="008A727E">
              <w:rPr>
                <w:rStyle w:val="nounderline"/>
              </w:rPr>
              <w:t>50%</w:t>
            </w:r>
            <w:proofErr w:type="gramEnd"/>
          </w:p>
        </w:tc>
        <w:tc>
          <w:tcPr>
            <w:tcW w:w="1330" w:type="dxa"/>
            <w:noWrap/>
            <w:vAlign w:val="center"/>
          </w:tcPr>
          <w:p w14:paraId="4D0AA12E" w14:textId="77777777" w:rsidR="0056677C" w:rsidRPr="008A727E" w:rsidRDefault="0056677C" w:rsidP="00775707">
            <w:pPr>
              <w:jc w:val="right"/>
              <w:rPr>
                <w:rStyle w:val="nounderline"/>
              </w:rPr>
            </w:pPr>
            <w:proofErr w:type="gramStart"/>
            <w:r w:rsidRPr="008A727E">
              <w:rPr>
                <w:rStyle w:val="nounderline"/>
              </w:rPr>
              <w:t>50%</w:t>
            </w:r>
            <w:proofErr w:type="gramEnd"/>
          </w:p>
        </w:tc>
        <w:tc>
          <w:tcPr>
            <w:tcW w:w="963" w:type="dxa"/>
            <w:vAlign w:val="center"/>
          </w:tcPr>
          <w:p w14:paraId="2BD6322F"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5350120F" w14:textId="77777777" w:rsidR="0056677C" w:rsidRPr="008A727E" w:rsidRDefault="0056677C" w:rsidP="00775707">
            <w:pPr>
              <w:jc w:val="right"/>
              <w:rPr>
                <w:rStyle w:val="nounderline"/>
              </w:rPr>
            </w:pPr>
            <w:r w:rsidRPr="008A727E">
              <w:rPr>
                <w:rStyle w:val="nounderline"/>
              </w:rPr>
              <w:t xml:space="preserve">            26,5 </w:t>
            </w:r>
          </w:p>
        </w:tc>
        <w:tc>
          <w:tcPr>
            <w:tcW w:w="889" w:type="dxa"/>
            <w:noWrap/>
            <w:vAlign w:val="center"/>
          </w:tcPr>
          <w:p w14:paraId="41D1B340" w14:textId="77777777" w:rsidR="0056677C" w:rsidRPr="008A727E" w:rsidRDefault="0056677C" w:rsidP="00775707">
            <w:pPr>
              <w:jc w:val="right"/>
              <w:rPr>
                <w:rStyle w:val="nounderline"/>
              </w:rPr>
            </w:pPr>
            <w:r w:rsidRPr="008A727E">
              <w:rPr>
                <w:rStyle w:val="nounderline"/>
              </w:rPr>
              <w:t xml:space="preserve">       26,5 </w:t>
            </w:r>
          </w:p>
        </w:tc>
      </w:tr>
      <w:tr w:rsidR="0056677C" w:rsidRPr="008A727E" w14:paraId="5147907F" w14:textId="77777777" w:rsidTr="00775707">
        <w:trPr>
          <w:trHeight w:val="20"/>
        </w:trPr>
        <w:tc>
          <w:tcPr>
            <w:tcW w:w="786" w:type="dxa"/>
            <w:vMerge/>
            <w:shd w:val="clear" w:color="000000" w:fill="FFFFFF"/>
            <w:vAlign w:val="center"/>
          </w:tcPr>
          <w:p w14:paraId="4FC77EB0" w14:textId="77777777" w:rsidR="0056677C" w:rsidRPr="008A727E" w:rsidRDefault="0056677C" w:rsidP="00775707">
            <w:pPr>
              <w:jc w:val="center"/>
              <w:rPr>
                <w:rStyle w:val="nounderline"/>
              </w:rPr>
            </w:pPr>
          </w:p>
        </w:tc>
        <w:tc>
          <w:tcPr>
            <w:tcW w:w="1011" w:type="dxa"/>
            <w:shd w:val="clear" w:color="000000" w:fill="FFFFFF"/>
            <w:vAlign w:val="center"/>
          </w:tcPr>
          <w:p w14:paraId="3353F73C" w14:textId="77777777" w:rsidR="0056677C" w:rsidRPr="008A727E" w:rsidRDefault="0056677C" w:rsidP="00775707">
            <w:pPr>
              <w:jc w:val="right"/>
              <w:rPr>
                <w:rStyle w:val="nounderline"/>
              </w:rPr>
            </w:pPr>
            <w:r w:rsidRPr="008A727E">
              <w:rPr>
                <w:rStyle w:val="nounderline"/>
              </w:rPr>
              <w:t>214</w:t>
            </w:r>
          </w:p>
        </w:tc>
        <w:tc>
          <w:tcPr>
            <w:tcW w:w="1008" w:type="dxa"/>
            <w:noWrap/>
            <w:vAlign w:val="center"/>
          </w:tcPr>
          <w:p w14:paraId="374095B5" w14:textId="77777777" w:rsidR="0056677C" w:rsidRPr="008A727E" w:rsidRDefault="0056677C" w:rsidP="00775707">
            <w:pPr>
              <w:jc w:val="right"/>
              <w:rPr>
                <w:rStyle w:val="nounderline"/>
              </w:rPr>
            </w:pPr>
            <w:r w:rsidRPr="008A727E">
              <w:rPr>
                <w:rStyle w:val="nounderline"/>
              </w:rPr>
              <w:t>28,69</w:t>
            </w:r>
          </w:p>
        </w:tc>
        <w:tc>
          <w:tcPr>
            <w:tcW w:w="1064" w:type="dxa"/>
            <w:noWrap/>
            <w:vAlign w:val="center"/>
          </w:tcPr>
          <w:p w14:paraId="43BC2396"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23ADFB60"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491491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34AE18E7" w14:textId="77777777" w:rsidR="0056677C" w:rsidRPr="008A727E" w:rsidRDefault="0056677C" w:rsidP="00775707">
            <w:pPr>
              <w:jc w:val="right"/>
              <w:rPr>
                <w:rStyle w:val="nounderline"/>
              </w:rPr>
            </w:pPr>
            <w:r w:rsidRPr="008A727E">
              <w:rPr>
                <w:rStyle w:val="nounderline"/>
              </w:rPr>
              <w:t xml:space="preserve">            28,7 </w:t>
            </w:r>
          </w:p>
        </w:tc>
        <w:tc>
          <w:tcPr>
            <w:tcW w:w="889" w:type="dxa"/>
            <w:noWrap/>
            <w:vAlign w:val="center"/>
          </w:tcPr>
          <w:p w14:paraId="15FE2113"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2F19E234" w14:textId="77777777" w:rsidTr="00775707">
        <w:trPr>
          <w:trHeight w:val="20"/>
        </w:trPr>
        <w:tc>
          <w:tcPr>
            <w:tcW w:w="786" w:type="dxa"/>
            <w:vMerge/>
            <w:shd w:val="clear" w:color="000000" w:fill="FFFFFF"/>
            <w:vAlign w:val="center"/>
          </w:tcPr>
          <w:p w14:paraId="417F33A0" w14:textId="77777777" w:rsidR="0056677C" w:rsidRPr="008A727E" w:rsidRDefault="0056677C" w:rsidP="00775707">
            <w:pPr>
              <w:jc w:val="center"/>
              <w:rPr>
                <w:rStyle w:val="nounderline"/>
              </w:rPr>
            </w:pPr>
          </w:p>
        </w:tc>
        <w:tc>
          <w:tcPr>
            <w:tcW w:w="1011" w:type="dxa"/>
            <w:shd w:val="clear" w:color="000000" w:fill="FFFFFF"/>
            <w:vAlign w:val="center"/>
          </w:tcPr>
          <w:p w14:paraId="47EC52A6" w14:textId="77777777" w:rsidR="0056677C" w:rsidRPr="008A727E" w:rsidRDefault="0056677C" w:rsidP="00775707">
            <w:pPr>
              <w:jc w:val="right"/>
              <w:rPr>
                <w:rStyle w:val="nounderline"/>
              </w:rPr>
            </w:pPr>
            <w:r w:rsidRPr="008A727E">
              <w:rPr>
                <w:rStyle w:val="nounderline"/>
              </w:rPr>
              <w:t>215</w:t>
            </w:r>
          </w:p>
        </w:tc>
        <w:tc>
          <w:tcPr>
            <w:tcW w:w="1008" w:type="dxa"/>
            <w:noWrap/>
            <w:vAlign w:val="center"/>
          </w:tcPr>
          <w:p w14:paraId="502B75C2" w14:textId="77777777" w:rsidR="0056677C" w:rsidRPr="008A727E" w:rsidRDefault="0056677C" w:rsidP="00775707">
            <w:pPr>
              <w:jc w:val="right"/>
              <w:rPr>
                <w:rStyle w:val="nounderline"/>
              </w:rPr>
            </w:pPr>
            <w:r w:rsidRPr="008A727E">
              <w:rPr>
                <w:rStyle w:val="nounderline"/>
              </w:rPr>
              <w:t>19,09</w:t>
            </w:r>
          </w:p>
        </w:tc>
        <w:tc>
          <w:tcPr>
            <w:tcW w:w="1064" w:type="dxa"/>
            <w:noWrap/>
            <w:vAlign w:val="center"/>
          </w:tcPr>
          <w:p w14:paraId="2E5169F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045A33EC"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963" w:type="dxa"/>
            <w:vAlign w:val="center"/>
          </w:tcPr>
          <w:p w14:paraId="1386916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2C848D0F" w14:textId="77777777" w:rsidR="0056677C" w:rsidRPr="008A727E" w:rsidRDefault="0056677C" w:rsidP="00775707">
            <w:pPr>
              <w:jc w:val="right"/>
              <w:rPr>
                <w:rStyle w:val="nounderline"/>
              </w:rPr>
            </w:pPr>
            <w:r w:rsidRPr="008A727E">
              <w:rPr>
                <w:rStyle w:val="nounderline"/>
              </w:rPr>
              <w:t xml:space="preserve">               -   </w:t>
            </w:r>
          </w:p>
        </w:tc>
        <w:tc>
          <w:tcPr>
            <w:tcW w:w="889" w:type="dxa"/>
            <w:noWrap/>
            <w:vAlign w:val="center"/>
          </w:tcPr>
          <w:p w14:paraId="74244938" w14:textId="77777777" w:rsidR="0056677C" w:rsidRPr="008A727E" w:rsidRDefault="0056677C" w:rsidP="00775707">
            <w:pPr>
              <w:jc w:val="right"/>
              <w:rPr>
                <w:rStyle w:val="nounderline"/>
              </w:rPr>
            </w:pPr>
            <w:r w:rsidRPr="008A727E">
              <w:rPr>
                <w:rStyle w:val="nounderline"/>
              </w:rPr>
              <w:t xml:space="preserve">        19,1 </w:t>
            </w:r>
          </w:p>
        </w:tc>
      </w:tr>
      <w:tr w:rsidR="0056677C" w:rsidRPr="008A727E" w14:paraId="4CAD1D3E" w14:textId="77777777" w:rsidTr="00775707">
        <w:trPr>
          <w:trHeight w:val="20"/>
        </w:trPr>
        <w:tc>
          <w:tcPr>
            <w:tcW w:w="786" w:type="dxa"/>
            <w:vMerge/>
            <w:shd w:val="clear" w:color="000000" w:fill="FFFFFF"/>
            <w:vAlign w:val="center"/>
          </w:tcPr>
          <w:p w14:paraId="0F07BE49" w14:textId="77777777" w:rsidR="0056677C" w:rsidRPr="008A727E" w:rsidRDefault="0056677C" w:rsidP="00775707">
            <w:pPr>
              <w:jc w:val="center"/>
              <w:rPr>
                <w:rStyle w:val="nounderline"/>
              </w:rPr>
            </w:pPr>
          </w:p>
        </w:tc>
        <w:tc>
          <w:tcPr>
            <w:tcW w:w="1011" w:type="dxa"/>
            <w:shd w:val="clear" w:color="000000" w:fill="FFFFFF"/>
            <w:vAlign w:val="center"/>
          </w:tcPr>
          <w:p w14:paraId="371B9E62" w14:textId="77777777" w:rsidR="0056677C" w:rsidRPr="008A727E" w:rsidRDefault="0056677C" w:rsidP="00775707">
            <w:pPr>
              <w:jc w:val="right"/>
              <w:rPr>
                <w:rStyle w:val="nounderline"/>
              </w:rPr>
            </w:pPr>
            <w:r w:rsidRPr="008A727E">
              <w:rPr>
                <w:rStyle w:val="nounderline"/>
              </w:rPr>
              <w:t>216</w:t>
            </w:r>
          </w:p>
        </w:tc>
        <w:tc>
          <w:tcPr>
            <w:tcW w:w="1008" w:type="dxa"/>
            <w:noWrap/>
            <w:vAlign w:val="center"/>
          </w:tcPr>
          <w:p w14:paraId="3997E15B" w14:textId="77777777" w:rsidR="0056677C" w:rsidRPr="008A727E" w:rsidRDefault="0056677C" w:rsidP="00775707">
            <w:pPr>
              <w:jc w:val="right"/>
              <w:rPr>
                <w:rStyle w:val="nounderline"/>
              </w:rPr>
            </w:pPr>
            <w:r w:rsidRPr="008A727E">
              <w:rPr>
                <w:rStyle w:val="nounderline"/>
              </w:rPr>
              <w:t>19,09</w:t>
            </w:r>
          </w:p>
        </w:tc>
        <w:tc>
          <w:tcPr>
            <w:tcW w:w="1064" w:type="dxa"/>
            <w:noWrap/>
            <w:vAlign w:val="center"/>
          </w:tcPr>
          <w:p w14:paraId="12AD2C0A"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187F362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34D4AAF"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27371795" w14:textId="77777777" w:rsidR="0056677C" w:rsidRPr="008A727E" w:rsidRDefault="0056677C" w:rsidP="00775707">
            <w:pPr>
              <w:jc w:val="right"/>
              <w:rPr>
                <w:rStyle w:val="nounderline"/>
              </w:rPr>
            </w:pPr>
            <w:r w:rsidRPr="008A727E">
              <w:rPr>
                <w:rStyle w:val="nounderline"/>
              </w:rPr>
              <w:t xml:space="preserve">            19,1 </w:t>
            </w:r>
          </w:p>
        </w:tc>
        <w:tc>
          <w:tcPr>
            <w:tcW w:w="889" w:type="dxa"/>
            <w:noWrap/>
            <w:vAlign w:val="center"/>
          </w:tcPr>
          <w:p w14:paraId="07907A36"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19AB6259" w14:textId="77777777" w:rsidTr="00775707">
        <w:trPr>
          <w:trHeight w:val="20"/>
        </w:trPr>
        <w:tc>
          <w:tcPr>
            <w:tcW w:w="786" w:type="dxa"/>
            <w:vMerge/>
            <w:shd w:val="clear" w:color="000000" w:fill="FFFFFF"/>
            <w:vAlign w:val="center"/>
          </w:tcPr>
          <w:p w14:paraId="2847B322" w14:textId="77777777" w:rsidR="0056677C" w:rsidRPr="008A727E" w:rsidRDefault="0056677C" w:rsidP="00775707">
            <w:pPr>
              <w:jc w:val="center"/>
              <w:rPr>
                <w:rStyle w:val="nounderline"/>
              </w:rPr>
            </w:pPr>
          </w:p>
        </w:tc>
        <w:tc>
          <w:tcPr>
            <w:tcW w:w="1011" w:type="dxa"/>
            <w:shd w:val="clear" w:color="000000" w:fill="FFFFFF"/>
            <w:vAlign w:val="center"/>
          </w:tcPr>
          <w:p w14:paraId="61AFF07F" w14:textId="77777777" w:rsidR="0056677C" w:rsidRPr="008A727E" w:rsidRDefault="0056677C" w:rsidP="00775707">
            <w:pPr>
              <w:jc w:val="right"/>
              <w:rPr>
                <w:rStyle w:val="nounderline"/>
              </w:rPr>
            </w:pPr>
            <w:r w:rsidRPr="008A727E">
              <w:rPr>
                <w:rStyle w:val="nounderline"/>
              </w:rPr>
              <w:t>217</w:t>
            </w:r>
          </w:p>
        </w:tc>
        <w:tc>
          <w:tcPr>
            <w:tcW w:w="1008" w:type="dxa"/>
            <w:noWrap/>
            <w:vAlign w:val="center"/>
          </w:tcPr>
          <w:p w14:paraId="35AA2D7A" w14:textId="77777777" w:rsidR="0056677C" w:rsidRPr="008A727E" w:rsidRDefault="0056677C" w:rsidP="00775707">
            <w:pPr>
              <w:jc w:val="right"/>
              <w:rPr>
                <w:rStyle w:val="nounderline"/>
              </w:rPr>
            </w:pPr>
            <w:r w:rsidRPr="008A727E">
              <w:rPr>
                <w:rStyle w:val="nounderline"/>
              </w:rPr>
              <w:t>12,70</w:t>
            </w:r>
          </w:p>
        </w:tc>
        <w:tc>
          <w:tcPr>
            <w:tcW w:w="1064" w:type="dxa"/>
            <w:noWrap/>
            <w:vAlign w:val="center"/>
          </w:tcPr>
          <w:p w14:paraId="5C9F6607"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6A1A0A09"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03FFDFE7"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0A3D5239" w14:textId="77777777" w:rsidR="0056677C" w:rsidRPr="008A727E" w:rsidRDefault="0056677C" w:rsidP="00775707">
            <w:pPr>
              <w:jc w:val="right"/>
              <w:rPr>
                <w:rStyle w:val="nounderline"/>
              </w:rPr>
            </w:pPr>
            <w:r w:rsidRPr="008A727E">
              <w:rPr>
                <w:rStyle w:val="nounderline"/>
              </w:rPr>
              <w:t xml:space="preserve">              6,4 </w:t>
            </w:r>
          </w:p>
        </w:tc>
        <w:tc>
          <w:tcPr>
            <w:tcW w:w="889" w:type="dxa"/>
            <w:noWrap/>
            <w:vAlign w:val="center"/>
          </w:tcPr>
          <w:p w14:paraId="6D881C1C" w14:textId="77777777" w:rsidR="0056677C" w:rsidRPr="008A727E" w:rsidRDefault="0056677C" w:rsidP="00775707">
            <w:pPr>
              <w:jc w:val="right"/>
              <w:rPr>
                <w:rStyle w:val="nounderline"/>
              </w:rPr>
            </w:pPr>
            <w:r w:rsidRPr="008A727E">
              <w:rPr>
                <w:rStyle w:val="nounderline"/>
              </w:rPr>
              <w:t xml:space="preserve">          6,4 </w:t>
            </w:r>
          </w:p>
        </w:tc>
      </w:tr>
      <w:tr w:rsidR="0056677C" w:rsidRPr="008A727E" w14:paraId="76057279" w14:textId="77777777" w:rsidTr="00775707">
        <w:trPr>
          <w:trHeight w:val="20"/>
        </w:trPr>
        <w:tc>
          <w:tcPr>
            <w:tcW w:w="786" w:type="dxa"/>
            <w:vMerge w:val="restart"/>
            <w:shd w:val="clear" w:color="000000" w:fill="FFFFFF"/>
            <w:vAlign w:val="center"/>
          </w:tcPr>
          <w:p w14:paraId="5EE8B3B1" w14:textId="77777777" w:rsidR="0056677C" w:rsidRPr="008A727E" w:rsidRDefault="0056677C" w:rsidP="00775707">
            <w:pPr>
              <w:jc w:val="center"/>
              <w:rPr>
                <w:rStyle w:val="nounderline"/>
              </w:rPr>
            </w:pPr>
            <w:r w:rsidRPr="008A727E">
              <w:rPr>
                <w:rStyle w:val="nounderline"/>
              </w:rPr>
              <w:t>3.NP</w:t>
            </w:r>
          </w:p>
        </w:tc>
        <w:tc>
          <w:tcPr>
            <w:tcW w:w="1011" w:type="dxa"/>
            <w:shd w:val="clear" w:color="000000" w:fill="FFFFFF"/>
            <w:vAlign w:val="center"/>
          </w:tcPr>
          <w:p w14:paraId="20427275" w14:textId="77777777" w:rsidR="0056677C" w:rsidRPr="008A727E" w:rsidRDefault="0056677C" w:rsidP="00775707">
            <w:pPr>
              <w:jc w:val="right"/>
              <w:rPr>
                <w:rStyle w:val="nounderline"/>
              </w:rPr>
            </w:pPr>
            <w:r w:rsidRPr="008A727E">
              <w:rPr>
                <w:rStyle w:val="nounderline"/>
              </w:rPr>
              <w:t>301</w:t>
            </w:r>
          </w:p>
        </w:tc>
        <w:tc>
          <w:tcPr>
            <w:tcW w:w="1008" w:type="dxa"/>
            <w:noWrap/>
            <w:vAlign w:val="center"/>
          </w:tcPr>
          <w:p w14:paraId="302DAE39" w14:textId="77777777" w:rsidR="0056677C" w:rsidRPr="008A727E" w:rsidRDefault="0056677C" w:rsidP="00775707">
            <w:pPr>
              <w:jc w:val="right"/>
              <w:rPr>
                <w:rStyle w:val="nounderline"/>
              </w:rPr>
            </w:pPr>
            <w:r w:rsidRPr="008A727E">
              <w:rPr>
                <w:rStyle w:val="nounderline"/>
              </w:rPr>
              <w:t>39,18</w:t>
            </w:r>
          </w:p>
        </w:tc>
        <w:tc>
          <w:tcPr>
            <w:tcW w:w="1064" w:type="dxa"/>
            <w:noWrap/>
            <w:vAlign w:val="center"/>
          </w:tcPr>
          <w:p w14:paraId="638191A1"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7CBCADEB"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D6907CE"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715D585A" w14:textId="77777777" w:rsidR="0056677C" w:rsidRPr="008A727E" w:rsidRDefault="0056677C" w:rsidP="00775707">
            <w:pPr>
              <w:jc w:val="right"/>
              <w:rPr>
                <w:rStyle w:val="nounderline"/>
              </w:rPr>
            </w:pPr>
            <w:r w:rsidRPr="008A727E">
              <w:rPr>
                <w:rStyle w:val="nounderline"/>
              </w:rPr>
              <w:t xml:space="preserve">            19,6 </w:t>
            </w:r>
          </w:p>
        </w:tc>
        <w:tc>
          <w:tcPr>
            <w:tcW w:w="889" w:type="dxa"/>
            <w:noWrap/>
            <w:vAlign w:val="center"/>
          </w:tcPr>
          <w:p w14:paraId="251371E7" w14:textId="77777777" w:rsidR="0056677C" w:rsidRPr="008A727E" w:rsidRDefault="0056677C" w:rsidP="00775707">
            <w:pPr>
              <w:jc w:val="right"/>
              <w:rPr>
                <w:rStyle w:val="nounderline"/>
              </w:rPr>
            </w:pPr>
            <w:r w:rsidRPr="008A727E">
              <w:rPr>
                <w:rStyle w:val="nounderline"/>
              </w:rPr>
              <w:t xml:space="preserve">       19,6 </w:t>
            </w:r>
          </w:p>
        </w:tc>
      </w:tr>
      <w:tr w:rsidR="0056677C" w:rsidRPr="008A727E" w14:paraId="761F8CFD" w14:textId="77777777" w:rsidTr="00775707">
        <w:trPr>
          <w:trHeight w:val="20"/>
        </w:trPr>
        <w:tc>
          <w:tcPr>
            <w:tcW w:w="786" w:type="dxa"/>
            <w:vMerge/>
            <w:shd w:val="clear" w:color="000000" w:fill="FFFFFF"/>
            <w:vAlign w:val="center"/>
          </w:tcPr>
          <w:p w14:paraId="4A0577B4" w14:textId="77777777" w:rsidR="0056677C" w:rsidRPr="008A727E" w:rsidRDefault="0056677C" w:rsidP="00775707">
            <w:pPr>
              <w:jc w:val="right"/>
              <w:rPr>
                <w:rStyle w:val="nounderline"/>
              </w:rPr>
            </w:pPr>
          </w:p>
        </w:tc>
        <w:tc>
          <w:tcPr>
            <w:tcW w:w="1011" w:type="dxa"/>
            <w:shd w:val="clear" w:color="000000" w:fill="FFFFFF"/>
            <w:vAlign w:val="center"/>
          </w:tcPr>
          <w:p w14:paraId="4ECE1606" w14:textId="77777777" w:rsidR="0056677C" w:rsidRPr="008A727E" w:rsidRDefault="0056677C" w:rsidP="00775707">
            <w:pPr>
              <w:jc w:val="right"/>
              <w:rPr>
                <w:rStyle w:val="nounderline"/>
              </w:rPr>
            </w:pPr>
            <w:r w:rsidRPr="008A727E">
              <w:rPr>
                <w:rStyle w:val="nounderline"/>
              </w:rPr>
              <w:t>302</w:t>
            </w:r>
          </w:p>
        </w:tc>
        <w:tc>
          <w:tcPr>
            <w:tcW w:w="1008" w:type="dxa"/>
            <w:noWrap/>
            <w:vAlign w:val="center"/>
          </w:tcPr>
          <w:p w14:paraId="532FB1A8" w14:textId="77777777" w:rsidR="0056677C" w:rsidRPr="008A727E" w:rsidRDefault="0056677C" w:rsidP="00775707">
            <w:pPr>
              <w:jc w:val="right"/>
              <w:rPr>
                <w:rStyle w:val="nounderline"/>
              </w:rPr>
            </w:pPr>
            <w:r w:rsidRPr="008A727E">
              <w:rPr>
                <w:rStyle w:val="nounderline"/>
              </w:rPr>
              <w:t>9,69</w:t>
            </w:r>
          </w:p>
        </w:tc>
        <w:tc>
          <w:tcPr>
            <w:tcW w:w="1064" w:type="dxa"/>
            <w:noWrap/>
            <w:vAlign w:val="center"/>
          </w:tcPr>
          <w:p w14:paraId="67BF4CD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30F32FD7"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7C7F283D"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3537A3E6" w14:textId="77777777" w:rsidR="0056677C" w:rsidRPr="008A727E" w:rsidRDefault="0056677C" w:rsidP="00775707">
            <w:pPr>
              <w:jc w:val="right"/>
              <w:rPr>
                <w:rStyle w:val="nounderline"/>
              </w:rPr>
            </w:pPr>
            <w:r w:rsidRPr="008A727E">
              <w:rPr>
                <w:rStyle w:val="nounderline"/>
              </w:rPr>
              <w:t xml:space="preserve">              4,8 </w:t>
            </w:r>
          </w:p>
        </w:tc>
        <w:tc>
          <w:tcPr>
            <w:tcW w:w="889" w:type="dxa"/>
            <w:noWrap/>
            <w:vAlign w:val="center"/>
          </w:tcPr>
          <w:p w14:paraId="32976C39" w14:textId="77777777" w:rsidR="0056677C" w:rsidRPr="008A727E" w:rsidRDefault="0056677C" w:rsidP="00775707">
            <w:pPr>
              <w:jc w:val="right"/>
              <w:rPr>
                <w:rStyle w:val="nounderline"/>
              </w:rPr>
            </w:pPr>
            <w:r w:rsidRPr="008A727E">
              <w:rPr>
                <w:rStyle w:val="nounderline"/>
              </w:rPr>
              <w:t xml:space="preserve">          4,8 </w:t>
            </w:r>
          </w:p>
        </w:tc>
      </w:tr>
      <w:tr w:rsidR="0056677C" w:rsidRPr="008A727E" w14:paraId="6077AE48" w14:textId="77777777" w:rsidTr="00775707">
        <w:trPr>
          <w:trHeight w:val="20"/>
        </w:trPr>
        <w:tc>
          <w:tcPr>
            <w:tcW w:w="786" w:type="dxa"/>
            <w:vMerge/>
            <w:shd w:val="clear" w:color="000000" w:fill="FFFFFF"/>
            <w:vAlign w:val="center"/>
          </w:tcPr>
          <w:p w14:paraId="3370AE49" w14:textId="77777777" w:rsidR="0056677C" w:rsidRPr="008A727E" w:rsidRDefault="0056677C" w:rsidP="00775707">
            <w:pPr>
              <w:jc w:val="right"/>
              <w:rPr>
                <w:rStyle w:val="nounderline"/>
              </w:rPr>
            </w:pPr>
          </w:p>
        </w:tc>
        <w:tc>
          <w:tcPr>
            <w:tcW w:w="1011" w:type="dxa"/>
            <w:shd w:val="clear" w:color="000000" w:fill="FFFFFF"/>
            <w:vAlign w:val="center"/>
          </w:tcPr>
          <w:p w14:paraId="04DB0169" w14:textId="77777777" w:rsidR="0056677C" w:rsidRPr="008A727E" w:rsidRDefault="0056677C" w:rsidP="00775707">
            <w:pPr>
              <w:jc w:val="right"/>
              <w:rPr>
                <w:rStyle w:val="nounderline"/>
              </w:rPr>
            </w:pPr>
            <w:r w:rsidRPr="008A727E">
              <w:rPr>
                <w:rStyle w:val="nounderline"/>
              </w:rPr>
              <w:t>303</w:t>
            </w:r>
          </w:p>
        </w:tc>
        <w:tc>
          <w:tcPr>
            <w:tcW w:w="1008" w:type="dxa"/>
            <w:noWrap/>
            <w:vAlign w:val="center"/>
          </w:tcPr>
          <w:p w14:paraId="60D1D948" w14:textId="77777777" w:rsidR="0056677C" w:rsidRPr="008A727E" w:rsidRDefault="0056677C" w:rsidP="00775707">
            <w:pPr>
              <w:jc w:val="right"/>
              <w:rPr>
                <w:rStyle w:val="nounderline"/>
              </w:rPr>
            </w:pPr>
            <w:r w:rsidRPr="008A727E">
              <w:rPr>
                <w:rStyle w:val="nounderline"/>
              </w:rPr>
              <w:t>17,00</w:t>
            </w:r>
          </w:p>
        </w:tc>
        <w:tc>
          <w:tcPr>
            <w:tcW w:w="1064" w:type="dxa"/>
            <w:noWrap/>
            <w:vAlign w:val="center"/>
          </w:tcPr>
          <w:p w14:paraId="6D898B93"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50BC803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A90651F"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4084429C" w14:textId="77777777" w:rsidR="0056677C" w:rsidRPr="008A727E" w:rsidRDefault="0056677C" w:rsidP="00775707">
            <w:pPr>
              <w:jc w:val="right"/>
              <w:rPr>
                <w:rStyle w:val="nounderline"/>
              </w:rPr>
            </w:pPr>
            <w:r w:rsidRPr="008A727E">
              <w:rPr>
                <w:rStyle w:val="nounderline"/>
              </w:rPr>
              <w:t xml:space="preserve">            17,0 </w:t>
            </w:r>
          </w:p>
        </w:tc>
        <w:tc>
          <w:tcPr>
            <w:tcW w:w="889" w:type="dxa"/>
            <w:noWrap/>
            <w:vAlign w:val="center"/>
          </w:tcPr>
          <w:p w14:paraId="2CFC272D"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47014A79" w14:textId="77777777" w:rsidTr="00775707">
        <w:trPr>
          <w:trHeight w:val="20"/>
        </w:trPr>
        <w:tc>
          <w:tcPr>
            <w:tcW w:w="786" w:type="dxa"/>
            <w:vMerge/>
            <w:shd w:val="clear" w:color="000000" w:fill="FFFFFF"/>
            <w:vAlign w:val="center"/>
          </w:tcPr>
          <w:p w14:paraId="6A65DE30" w14:textId="77777777" w:rsidR="0056677C" w:rsidRPr="008A727E" w:rsidRDefault="0056677C" w:rsidP="00775707">
            <w:pPr>
              <w:jc w:val="right"/>
              <w:rPr>
                <w:rStyle w:val="nounderline"/>
              </w:rPr>
            </w:pPr>
          </w:p>
        </w:tc>
        <w:tc>
          <w:tcPr>
            <w:tcW w:w="1011" w:type="dxa"/>
            <w:shd w:val="clear" w:color="000000" w:fill="FFFFFF"/>
            <w:vAlign w:val="center"/>
          </w:tcPr>
          <w:p w14:paraId="6109D611" w14:textId="77777777" w:rsidR="0056677C" w:rsidRPr="008A727E" w:rsidRDefault="0056677C" w:rsidP="00775707">
            <w:pPr>
              <w:jc w:val="right"/>
              <w:rPr>
                <w:rStyle w:val="nounderline"/>
              </w:rPr>
            </w:pPr>
            <w:r w:rsidRPr="008A727E">
              <w:rPr>
                <w:rStyle w:val="nounderline"/>
              </w:rPr>
              <w:t>304</w:t>
            </w:r>
          </w:p>
        </w:tc>
        <w:tc>
          <w:tcPr>
            <w:tcW w:w="1008" w:type="dxa"/>
            <w:noWrap/>
            <w:vAlign w:val="center"/>
          </w:tcPr>
          <w:p w14:paraId="516622F7" w14:textId="77777777" w:rsidR="0056677C" w:rsidRPr="008A727E" w:rsidRDefault="0056677C" w:rsidP="00775707">
            <w:pPr>
              <w:jc w:val="right"/>
              <w:rPr>
                <w:rStyle w:val="nounderline"/>
              </w:rPr>
            </w:pPr>
            <w:r w:rsidRPr="008A727E">
              <w:rPr>
                <w:rStyle w:val="nounderline"/>
              </w:rPr>
              <w:t>18,20</w:t>
            </w:r>
          </w:p>
        </w:tc>
        <w:tc>
          <w:tcPr>
            <w:tcW w:w="1064" w:type="dxa"/>
            <w:noWrap/>
            <w:vAlign w:val="center"/>
          </w:tcPr>
          <w:p w14:paraId="565840EF"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12BFFD8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A6EACD6"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32E98ACC" w14:textId="77777777" w:rsidR="0056677C" w:rsidRPr="008A727E" w:rsidRDefault="0056677C" w:rsidP="00775707">
            <w:pPr>
              <w:jc w:val="right"/>
              <w:rPr>
                <w:rStyle w:val="nounderline"/>
              </w:rPr>
            </w:pPr>
            <w:r w:rsidRPr="008A727E">
              <w:rPr>
                <w:rStyle w:val="nounderline"/>
              </w:rPr>
              <w:t xml:space="preserve">            18,2 </w:t>
            </w:r>
          </w:p>
        </w:tc>
        <w:tc>
          <w:tcPr>
            <w:tcW w:w="889" w:type="dxa"/>
            <w:noWrap/>
            <w:vAlign w:val="center"/>
          </w:tcPr>
          <w:p w14:paraId="447E9405"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79D05600" w14:textId="77777777" w:rsidTr="00775707">
        <w:trPr>
          <w:trHeight w:val="20"/>
        </w:trPr>
        <w:tc>
          <w:tcPr>
            <w:tcW w:w="786" w:type="dxa"/>
            <w:vMerge/>
            <w:shd w:val="clear" w:color="000000" w:fill="FFFFFF"/>
            <w:vAlign w:val="center"/>
          </w:tcPr>
          <w:p w14:paraId="1792E8D0" w14:textId="77777777" w:rsidR="0056677C" w:rsidRPr="008A727E" w:rsidRDefault="0056677C" w:rsidP="00775707">
            <w:pPr>
              <w:jc w:val="right"/>
              <w:rPr>
                <w:rStyle w:val="nounderline"/>
              </w:rPr>
            </w:pPr>
          </w:p>
        </w:tc>
        <w:tc>
          <w:tcPr>
            <w:tcW w:w="1011" w:type="dxa"/>
            <w:shd w:val="clear" w:color="000000" w:fill="FFFFFF"/>
            <w:vAlign w:val="center"/>
          </w:tcPr>
          <w:p w14:paraId="79FA39C4" w14:textId="77777777" w:rsidR="0056677C" w:rsidRPr="008A727E" w:rsidRDefault="0056677C" w:rsidP="00775707">
            <w:pPr>
              <w:jc w:val="right"/>
              <w:rPr>
                <w:rStyle w:val="nounderline"/>
              </w:rPr>
            </w:pPr>
            <w:r w:rsidRPr="008A727E">
              <w:rPr>
                <w:rStyle w:val="nounderline"/>
              </w:rPr>
              <w:t>305</w:t>
            </w:r>
          </w:p>
        </w:tc>
        <w:tc>
          <w:tcPr>
            <w:tcW w:w="1008" w:type="dxa"/>
            <w:noWrap/>
            <w:vAlign w:val="center"/>
          </w:tcPr>
          <w:p w14:paraId="0F871BFA" w14:textId="77777777" w:rsidR="0056677C" w:rsidRPr="008A727E" w:rsidRDefault="0056677C" w:rsidP="00775707">
            <w:pPr>
              <w:jc w:val="right"/>
              <w:rPr>
                <w:rStyle w:val="nounderline"/>
              </w:rPr>
            </w:pPr>
            <w:r w:rsidRPr="008A727E">
              <w:rPr>
                <w:rStyle w:val="nounderline"/>
              </w:rPr>
              <w:t>17,91</w:t>
            </w:r>
          </w:p>
        </w:tc>
        <w:tc>
          <w:tcPr>
            <w:tcW w:w="1064" w:type="dxa"/>
            <w:noWrap/>
            <w:vAlign w:val="center"/>
          </w:tcPr>
          <w:p w14:paraId="4D48FE64"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0454217E"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2A95861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4546C7DF" w14:textId="77777777" w:rsidR="0056677C" w:rsidRPr="008A727E" w:rsidRDefault="0056677C" w:rsidP="00775707">
            <w:pPr>
              <w:jc w:val="right"/>
              <w:rPr>
                <w:rStyle w:val="nounderline"/>
              </w:rPr>
            </w:pPr>
            <w:r w:rsidRPr="008A727E">
              <w:rPr>
                <w:rStyle w:val="nounderline"/>
              </w:rPr>
              <w:t xml:space="preserve">            17,9 </w:t>
            </w:r>
          </w:p>
        </w:tc>
        <w:tc>
          <w:tcPr>
            <w:tcW w:w="889" w:type="dxa"/>
            <w:noWrap/>
            <w:vAlign w:val="center"/>
          </w:tcPr>
          <w:p w14:paraId="476E9ED6"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4CC646C5" w14:textId="77777777" w:rsidTr="00775707">
        <w:trPr>
          <w:trHeight w:val="20"/>
        </w:trPr>
        <w:tc>
          <w:tcPr>
            <w:tcW w:w="786" w:type="dxa"/>
            <w:vMerge/>
            <w:shd w:val="clear" w:color="000000" w:fill="FFFFFF"/>
            <w:vAlign w:val="center"/>
          </w:tcPr>
          <w:p w14:paraId="48802B2C" w14:textId="77777777" w:rsidR="0056677C" w:rsidRPr="008A727E" w:rsidRDefault="0056677C" w:rsidP="00775707">
            <w:pPr>
              <w:jc w:val="right"/>
              <w:rPr>
                <w:rStyle w:val="nounderline"/>
              </w:rPr>
            </w:pPr>
          </w:p>
        </w:tc>
        <w:tc>
          <w:tcPr>
            <w:tcW w:w="1011" w:type="dxa"/>
            <w:shd w:val="clear" w:color="000000" w:fill="FFFFFF"/>
            <w:vAlign w:val="center"/>
          </w:tcPr>
          <w:p w14:paraId="7805037C" w14:textId="77777777" w:rsidR="0056677C" w:rsidRPr="008A727E" w:rsidRDefault="0056677C" w:rsidP="00775707">
            <w:pPr>
              <w:jc w:val="right"/>
              <w:rPr>
                <w:rStyle w:val="nounderline"/>
              </w:rPr>
            </w:pPr>
            <w:r w:rsidRPr="008A727E">
              <w:rPr>
                <w:rStyle w:val="nounderline"/>
              </w:rPr>
              <w:t>306</w:t>
            </w:r>
          </w:p>
        </w:tc>
        <w:tc>
          <w:tcPr>
            <w:tcW w:w="1008" w:type="dxa"/>
            <w:noWrap/>
            <w:vAlign w:val="center"/>
          </w:tcPr>
          <w:p w14:paraId="73639757" w14:textId="77777777" w:rsidR="0056677C" w:rsidRPr="008A727E" w:rsidRDefault="0056677C" w:rsidP="00775707">
            <w:pPr>
              <w:jc w:val="right"/>
              <w:rPr>
                <w:rStyle w:val="nounderline"/>
              </w:rPr>
            </w:pPr>
            <w:r w:rsidRPr="008A727E">
              <w:rPr>
                <w:rStyle w:val="nounderline"/>
              </w:rPr>
              <w:t>18,14</w:t>
            </w:r>
          </w:p>
        </w:tc>
        <w:tc>
          <w:tcPr>
            <w:tcW w:w="1064" w:type="dxa"/>
            <w:noWrap/>
            <w:vAlign w:val="center"/>
          </w:tcPr>
          <w:p w14:paraId="4EB1E901"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1A44A3B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6491026"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4BFD60E3" w14:textId="77777777" w:rsidR="0056677C" w:rsidRPr="008A727E" w:rsidRDefault="0056677C" w:rsidP="00775707">
            <w:pPr>
              <w:jc w:val="right"/>
              <w:rPr>
                <w:rStyle w:val="nounderline"/>
              </w:rPr>
            </w:pPr>
            <w:r w:rsidRPr="008A727E">
              <w:rPr>
                <w:rStyle w:val="nounderline"/>
              </w:rPr>
              <w:t xml:space="preserve">            18,1 </w:t>
            </w:r>
          </w:p>
        </w:tc>
        <w:tc>
          <w:tcPr>
            <w:tcW w:w="889" w:type="dxa"/>
            <w:noWrap/>
            <w:vAlign w:val="center"/>
          </w:tcPr>
          <w:p w14:paraId="527AD18F"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261D686C" w14:textId="77777777" w:rsidTr="00775707">
        <w:trPr>
          <w:trHeight w:val="20"/>
        </w:trPr>
        <w:tc>
          <w:tcPr>
            <w:tcW w:w="786" w:type="dxa"/>
            <w:vMerge/>
            <w:shd w:val="clear" w:color="000000" w:fill="FFFFFF"/>
            <w:vAlign w:val="center"/>
          </w:tcPr>
          <w:p w14:paraId="6D95DC04" w14:textId="77777777" w:rsidR="0056677C" w:rsidRPr="008A727E" w:rsidRDefault="0056677C" w:rsidP="00775707">
            <w:pPr>
              <w:jc w:val="right"/>
              <w:rPr>
                <w:rStyle w:val="nounderline"/>
              </w:rPr>
            </w:pPr>
          </w:p>
        </w:tc>
        <w:tc>
          <w:tcPr>
            <w:tcW w:w="1011" w:type="dxa"/>
            <w:shd w:val="clear" w:color="000000" w:fill="FFFFFF"/>
            <w:vAlign w:val="center"/>
          </w:tcPr>
          <w:p w14:paraId="2926673C" w14:textId="77777777" w:rsidR="0056677C" w:rsidRPr="008A727E" w:rsidRDefault="0056677C" w:rsidP="00775707">
            <w:pPr>
              <w:jc w:val="right"/>
              <w:rPr>
                <w:rStyle w:val="nounderline"/>
              </w:rPr>
            </w:pPr>
            <w:r w:rsidRPr="008A727E">
              <w:rPr>
                <w:rStyle w:val="nounderline"/>
              </w:rPr>
              <w:t>307</w:t>
            </w:r>
          </w:p>
        </w:tc>
        <w:tc>
          <w:tcPr>
            <w:tcW w:w="1008" w:type="dxa"/>
            <w:noWrap/>
            <w:vAlign w:val="center"/>
          </w:tcPr>
          <w:p w14:paraId="41534449" w14:textId="77777777" w:rsidR="0056677C" w:rsidRPr="008A727E" w:rsidRDefault="0056677C" w:rsidP="00775707">
            <w:pPr>
              <w:jc w:val="right"/>
              <w:rPr>
                <w:rStyle w:val="nounderline"/>
              </w:rPr>
            </w:pPr>
            <w:r w:rsidRPr="008A727E">
              <w:rPr>
                <w:rStyle w:val="nounderline"/>
              </w:rPr>
              <w:t>18,99</w:t>
            </w:r>
          </w:p>
        </w:tc>
        <w:tc>
          <w:tcPr>
            <w:tcW w:w="1064" w:type="dxa"/>
            <w:noWrap/>
            <w:vAlign w:val="center"/>
          </w:tcPr>
          <w:p w14:paraId="326F760B"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79104F7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01C4C540"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74CFCD09" w14:textId="77777777" w:rsidR="0056677C" w:rsidRPr="008A727E" w:rsidRDefault="0056677C" w:rsidP="00775707">
            <w:pPr>
              <w:jc w:val="right"/>
              <w:rPr>
                <w:rStyle w:val="nounderline"/>
              </w:rPr>
            </w:pPr>
            <w:r w:rsidRPr="008A727E">
              <w:rPr>
                <w:rStyle w:val="nounderline"/>
              </w:rPr>
              <w:t xml:space="preserve">            19,0 </w:t>
            </w:r>
          </w:p>
        </w:tc>
        <w:tc>
          <w:tcPr>
            <w:tcW w:w="889" w:type="dxa"/>
            <w:noWrap/>
            <w:vAlign w:val="center"/>
          </w:tcPr>
          <w:p w14:paraId="62F9D997"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5008094A" w14:textId="77777777" w:rsidTr="00775707">
        <w:trPr>
          <w:trHeight w:val="20"/>
        </w:trPr>
        <w:tc>
          <w:tcPr>
            <w:tcW w:w="786" w:type="dxa"/>
            <w:vMerge/>
            <w:shd w:val="clear" w:color="000000" w:fill="FFFFFF"/>
            <w:vAlign w:val="center"/>
          </w:tcPr>
          <w:p w14:paraId="513BC6A8" w14:textId="77777777" w:rsidR="0056677C" w:rsidRPr="008A727E" w:rsidRDefault="0056677C" w:rsidP="00775707">
            <w:pPr>
              <w:jc w:val="right"/>
              <w:rPr>
                <w:rStyle w:val="nounderline"/>
              </w:rPr>
            </w:pPr>
          </w:p>
        </w:tc>
        <w:tc>
          <w:tcPr>
            <w:tcW w:w="1011" w:type="dxa"/>
            <w:shd w:val="clear" w:color="000000" w:fill="FFFFFF"/>
            <w:vAlign w:val="center"/>
          </w:tcPr>
          <w:p w14:paraId="7D41098C" w14:textId="77777777" w:rsidR="0056677C" w:rsidRPr="008A727E" w:rsidRDefault="0056677C" w:rsidP="00775707">
            <w:pPr>
              <w:jc w:val="right"/>
              <w:rPr>
                <w:rStyle w:val="nounderline"/>
              </w:rPr>
            </w:pPr>
            <w:r w:rsidRPr="008A727E">
              <w:rPr>
                <w:rStyle w:val="nounderline"/>
              </w:rPr>
              <w:t>308</w:t>
            </w:r>
          </w:p>
        </w:tc>
        <w:tc>
          <w:tcPr>
            <w:tcW w:w="1008" w:type="dxa"/>
            <w:noWrap/>
            <w:vAlign w:val="center"/>
          </w:tcPr>
          <w:p w14:paraId="43183CFD" w14:textId="77777777" w:rsidR="0056677C" w:rsidRPr="008A727E" w:rsidRDefault="0056677C" w:rsidP="00775707">
            <w:pPr>
              <w:jc w:val="right"/>
              <w:rPr>
                <w:rStyle w:val="nounderline"/>
              </w:rPr>
            </w:pPr>
            <w:r w:rsidRPr="008A727E">
              <w:rPr>
                <w:rStyle w:val="nounderline"/>
              </w:rPr>
              <w:t>14,39</w:t>
            </w:r>
          </w:p>
        </w:tc>
        <w:tc>
          <w:tcPr>
            <w:tcW w:w="1064" w:type="dxa"/>
            <w:noWrap/>
            <w:vAlign w:val="center"/>
          </w:tcPr>
          <w:p w14:paraId="13E89CF1"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5DD973A9"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7A36F761"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29BD2E0A" w14:textId="77777777" w:rsidR="0056677C" w:rsidRPr="008A727E" w:rsidRDefault="0056677C" w:rsidP="00775707">
            <w:pPr>
              <w:jc w:val="right"/>
              <w:rPr>
                <w:rStyle w:val="nounderline"/>
              </w:rPr>
            </w:pPr>
            <w:r w:rsidRPr="008A727E">
              <w:rPr>
                <w:rStyle w:val="nounderline"/>
              </w:rPr>
              <w:t xml:space="preserve">              7,2 </w:t>
            </w:r>
          </w:p>
        </w:tc>
        <w:tc>
          <w:tcPr>
            <w:tcW w:w="889" w:type="dxa"/>
            <w:noWrap/>
            <w:vAlign w:val="center"/>
          </w:tcPr>
          <w:p w14:paraId="599BFB64" w14:textId="77777777" w:rsidR="0056677C" w:rsidRPr="008A727E" w:rsidRDefault="0056677C" w:rsidP="00775707">
            <w:pPr>
              <w:jc w:val="right"/>
              <w:rPr>
                <w:rStyle w:val="nounderline"/>
              </w:rPr>
            </w:pPr>
            <w:r w:rsidRPr="008A727E">
              <w:rPr>
                <w:rStyle w:val="nounderline"/>
              </w:rPr>
              <w:t xml:space="preserve">          7,2 </w:t>
            </w:r>
          </w:p>
        </w:tc>
      </w:tr>
      <w:tr w:rsidR="0056677C" w:rsidRPr="008A727E" w14:paraId="2DD293BB" w14:textId="77777777" w:rsidTr="00775707">
        <w:trPr>
          <w:trHeight w:val="20"/>
        </w:trPr>
        <w:tc>
          <w:tcPr>
            <w:tcW w:w="786" w:type="dxa"/>
            <w:vMerge/>
            <w:shd w:val="clear" w:color="000000" w:fill="FFFFFF"/>
            <w:vAlign w:val="center"/>
          </w:tcPr>
          <w:p w14:paraId="5F592D2E" w14:textId="77777777" w:rsidR="0056677C" w:rsidRPr="008A727E" w:rsidRDefault="0056677C" w:rsidP="00775707">
            <w:pPr>
              <w:jc w:val="right"/>
              <w:rPr>
                <w:rStyle w:val="nounderline"/>
              </w:rPr>
            </w:pPr>
          </w:p>
        </w:tc>
        <w:tc>
          <w:tcPr>
            <w:tcW w:w="1011" w:type="dxa"/>
            <w:shd w:val="clear" w:color="000000" w:fill="FFFFFF"/>
            <w:vAlign w:val="center"/>
          </w:tcPr>
          <w:p w14:paraId="7B271A9E" w14:textId="77777777" w:rsidR="0056677C" w:rsidRPr="008A727E" w:rsidRDefault="0056677C" w:rsidP="00775707">
            <w:pPr>
              <w:jc w:val="right"/>
              <w:rPr>
                <w:rStyle w:val="nounderline"/>
              </w:rPr>
            </w:pPr>
            <w:r w:rsidRPr="008A727E">
              <w:rPr>
                <w:rStyle w:val="nounderline"/>
              </w:rPr>
              <w:t>309</w:t>
            </w:r>
          </w:p>
        </w:tc>
        <w:tc>
          <w:tcPr>
            <w:tcW w:w="1008" w:type="dxa"/>
            <w:noWrap/>
            <w:vAlign w:val="center"/>
          </w:tcPr>
          <w:p w14:paraId="26352898" w14:textId="77777777" w:rsidR="0056677C" w:rsidRPr="008A727E" w:rsidRDefault="0056677C" w:rsidP="00775707">
            <w:pPr>
              <w:jc w:val="right"/>
              <w:rPr>
                <w:rStyle w:val="nounderline"/>
              </w:rPr>
            </w:pPr>
            <w:r w:rsidRPr="008A727E">
              <w:rPr>
                <w:rStyle w:val="nounderline"/>
              </w:rPr>
              <w:t>5,80</w:t>
            </w:r>
          </w:p>
        </w:tc>
        <w:tc>
          <w:tcPr>
            <w:tcW w:w="1064" w:type="dxa"/>
            <w:noWrap/>
            <w:vAlign w:val="center"/>
          </w:tcPr>
          <w:p w14:paraId="6063192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54C9918A"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3E12BD4"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005B55E9" w14:textId="77777777" w:rsidR="0056677C" w:rsidRPr="008A727E" w:rsidRDefault="0056677C" w:rsidP="00775707">
            <w:pPr>
              <w:jc w:val="right"/>
              <w:rPr>
                <w:rStyle w:val="nounderline"/>
              </w:rPr>
            </w:pPr>
            <w:r w:rsidRPr="008A727E">
              <w:rPr>
                <w:rStyle w:val="nounderline"/>
              </w:rPr>
              <w:t xml:space="preserve">              2,9 </w:t>
            </w:r>
          </w:p>
        </w:tc>
        <w:tc>
          <w:tcPr>
            <w:tcW w:w="889" w:type="dxa"/>
            <w:noWrap/>
            <w:vAlign w:val="center"/>
          </w:tcPr>
          <w:p w14:paraId="4AFB82B7" w14:textId="77777777" w:rsidR="0056677C" w:rsidRPr="008A727E" w:rsidRDefault="0056677C" w:rsidP="00775707">
            <w:pPr>
              <w:jc w:val="right"/>
              <w:rPr>
                <w:rStyle w:val="nounderline"/>
              </w:rPr>
            </w:pPr>
            <w:r w:rsidRPr="008A727E">
              <w:rPr>
                <w:rStyle w:val="nounderline"/>
              </w:rPr>
              <w:t xml:space="preserve">          2,9 </w:t>
            </w:r>
          </w:p>
        </w:tc>
      </w:tr>
      <w:tr w:rsidR="0056677C" w:rsidRPr="008A727E" w14:paraId="6CCC214E" w14:textId="77777777" w:rsidTr="00775707">
        <w:trPr>
          <w:trHeight w:val="20"/>
        </w:trPr>
        <w:tc>
          <w:tcPr>
            <w:tcW w:w="786" w:type="dxa"/>
            <w:vMerge/>
            <w:shd w:val="clear" w:color="000000" w:fill="FFFFFF"/>
            <w:vAlign w:val="center"/>
          </w:tcPr>
          <w:p w14:paraId="027A285B" w14:textId="77777777" w:rsidR="0056677C" w:rsidRPr="008A727E" w:rsidRDefault="0056677C" w:rsidP="00775707">
            <w:pPr>
              <w:jc w:val="right"/>
              <w:rPr>
                <w:rStyle w:val="nounderline"/>
              </w:rPr>
            </w:pPr>
          </w:p>
        </w:tc>
        <w:tc>
          <w:tcPr>
            <w:tcW w:w="1011" w:type="dxa"/>
            <w:shd w:val="clear" w:color="000000" w:fill="FFFFFF"/>
            <w:vAlign w:val="center"/>
          </w:tcPr>
          <w:p w14:paraId="236AE01C" w14:textId="77777777" w:rsidR="0056677C" w:rsidRPr="008A727E" w:rsidRDefault="0056677C" w:rsidP="00775707">
            <w:pPr>
              <w:jc w:val="right"/>
              <w:rPr>
                <w:rStyle w:val="nounderline"/>
              </w:rPr>
            </w:pPr>
            <w:r w:rsidRPr="008A727E">
              <w:rPr>
                <w:rStyle w:val="nounderline"/>
              </w:rPr>
              <w:t>310</w:t>
            </w:r>
          </w:p>
        </w:tc>
        <w:tc>
          <w:tcPr>
            <w:tcW w:w="1008" w:type="dxa"/>
            <w:noWrap/>
            <w:vAlign w:val="center"/>
          </w:tcPr>
          <w:p w14:paraId="56245CBA" w14:textId="77777777" w:rsidR="0056677C" w:rsidRPr="008A727E" w:rsidRDefault="0056677C" w:rsidP="00775707">
            <w:pPr>
              <w:jc w:val="right"/>
              <w:rPr>
                <w:rStyle w:val="nounderline"/>
              </w:rPr>
            </w:pPr>
            <w:r w:rsidRPr="008A727E">
              <w:rPr>
                <w:rStyle w:val="nounderline"/>
              </w:rPr>
              <w:t>3,30</w:t>
            </w:r>
          </w:p>
        </w:tc>
        <w:tc>
          <w:tcPr>
            <w:tcW w:w="1064" w:type="dxa"/>
            <w:noWrap/>
            <w:vAlign w:val="center"/>
          </w:tcPr>
          <w:p w14:paraId="4C063226"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24BEA8D5"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415FC2BA"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11BE4120" w14:textId="77777777" w:rsidR="0056677C" w:rsidRPr="008A727E" w:rsidRDefault="0056677C" w:rsidP="00775707">
            <w:pPr>
              <w:jc w:val="right"/>
              <w:rPr>
                <w:rStyle w:val="nounderline"/>
              </w:rPr>
            </w:pPr>
            <w:r w:rsidRPr="008A727E">
              <w:rPr>
                <w:rStyle w:val="nounderline"/>
              </w:rPr>
              <w:t xml:space="preserve">              1,7 </w:t>
            </w:r>
          </w:p>
        </w:tc>
        <w:tc>
          <w:tcPr>
            <w:tcW w:w="889" w:type="dxa"/>
            <w:noWrap/>
            <w:vAlign w:val="center"/>
          </w:tcPr>
          <w:p w14:paraId="4AD51D26" w14:textId="77777777" w:rsidR="0056677C" w:rsidRPr="008A727E" w:rsidRDefault="0056677C" w:rsidP="00775707">
            <w:pPr>
              <w:jc w:val="right"/>
              <w:rPr>
                <w:rStyle w:val="nounderline"/>
              </w:rPr>
            </w:pPr>
            <w:r w:rsidRPr="008A727E">
              <w:rPr>
                <w:rStyle w:val="nounderline"/>
              </w:rPr>
              <w:t xml:space="preserve">          1,7 </w:t>
            </w:r>
          </w:p>
        </w:tc>
      </w:tr>
      <w:tr w:rsidR="0056677C" w:rsidRPr="008A727E" w14:paraId="081BCAAB" w14:textId="77777777" w:rsidTr="00775707">
        <w:trPr>
          <w:trHeight w:val="20"/>
        </w:trPr>
        <w:tc>
          <w:tcPr>
            <w:tcW w:w="786" w:type="dxa"/>
            <w:vMerge/>
            <w:shd w:val="clear" w:color="000000" w:fill="FFFFFF"/>
            <w:vAlign w:val="center"/>
          </w:tcPr>
          <w:p w14:paraId="6E2699C1" w14:textId="77777777" w:rsidR="0056677C" w:rsidRPr="008A727E" w:rsidRDefault="0056677C" w:rsidP="00775707">
            <w:pPr>
              <w:jc w:val="right"/>
              <w:rPr>
                <w:rStyle w:val="nounderline"/>
              </w:rPr>
            </w:pPr>
          </w:p>
        </w:tc>
        <w:tc>
          <w:tcPr>
            <w:tcW w:w="1011" w:type="dxa"/>
            <w:shd w:val="clear" w:color="000000" w:fill="FFFFFF"/>
            <w:vAlign w:val="center"/>
          </w:tcPr>
          <w:p w14:paraId="59E57B05" w14:textId="77777777" w:rsidR="0056677C" w:rsidRPr="008A727E" w:rsidRDefault="0056677C" w:rsidP="00775707">
            <w:pPr>
              <w:jc w:val="right"/>
              <w:rPr>
                <w:rStyle w:val="nounderline"/>
              </w:rPr>
            </w:pPr>
            <w:r w:rsidRPr="008A727E">
              <w:rPr>
                <w:rStyle w:val="nounderline"/>
              </w:rPr>
              <w:t>311</w:t>
            </w:r>
          </w:p>
        </w:tc>
        <w:tc>
          <w:tcPr>
            <w:tcW w:w="1008" w:type="dxa"/>
            <w:noWrap/>
            <w:vAlign w:val="center"/>
          </w:tcPr>
          <w:p w14:paraId="53AD5D09" w14:textId="77777777" w:rsidR="0056677C" w:rsidRPr="008A727E" w:rsidRDefault="0056677C" w:rsidP="00775707">
            <w:pPr>
              <w:jc w:val="right"/>
              <w:rPr>
                <w:rStyle w:val="nounderline"/>
              </w:rPr>
            </w:pPr>
            <w:r w:rsidRPr="008A727E">
              <w:rPr>
                <w:rStyle w:val="nounderline"/>
              </w:rPr>
              <w:t>1,30</w:t>
            </w:r>
          </w:p>
        </w:tc>
        <w:tc>
          <w:tcPr>
            <w:tcW w:w="1064" w:type="dxa"/>
            <w:noWrap/>
            <w:vAlign w:val="center"/>
          </w:tcPr>
          <w:p w14:paraId="3CD70387"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1FAF230B"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1CE01E09"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5CED0C38" w14:textId="77777777" w:rsidR="0056677C" w:rsidRPr="008A727E" w:rsidRDefault="0056677C" w:rsidP="00775707">
            <w:pPr>
              <w:jc w:val="right"/>
              <w:rPr>
                <w:rStyle w:val="nounderline"/>
              </w:rPr>
            </w:pPr>
            <w:r w:rsidRPr="008A727E">
              <w:rPr>
                <w:rStyle w:val="nounderline"/>
              </w:rPr>
              <w:t xml:space="preserve">              0,7 </w:t>
            </w:r>
          </w:p>
        </w:tc>
        <w:tc>
          <w:tcPr>
            <w:tcW w:w="889" w:type="dxa"/>
            <w:noWrap/>
            <w:vAlign w:val="center"/>
          </w:tcPr>
          <w:p w14:paraId="0CFAAF17" w14:textId="77777777" w:rsidR="0056677C" w:rsidRPr="008A727E" w:rsidRDefault="0056677C" w:rsidP="00775707">
            <w:pPr>
              <w:jc w:val="right"/>
              <w:rPr>
                <w:rStyle w:val="nounderline"/>
              </w:rPr>
            </w:pPr>
            <w:r w:rsidRPr="008A727E">
              <w:rPr>
                <w:rStyle w:val="nounderline"/>
              </w:rPr>
              <w:t xml:space="preserve">          0,7 </w:t>
            </w:r>
          </w:p>
        </w:tc>
      </w:tr>
      <w:tr w:rsidR="0056677C" w:rsidRPr="008A727E" w14:paraId="6DA525D3" w14:textId="77777777" w:rsidTr="00775707">
        <w:trPr>
          <w:trHeight w:val="20"/>
        </w:trPr>
        <w:tc>
          <w:tcPr>
            <w:tcW w:w="786" w:type="dxa"/>
            <w:vMerge/>
            <w:shd w:val="clear" w:color="000000" w:fill="FFFFFF"/>
            <w:vAlign w:val="center"/>
          </w:tcPr>
          <w:p w14:paraId="2D3AB646" w14:textId="77777777" w:rsidR="0056677C" w:rsidRPr="008A727E" w:rsidRDefault="0056677C" w:rsidP="00775707">
            <w:pPr>
              <w:jc w:val="right"/>
              <w:rPr>
                <w:rStyle w:val="nounderline"/>
              </w:rPr>
            </w:pPr>
          </w:p>
        </w:tc>
        <w:tc>
          <w:tcPr>
            <w:tcW w:w="1011" w:type="dxa"/>
            <w:shd w:val="clear" w:color="000000" w:fill="FFFFFF"/>
            <w:vAlign w:val="center"/>
          </w:tcPr>
          <w:p w14:paraId="406F5F17" w14:textId="77777777" w:rsidR="0056677C" w:rsidRPr="008A727E" w:rsidRDefault="0056677C" w:rsidP="00775707">
            <w:pPr>
              <w:jc w:val="right"/>
              <w:rPr>
                <w:rStyle w:val="nounderline"/>
              </w:rPr>
            </w:pPr>
            <w:r w:rsidRPr="008A727E">
              <w:rPr>
                <w:rStyle w:val="nounderline"/>
              </w:rPr>
              <w:t>312</w:t>
            </w:r>
          </w:p>
        </w:tc>
        <w:tc>
          <w:tcPr>
            <w:tcW w:w="1008" w:type="dxa"/>
            <w:noWrap/>
            <w:vAlign w:val="center"/>
          </w:tcPr>
          <w:p w14:paraId="0B9FD006" w14:textId="77777777" w:rsidR="0056677C" w:rsidRPr="008A727E" w:rsidRDefault="0056677C" w:rsidP="00775707">
            <w:pPr>
              <w:jc w:val="right"/>
              <w:rPr>
                <w:rStyle w:val="nounderline"/>
              </w:rPr>
            </w:pPr>
            <w:r w:rsidRPr="008A727E">
              <w:rPr>
                <w:rStyle w:val="nounderline"/>
              </w:rPr>
              <w:t>1,14</w:t>
            </w:r>
          </w:p>
        </w:tc>
        <w:tc>
          <w:tcPr>
            <w:tcW w:w="1064" w:type="dxa"/>
            <w:noWrap/>
            <w:vAlign w:val="center"/>
          </w:tcPr>
          <w:p w14:paraId="0CFC216B"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3F9AB1EE"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2CA8C9CF"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6252D593" w14:textId="77777777" w:rsidR="0056677C" w:rsidRPr="008A727E" w:rsidRDefault="0056677C" w:rsidP="00775707">
            <w:pPr>
              <w:jc w:val="right"/>
              <w:rPr>
                <w:rStyle w:val="nounderline"/>
              </w:rPr>
            </w:pPr>
            <w:r w:rsidRPr="008A727E">
              <w:rPr>
                <w:rStyle w:val="nounderline"/>
              </w:rPr>
              <w:t xml:space="preserve">              0,6 </w:t>
            </w:r>
          </w:p>
        </w:tc>
        <w:tc>
          <w:tcPr>
            <w:tcW w:w="889" w:type="dxa"/>
            <w:noWrap/>
            <w:vAlign w:val="center"/>
          </w:tcPr>
          <w:p w14:paraId="1ED85E44" w14:textId="77777777" w:rsidR="0056677C" w:rsidRPr="008A727E" w:rsidRDefault="0056677C" w:rsidP="00775707">
            <w:pPr>
              <w:jc w:val="right"/>
              <w:rPr>
                <w:rStyle w:val="nounderline"/>
              </w:rPr>
            </w:pPr>
            <w:r w:rsidRPr="008A727E">
              <w:rPr>
                <w:rStyle w:val="nounderline"/>
              </w:rPr>
              <w:t xml:space="preserve">          0,6 </w:t>
            </w:r>
          </w:p>
        </w:tc>
      </w:tr>
      <w:tr w:rsidR="0056677C" w:rsidRPr="008A727E" w14:paraId="7C2FC5A3" w14:textId="77777777" w:rsidTr="00775707">
        <w:trPr>
          <w:trHeight w:val="20"/>
        </w:trPr>
        <w:tc>
          <w:tcPr>
            <w:tcW w:w="786" w:type="dxa"/>
            <w:vMerge/>
            <w:shd w:val="clear" w:color="000000" w:fill="FFFFFF"/>
            <w:vAlign w:val="center"/>
          </w:tcPr>
          <w:p w14:paraId="73A908A9" w14:textId="77777777" w:rsidR="0056677C" w:rsidRPr="008A727E" w:rsidRDefault="0056677C" w:rsidP="00775707">
            <w:pPr>
              <w:jc w:val="right"/>
              <w:rPr>
                <w:rStyle w:val="nounderline"/>
              </w:rPr>
            </w:pPr>
          </w:p>
        </w:tc>
        <w:tc>
          <w:tcPr>
            <w:tcW w:w="1011" w:type="dxa"/>
            <w:shd w:val="clear" w:color="000000" w:fill="FFFFFF"/>
            <w:vAlign w:val="center"/>
          </w:tcPr>
          <w:p w14:paraId="36BE22B9" w14:textId="77777777" w:rsidR="0056677C" w:rsidRPr="008A727E" w:rsidRDefault="0056677C" w:rsidP="00775707">
            <w:pPr>
              <w:jc w:val="right"/>
              <w:rPr>
                <w:rStyle w:val="nounderline"/>
              </w:rPr>
            </w:pPr>
            <w:r w:rsidRPr="008A727E">
              <w:rPr>
                <w:rStyle w:val="nounderline"/>
              </w:rPr>
              <w:t>313</w:t>
            </w:r>
          </w:p>
        </w:tc>
        <w:tc>
          <w:tcPr>
            <w:tcW w:w="1008" w:type="dxa"/>
            <w:noWrap/>
            <w:vAlign w:val="center"/>
          </w:tcPr>
          <w:p w14:paraId="3746D944" w14:textId="77777777" w:rsidR="0056677C" w:rsidRPr="008A727E" w:rsidRDefault="0056677C" w:rsidP="00775707">
            <w:pPr>
              <w:jc w:val="right"/>
              <w:rPr>
                <w:rStyle w:val="nounderline"/>
              </w:rPr>
            </w:pPr>
            <w:r w:rsidRPr="008A727E">
              <w:rPr>
                <w:rStyle w:val="nounderline"/>
              </w:rPr>
              <w:t>1,17</w:t>
            </w:r>
          </w:p>
        </w:tc>
        <w:tc>
          <w:tcPr>
            <w:tcW w:w="1064" w:type="dxa"/>
            <w:noWrap/>
            <w:vAlign w:val="center"/>
          </w:tcPr>
          <w:p w14:paraId="3409D92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78DD5428"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DF2874D"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3C3D9015" w14:textId="77777777" w:rsidR="0056677C" w:rsidRPr="008A727E" w:rsidRDefault="0056677C" w:rsidP="00775707">
            <w:pPr>
              <w:jc w:val="right"/>
              <w:rPr>
                <w:rStyle w:val="nounderline"/>
              </w:rPr>
            </w:pPr>
            <w:r w:rsidRPr="008A727E">
              <w:rPr>
                <w:rStyle w:val="nounderline"/>
              </w:rPr>
              <w:t xml:space="preserve">              0,6 </w:t>
            </w:r>
          </w:p>
        </w:tc>
        <w:tc>
          <w:tcPr>
            <w:tcW w:w="889" w:type="dxa"/>
            <w:noWrap/>
            <w:vAlign w:val="center"/>
          </w:tcPr>
          <w:p w14:paraId="20CD39D1" w14:textId="77777777" w:rsidR="0056677C" w:rsidRPr="008A727E" w:rsidRDefault="0056677C" w:rsidP="00775707">
            <w:pPr>
              <w:jc w:val="right"/>
              <w:rPr>
                <w:rStyle w:val="nounderline"/>
              </w:rPr>
            </w:pPr>
            <w:r w:rsidRPr="008A727E">
              <w:rPr>
                <w:rStyle w:val="nounderline"/>
              </w:rPr>
              <w:t xml:space="preserve">          0,6 </w:t>
            </w:r>
          </w:p>
        </w:tc>
      </w:tr>
      <w:tr w:rsidR="0056677C" w:rsidRPr="008A727E" w14:paraId="703127A6" w14:textId="77777777" w:rsidTr="00775707">
        <w:trPr>
          <w:trHeight w:val="20"/>
        </w:trPr>
        <w:tc>
          <w:tcPr>
            <w:tcW w:w="786" w:type="dxa"/>
            <w:vMerge/>
            <w:shd w:val="clear" w:color="000000" w:fill="FFFFFF"/>
            <w:vAlign w:val="center"/>
          </w:tcPr>
          <w:p w14:paraId="4FBDFFB1" w14:textId="77777777" w:rsidR="0056677C" w:rsidRPr="008A727E" w:rsidRDefault="0056677C" w:rsidP="00775707">
            <w:pPr>
              <w:jc w:val="right"/>
              <w:rPr>
                <w:rStyle w:val="nounderline"/>
              </w:rPr>
            </w:pPr>
          </w:p>
        </w:tc>
        <w:tc>
          <w:tcPr>
            <w:tcW w:w="1011" w:type="dxa"/>
            <w:shd w:val="clear" w:color="000000" w:fill="FFFFFF"/>
            <w:vAlign w:val="center"/>
          </w:tcPr>
          <w:p w14:paraId="4706FE58" w14:textId="77777777" w:rsidR="0056677C" w:rsidRPr="008A727E" w:rsidRDefault="0056677C" w:rsidP="00775707">
            <w:pPr>
              <w:jc w:val="right"/>
              <w:rPr>
                <w:rStyle w:val="nounderline"/>
              </w:rPr>
            </w:pPr>
            <w:r w:rsidRPr="008A727E">
              <w:rPr>
                <w:rStyle w:val="nounderline"/>
              </w:rPr>
              <w:t>314</w:t>
            </w:r>
          </w:p>
        </w:tc>
        <w:tc>
          <w:tcPr>
            <w:tcW w:w="1008" w:type="dxa"/>
            <w:noWrap/>
            <w:vAlign w:val="center"/>
          </w:tcPr>
          <w:p w14:paraId="72585606" w14:textId="77777777" w:rsidR="0056677C" w:rsidRPr="008A727E" w:rsidRDefault="0056677C" w:rsidP="00775707">
            <w:pPr>
              <w:jc w:val="right"/>
              <w:rPr>
                <w:rStyle w:val="nounderline"/>
              </w:rPr>
            </w:pPr>
            <w:r w:rsidRPr="008A727E">
              <w:rPr>
                <w:rStyle w:val="nounderline"/>
              </w:rPr>
              <w:t>1,83</w:t>
            </w:r>
          </w:p>
        </w:tc>
        <w:tc>
          <w:tcPr>
            <w:tcW w:w="1064" w:type="dxa"/>
            <w:noWrap/>
            <w:vAlign w:val="center"/>
          </w:tcPr>
          <w:p w14:paraId="41E91F23"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275C5E67"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1D9E6359"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6055FD36" w14:textId="77777777" w:rsidR="0056677C" w:rsidRPr="008A727E" w:rsidRDefault="0056677C" w:rsidP="00775707">
            <w:pPr>
              <w:jc w:val="right"/>
              <w:rPr>
                <w:rStyle w:val="nounderline"/>
              </w:rPr>
            </w:pPr>
            <w:r w:rsidRPr="008A727E">
              <w:rPr>
                <w:rStyle w:val="nounderline"/>
              </w:rPr>
              <w:t xml:space="preserve">              0,9 </w:t>
            </w:r>
          </w:p>
        </w:tc>
        <w:tc>
          <w:tcPr>
            <w:tcW w:w="889" w:type="dxa"/>
            <w:noWrap/>
            <w:vAlign w:val="center"/>
          </w:tcPr>
          <w:p w14:paraId="5DDFDD14" w14:textId="77777777" w:rsidR="0056677C" w:rsidRPr="008A727E" w:rsidRDefault="0056677C" w:rsidP="00775707">
            <w:pPr>
              <w:jc w:val="right"/>
              <w:rPr>
                <w:rStyle w:val="nounderline"/>
              </w:rPr>
            </w:pPr>
            <w:r w:rsidRPr="008A727E">
              <w:rPr>
                <w:rStyle w:val="nounderline"/>
              </w:rPr>
              <w:t xml:space="preserve">          0,9 </w:t>
            </w:r>
          </w:p>
        </w:tc>
      </w:tr>
      <w:tr w:rsidR="0056677C" w:rsidRPr="008A727E" w14:paraId="0E4E1F0B" w14:textId="77777777" w:rsidTr="00775707">
        <w:trPr>
          <w:trHeight w:val="20"/>
        </w:trPr>
        <w:tc>
          <w:tcPr>
            <w:tcW w:w="786" w:type="dxa"/>
            <w:vMerge/>
            <w:shd w:val="clear" w:color="000000" w:fill="FFFFFF"/>
            <w:vAlign w:val="center"/>
          </w:tcPr>
          <w:p w14:paraId="28CAEDE9" w14:textId="77777777" w:rsidR="0056677C" w:rsidRPr="008A727E" w:rsidRDefault="0056677C" w:rsidP="00775707">
            <w:pPr>
              <w:jc w:val="right"/>
              <w:rPr>
                <w:rStyle w:val="nounderline"/>
              </w:rPr>
            </w:pPr>
          </w:p>
        </w:tc>
        <w:tc>
          <w:tcPr>
            <w:tcW w:w="1011" w:type="dxa"/>
            <w:shd w:val="clear" w:color="000000" w:fill="FFFFFF"/>
            <w:vAlign w:val="center"/>
          </w:tcPr>
          <w:p w14:paraId="0C15DEFC" w14:textId="77777777" w:rsidR="0056677C" w:rsidRPr="008A727E" w:rsidRDefault="0056677C" w:rsidP="00775707">
            <w:pPr>
              <w:jc w:val="right"/>
              <w:rPr>
                <w:rStyle w:val="nounderline"/>
              </w:rPr>
            </w:pPr>
            <w:r w:rsidRPr="008A727E">
              <w:rPr>
                <w:rStyle w:val="nounderline"/>
              </w:rPr>
              <w:t>315</w:t>
            </w:r>
          </w:p>
        </w:tc>
        <w:tc>
          <w:tcPr>
            <w:tcW w:w="1008" w:type="dxa"/>
            <w:noWrap/>
            <w:vAlign w:val="center"/>
          </w:tcPr>
          <w:p w14:paraId="3E182D22" w14:textId="77777777" w:rsidR="0056677C" w:rsidRPr="008A727E" w:rsidRDefault="0056677C" w:rsidP="00775707">
            <w:pPr>
              <w:jc w:val="right"/>
              <w:rPr>
                <w:rStyle w:val="nounderline"/>
              </w:rPr>
            </w:pPr>
            <w:r w:rsidRPr="008A727E">
              <w:rPr>
                <w:rStyle w:val="nounderline"/>
              </w:rPr>
              <w:t>1,14</w:t>
            </w:r>
          </w:p>
        </w:tc>
        <w:tc>
          <w:tcPr>
            <w:tcW w:w="1064" w:type="dxa"/>
            <w:noWrap/>
            <w:vAlign w:val="center"/>
          </w:tcPr>
          <w:p w14:paraId="4088450C"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46CDB31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5C5BD850"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231" w:type="dxa"/>
            <w:noWrap/>
            <w:vAlign w:val="center"/>
          </w:tcPr>
          <w:p w14:paraId="4A864AEE" w14:textId="77777777" w:rsidR="0056677C" w:rsidRPr="008A727E" w:rsidRDefault="0056677C" w:rsidP="00775707">
            <w:pPr>
              <w:jc w:val="right"/>
              <w:rPr>
                <w:rStyle w:val="nounderline"/>
              </w:rPr>
            </w:pPr>
            <w:r w:rsidRPr="008A727E">
              <w:rPr>
                <w:rStyle w:val="nounderline"/>
              </w:rPr>
              <w:t xml:space="preserve">              0,6 </w:t>
            </w:r>
          </w:p>
        </w:tc>
        <w:tc>
          <w:tcPr>
            <w:tcW w:w="889" w:type="dxa"/>
            <w:noWrap/>
            <w:vAlign w:val="center"/>
          </w:tcPr>
          <w:p w14:paraId="1CF56C72" w14:textId="77777777" w:rsidR="0056677C" w:rsidRPr="008A727E" w:rsidRDefault="0056677C" w:rsidP="00775707">
            <w:pPr>
              <w:jc w:val="right"/>
              <w:rPr>
                <w:rStyle w:val="nounderline"/>
              </w:rPr>
            </w:pPr>
            <w:r w:rsidRPr="008A727E">
              <w:rPr>
                <w:rStyle w:val="nounderline"/>
              </w:rPr>
              <w:t xml:space="preserve">          0,6 </w:t>
            </w:r>
          </w:p>
        </w:tc>
      </w:tr>
      <w:tr w:rsidR="0056677C" w:rsidRPr="008A727E" w14:paraId="0492B9CC" w14:textId="77777777" w:rsidTr="00775707">
        <w:trPr>
          <w:trHeight w:val="20"/>
        </w:trPr>
        <w:tc>
          <w:tcPr>
            <w:tcW w:w="786" w:type="dxa"/>
            <w:vMerge/>
            <w:shd w:val="clear" w:color="000000" w:fill="FFFFFF"/>
            <w:vAlign w:val="center"/>
          </w:tcPr>
          <w:p w14:paraId="6609A35D" w14:textId="77777777" w:rsidR="0056677C" w:rsidRPr="008A727E" w:rsidRDefault="0056677C" w:rsidP="00775707">
            <w:pPr>
              <w:jc w:val="right"/>
              <w:rPr>
                <w:rStyle w:val="nounderline"/>
              </w:rPr>
            </w:pPr>
          </w:p>
        </w:tc>
        <w:tc>
          <w:tcPr>
            <w:tcW w:w="1011" w:type="dxa"/>
            <w:shd w:val="clear" w:color="000000" w:fill="FFFFFF"/>
            <w:vAlign w:val="center"/>
          </w:tcPr>
          <w:p w14:paraId="1ACD13BC" w14:textId="77777777" w:rsidR="0056677C" w:rsidRPr="008A727E" w:rsidRDefault="0056677C" w:rsidP="00775707">
            <w:pPr>
              <w:jc w:val="right"/>
              <w:rPr>
                <w:rStyle w:val="nounderline"/>
              </w:rPr>
            </w:pPr>
            <w:r w:rsidRPr="008A727E">
              <w:rPr>
                <w:rStyle w:val="nounderline"/>
              </w:rPr>
              <w:t>316</w:t>
            </w:r>
          </w:p>
        </w:tc>
        <w:tc>
          <w:tcPr>
            <w:tcW w:w="1008" w:type="dxa"/>
            <w:noWrap/>
            <w:vAlign w:val="center"/>
          </w:tcPr>
          <w:p w14:paraId="487ACAD2" w14:textId="77777777" w:rsidR="0056677C" w:rsidRPr="008A727E" w:rsidRDefault="0056677C" w:rsidP="00775707">
            <w:pPr>
              <w:jc w:val="right"/>
              <w:rPr>
                <w:rStyle w:val="nounderline"/>
              </w:rPr>
            </w:pPr>
            <w:r w:rsidRPr="008A727E">
              <w:rPr>
                <w:rStyle w:val="nounderline"/>
              </w:rPr>
              <w:t>28,71</w:t>
            </w:r>
          </w:p>
        </w:tc>
        <w:tc>
          <w:tcPr>
            <w:tcW w:w="1064" w:type="dxa"/>
            <w:noWrap/>
            <w:vAlign w:val="center"/>
          </w:tcPr>
          <w:p w14:paraId="29C3A49F"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518F226E"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963" w:type="dxa"/>
            <w:vAlign w:val="center"/>
          </w:tcPr>
          <w:p w14:paraId="7B28B86A"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6437AE45" w14:textId="77777777" w:rsidR="0056677C" w:rsidRPr="008A727E" w:rsidRDefault="0056677C" w:rsidP="00775707">
            <w:pPr>
              <w:jc w:val="right"/>
              <w:rPr>
                <w:rStyle w:val="nounderline"/>
              </w:rPr>
            </w:pPr>
            <w:r w:rsidRPr="008A727E">
              <w:rPr>
                <w:rStyle w:val="nounderline"/>
              </w:rPr>
              <w:t xml:space="preserve">               -   </w:t>
            </w:r>
          </w:p>
        </w:tc>
        <w:tc>
          <w:tcPr>
            <w:tcW w:w="889" w:type="dxa"/>
            <w:noWrap/>
            <w:vAlign w:val="center"/>
          </w:tcPr>
          <w:p w14:paraId="47257F55" w14:textId="77777777" w:rsidR="0056677C" w:rsidRPr="008A727E" w:rsidRDefault="0056677C" w:rsidP="00775707">
            <w:pPr>
              <w:jc w:val="right"/>
              <w:rPr>
                <w:rStyle w:val="nounderline"/>
              </w:rPr>
            </w:pPr>
            <w:r w:rsidRPr="008A727E">
              <w:rPr>
                <w:rStyle w:val="nounderline"/>
              </w:rPr>
              <w:t xml:space="preserve">        28,7 </w:t>
            </w:r>
          </w:p>
        </w:tc>
      </w:tr>
      <w:tr w:rsidR="0056677C" w:rsidRPr="008A727E" w14:paraId="68CEEFDD" w14:textId="77777777" w:rsidTr="00775707">
        <w:trPr>
          <w:trHeight w:val="20"/>
        </w:trPr>
        <w:tc>
          <w:tcPr>
            <w:tcW w:w="786" w:type="dxa"/>
            <w:vMerge/>
            <w:shd w:val="clear" w:color="000000" w:fill="FFFFFF"/>
            <w:vAlign w:val="center"/>
          </w:tcPr>
          <w:p w14:paraId="0BEE7964" w14:textId="77777777" w:rsidR="0056677C" w:rsidRPr="008A727E" w:rsidRDefault="0056677C" w:rsidP="00775707">
            <w:pPr>
              <w:jc w:val="right"/>
              <w:rPr>
                <w:rStyle w:val="nounderline"/>
              </w:rPr>
            </w:pPr>
          </w:p>
        </w:tc>
        <w:tc>
          <w:tcPr>
            <w:tcW w:w="1011" w:type="dxa"/>
            <w:shd w:val="clear" w:color="000000" w:fill="FFFFFF"/>
            <w:vAlign w:val="center"/>
          </w:tcPr>
          <w:p w14:paraId="56B3A03B" w14:textId="77777777" w:rsidR="0056677C" w:rsidRPr="008A727E" w:rsidRDefault="0056677C" w:rsidP="00775707">
            <w:pPr>
              <w:jc w:val="right"/>
              <w:rPr>
                <w:rStyle w:val="nounderline"/>
              </w:rPr>
            </w:pPr>
            <w:r w:rsidRPr="008A727E">
              <w:rPr>
                <w:rStyle w:val="nounderline"/>
              </w:rPr>
              <w:t>317</w:t>
            </w:r>
          </w:p>
        </w:tc>
        <w:tc>
          <w:tcPr>
            <w:tcW w:w="1008" w:type="dxa"/>
            <w:noWrap/>
            <w:vAlign w:val="center"/>
          </w:tcPr>
          <w:p w14:paraId="4416EC66" w14:textId="77777777" w:rsidR="0056677C" w:rsidRPr="008A727E" w:rsidRDefault="0056677C" w:rsidP="00775707">
            <w:pPr>
              <w:jc w:val="right"/>
              <w:rPr>
                <w:rStyle w:val="nounderline"/>
              </w:rPr>
            </w:pPr>
            <w:r w:rsidRPr="008A727E">
              <w:rPr>
                <w:rStyle w:val="nounderline"/>
              </w:rPr>
              <w:t>18,82</w:t>
            </w:r>
          </w:p>
        </w:tc>
        <w:tc>
          <w:tcPr>
            <w:tcW w:w="1064" w:type="dxa"/>
            <w:noWrap/>
            <w:vAlign w:val="center"/>
          </w:tcPr>
          <w:p w14:paraId="3E77CD49"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1330" w:type="dxa"/>
            <w:noWrap/>
            <w:vAlign w:val="center"/>
          </w:tcPr>
          <w:p w14:paraId="150B4742"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963" w:type="dxa"/>
            <w:vAlign w:val="center"/>
          </w:tcPr>
          <w:p w14:paraId="6CB96B5E"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2058DE6D" w14:textId="77777777" w:rsidR="0056677C" w:rsidRPr="008A727E" w:rsidRDefault="0056677C" w:rsidP="00775707">
            <w:pPr>
              <w:jc w:val="right"/>
              <w:rPr>
                <w:rStyle w:val="nounderline"/>
              </w:rPr>
            </w:pPr>
            <w:r w:rsidRPr="008A727E">
              <w:rPr>
                <w:rStyle w:val="nounderline"/>
              </w:rPr>
              <w:t xml:space="preserve">            18,8 </w:t>
            </w:r>
          </w:p>
        </w:tc>
        <w:tc>
          <w:tcPr>
            <w:tcW w:w="889" w:type="dxa"/>
            <w:noWrap/>
            <w:vAlign w:val="center"/>
          </w:tcPr>
          <w:p w14:paraId="0C59B705" w14:textId="77777777" w:rsidR="0056677C" w:rsidRPr="008A727E" w:rsidRDefault="0056677C" w:rsidP="00775707">
            <w:pPr>
              <w:jc w:val="right"/>
              <w:rPr>
                <w:rStyle w:val="nounderline"/>
              </w:rPr>
            </w:pPr>
            <w:r w:rsidRPr="008A727E">
              <w:rPr>
                <w:rStyle w:val="nounderline"/>
              </w:rPr>
              <w:t xml:space="preserve">           -   </w:t>
            </w:r>
          </w:p>
        </w:tc>
      </w:tr>
      <w:tr w:rsidR="0056677C" w:rsidRPr="008A727E" w14:paraId="55724D7B" w14:textId="77777777" w:rsidTr="00775707">
        <w:trPr>
          <w:trHeight w:val="20"/>
        </w:trPr>
        <w:tc>
          <w:tcPr>
            <w:tcW w:w="786" w:type="dxa"/>
            <w:vMerge/>
            <w:shd w:val="clear" w:color="000000" w:fill="FFFFFF"/>
            <w:vAlign w:val="center"/>
          </w:tcPr>
          <w:p w14:paraId="65D4E233" w14:textId="77777777" w:rsidR="0056677C" w:rsidRPr="008A727E" w:rsidRDefault="0056677C" w:rsidP="00775707">
            <w:pPr>
              <w:jc w:val="right"/>
              <w:rPr>
                <w:rStyle w:val="nounderline"/>
              </w:rPr>
            </w:pPr>
          </w:p>
        </w:tc>
        <w:tc>
          <w:tcPr>
            <w:tcW w:w="1011" w:type="dxa"/>
            <w:shd w:val="clear" w:color="000000" w:fill="FFFFFF"/>
            <w:vAlign w:val="center"/>
          </w:tcPr>
          <w:p w14:paraId="32F6B477" w14:textId="77777777" w:rsidR="0056677C" w:rsidRPr="008A727E" w:rsidRDefault="0056677C" w:rsidP="00775707">
            <w:pPr>
              <w:jc w:val="right"/>
              <w:rPr>
                <w:rStyle w:val="nounderline"/>
              </w:rPr>
            </w:pPr>
            <w:r w:rsidRPr="008A727E">
              <w:rPr>
                <w:rStyle w:val="nounderline"/>
              </w:rPr>
              <w:t>318</w:t>
            </w:r>
          </w:p>
        </w:tc>
        <w:tc>
          <w:tcPr>
            <w:tcW w:w="1008" w:type="dxa"/>
            <w:noWrap/>
            <w:vAlign w:val="center"/>
          </w:tcPr>
          <w:p w14:paraId="3D760F53" w14:textId="77777777" w:rsidR="0056677C" w:rsidRPr="008A727E" w:rsidRDefault="0056677C" w:rsidP="00775707">
            <w:pPr>
              <w:jc w:val="right"/>
              <w:rPr>
                <w:rStyle w:val="nounderline"/>
              </w:rPr>
            </w:pPr>
            <w:r w:rsidRPr="008A727E">
              <w:rPr>
                <w:rStyle w:val="nounderline"/>
              </w:rPr>
              <w:t>18,89</w:t>
            </w:r>
          </w:p>
        </w:tc>
        <w:tc>
          <w:tcPr>
            <w:tcW w:w="1064" w:type="dxa"/>
            <w:noWrap/>
            <w:vAlign w:val="center"/>
          </w:tcPr>
          <w:p w14:paraId="7536B1AD"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330" w:type="dxa"/>
            <w:noWrap/>
            <w:vAlign w:val="center"/>
          </w:tcPr>
          <w:p w14:paraId="4E4B2179" w14:textId="77777777" w:rsidR="0056677C" w:rsidRPr="008A727E" w:rsidRDefault="0056677C" w:rsidP="00775707">
            <w:pPr>
              <w:jc w:val="right"/>
              <w:rPr>
                <w:rStyle w:val="nounderline"/>
              </w:rPr>
            </w:pPr>
            <w:proofErr w:type="gramStart"/>
            <w:r w:rsidRPr="008A727E">
              <w:rPr>
                <w:rStyle w:val="nounderline"/>
              </w:rPr>
              <w:t>100%</w:t>
            </w:r>
            <w:proofErr w:type="gramEnd"/>
          </w:p>
        </w:tc>
        <w:tc>
          <w:tcPr>
            <w:tcW w:w="963" w:type="dxa"/>
            <w:vAlign w:val="center"/>
          </w:tcPr>
          <w:p w14:paraId="335000E4" w14:textId="77777777" w:rsidR="0056677C" w:rsidRPr="008A727E" w:rsidRDefault="0056677C" w:rsidP="00775707">
            <w:pPr>
              <w:jc w:val="right"/>
              <w:rPr>
                <w:rStyle w:val="nounderline"/>
              </w:rPr>
            </w:pPr>
            <w:proofErr w:type="gramStart"/>
            <w:r w:rsidRPr="008A727E">
              <w:rPr>
                <w:rStyle w:val="nounderline"/>
              </w:rPr>
              <w:t>0%</w:t>
            </w:r>
            <w:proofErr w:type="gramEnd"/>
          </w:p>
        </w:tc>
        <w:tc>
          <w:tcPr>
            <w:tcW w:w="1231" w:type="dxa"/>
            <w:noWrap/>
            <w:vAlign w:val="center"/>
          </w:tcPr>
          <w:p w14:paraId="1F3EEDD1" w14:textId="77777777" w:rsidR="0056677C" w:rsidRPr="008A727E" w:rsidRDefault="0056677C" w:rsidP="00775707">
            <w:pPr>
              <w:jc w:val="right"/>
              <w:rPr>
                <w:rStyle w:val="nounderline"/>
              </w:rPr>
            </w:pPr>
            <w:r w:rsidRPr="008A727E">
              <w:rPr>
                <w:rStyle w:val="nounderline"/>
              </w:rPr>
              <w:t xml:space="preserve">               -   </w:t>
            </w:r>
          </w:p>
        </w:tc>
        <w:tc>
          <w:tcPr>
            <w:tcW w:w="889" w:type="dxa"/>
            <w:noWrap/>
            <w:vAlign w:val="center"/>
          </w:tcPr>
          <w:p w14:paraId="4C362D3D" w14:textId="77777777" w:rsidR="0056677C" w:rsidRPr="008A727E" w:rsidRDefault="0056677C" w:rsidP="00775707">
            <w:pPr>
              <w:jc w:val="right"/>
              <w:rPr>
                <w:rStyle w:val="nounderline"/>
              </w:rPr>
            </w:pPr>
            <w:r w:rsidRPr="008A727E">
              <w:rPr>
                <w:rStyle w:val="nounderline"/>
              </w:rPr>
              <w:t xml:space="preserve">        18,9 </w:t>
            </w:r>
          </w:p>
        </w:tc>
      </w:tr>
      <w:tr w:rsidR="0056677C" w:rsidRPr="008A727E" w14:paraId="00DCAF81" w14:textId="77777777" w:rsidTr="00775707">
        <w:trPr>
          <w:trHeight w:val="20"/>
        </w:trPr>
        <w:tc>
          <w:tcPr>
            <w:tcW w:w="786" w:type="dxa"/>
            <w:shd w:val="clear" w:color="000000" w:fill="FFFFFF"/>
            <w:vAlign w:val="center"/>
          </w:tcPr>
          <w:p w14:paraId="1D135D19" w14:textId="77777777" w:rsidR="0056677C" w:rsidRPr="008A727E" w:rsidRDefault="0056677C" w:rsidP="00775707">
            <w:pPr>
              <w:jc w:val="right"/>
              <w:rPr>
                <w:rStyle w:val="nounderline"/>
              </w:rPr>
            </w:pPr>
            <w:r w:rsidRPr="008A727E">
              <w:rPr>
                <w:rStyle w:val="nounderline"/>
              </w:rPr>
              <w:t>Celkem</w:t>
            </w:r>
          </w:p>
        </w:tc>
        <w:tc>
          <w:tcPr>
            <w:tcW w:w="1011" w:type="dxa"/>
            <w:shd w:val="clear" w:color="000000" w:fill="FFFFFF"/>
            <w:vAlign w:val="center"/>
          </w:tcPr>
          <w:p w14:paraId="0AE753C3" w14:textId="77777777" w:rsidR="0056677C" w:rsidRPr="008A727E" w:rsidRDefault="0056677C" w:rsidP="00775707">
            <w:pPr>
              <w:jc w:val="right"/>
              <w:rPr>
                <w:rStyle w:val="nounderline"/>
              </w:rPr>
            </w:pPr>
          </w:p>
        </w:tc>
        <w:tc>
          <w:tcPr>
            <w:tcW w:w="1008" w:type="dxa"/>
            <w:noWrap/>
            <w:vAlign w:val="center"/>
          </w:tcPr>
          <w:p w14:paraId="678524D9" w14:textId="77777777" w:rsidR="0056677C" w:rsidRPr="008A727E" w:rsidRDefault="0056677C" w:rsidP="00775707">
            <w:pPr>
              <w:jc w:val="right"/>
              <w:rPr>
                <w:rStyle w:val="nounderline"/>
              </w:rPr>
            </w:pPr>
            <w:r w:rsidRPr="008A727E">
              <w:rPr>
                <w:rStyle w:val="nounderline"/>
              </w:rPr>
              <w:t>838,4</w:t>
            </w:r>
          </w:p>
        </w:tc>
        <w:tc>
          <w:tcPr>
            <w:tcW w:w="1064" w:type="dxa"/>
            <w:noWrap/>
            <w:vAlign w:val="center"/>
          </w:tcPr>
          <w:p w14:paraId="79E37DD5" w14:textId="77777777" w:rsidR="0056677C" w:rsidRPr="008A727E" w:rsidRDefault="0056677C" w:rsidP="00775707">
            <w:pPr>
              <w:jc w:val="right"/>
              <w:rPr>
                <w:rStyle w:val="nounderline"/>
              </w:rPr>
            </w:pPr>
          </w:p>
        </w:tc>
        <w:tc>
          <w:tcPr>
            <w:tcW w:w="1330" w:type="dxa"/>
            <w:noWrap/>
            <w:vAlign w:val="center"/>
          </w:tcPr>
          <w:p w14:paraId="275F4EE3" w14:textId="77777777" w:rsidR="0056677C" w:rsidRPr="008A727E" w:rsidRDefault="0056677C" w:rsidP="00775707">
            <w:pPr>
              <w:jc w:val="right"/>
              <w:rPr>
                <w:rStyle w:val="nounderline"/>
              </w:rPr>
            </w:pPr>
          </w:p>
        </w:tc>
        <w:tc>
          <w:tcPr>
            <w:tcW w:w="963" w:type="dxa"/>
            <w:vAlign w:val="center"/>
          </w:tcPr>
          <w:p w14:paraId="0E6233B5" w14:textId="77777777" w:rsidR="0056677C" w:rsidRPr="008A727E" w:rsidRDefault="0056677C" w:rsidP="00775707">
            <w:pPr>
              <w:jc w:val="right"/>
              <w:rPr>
                <w:rStyle w:val="nounderline"/>
              </w:rPr>
            </w:pPr>
          </w:p>
        </w:tc>
        <w:tc>
          <w:tcPr>
            <w:tcW w:w="1231" w:type="dxa"/>
            <w:noWrap/>
            <w:vAlign w:val="center"/>
          </w:tcPr>
          <w:p w14:paraId="6866670A" w14:textId="77777777" w:rsidR="0056677C" w:rsidRPr="008A727E" w:rsidRDefault="0056677C" w:rsidP="00775707">
            <w:pPr>
              <w:jc w:val="right"/>
              <w:rPr>
                <w:rStyle w:val="nounderline"/>
              </w:rPr>
            </w:pPr>
            <w:r w:rsidRPr="008A727E">
              <w:rPr>
                <w:rStyle w:val="nounderline"/>
              </w:rPr>
              <w:t>575,4</w:t>
            </w:r>
          </w:p>
        </w:tc>
        <w:tc>
          <w:tcPr>
            <w:tcW w:w="889" w:type="dxa"/>
            <w:noWrap/>
            <w:vAlign w:val="center"/>
          </w:tcPr>
          <w:p w14:paraId="3B8BE4FE" w14:textId="77777777" w:rsidR="0056677C" w:rsidRPr="008A727E" w:rsidRDefault="0056677C" w:rsidP="00775707">
            <w:pPr>
              <w:jc w:val="right"/>
              <w:rPr>
                <w:rStyle w:val="nounderline"/>
              </w:rPr>
            </w:pPr>
            <w:r w:rsidRPr="008A727E">
              <w:rPr>
                <w:rStyle w:val="nounderline"/>
              </w:rPr>
              <w:t>262,9</w:t>
            </w:r>
          </w:p>
        </w:tc>
      </w:tr>
    </w:tbl>
    <w:p w14:paraId="648191F7" w14:textId="77777777" w:rsidR="0056677C" w:rsidRPr="008A727E" w:rsidRDefault="0056677C" w:rsidP="0056677C">
      <w:pPr>
        <w:rPr>
          <w:rStyle w:val="nounderline"/>
        </w:rPr>
      </w:pPr>
    </w:p>
    <w:p w14:paraId="0D170A9E" w14:textId="77777777" w:rsidR="0056677C" w:rsidRDefault="0056677C"/>
    <w:sectPr w:rsidR="00566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7C"/>
    <w:rsid w:val="0041095B"/>
    <w:rsid w:val="00566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CA30"/>
  <w15:chartTrackingRefBased/>
  <w15:docId w15:val="{F5FDA0BE-545A-418A-A5FD-4E829E97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ontextualspellingandgrammarerror">
    <w:name w:val="contextualspellingandgrammarerror"/>
    <w:basedOn w:val="Standardnpsmoodstavce"/>
    <w:rsid w:val="0056677C"/>
    <w:rPr>
      <w:rFonts w:ascii="Arial" w:hAnsi="Arial"/>
    </w:rPr>
  </w:style>
  <w:style w:type="paragraph" w:styleId="Titulek">
    <w:name w:val="caption"/>
    <w:aliases w:val="CRFi Titulek,Titulek Char Char Char,Titulek Char Char Char Char,Titulek Char Char Char Char Char Char Char Char Char Char Char,Titulek Char1 Char,Titulek Char1 Char Char Char,Titulek Char1,název schématu,tabuky,grafu,název"/>
    <w:basedOn w:val="Normln"/>
    <w:next w:val="Normln"/>
    <w:link w:val="TitulekChar"/>
    <w:uiPriority w:val="99"/>
    <w:qFormat/>
    <w:rsid w:val="0056677C"/>
    <w:pPr>
      <w:keepNext/>
      <w:suppressAutoHyphens/>
      <w:spacing w:after="0" w:line="240" w:lineRule="auto"/>
      <w:jc w:val="both"/>
    </w:pPr>
    <w:rPr>
      <w:rFonts w:eastAsia="Times New Roman" w:cs="Wingdings"/>
      <w:b/>
      <w:bCs/>
      <w:kern w:val="0"/>
      <w:sz w:val="18"/>
      <w:szCs w:val="18"/>
      <w:lang w:eastAsia="cs-CZ"/>
      <w14:ligatures w14:val="none"/>
    </w:rPr>
  </w:style>
  <w:style w:type="character" w:customStyle="1" w:styleId="TitulekChar">
    <w:name w:val="Titulek Char"/>
    <w:aliases w:val="CRFi Titulek Char,Titulek Char Char Char Char1,Titulek Char Char Char Char Char,Titulek Char Char Char Char Char Char Char Char Char Char Char Char,Titulek Char1 Char Char,Titulek Char1 Char Char Char Char,Titulek Char1 Char1,tabuky Char"/>
    <w:link w:val="Titulek"/>
    <w:uiPriority w:val="99"/>
    <w:locked/>
    <w:rsid w:val="0056677C"/>
    <w:rPr>
      <w:rFonts w:eastAsia="Times New Roman" w:cs="Wingdings"/>
      <w:b/>
      <w:bCs/>
      <w:kern w:val="0"/>
      <w:sz w:val="18"/>
      <w:szCs w:val="18"/>
      <w:lang w:eastAsia="cs-CZ"/>
      <w14:ligatures w14:val="none"/>
    </w:rPr>
  </w:style>
  <w:style w:type="table" w:customStyle="1" w:styleId="MBM">
    <w:name w:val="MBM"/>
    <w:basedOn w:val="Normlntabulka"/>
    <w:uiPriority w:val="99"/>
    <w:rsid w:val="0056677C"/>
    <w:pPr>
      <w:spacing w:after="0" w:line="240" w:lineRule="auto"/>
    </w:pPr>
    <w:rPr>
      <w:rFonts w:ascii="Arial" w:hAnsi="Arial"/>
      <w:kern w:val="0"/>
      <w:sz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wordWrap/>
        <w:spacing w:beforeLines="0" w:beforeAutospacing="0" w:afterLines="0" w:afterAutospacing="0" w:line="240" w:lineRule="auto"/>
      </w:pPr>
      <w:rPr>
        <w:b/>
      </w:rPr>
      <w:tblPr/>
      <w:tcPr>
        <w:shd w:val="clear" w:color="auto" w:fill="D9D9D9" w:themeFill="background1" w:themeFillShade="D9"/>
        <w:vAlign w:val="bottom"/>
      </w:tcPr>
    </w:tblStylePr>
  </w:style>
  <w:style w:type="character" w:customStyle="1" w:styleId="nounderline">
    <w:name w:val="nounderline"/>
    <w:basedOn w:val="Standardnpsmoodstavce"/>
    <w:rsid w:val="005667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499</Words>
  <Characters>2950</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Brunová Lucie</dc:creator>
  <cp:keywords/>
  <dc:description/>
  <cp:lastModifiedBy>Brunová Lucie</cp:lastModifiedBy>
  <cp:revision>1</cp:revision>
  <dcterms:created xsi:type="dcterms:W3CDTF">2023-12-14T12:15:00Z</dcterms:created>
  <dcterms:modified xsi:type="dcterms:W3CDTF">2023-12-14T12:23:00Z</dcterms:modified>
</cp:coreProperties>
</file>