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4294B" w14:textId="6C5374A4" w:rsidR="001B5DF6" w:rsidRPr="00586AB9" w:rsidRDefault="00D92DF2" w:rsidP="004B2F94">
      <w:pPr>
        <w:pStyle w:val="Nadpis1"/>
        <w:keepNext w:val="0"/>
        <w:spacing w:before="0"/>
        <w:rPr>
          <w:bCs w:val="0"/>
          <w:kern w:val="0"/>
          <w:sz w:val="36"/>
          <w:szCs w:val="36"/>
        </w:rPr>
      </w:pPr>
      <w:r w:rsidRPr="00586AB9">
        <w:rPr>
          <w:bCs w:val="0"/>
          <w:kern w:val="0"/>
          <w:sz w:val="36"/>
          <w:szCs w:val="36"/>
        </w:rPr>
        <w:t>Dodatek č.</w:t>
      </w:r>
      <w:r w:rsidR="0020003C" w:rsidRPr="00586AB9">
        <w:rPr>
          <w:bCs w:val="0"/>
          <w:kern w:val="0"/>
          <w:sz w:val="36"/>
          <w:szCs w:val="36"/>
        </w:rPr>
        <w:t xml:space="preserve"> </w:t>
      </w:r>
      <w:r w:rsidRPr="00586AB9">
        <w:rPr>
          <w:bCs w:val="0"/>
          <w:kern w:val="0"/>
          <w:sz w:val="36"/>
          <w:szCs w:val="36"/>
        </w:rPr>
        <w:t>1 ke smlouvě o dílo</w:t>
      </w:r>
    </w:p>
    <w:p w14:paraId="1300E8D5" w14:textId="5AB00BEA" w:rsidR="001B5DF6" w:rsidRPr="00586AB9" w:rsidRDefault="00D92DF2" w:rsidP="00D92DF2">
      <w:pPr>
        <w:pStyle w:val="Nzev"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spacing w:before="120"/>
        <w:rPr>
          <w:rFonts w:ascii="Arial" w:hAnsi="Arial" w:cs="Arial"/>
          <w:b w:val="0"/>
          <w:sz w:val="20"/>
        </w:rPr>
      </w:pPr>
      <w:r w:rsidRPr="00586AB9">
        <w:rPr>
          <w:rFonts w:ascii="Arial" w:hAnsi="Arial" w:cs="Arial"/>
          <w:b w:val="0"/>
          <w:sz w:val="20"/>
        </w:rPr>
        <w:t>uzavřené</w:t>
      </w:r>
      <w:r w:rsidR="001B5DF6" w:rsidRPr="00586AB9">
        <w:rPr>
          <w:rFonts w:ascii="Arial" w:hAnsi="Arial" w:cs="Arial"/>
          <w:b w:val="0"/>
          <w:sz w:val="20"/>
        </w:rPr>
        <w:t xml:space="preserve"> </w:t>
      </w:r>
      <w:r w:rsidR="00586AB9">
        <w:rPr>
          <w:rFonts w:ascii="Arial" w:hAnsi="Arial" w:cs="Arial"/>
          <w:b w:val="0"/>
          <w:sz w:val="20"/>
        </w:rPr>
        <w:t>dne 10</w:t>
      </w:r>
      <w:r w:rsidR="00AD5365" w:rsidRPr="00586AB9">
        <w:rPr>
          <w:rFonts w:ascii="Arial" w:hAnsi="Arial" w:cs="Arial"/>
          <w:b w:val="0"/>
          <w:sz w:val="20"/>
        </w:rPr>
        <w:t xml:space="preserve">. </w:t>
      </w:r>
      <w:r w:rsidR="00586AB9">
        <w:rPr>
          <w:rFonts w:ascii="Arial" w:hAnsi="Arial" w:cs="Arial"/>
          <w:b w:val="0"/>
          <w:sz w:val="20"/>
        </w:rPr>
        <w:t>4</w:t>
      </w:r>
      <w:r w:rsidR="00AD5365" w:rsidRPr="00586AB9">
        <w:rPr>
          <w:rFonts w:ascii="Arial" w:hAnsi="Arial" w:cs="Arial"/>
          <w:b w:val="0"/>
          <w:sz w:val="20"/>
        </w:rPr>
        <w:t>. 201</w:t>
      </w:r>
      <w:r w:rsidR="00586AB9">
        <w:rPr>
          <w:rFonts w:ascii="Arial" w:hAnsi="Arial" w:cs="Arial"/>
          <w:b w:val="0"/>
          <w:sz w:val="20"/>
        </w:rPr>
        <w:t>7</w:t>
      </w:r>
      <w:r w:rsidR="00AD5365" w:rsidRPr="00586AB9">
        <w:rPr>
          <w:rFonts w:ascii="Arial" w:hAnsi="Arial" w:cs="Arial"/>
          <w:b w:val="0"/>
          <w:sz w:val="20"/>
        </w:rPr>
        <w:t xml:space="preserve"> </w:t>
      </w:r>
      <w:r w:rsidR="001B5DF6" w:rsidRPr="00586AB9">
        <w:rPr>
          <w:rFonts w:ascii="Arial" w:hAnsi="Arial" w:cs="Arial"/>
          <w:b w:val="0"/>
          <w:sz w:val="20"/>
        </w:rPr>
        <w:t xml:space="preserve">dle § </w:t>
      </w:r>
      <w:r w:rsidR="004E2D1E" w:rsidRPr="00586AB9">
        <w:rPr>
          <w:rFonts w:ascii="Arial" w:hAnsi="Arial" w:cs="Arial"/>
          <w:b w:val="0"/>
          <w:sz w:val="20"/>
        </w:rPr>
        <w:t>2586</w:t>
      </w:r>
      <w:r w:rsidR="001B5DF6" w:rsidRPr="00586AB9">
        <w:rPr>
          <w:rFonts w:ascii="Arial" w:hAnsi="Arial" w:cs="Arial"/>
          <w:b w:val="0"/>
          <w:sz w:val="20"/>
        </w:rPr>
        <w:t xml:space="preserve"> a násl. zákona č. 89/2012 Sb., občanského zákoníku, v platném znění</w:t>
      </w:r>
      <w:r w:rsidRPr="00586AB9">
        <w:rPr>
          <w:rFonts w:ascii="Arial" w:hAnsi="Arial" w:cs="Arial"/>
          <w:b w:val="0"/>
          <w:sz w:val="20"/>
        </w:rPr>
        <w:t xml:space="preserve"> </w:t>
      </w:r>
      <w:r w:rsidR="0020003C" w:rsidRPr="00586AB9">
        <w:rPr>
          <w:rFonts w:ascii="Arial" w:hAnsi="Arial" w:cs="Arial"/>
          <w:b w:val="0"/>
          <w:sz w:val="20"/>
        </w:rPr>
        <w:t>(dále jen „dodatek“)</w:t>
      </w:r>
    </w:p>
    <w:p w14:paraId="73D02774" w14:textId="77777777" w:rsidR="004A5EAE" w:rsidRPr="00586AB9" w:rsidRDefault="004A5EAE" w:rsidP="004B2F94">
      <w:pPr>
        <w:rPr>
          <w:rFonts w:ascii="Arial" w:hAnsi="Arial" w:cs="Arial"/>
          <w:b/>
          <w:sz w:val="22"/>
          <w:szCs w:val="22"/>
        </w:rPr>
      </w:pPr>
    </w:p>
    <w:p w14:paraId="55E49E11" w14:textId="14FFF3C9" w:rsidR="001B5DF6" w:rsidRPr="00586AB9" w:rsidRDefault="001B5DF6" w:rsidP="004A5EAE">
      <w:pPr>
        <w:pStyle w:val="Nadpis2"/>
        <w:keepNext w:val="0"/>
        <w:keepLines w:val="0"/>
        <w:rPr>
          <w:rFonts w:cs="Arial"/>
          <w:sz w:val="24"/>
        </w:rPr>
      </w:pPr>
      <w:r w:rsidRPr="00586AB9">
        <w:rPr>
          <w:rFonts w:cs="Arial"/>
          <w:sz w:val="24"/>
        </w:rPr>
        <w:t xml:space="preserve">I. </w:t>
      </w:r>
      <w:r w:rsidR="002A1EFF">
        <w:rPr>
          <w:rFonts w:cs="Arial"/>
          <w:sz w:val="24"/>
        </w:rPr>
        <w:t>Smluvní strany</w:t>
      </w:r>
    </w:p>
    <w:p w14:paraId="11777546" w14:textId="77777777" w:rsidR="00586AB9" w:rsidRPr="00A37C9D" w:rsidRDefault="00586AB9" w:rsidP="00586AB9">
      <w:pPr>
        <w:rPr>
          <w:rFonts w:ascii="Arial" w:hAnsi="Arial" w:cs="Arial"/>
          <w:b/>
          <w:bCs/>
          <w:sz w:val="20"/>
        </w:rPr>
      </w:pPr>
      <w:r w:rsidRPr="00A37C9D">
        <w:rPr>
          <w:rFonts w:ascii="Arial" w:hAnsi="Arial" w:cs="Arial"/>
          <w:b/>
          <w:bCs/>
          <w:sz w:val="20"/>
        </w:rPr>
        <w:t>Útvar koordinace evropských projektů města Plzně, příspěvkov</w:t>
      </w:r>
      <w:r>
        <w:rPr>
          <w:rFonts w:ascii="Arial" w:hAnsi="Arial" w:cs="Arial"/>
          <w:b/>
          <w:bCs/>
          <w:sz w:val="20"/>
        </w:rPr>
        <w:t>á organizace</w:t>
      </w:r>
    </w:p>
    <w:p w14:paraId="2EDABB93" w14:textId="1576DFB5" w:rsidR="00586AB9" w:rsidRPr="00A37C9D" w:rsidRDefault="00586AB9" w:rsidP="00586AB9">
      <w:pPr>
        <w:rPr>
          <w:rFonts w:ascii="Arial" w:hAnsi="Arial" w:cs="Arial"/>
          <w:bCs/>
          <w:sz w:val="20"/>
        </w:rPr>
      </w:pPr>
      <w:r w:rsidRPr="00A37C9D">
        <w:rPr>
          <w:rFonts w:ascii="Arial" w:hAnsi="Arial" w:cs="Arial"/>
          <w:bCs/>
          <w:sz w:val="20"/>
        </w:rPr>
        <w:t xml:space="preserve">IČO: </w:t>
      </w:r>
      <w:r w:rsidRPr="00A37C9D">
        <w:rPr>
          <w:rFonts w:ascii="Arial" w:hAnsi="Arial" w:cs="Arial"/>
          <w:bCs/>
          <w:sz w:val="20"/>
        </w:rPr>
        <w:tab/>
      </w:r>
      <w:r w:rsidRPr="00A37C9D">
        <w:rPr>
          <w:rFonts w:ascii="Arial" w:hAnsi="Arial" w:cs="Arial"/>
          <w:bCs/>
          <w:sz w:val="20"/>
        </w:rPr>
        <w:tab/>
      </w:r>
      <w:r w:rsidRPr="00A37C9D">
        <w:rPr>
          <w:rFonts w:ascii="Arial" w:hAnsi="Arial" w:cs="Arial"/>
          <w:bCs/>
          <w:sz w:val="20"/>
        </w:rPr>
        <w:tab/>
      </w:r>
      <w:r w:rsidRPr="00A37C9D">
        <w:rPr>
          <w:rFonts w:ascii="Arial" w:hAnsi="Arial" w:cs="Arial"/>
          <w:bCs/>
          <w:sz w:val="20"/>
        </w:rPr>
        <w:tab/>
        <w:t>71249877</w:t>
      </w:r>
    </w:p>
    <w:p w14:paraId="185AB246" w14:textId="77777777" w:rsidR="00586AB9" w:rsidRPr="00A37C9D" w:rsidRDefault="00586AB9" w:rsidP="00586AB9">
      <w:pPr>
        <w:rPr>
          <w:rFonts w:ascii="Arial" w:hAnsi="Arial" w:cs="Arial"/>
          <w:bCs/>
          <w:sz w:val="20"/>
        </w:rPr>
      </w:pPr>
      <w:r w:rsidRPr="00A37C9D">
        <w:rPr>
          <w:rFonts w:ascii="Arial" w:hAnsi="Arial" w:cs="Arial"/>
          <w:bCs/>
          <w:sz w:val="20"/>
        </w:rPr>
        <w:t xml:space="preserve">se sídlem: </w:t>
      </w:r>
      <w:r w:rsidRPr="00A37C9D">
        <w:rPr>
          <w:rFonts w:ascii="Arial" w:hAnsi="Arial" w:cs="Arial"/>
          <w:bCs/>
          <w:sz w:val="20"/>
        </w:rPr>
        <w:tab/>
      </w:r>
      <w:r w:rsidRPr="00A37C9D">
        <w:rPr>
          <w:rFonts w:ascii="Arial" w:hAnsi="Arial" w:cs="Arial"/>
          <w:bCs/>
          <w:sz w:val="20"/>
        </w:rPr>
        <w:tab/>
      </w:r>
      <w:r w:rsidRPr="00A37C9D">
        <w:rPr>
          <w:rFonts w:ascii="Arial" w:hAnsi="Arial" w:cs="Arial"/>
          <w:bCs/>
          <w:sz w:val="20"/>
        </w:rPr>
        <w:tab/>
        <w:t>Divadelní 105/3, 301 21 Plzeň</w:t>
      </w:r>
    </w:p>
    <w:p w14:paraId="6A75DFEC" w14:textId="77777777" w:rsidR="00586AB9" w:rsidRPr="00A37C9D" w:rsidRDefault="00586AB9" w:rsidP="00586AB9">
      <w:pPr>
        <w:rPr>
          <w:rFonts w:ascii="Arial" w:hAnsi="Arial" w:cs="Arial"/>
          <w:bCs/>
          <w:sz w:val="20"/>
        </w:rPr>
      </w:pPr>
      <w:r w:rsidRPr="00A37C9D">
        <w:rPr>
          <w:rFonts w:ascii="Arial" w:hAnsi="Arial" w:cs="Arial"/>
          <w:bCs/>
          <w:sz w:val="20"/>
        </w:rPr>
        <w:t xml:space="preserve">zapsaná v OR vedeném KS v Plzni, oddíl </w:t>
      </w:r>
      <w:proofErr w:type="spellStart"/>
      <w:r w:rsidRPr="00A37C9D">
        <w:rPr>
          <w:rFonts w:ascii="Arial" w:hAnsi="Arial" w:cs="Arial"/>
          <w:bCs/>
          <w:sz w:val="20"/>
        </w:rPr>
        <w:t>Pr</w:t>
      </w:r>
      <w:proofErr w:type="spellEnd"/>
      <w:r w:rsidRPr="00A37C9D">
        <w:rPr>
          <w:rFonts w:ascii="Arial" w:hAnsi="Arial" w:cs="Arial"/>
          <w:bCs/>
          <w:sz w:val="20"/>
        </w:rPr>
        <w:t xml:space="preserve">, č. </w:t>
      </w:r>
      <w:proofErr w:type="spellStart"/>
      <w:r w:rsidRPr="00A37C9D">
        <w:rPr>
          <w:rFonts w:ascii="Arial" w:hAnsi="Arial" w:cs="Arial"/>
          <w:bCs/>
          <w:sz w:val="20"/>
        </w:rPr>
        <w:t>vl</w:t>
      </w:r>
      <w:proofErr w:type="spellEnd"/>
      <w:r w:rsidRPr="00A37C9D">
        <w:rPr>
          <w:rFonts w:ascii="Arial" w:hAnsi="Arial" w:cs="Arial"/>
          <w:bCs/>
          <w:sz w:val="20"/>
        </w:rPr>
        <w:t>. 66</w:t>
      </w:r>
      <w:r>
        <w:rPr>
          <w:rFonts w:ascii="Arial" w:hAnsi="Arial" w:cs="Arial"/>
          <w:bCs/>
          <w:sz w:val="20"/>
        </w:rPr>
        <w:t>8</w:t>
      </w:r>
    </w:p>
    <w:p w14:paraId="471C5F4A" w14:textId="77777777" w:rsidR="00586AB9" w:rsidRPr="00A37C9D" w:rsidRDefault="00586AB9" w:rsidP="00586AB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zastoupená: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A37C9D">
        <w:rPr>
          <w:rFonts w:ascii="Arial" w:hAnsi="Arial" w:cs="Arial"/>
          <w:bCs/>
          <w:sz w:val="20"/>
        </w:rPr>
        <w:t>Ing. Erichem Benešem, ředitelem</w:t>
      </w:r>
    </w:p>
    <w:p w14:paraId="26806BB5" w14:textId="77777777" w:rsidR="00586AB9" w:rsidRPr="00A37C9D" w:rsidRDefault="00586AB9" w:rsidP="00586AB9">
      <w:pPr>
        <w:rPr>
          <w:rFonts w:ascii="Arial" w:hAnsi="Arial" w:cs="Arial"/>
          <w:sz w:val="20"/>
        </w:rPr>
      </w:pPr>
      <w:r w:rsidRPr="00A37C9D">
        <w:rPr>
          <w:rFonts w:ascii="Arial" w:hAnsi="Arial" w:cs="Arial"/>
          <w:sz w:val="20"/>
        </w:rPr>
        <w:t>dále jen „</w:t>
      </w:r>
      <w:r w:rsidRPr="00F91538">
        <w:rPr>
          <w:rFonts w:ascii="Arial" w:hAnsi="Arial" w:cs="Arial"/>
          <w:b/>
          <w:sz w:val="20"/>
        </w:rPr>
        <w:t>objednatel</w:t>
      </w:r>
      <w:r w:rsidRPr="00A37C9D">
        <w:rPr>
          <w:rFonts w:ascii="Arial" w:hAnsi="Arial" w:cs="Arial"/>
          <w:sz w:val="20"/>
        </w:rPr>
        <w:t>“</w:t>
      </w:r>
    </w:p>
    <w:p w14:paraId="27B0BFB8" w14:textId="77777777" w:rsidR="00586AB9" w:rsidRPr="00A37C9D" w:rsidRDefault="00586AB9" w:rsidP="00586AB9">
      <w:pPr>
        <w:tabs>
          <w:tab w:val="left" w:pos="2127"/>
        </w:tabs>
        <w:rPr>
          <w:rFonts w:ascii="Arial" w:hAnsi="Arial" w:cs="Arial"/>
          <w:sz w:val="20"/>
        </w:rPr>
      </w:pPr>
    </w:p>
    <w:p w14:paraId="42B7BBD4" w14:textId="77777777" w:rsidR="00586AB9" w:rsidRPr="00A37C9D" w:rsidRDefault="00586AB9" w:rsidP="00586AB9">
      <w:pPr>
        <w:tabs>
          <w:tab w:val="left" w:pos="2127"/>
        </w:tabs>
        <w:rPr>
          <w:rFonts w:ascii="Arial" w:hAnsi="Arial" w:cs="Arial"/>
          <w:sz w:val="20"/>
        </w:rPr>
      </w:pPr>
      <w:r w:rsidRPr="00A37C9D">
        <w:rPr>
          <w:rFonts w:ascii="Arial" w:hAnsi="Arial" w:cs="Arial"/>
          <w:sz w:val="20"/>
        </w:rPr>
        <w:t>a</w:t>
      </w:r>
    </w:p>
    <w:p w14:paraId="1DAD8085" w14:textId="77777777" w:rsidR="00586AB9" w:rsidRPr="00A37C9D" w:rsidRDefault="00586AB9" w:rsidP="00586AB9">
      <w:pPr>
        <w:rPr>
          <w:rFonts w:ascii="Arial" w:hAnsi="Arial" w:cs="Arial"/>
          <w:color w:val="000000"/>
          <w:sz w:val="20"/>
        </w:rPr>
      </w:pPr>
    </w:p>
    <w:p w14:paraId="029C05D6" w14:textId="77777777" w:rsidR="00586AB9" w:rsidRPr="00586AB9" w:rsidRDefault="00586AB9" w:rsidP="00586AB9">
      <w:pPr>
        <w:rPr>
          <w:rFonts w:ascii="Arial" w:hAnsi="Arial" w:cs="Arial"/>
          <w:b/>
          <w:bCs/>
          <w:sz w:val="20"/>
          <w:szCs w:val="20"/>
        </w:rPr>
      </w:pPr>
      <w:r w:rsidRPr="00586AB9">
        <w:rPr>
          <w:rFonts w:ascii="Arial" w:hAnsi="Arial" w:cs="Arial"/>
          <w:b/>
          <w:bCs/>
          <w:sz w:val="20"/>
          <w:szCs w:val="20"/>
        </w:rPr>
        <w:t xml:space="preserve">Grant </w:t>
      </w:r>
      <w:proofErr w:type="spellStart"/>
      <w:r w:rsidRPr="00586AB9">
        <w:rPr>
          <w:rFonts w:ascii="Arial" w:hAnsi="Arial" w:cs="Arial"/>
          <w:b/>
          <w:bCs/>
          <w:sz w:val="20"/>
          <w:szCs w:val="20"/>
        </w:rPr>
        <w:t>Thornton</w:t>
      </w:r>
      <w:proofErr w:type="spellEnd"/>
      <w:r w:rsidRPr="00586AB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86AB9">
        <w:rPr>
          <w:rFonts w:ascii="Arial" w:hAnsi="Arial" w:cs="Arial"/>
          <w:b/>
          <w:bCs/>
          <w:sz w:val="20"/>
          <w:szCs w:val="20"/>
        </w:rPr>
        <w:t>Advisory</w:t>
      </w:r>
      <w:proofErr w:type="spellEnd"/>
      <w:r w:rsidRPr="00586AB9">
        <w:rPr>
          <w:rFonts w:ascii="Arial" w:hAnsi="Arial" w:cs="Arial"/>
          <w:b/>
          <w:bCs/>
          <w:sz w:val="20"/>
          <w:szCs w:val="20"/>
        </w:rPr>
        <w:t xml:space="preserve"> s. r. o.</w:t>
      </w:r>
    </w:p>
    <w:p w14:paraId="7A99562F" w14:textId="678C4D78" w:rsidR="00586AB9" w:rsidRPr="00586AB9" w:rsidRDefault="00586AB9" w:rsidP="00586AB9">
      <w:pPr>
        <w:rPr>
          <w:rFonts w:ascii="Arial" w:hAnsi="Arial" w:cs="Arial"/>
          <w:bCs/>
          <w:sz w:val="20"/>
          <w:szCs w:val="20"/>
        </w:rPr>
      </w:pPr>
      <w:r w:rsidRPr="00586AB9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586AB9">
        <w:rPr>
          <w:rFonts w:ascii="Arial" w:hAnsi="Arial" w:cs="Arial"/>
          <w:bCs/>
          <w:sz w:val="20"/>
          <w:szCs w:val="20"/>
        </w:rPr>
        <w:t xml:space="preserve">: </w:t>
      </w:r>
      <w:r w:rsidRPr="00586AB9">
        <w:rPr>
          <w:rFonts w:ascii="Arial" w:hAnsi="Arial" w:cs="Arial"/>
          <w:bCs/>
          <w:sz w:val="20"/>
          <w:szCs w:val="20"/>
        </w:rPr>
        <w:tab/>
      </w:r>
      <w:r w:rsidRPr="00586AB9">
        <w:rPr>
          <w:rFonts w:ascii="Arial" w:hAnsi="Arial" w:cs="Arial"/>
          <w:bCs/>
          <w:sz w:val="20"/>
          <w:szCs w:val="20"/>
        </w:rPr>
        <w:tab/>
      </w:r>
      <w:r w:rsidRPr="00586AB9">
        <w:rPr>
          <w:rFonts w:ascii="Arial" w:hAnsi="Arial" w:cs="Arial"/>
          <w:bCs/>
          <w:sz w:val="20"/>
          <w:szCs w:val="20"/>
        </w:rPr>
        <w:tab/>
      </w:r>
      <w:r w:rsidRPr="00586AB9">
        <w:rPr>
          <w:rFonts w:ascii="Arial" w:hAnsi="Arial" w:cs="Arial"/>
          <w:bCs/>
          <w:sz w:val="20"/>
          <w:szCs w:val="20"/>
        </w:rPr>
        <w:tab/>
        <w:t>2651</w:t>
      </w:r>
      <w:r>
        <w:rPr>
          <w:rFonts w:ascii="Arial" w:hAnsi="Arial" w:cs="Arial"/>
          <w:bCs/>
          <w:sz w:val="20"/>
          <w:szCs w:val="20"/>
        </w:rPr>
        <w:t>3</w:t>
      </w:r>
      <w:r w:rsidRPr="00586AB9">
        <w:rPr>
          <w:rFonts w:ascii="Arial" w:hAnsi="Arial" w:cs="Arial"/>
          <w:bCs/>
          <w:sz w:val="20"/>
          <w:szCs w:val="20"/>
        </w:rPr>
        <w:t>960</w:t>
      </w:r>
    </w:p>
    <w:p w14:paraId="63768A5E" w14:textId="77777777" w:rsidR="00586AB9" w:rsidRPr="00586AB9" w:rsidRDefault="00586AB9" w:rsidP="00586AB9">
      <w:pPr>
        <w:rPr>
          <w:rFonts w:ascii="Arial" w:hAnsi="Arial" w:cs="Arial"/>
          <w:bCs/>
          <w:sz w:val="20"/>
          <w:szCs w:val="20"/>
        </w:rPr>
      </w:pPr>
      <w:r w:rsidRPr="00586AB9">
        <w:rPr>
          <w:rFonts w:ascii="Arial" w:hAnsi="Arial" w:cs="Arial"/>
          <w:bCs/>
          <w:sz w:val="20"/>
          <w:szCs w:val="20"/>
        </w:rPr>
        <w:t xml:space="preserve">DIČ: </w:t>
      </w:r>
      <w:r w:rsidRPr="00586AB9">
        <w:rPr>
          <w:rFonts w:ascii="Arial" w:hAnsi="Arial" w:cs="Arial"/>
          <w:bCs/>
          <w:sz w:val="20"/>
          <w:szCs w:val="20"/>
        </w:rPr>
        <w:tab/>
      </w:r>
      <w:r w:rsidRPr="00586AB9">
        <w:rPr>
          <w:rFonts w:ascii="Arial" w:hAnsi="Arial" w:cs="Arial"/>
          <w:bCs/>
          <w:sz w:val="20"/>
          <w:szCs w:val="20"/>
        </w:rPr>
        <w:tab/>
      </w:r>
      <w:r w:rsidRPr="00586AB9">
        <w:rPr>
          <w:rFonts w:ascii="Arial" w:hAnsi="Arial" w:cs="Arial"/>
          <w:bCs/>
          <w:sz w:val="20"/>
          <w:szCs w:val="20"/>
        </w:rPr>
        <w:tab/>
      </w:r>
      <w:r w:rsidRPr="00586AB9">
        <w:rPr>
          <w:rFonts w:ascii="Arial" w:hAnsi="Arial" w:cs="Arial"/>
          <w:bCs/>
          <w:sz w:val="20"/>
          <w:szCs w:val="20"/>
        </w:rPr>
        <w:tab/>
        <w:t>CZ26513960</w:t>
      </w:r>
    </w:p>
    <w:p w14:paraId="3698983E" w14:textId="3C2FBAF6" w:rsidR="00586AB9" w:rsidRPr="00586AB9" w:rsidRDefault="00586AB9" w:rsidP="00586AB9">
      <w:pPr>
        <w:rPr>
          <w:rFonts w:ascii="Arial" w:hAnsi="Arial" w:cs="Arial"/>
          <w:bCs/>
          <w:sz w:val="20"/>
          <w:szCs w:val="20"/>
        </w:rPr>
      </w:pPr>
      <w:r w:rsidRPr="00586AB9">
        <w:rPr>
          <w:rFonts w:ascii="Arial" w:hAnsi="Arial" w:cs="Arial"/>
          <w:bCs/>
          <w:sz w:val="20"/>
          <w:szCs w:val="20"/>
        </w:rPr>
        <w:t>se sídlem:</w:t>
      </w:r>
      <w:r w:rsidRPr="00586AB9">
        <w:rPr>
          <w:rFonts w:ascii="Arial" w:hAnsi="Arial" w:cs="Arial"/>
          <w:bCs/>
          <w:sz w:val="20"/>
          <w:szCs w:val="20"/>
        </w:rPr>
        <w:tab/>
      </w:r>
      <w:r w:rsidRPr="00586AB9">
        <w:rPr>
          <w:rFonts w:ascii="Arial" w:hAnsi="Arial" w:cs="Arial"/>
          <w:bCs/>
          <w:sz w:val="20"/>
          <w:szCs w:val="20"/>
        </w:rPr>
        <w:tab/>
      </w:r>
      <w:r w:rsidRPr="00586AB9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Jindřišská 16/937</w:t>
      </w:r>
      <w:r w:rsidRPr="00586AB9">
        <w:rPr>
          <w:rFonts w:ascii="Arial" w:hAnsi="Arial" w:cs="Arial"/>
          <w:bCs/>
          <w:sz w:val="20"/>
          <w:szCs w:val="20"/>
        </w:rPr>
        <w:t>, 110 00 Praha 1</w:t>
      </w:r>
    </w:p>
    <w:p w14:paraId="692AD877" w14:textId="77777777" w:rsidR="00586AB9" w:rsidRPr="00586AB9" w:rsidRDefault="00586AB9" w:rsidP="00586AB9">
      <w:pPr>
        <w:rPr>
          <w:rFonts w:ascii="Arial" w:hAnsi="Arial" w:cs="Arial"/>
          <w:bCs/>
          <w:sz w:val="20"/>
          <w:szCs w:val="20"/>
        </w:rPr>
      </w:pPr>
      <w:r w:rsidRPr="00586AB9">
        <w:rPr>
          <w:rFonts w:ascii="Arial" w:hAnsi="Arial" w:cs="Arial"/>
          <w:bCs/>
          <w:sz w:val="20"/>
          <w:szCs w:val="20"/>
        </w:rPr>
        <w:t>zapsaná v obchodním rejstříku vedeném Městským soudem v Praze, oddíl C, vložka 86927</w:t>
      </w:r>
    </w:p>
    <w:p w14:paraId="2BBF2DD1" w14:textId="50032367" w:rsidR="00586AB9" w:rsidRPr="00586AB9" w:rsidRDefault="00586AB9" w:rsidP="00586AB9">
      <w:pPr>
        <w:rPr>
          <w:rFonts w:ascii="Arial" w:hAnsi="Arial" w:cs="Arial"/>
          <w:bCs/>
          <w:sz w:val="20"/>
          <w:szCs w:val="20"/>
        </w:rPr>
      </w:pPr>
      <w:r w:rsidRPr="00586AB9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586AB9">
        <w:rPr>
          <w:rFonts w:ascii="Arial" w:hAnsi="Arial" w:cs="Arial"/>
          <w:bCs/>
          <w:sz w:val="20"/>
          <w:szCs w:val="20"/>
        </w:rPr>
        <w:tab/>
      </w:r>
      <w:r w:rsidRPr="00586AB9">
        <w:rPr>
          <w:rFonts w:ascii="Arial" w:hAnsi="Arial" w:cs="Arial"/>
          <w:bCs/>
          <w:sz w:val="20"/>
          <w:szCs w:val="20"/>
        </w:rPr>
        <w:tab/>
      </w:r>
      <w:r w:rsidR="00966556">
        <w:rPr>
          <w:rFonts w:ascii="Arial" w:hAnsi="Arial" w:cs="Arial"/>
          <w:bCs/>
          <w:sz w:val="20"/>
          <w:szCs w:val="20"/>
        </w:rPr>
        <w:t>XXX</w:t>
      </w:r>
      <w:bookmarkStart w:id="0" w:name="_GoBack"/>
      <w:bookmarkEnd w:id="0"/>
    </w:p>
    <w:p w14:paraId="604D6392" w14:textId="1DF979E8" w:rsidR="00586AB9" w:rsidRPr="00586AB9" w:rsidRDefault="00586AB9" w:rsidP="00586AB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zastoupená</w:t>
      </w:r>
      <w:r w:rsidRPr="00586AB9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86AB9">
        <w:rPr>
          <w:rFonts w:ascii="Arial" w:hAnsi="Arial" w:cs="Arial"/>
          <w:bCs/>
          <w:sz w:val="20"/>
          <w:szCs w:val="20"/>
        </w:rPr>
        <w:t>Ing. Pavl</w:t>
      </w:r>
      <w:r>
        <w:rPr>
          <w:rFonts w:ascii="Arial" w:hAnsi="Arial" w:cs="Arial"/>
          <w:bCs/>
          <w:sz w:val="20"/>
          <w:szCs w:val="20"/>
        </w:rPr>
        <w:t>em</w:t>
      </w:r>
      <w:r w:rsidRPr="00586AB9">
        <w:rPr>
          <w:rFonts w:ascii="Arial" w:hAnsi="Arial" w:cs="Arial"/>
          <w:bCs/>
          <w:sz w:val="20"/>
          <w:szCs w:val="20"/>
        </w:rPr>
        <w:t xml:space="preserve"> Válk</w:t>
      </w:r>
      <w:r>
        <w:rPr>
          <w:rFonts w:ascii="Arial" w:hAnsi="Arial" w:cs="Arial"/>
          <w:bCs/>
          <w:sz w:val="20"/>
          <w:szCs w:val="20"/>
        </w:rPr>
        <w:t>em</w:t>
      </w:r>
      <w:r w:rsidRPr="00586AB9">
        <w:rPr>
          <w:rFonts w:ascii="Arial" w:hAnsi="Arial" w:cs="Arial"/>
          <w:bCs/>
          <w:sz w:val="20"/>
          <w:szCs w:val="20"/>
        </w:rPr>
        <w:t>, jednatel</w:t>
      </w:r>
      <w:r>
        <w:rPr>
          <w:rFonts w:ascii="Arial" w:hAnsi="Arial" w:cs="Arial"/>
          <w:bCs/>
          <w:sz w:val="20"/>
          <w:szCs w:val="20"/>
        </w:rPr>
        <w:t>em</w:t>
      </w:r>
    </w:p>
    <w:p w14:paraId="6D6FDB02" w14:textId="77777777" w:rsidR="00586AB9" w:rsidRPr="00586AB9" w:rsidRDefault="00586AB9" w:rsidP="00586AB9">
      <w:pPr>
        <w:rPr>
          <w:rFonts w:ascii="Arial" w:hAnsi="Arial" w:cs="Arial"/>
          <w:sz w:val="20"/>
          <w:szCs w:val="20"/>
        </w:rPr>
      </w:pPr>
      <w:r w:rsidRPr="00586AB9">
        <w:rPr>
          <w:rFonts w:ascii="Arial" w:hAnsi="Arial" w:cs="Arial"/>
          <w:sz w:val="20"/>
          <w:szCs w:val="20"/>
        </w:rPr>
        <w:t>dále jen „</w:t>
      </w:r>
      <w:r w:rsidRPr="00586AB9">
        <w:rPr>
          <w:rFonts w:ascii="Arial" w:hAnsi="Arial" w:cs="Arial"/>
          <w:b/>
          <w:sz w:val="20"/>
          <w:szCs w:val="20"/>
        </w:rPr>
        <w:t>zhotovitel</w:t>
      </w:r>
      <w:r w:rsidRPr="00586AB9">
        <w:rPr>
          <w:rFonts w:ascii="Arial" w:hAnsi="Arial" w:cs="Arial"/>
          <w:sz w:val="20"/>
          <w:szCs w:val="20"/>
        </w:rPr>
        <w:t>“</w:t>
      </w:r>
    </w:p>
    <w:p w14:paraId="505DF160" w14:textId="77777777" w:rsidR="001B5DF6" w:rsidRPr="00586AB9" w:rsidRDefault="001B5DF6" w:rsidP="004B2F94">
      <w:pPr>
        <w:rPr>
          <w:rFonts w:ascii="Arial" w:hAnsi="Arial" w:cs="Arial"/>
        </w:rPr>
      </w:pPr>
    </w:p>
    <w:p w14:paraId="07142C1C" w14:textId="406BB88C" w:rsidR="0020003C" w:rsidRPr="00586AB9" w:rsidRDefault="00D92DF2" w:rsidP="0020003C">
      <w:pPr>
        <w:pStyle w:val="Nadpis2"/>
        <w:keepNext w:val="0"/>
        <w:keepLines w:val="0"/>
        <w:rPr>
          <w:rFonts w:cs="Arial"/>
          <w:sz w:val="24"/>
        </w:rPr>
      </w:pPr>
      <w:r w:rsidRPr="00586AB9">
        <w:rPr>
          <w:rFonts w:cs="Arial"/>
          <w:sz w:val="24"/>
        </w:rPr>
        <w:t>I</w:t>
      </w:r>
      <w:r w:rsidR="004A5EAE" w:rsidRPr="00586AB9">
        <w:rPr>
          <w:rFonts w:cs="Arial"/>
          <w:sz w:val="24"/>
        </w:rPr>
        <w:t>I</w:t>
      </w:r>
      <w:r w:rsidRPr="00586AB9">
        <w:rPr>
          <w:rFonts w:cs="Arial"/>
          <w:sz w:val="24"/>
        </w:rPr>
        <w:t xml:space="preserve">. </w:t>
      </w:r>
      <w:r w:rsidR="0020003C" w:rsidRPr="00586AB9">
        <w:rPr>
          <w:rFonts w:cs="Arial"/>
          <w:sz w:val="24"/>
        </w:rPr>
        <w:t>Změny smlouvy o dílo</w:t>
      </w:r>
    </w:p>
    <w:p w14:paraId="52D08348" w14:textId="339C9B46" w:rsidR="002A1EFF" w:rsidRPr="002A1EFF" w:rsidRDefault="002A1EFF" w:rsidP="002A1EFF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2A1EFF">
        <w:rPr>
          <w:rFonts w:ascii="Arial" w:hAnsi="Arial" w:cs="Arial"/>
          <w:sz w:val="20"/>
          <w:szCs w:val="20"/>
        </w:rPr>
        <w:t>2</w:t>
      </w:r>
      <w:r w:rsidR="004A5EAE" w:rsidRPr="002A1EFF">
        <w:rPr>
          <w:rFonts w:ascii="Arial" w:hAnsi="Arial" w:cs="Arial"/>
          <w:sz w:val="20"/>
          <w:szCs w:val="20"/>
        </w:rPr>
        <w:t>.</w:t>
      </w:r>
      <w:r w:rsidR="0020003C" w:rsidRPr="002A1EFF">
        <w:rPr>
          <w:rFonts w:ascii="Arial" w:hAnsi="Arial" w:cs="Arial"/>
          <w:sz w:val="20"/>
          <w:szCs w:val="20"/>
        </w:rPr>
        <w:t>1</w:t>
      </w:r>
      <w:proofErr w:type="gramEnd"/>
      <w:r w:rsidR="004A5EAE" w:rsidRPr="002A1EFF">
        <w:rPr>
          <w:rFonts w:ascii="Arial" w:hAnsi="Arial" w:cs="Arial"/>
          <w:sz w:val="20"/>
          <w:szCs w:val="20"/>
        </w:rPr>
        <w:t>.</w:t>
      </w:r>
      <w:r w:rsidR="00092A84" w:rsidRPr="002A1EFF">
        <w:rPr>
          <w:rFonts w:ascii="Arial" w:hAnsi="Arial" w:cs="Arial"/>
          <w:sz w:val="20"/>
          <w:szCs w:val="20"/>
        </w:rPr>
        <w:tab/>
      </w:r>
      <w:r w:rsidRPr="002A1EFF">
        <w:rPr>
          <w:rFonts w:ascii="Arial" w:hAnsi="Arial" w:cs="Arial"/>
          <w:sz w:val="20"/>
          <w:szCs w:val="20"/>
        </w:rPr>
        <w:t xml:space="preserve">Z čl. 2. (Předmět smlouvy) se odstraňuje </w:t>
      </w:r>
      <w:r w:rsidR="004B2F94">
        <w:rPr>
          <w:rFonts w:ascii="Arial" w:hAnsi="Arial" w:cs="Arial"/>
          <w:sz w:val="20"/>
          <w:szCs w:val="20"/>
        </w:rPr>
        <w:t xml:space="preserve">text </w:t>
      </w:r>
      <w:r w:rsidRPr="002A1EFF">
        <w:rPr>
          <w:rFonts w:ascii="Arial" w:hAnsi="Arial" w:cs="Arial"/>
          <w:sz w:val="20"/>
          <w:szCs w:val="20"/>
        </w:rPr>
        <w:t xml:space="preserve">odst. 2.1.1. </w:t>
      </w:r>
      <w:r w:rsidR="004B2F94">
        <w:rPr>
          <w:rFonts w:ascii="Arial" w:hAnsi="Arial" w:cs="Arial"/>
          <w:sz w:val="20"/>
          <w:szCs w:val="20"/>
        </w:rPr>
        <w:t>a zůstává neobsazen.</w:t>
      </w:r>
    </w:p>
    <w:p w14:paraId="43E8ACFC" w14:textId="6E2DB34C" w:rsidR="009B1BF7" w:rsidRPr="002A1EFF" w:rsidRDefault="009B1BF7" w:rsidP="00586AB9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AC5E1B5" w14:textId="3096111F" w:rsidR="002A1EFF" w:rsidRPr="002A1EFF" w:rsidRDefault="002A1EFF" w:rsidP="00586AB9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2A1EFF">
        <w:rPr>
          <w:rFonts w:ascii="Arial" w:hAnsi="Arial" w:cs="Arial"/>
          <w:sz w:val="20"/>
          <w:szCs w:val="20"/>
        </w:rPr>
        <w:t>2.2</w:t>
      </w:r>
      <w:proofErr w:type="gramEnd"/>
      <w:r w:rsidRPr="002A1EFF">
        <w:rPr>
          <w:rFonts w:ascii="Arial" w:hAnsi="Arial" w:cs="Arial"/>
          <w:sz w:val="20"/>
          <w:szCs w:val="20"/>
        </w:rPr>
        <w:t>.</w:t>
      </w:r>
      <w:r w:rsidRPr="002A1EFF">
        <w:rPr>
          <w:rFonts w:ascii="Arial" w:hAnsi="Arial" w:cs="Arial"/>
          <w:sz w:val="20"/>
          <w:szCs w:val="20"/>
        </w:rPr>
        <w:tab/>
        <w:t xml:space="preserve">Z čl. 3. (Termín provádění díla) se odstraňuje </w:t>
      </w:r>
      <w:r w:rsidR="004B2F94">
        <w:rPr>
          <w:rFonts w:ascii="Arial" w:hAnsi="Arial" w:cs="Arial"/>
          <w:sz w:val="20"/>
          <w:szCs w:val="20"/>
        </w:rPr>
        <w:t xml:space="preserve">text </w:t>
      </w:r>
      <w:r w:rsidRPr="002A1EFF">
        <w:rPr>
          <w:rFonts w:ascii="Arial" w:hAnsi="Arial" w:cs="Arial"/>
          <w:sz w:val="20"/>
          <w:szCs w:val="20"/>
        </w:rPr>
        <w:t>odst. 3.2.1.</w:t>
      </w:r>
      <w:r w:rsidR="004B2F94">
        <w:rPr>
          <w:rFonts w:ascii="Arial" w:hAnsi="Arial" w:cs="Arial"/>
          <w:sz w:val="20"/>
          <w:szCs w:val="20"/>
        </w:rPr>
        <w:t xml:space="preserve"> a zůstává neobsazen.</w:t>
      </w:r>
    </w:p>
    <w:p w14:paraId="2760E59F" w14:textId="77777777" w:rsidR="002A1EFF" w:rsidRPr="002A1EFF" w:rsidRDefault="002A1EFF" w:rsidP="00586AB9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69A8347" w14:textId="0ED11970" w:rsidR="002A1EFF" w:rsidRPr="002A1EFF" w:rsidRDefault="002A1EFF" w:rsidP="00586AB9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2A1EFF">
        <w:rPr>
          <w:rFonts w:ascii="Arial" w:hAnsi="Arial" w:cs="Arial"/>
          <w:sz w:val="20"/>
          <w:szCs w:val="20"/>
        </w:rPr>
        <w:t>2.</w:t>
      </w:r>
      <w:r w:rsidR="004B2F94">
        <w:rPr>
          <w:rFonts w:ascii="Arial" w:hAnsi="Arial" w:cs="Arial"/>
          <w:sz w:val="20"/>
          <w:szCs w:val="20"/>
        </w:rPr>
        <w:t>3</w:t>
      </w:r>
      <w:proofErr w:type="gramEnd"/>
      <w:r w:rsidRPr="002A1EFF">
        <w:rPr>
          <w:rFonts w:ascii="Arial" w:hAnsi="Arial" w:cs="Arial"/>
          <w:sz w:val="20"/>
          <w:szCs w:val="20"/>
        </w:rPr>
        <w:t>.</w:t>
      </w:r>
      <w:r w:rsidRPr="002A1EFF">
        <w:rPr>
          <w:rFonts w:ascii="Arial" w:hAnsi="Arial" w:cs="Arial"/>
          <w:sz w:val="20"/>
          <w:szCs w:val="20"/>
        </w:rPr>
        <w:tab/>
        <w:t xml:space="preserve">V čl. 4. (Cena díla) se nahrazuje čl. </w:t>
      </w:r>
      <w:proofErr w:type="gramStart"/>
      <w:r w:rsidRPr="002A1EFF">
        <w:rPr>
          <w:rFonts w:ascii="Arial" w:hAnsi="Arial" w:cs="Arial"/>
          <w:sz w:val="20"/>
          <w:szCs w:val="20"/>
        </w:rPr>
        <w:t>4.1. včetně</w:t>
      </w:r>
      <w:proofErr w:type="gramEnd"/>
      <w:r w:rsidRPr="002A1E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EFF">
        <w:rPr>
          <w:rFonts w:ascii="Arial" w:hAnsi="Arial" w:cs="Arial"/>
          <w:sz w:val="20"/>
          <w:szCs w:val="20"/>
        </w:rPr>
        <w:t>podčlánků</w:t>
      </w:r>
      <w:proofErr w:type="spellEnd"/>
      <w:r w:rsidRPr="002A1EFF">
        <w:rPr>
          <w:rFonts w:ascii="Arial" w:hAnsi="Arial" w:cs="Arial"/>
          <w:sz w:val="20"/>
          <w:szCs w:val="20"/>
        </w:rPr>
        <w:t xml:space="preserve"> následujícím zněním:</w:t>
      </w:r>
    </w:p>
    <w:p w14:paraId="42ABECDA" w14:textId="77777777" w:rsidR="002A1EFF" w:rsidRDefault="002A1EFF" w:rsidP="00586AB9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6C65974B" w14:textId="5774C396" w:rsidR="002A1EFF" w:rsidRPr="002A1EFF" w:rsidRDefault="002A1EFF" w:rsidP="004B2F94">
      <w:pPr>
        <w:tabs>
          <w:tab w:val="left" w:pos="1134"/>
        </w:tabs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proofErr w:type="gramStart"/>
      <w:r w:rsidRPr="002A1EFF">
        <w:rPr>
          <w:rFonts w:ascii="Arial" w:hAnsi="Arial" w:cs="Arial"/>
          <w:sz w:val="20"/>
          <w:szCs w:val="20"/>
        </w:rPr>
        <w:t>4.1</w:t>
      </w:r>
      <w:proofErr w:type="gramEnd"/>
      <w:r w:rsidRPr="002A1EFF">
        <w:rPr>
          <w:rFonts w:ascii="Arial" w:hAnsi="Arial" w:cs="Arial"/>
          <w:sz w:val="20"/>
          <w:szCs w:val="20"/>
        </w:rPr>
        <w:t>.</w:t>
      </w:r>
      <w:r w:rsidRPr="002A1EFF">
        <w:rPr>
          <w:rFonts w:ascii="Arial" w:hAnsi="Arial" w:cs="Arial"/>
          <w:sz w:val="20"/>
          <w:szCs w:val="20"/>
        </w:rPr>
        <w:tab/>
        <w:t xml:space="preserve">Cena díla dle čl. 2.1 se sjednává ve výši </w:t>
      </w:r>
      <w:r w:rsidRPr="002A1EFF">
        <w:rPr>
          <w:rFonts w:ascii="Arial" w:hAnsi="Arial" w:cs="Arial"/>
          <w:b/>
          <w:sz w:val="20"/>
          <w:szCs w:val="20"/>
        </w:rPr>
        <w:t>310.000</w:t>
      </w:r>
      <w:r>
        <w:rPr>
          <w:rFonts w:ascii="Arial" w:hAnsi="Arial" w:cs="Arial"/>
          <w:sz w:val="20"/>
          <w:szCs w:val="20"/>
        </w:rPr>
        <w:t>,-</w:t>
      </w:r>
      <w:r w:rsidRPr="002A1EFF">
        <w:rPr>
          <w:rFonts w:ascii="Arial" w:hAnsi="Arial" w:cs="Arial"/>
          <w:sz w:val="20"/>
          <w:szCs w:val="20"/>
        </w:rPr>
        <w:t xml:space="preserve"> Kč (slovy: </w:t>
      </w:r>
      <w:proofErr w:type="spellStart"/>
      <w:r>
        <w:rPr>
          <w:rFonts w:ascii="Arial" w:hAnsi="Arial" w:cs="Arial"/>
          <w:sz w:val="20"/>
          <w:szCs w:val="20"/>
        </w:rPr>
        <w:t>třistadesettisíc</w:t>
      </w:r>
      <w:proofErr w:type="spellEnd"/>
      <w:r w:rsidRPr="002A1EFF">
        <w:rPr>
          <w:rFonts w:ascii="Arial" w:hAnsi="Arial" w:cs="Arial"/>
          <w:sz w:val="20"/>
          <w:szCs w:val="20"/>
        </w:rPr>
        <w:t xml:space="preserve"> Korun českých) bez DPH (dále jen „Cena díla“). K ceně bude připočtena DPH v zákonné výši. Cena díla se</w:t>
      </w:r>
      <w:r>
        <w:rPr>
          <w:rFonts w:ascii="Arial" w:hAnsi="Arial" w:cs="Arial"/>
          <w:sz w:val="20"/>
          <w:szCs w:val="20"/>
        </w:rPr>
        <w:t xml:space="preserve"> skládá z níže uvedených částí:</w:t>
      </w:r>
    </w:p>
    <w:p w14:paraId="106A148E" w14:textId="2B3CD2EE" w:rsidR="002A1EFF" w:rsidRPr="002A1EFF" w:rsidRDefault="002A1EFF" w:rsidP="004B2F94">
      <w:pPr>
        <w:tabs>
          <w:tab w:val="left" w:pos="1134"/>
        </w:tabs>
        <w:ind w:left="1134" w:hanging="567"/>
        <w:jc w:val="both"/>
        <w:rPr>
          <w:rFonts w:ascii="Arial" w:hAnsi="Arial" w:cs="Arial"/>
          <w:sz w:val="20"/>
          <w:szCs w:val="20"/>
        </w:rPr>
      </w:pPr>
      <w:r w:rsidRPr="002A1EFF">
        <w:rPr>
          <w:rFonts w:ascii="Arial" w:hAnsi="Arial" w:cs="Arial"/>
          <w:sz w:val="20"/>
          <w:szCs w:val="20"/>
        </w:rPr>
        <w:t>4.1.</w:t>
      </w:r>
      <w:r>
        <w:rPr>
          <w:rFonts w:ascii="Arial" w:hAnsi="Arial" w:cs="Arial"/>
          <w:sz w:val="20"/>
          <w:szCs w:val="20"/>
        </w:rPr>
        <w:t>1</w:t>
      </w:r>
      <w:r w:rsidRPr="002A1EFF">
        <w:rPr>
          <w:rFonts w:ascii="Arial" w:hAnsi="Arial" w:cs="Arial"/>
          <w:sz w:val="20"/>
          <w:szCs w:val="20"/>
        </w:rPr>
        <w:t>.</w:t>
      </w:r>
      <w:r w:rsidRPr="002A1EFF">
        <w:rPr>
          <w:rFonts w:ascii="Arial" w:hAnsi="Arial" w:cs="Arial"/>
          <w:sz w:val="20"/>
          <w:szCs w:val="20"/>
        </w:rPr>
        <w:tab/>
        <w:t xml:space="preserve">Cena části díla v souladu s čl. 2.1.2. této Smlouvy se sjednává ve výši </w:t>
      </w:r>
      <w:r w:rsidRPr="002A1EFF">
        <w:rPr>
          <w:rFonts w:ascii="Arial" w:hAnsi="Arial" w:cs="Arial"/>
          <w:b/>
          <w:sz w:val="20"/>
          <w:szCs w:val="20"/>
        </w:rPr>
        <w:t>250.000</w:t>
      </w:r>
      <w:r>
        <w:rPr>
          <w:rFonts w:ascii="Arial" w:hAnsi="Arial" w:cs="Arial"/>
          <w:sz w:val="20"/>
          <w:szCs w:val="20"/>
        </w:rPr>
        <w:t>,-</w:t>
      </w:r>
      <w:r w:rsidRPr="002A1EFF">
        <w:rPr>
          <w:rFonts w:ascii="Arial" w:hAnsi="Arial" w:cs="Arial"/>
          <w:sz w:val="20"/>
          <w:szCs w:val="20"/>
        </w:rPr>
        <w:t xml:space="preserve"> Kč (slovy: </w:t>
      </w:r>
      <w:proofErr w:type="spellStart"/>
      <w:r>
        <w:rPr>
          <w:rFonts w:ascii="Arial" w:hAnsi="Arial" w:cs="Arial"/>
          <w:sz w:val="20"/>
          <w:szCs w:val="20"/>
        </w:rPr>
        <w:t>dvěstapadesáttisíc</w:t>
      </w:r>
      <w:proofErr w:type="spellEnd"/>
      <w:r w:rsidRPr="002A1EFF">
        <w:rPr>
          <w:rFonts w:ascii="Arial" w:hAnsi="Arial" w:cs="Arial"/>
          <w:sz w:val="20"/>
          <w:szCs w:val="20"/>
        </w:rPr>
        <w:t xml:space="preserve"> Korun českých) bez DPH. K ceně bude připočtena DPH v zákonné výši.</w:t>
      </w:r>
    </w:p>
    <w:p w14:paraId="58AA3C3D" w14:textId="3E135547" w:rsidR="002A1EFF" w:rsidRDefault="002A1EFF" w:rsidP="004B2F94">
      <w:pPr>
        <w:tabs>
          <w:tab w:val="left" w:pos="1134"/>
        </w:tabs>
        <w:ind w:left="1134" w:hanging="567"/>
        <w:jc w:val="both"/>
        <w:rPr>
          <w:rFonts w:ascii="Arial" w:hAnsi="Arial" w:cs="Arial"/>
          <w:sz w:val="20"/>
          <w:szCs w:val="20"/>
        </w:rPr>
      </w:pPr>
      <w:r w:rsidRPr="002A1EFF">
        <w:rPr>
          <w:rFonts w:ascii="Arial" w:hAnsi="Arial" w:cs="Arial"/>
          <w:sz w:val="20"/>
          <w:szCs w:val="20"/>
        </w:rPr>
        <w:t>4.1.</w:t>
      </w:r>
      <w:r>
        <w:rPr>
          <w:rFonts w:ascii="Arial" w:hAnsi="Arial" w:cs="Arial"/>
          <w:sz w:val="20"/>
          <w:szCs w:val="20"/>
        </w:rPr>
        <w:t>2</w:t>
      </w:r>
      <w:r w:rsidRPr="002A1EFF">
        <w:rPr>
          <w:rFonts w:ascii="Arial" w:hAnsi="Arial" w:cs="Arial"/>
          <w:sz w:val="20"/>
          <w:szCs w:val="20"/>
        </w:rPr>
        <w:t>.</w:t>
      </w:r>
      <w:r w:rsidRPr="002A1EFF">
        <w:rPr>
          <w:rFonts w:ascii="Arial" w:hAnsi="Arial" w:cs="Arial"/>
          <w:sz w:val="20"/>
          <w:szCs w:val="20"/>
        </w:rPr>
        <w:tab/>
        <w:t xml:space="preserve">Cena části díla v souladu s čl. 2.1.3. této Smlouvy se sjednává ve výši </w:t>
      </w:r>
      <w:r w:rsidRPr="002A1EFF">
        <w:rPr>
          <w:rFonts w:ascii="Arial" w:hAnsi="Arial" w:cs="Arial"/>
          <w:b/>
          <w:sz w:val="20"/>
          <w:szCs w:val="20"/>
        </w:rPr>
        <w:t>60.000</w:t>
      </w:r>
      <w:r>
        <w:rPr>
          <w:rFonts w:ascii="Arial" w:hAnsi="Arial" w:cs="Arial"/>
          <w:sz w:val="20"/>
          <w:szCs w:val="20"/>
        </w:rPr>
        <w:t>,-</w:t>
      </w:r>
      <w:r w:rsidRPr="002A1EFF">
        <w:rPr>
          <w:rFonts w:ascii="Arial" w:hAnsi="Arial" w:cs="Arial"/>
          <w:sz w:val="20"/>
          <w:szCs w:val="20"/>
        </w:rPr>
        <w:t xml:space="preserve"> Kč (slovy: </w:t>
      </w:r>
      <w:proofErr w:type="spellStart"/>
      <w:r>
        <w:rPr>
          <w:rFonts w:ascii="Arial" w:hAnsi="Arial" w:cs="Arial"/>
          <w:sz w:val="20"/>
          <w:szCs w:val="20"/>
        </w:rPr>
        <w:t>šedesát</w:t>
      </w:r>
      <w:r w:rsidRPr="002A1EFF">
        <w:rPr>
          <w:rFonts w:ascii="Arial" w:hAnsi="Arial" w:cs="Arial"/>
          <w:sz w:val="20"/>
          <w:szCs w:val="20"/>
        </w:rPr>
        <w:t>tisíc</w:t>
      </w:r>
      <w:proofErr w:type="spellEnd"/>
      <w:r w:rsidRPr="002A1EFF">
        <w:rPr>
          <w:rFonts w:ascii="Arial" w:hAnsi="Arial" w:cs="Arial"/>
          <w:sz w:val="20"/>
          <w:szCs w:val="20"/>
        </w:rPr>
        <w:t xml:space="preserve"> Korun českých) bez DPH. K ceně bude připočtena DPH v zákonné výši.</w:t>
      </w:r>
      <w:r w:rsidR="004B2F94">
        <w:rPr>
          <w:rFonts w:ascii="Arial" w:hAnsi="Arial" w:cs="Arial"/>
          <w:sz w:val="20"/>
          <w:szCs w:val="20"/>
        </w:rPr>
        <w:t>“</w:t>
      </w:r>
    </w:p>
    <w:p w14:paraId="14CD2735" w14:textId="77777777" w:rsidR="004B2F94" w:rsidRDefault="004B2F94" w:rsidP="002A1EFF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74EFA0D" w14:textId="0B89AB37" w:rsidR="004B2F94" w:rsidRPr="002A1EFF" w:rsidRDefault="004B2F94" w:rsidP="004B2F9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2A1EFF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4</w:t>
      </w:r>
      <w:proofErr w:type="gramEnd"/>
      <w:r w:rsidRPr="002A1EFF">
        <w:rPr>
          <w:rFonts w:ascii="Arial" w:hAnsi="Arial" w:cs="Arial"/>
          <w:sz w:val="20"/>
          <w:szCs w:val="20"/>
        </w:rPr>
        <w:t>.</w:t>
      </w:r>
      <w:r w:rsidRPr="002A1EFF">
        <w:rPr>
          <w:rFonts w:ascii="Arial" w:hAnsi="Arial" w:cs="Arial"/>
          <w:sz w:val="20"/>
          <w:szCs w:val="20"/>
        </w:rPr>
        <w:tab/>
        <w:t xml:space="preserve">Z čl. </w:t>
      </w:r>
      <w:r>
        <w:rPr>
          <w:rFonts w:ascii="Arial" w:hAnsi="Arial" w:cs="Arial"/>
          <w:sz w:val="20"/>
          <w:szCs w:val="20"/>
        </w:rPr>
        <w:t>5</w:t>
      </w:r>
      <w:r w:rsidRPr="002A1EFF">
        <w:rPr>
          <w:rFonts w:ascii="Arial" w:hAnsi="Arial" w:cs="Arial"/>
          <w:sz w:val="20"/>
          <w:szCs w:val="20"/>
        </w:rPr>
        <w:t>. (</w:t>
      </w:r>
      <w:r w:rsidRPr="004B2F94">
        <w:rPr>
          <w:rFonts w:ascii="Arial" w:hAnsi="Arial" w:cs="Arial"/>
          <w:sz w:val="20"/>
          <w:szCs w:val="20"/>
        </w:rPr>
        <w:t>Platební podmínky a fakturace</w:t>
      </w:r>
      <w:r w:rsidRPr="002A1EFF">
        <w:rPr>
          <w:rFonts w:ascii="Arial" w:hAnsi="Arial" w:cs="Arial"/>
          <w:sz w:val="20"/>
          <w:szCs w:val="20"/>
        </w:rPr>
        <w:t xml:space="preserve">) se odstraňuje </w:t>
      </w:r>
      <w:r>
        <w:rPr>
          <w:rFonts w:ascii="Arial" w:hAnsi="Arial" w:cs="Arial"/>
          <w:sz w:val="20"/>
          <w:szCs w:val="20"/>
        </w:rPr>
        <w:t xml:space="preserve">text </w:t>
      </w:r>
      <w:r w:rsidRPr="002A1EFF">
        <w:rPr>
          <w:rFonts w:ascii="Arial" w:hAnsi="Arial" w:cs="Arial"/>
          <w:sz w:val="20"/>
          <w:szCs w:val="20"/>
        </w:rPr>
        <w:t xml:space="preserve">odst. </w:t>
      </w:r>
      <w:proofErr w:type="gramStart"/>
      <w:r>
        <w:rPr>
          <w:rFonts w:ascii="Arial" w:hAnsi="Arial" w:cs="Arial"/>
          <w:sz w:val="20"/>
          <w:szCs w:val="20"/>
        </w:rPr>
        <w:t>5</w:t>
      </w:r>
      <w:r w:rsidRPr="002A1EFF">
        <w:rPr>
          <w:rFonts w:ascii="Arial" w:hAnsi="Arial" w:cs="Arial"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>a) a zůstává</w:t>
      </w:r>
      <w:proofErr w:type="gramEnd"/>
      <w:r>
        <w:rPr>
          <w:rFonts w:ascii="Arial" w:hAnsi="Arial" w:cs="Arial"/>
          <w:sz w:val="20"/>
          <w:szCs w:val="20"/>
        </w:rPr>
        <w:t xml:space="preserve"> neobsazen.</w:t>
      </w:r>
    </w:p>
    <w:p w14:paraId="4F8E6539" w14:textId="77777777" w:rsidR="0037058F" w:rsidRPr="002A1EFF" w:rsidRDefault="0037058F" w:rsidP="0037058F">
      <w:pPr>
        <w:rPr>
          <w:rFonts w:ascii="Arial" w:hAnsi="Arial" w:cs="Arial"/>
          <w:sz w:val="20"/>
          <w:szCs w:val="20"/>
        </w:rPr>
      </w:pPr>
    </w:p>
    <w:p w14:paraId="6554016C" w14:textId="05A029B7" w:rsidR="00D92DF2" w:rsidRPr="00586AB9" w:rsidRDefault="00D92DF2" w:rsidP="00D92DF2">
      <w:pPr>
        <w:pStyle w:val="Nadpis2"/>
        <w:keepNext w:val="0"/>
        <w:keepLines w:val="0"/>
        <w:rPr>
          <w:rFonts w:cs="Arial"/>
          <w:sz w:val="24"/>
        </w:rPr>
      </w:pPr>
      <w:r w:rsidRPr="00586AB9">
        <w:rPr>
          <w:rFonts w:cs="Arial"/>
          <w:sz w:val="24"/>
        </w:rPr>
        <w:t xml:space="preserve">III. </w:t>
      </w:r>
      <w:r w:rsidR="004B2F94">
        <w:rPr>
          <w:rFonts w:cs="Arial"/>
          <w:sz w:val="24"/>
        </w:rPr>
        <w:t>Závěrečná ujednání</w:t>
      </w:r>
    </w:p>
    <w:p w14:paraId="62C78A30" w14:textId="67F9C30F" w:rsidR="00D92DF2" w:rsidRPr="004B2F94" w:rsidRDefault="00D92DF2" w:rsidP="00586AB9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B2F94">
        <w:rPr>
          <w:rFonts w:ascii="Arial" w:hAnsi="Arial" w:cs="Arial"/>
          <w:sz w:val="20"/>
          <w:szCs w:val="20"/>
        </w:rPr>
        <w:t>3.1</w:t>
      </w:r>
      <w:proofErr w:type="gramEnd"/>
      <w:r w:rsidRPr="004B2F94">
        <w:rPr>
          <w:rFonts w:ascii="Arial" w:hAnsi="Arial" w:cs="Arial"/>
          <w:sz w:val="20"/>
          <w:szCs w:val="20"/>
        </w:rPr>
        <w:t>.</w:t>
      </w:r>
      <w:r w:rsidRPr="004B2F94">
        <w:rPr>
          <w:rFonts w:ascii="Arial" w:hAnsi="Arial" w:cs="Arial"/>
          <w:sz w:val="20"/>
          <w:szCs w:val="20"/>
        </w:rPr>
        <w:tab/>
        <w:t>Ostatní ust</w:t>
      </w:r>
      <w:r w:rsidR="004B2F94">
        <w:rPr>
          <w:rFonts w:ascii="Arial" w:hAnsi="Arial" w:cs="Arial"/>
          <w:sz w:val="20"/>
          <w:szCs w:val="20"/>
        </w:rPr>
        <w:t>anovení smlouvy o dílo ze dne 10</w:t>
      </w:r>
      <w:r w:rsidR="00A93DA6" w:rsidRPr="004B2F94">
        <w:rPr>
          <w:rFonts w:ascii="Arial" w:hAnsi="Arial" w:cs="Arial"/>
          <w:sz w:val="20"/>
          <w:szCs w:val="20"/>
        </w:rPr>
        <w:t>.</w:t>
      </w:r>
      <w:r w:rsidR="008910DD" w:rsidRPr="004B2F94">
        <w:rPr>
          <w:rFonts w:ascii="Arial" w:hAnsi="Arial" w:cs="Arial"/>
          <w:sz w:val="20"/>
          <w:szCs w:val="20"/>
        </w:rPr>
        <w:t xml:space="preserve"> </w:t>
      </w:r>
      <w:r w:rsidR="004B2F94">
        <w:rPr>
          <w:rFonts w:ascii="Arial" w:hAnsi="Arial" w:cs="Arial"/>
          <w:sz w:val="20"/>
          <w:szCs w:val="20"/>
        </w:rPr>
        <w:t>4</w:t>
      </w:r>
      <w:r w:rsidR="00C715D1" w:rsidRPr="004B2F94">
        <w:rPr>
          <w:rFonts w:ascii="Arial" w:hAnsi="Arial" w:cs="Arial"/>
          <w:sz w:val="20"/>
          <w:szCs w:val="20"/>
        </w:rPr>
        <w:t>.</w:t>
      </w:r>
      <w:r w:rsidR="008910DD" w:rsidRPr="004B2F94">
        <w:rPr>
          <w:rFonts w:ascii="Arial" w:hAnsi="Arial" w:cs="Arial"/>
          <w:sz w:val="20"/>
          <w:szCs w:val="20"/>
        </w:rPr>
        <w:t xml:space="preserve"> </w:t>
      </w:r>
      <w:r w:rsidR="00C715D1" w:rsidRPr="004B2F94">
        <w:rPr>
          <w:rFonts w:ascii="Arial" w:hAnsi="Arial" w:cs="Arial"/>
          <w:sz w:val="20"/>
          <w:szCs w:val="20"/>
        </w:rPr>
        <w:t>201</w:t>
      </w:r>
      <w:r w:rsidR="004B2F94">
        <w:rPr>
          <w:rFonts w:ascii="Arial" w:hAnsi="Arial" w:cs="Arial"/>
          <w:sz w:val="20"/>
          <w:szCs w:val="20"/>
        </w:rPr>
        <w:t>7</w:t>
      </w:r>
      <w:r w:rsidRPr="004B2F94">
        <w:rPr>
          <w:rFonts w:ascii="Arial" w:hAnsi="Arial" w:cs="Arial"/>
          <w:sz w:val="20"/>
          <w:szCs w:val="20"/>
        </w:rPr>
        <w:t xml:space="preserve"> nedotčená tímto dodatkem se nemění.</w:t>
      </w:r>
    </w:p>
    <w:p w14:paraId="3A2ACFBC" w14:textId="77777777" w:rsidR="008910DD" w:rsidRPr="004B2F94" w:rsidRDefault="008910DD" w:rsidP="00586AB9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C0D3A3E" w14:textId="599D4EB3" w:rsidR="00D92DF2" w:rsidRPr="004B2F94" w:rsidRDefault="00D92DF2" w:rsidP="00586AB9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B2F94">
        <w:rPr>
          <w:rFonts w:ascii="Arial" w:hAnsi="Arial" w:cs="Arial"/>
          <w:sz w:val="20"/>
          <w:szCs w:val="20"/>
        </w:rPr>
        <w:t>3.2</w:t>
      </w:r>
      <w:proofErr w:type="gramEnd"/>
      <w:r w:rsidRPr="004B2F94">
        <w:rPr>
          <w:rFonts w:ascii="Arial" w:hAnsi="Arial" w:cs="Arial"/>
          <w:sz w:val="20"/>
          <w:szCs w:val="20"/>
        </w:rPr>
        <w:t>.</w:t>
      </w:r>
      <w:r w:rsidRPr="004B2F94">
        <w:rPr>
          <w:rFonts w:ascii="Arial" w:hAnsi="Arial" w:cs="Arial"/>
          <w:sz w:val="20"/>
          <w:szCs w:val="20"/>
        </w:rPr>
        <w:tab/>
        <w:t>Platnost a účinno</w:t>
      </w:r>
      <w:r w:rsidR="00C715D1" w:rsidRPr="004B2F94">
        <w:rPr>
          <w:rFonts w:ascii="Arial" w:hAnsi="Arial" w:cs="Arial"/>
          <w:sz w:val="20"/>
          <w:szCs w:val="20"/>
        </w:rPr>
        <w:t xml:space="preserve">st tohoto dodatku </w:t>
      </w:r>
      <w:r w:rsidR="008910DD" w:rsidRPr="004B2F94">
        <w:rPr>
          <w:rFonts w:ascii="Arial" w:hAnsi="Arial" w:cs="Arial"/>
          <w:sz w:val="20"/>
          <w:szCs w:val="20"/>
        </w:rPr>
        <w:t>s</w:t>
      </w:r>
      <w:r w:rsidRPr="004B2F94">
        <w:rPr>
          <w:rFonts w:ascii="Arial" w:hAnsi="Arial" w:cs="Arial"/>
          <w:sz w:val="20"/>
          <w:szCs w:val="20"/>
        </w:rPr>
        <w:t xml:space="preserve">mlouvy o dílo nastává dnem jejího podpisu </w:t>
      </w:r>
      <w:r w:rsidR="008910DD" w:rsidRPr="004B2F94">
        <w:rPr>
          <w:rFonts w:ascii="Arial" w:hAnsi="Arial" w:cs="Arial"/>
          <w:sz w:val="20"/>
          <w:szCs w:val="20"/>
        </w:rPr>
        <w:t xml:space="preserve">poslední ze </w:t>
      </w:r>
      <w:r w:rsidRPr="004B2F94">
        <w:rPr>
          <w:rFonts w:ascii="Arial" w:hAnsi="Arial" w:cs="Arial"/>
          <w:sz w:val="20"/>
          <w:szCs w:val="20"/>
        </w:rPr>
        <w:t>smluvní</w:t>
      </w:r>
      <w:r w:rsidR="008910DD" w:rsidRPr="004B2F94">
        <w:rPr>
          <w:rFonts w:ascii="Arial" w:hAnsi="Arial" w:cs="Arial"/>
          <w:sz w:val="20"/>
          <w:szCs w:val="20"/>
        </w:rPr>
        <w:t>ch</w:t>
      </w:r>
      <w:r w:rsidRPr="004B2F94">
        <w:rPr>
          <w:rFonts w:ascii="Arial" w:hAnsi="Arial" w:cs="Arial"/>
          <w:sz w:val="20"/>
          <w:szCs w:val="20"/>
        </w:rPr>
        <w:t xml:space="preserve"> stran.</w:t>
      </w:r>
    </w:p>
    <w:p w14:paraId="4708675E" w14:textId="77777777" w:rsidR="008910DD" w:rsidRPr="004B2F94" w:rsidRDefault="008910DD" w:rsidP="00586AB9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2801817" w14:textId="6B666DF5" w:rsidR="001B5DF6" w:rsidRDefault="00C715D1" w:rsidP="00586AB9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B2F94">
        <w:rPr>
          <w:rFonts w:ascii="Arial" w:hAnsi="Arial" w:cs="Arial"/>
          <w:sz w:val="20"/>
          <w:szCs w:val="20"/>
        </w:rPr>
        <w:t>3.3</w:t>
      </w:r>
      <w:proofErr w:type="gramEnd"/>
      <w:r w:rsidRPr="004B2F94">
        <w:rPr>
          <w:rFonts w:ascii="Arial" w:hAnsi="Arial" w:cs="Arial"/>
          <w:sz w:val="20"/>
          <w:szCs w:val="20"/>
        </w:rPr>
        <w:t>.</w:t>
      </w:r>
      <w:r w:rsidRPr="004B2F94">
        <w:rPr>
          <w:rFonts w:ascii="Arial" w:hAnsi="Arial" w:cs="Arial"/>
          <w:sz w:val="20"/>
          <w:szCs w:val="20"/>
        </w:rPr>
        <w:tab/>
        <w:t xml:space="preserve">Tento </w:t>
      </w:r>
      <w:r w:rsidR="008910DD" w:rsidRPr="004B2F94">
        <w:rPr>
          <w:rFonts w:ascii="Arial" w:hAnsi="Arial" w:cs="Arial"/>
          <w:sz w:val="20"/>
          <w:szCs w:val="20"/>
        </w:rPr>
        <w:t>d</w:t>
      </w:r>
      <w:r w:rsidRPr="004B2F94">
        <w:rPr>
          <w:rFonts w:ascii="Arial" w:hAnsi="Arial" w:cs="Arial"/>
          <w:sz w:val="20"/>
          <w:szCs w:val="20"/>
        </w:rPr>
        <w:t xml:space="preserve">odatek </w:t>
      </w:r>
      <w:r w:rsidR="008910DD" w:rsidRPr="004B2F94">
        <w:rPr>
          <w:rFonts w:ascii="Arial" w:hAnsi="Arial" w:cs="Arial"/>
          <w:sz w:val="20"/>
          <w:szCs w:val="20"/>
        </w:rPr>
        <w:t>s</w:t>
      </w:r>
      <w:r w:rsidR="00D92DF2" w:rsidRPr="004B2F94">
        <w:rPr>
          <w:rFonts w:ascii="Arial" w:hAnsi="Arial" w:cs="Arial"/>
          <w:sz w:val="20"/>
          <w:szCs w:val="20"/>
        </w:rPr>
        <w:t>mlouvy o dílo je sepsán v</w:t>
      </w:r>
      <w:r w:rsidR="004B2F94">
        <w:rPr>
          <w:rFonts w:ascii="Arial" w:hAnsi="Arial" w:cs="Arial"/>
          <w:sz w:val="20"/>
          <w:szCs w:val="20"/>
        </w:rPr>
        <w:t>e</w:t>
      </w:r>
      <w:r w:rsidR="00D92DF2" w:rsidRPr="004B2F94">
        <w:rPr>
          <w:rFonts w:ascii="Arial" w:hAnsi="Arial" w:cs="Arial"/>
          <w:sz w:val="20"/>
          <w:szCs w:val="20"/>
        </w:rPr>
        <w:t xml:space="preserve"> </w:t>
      </w:r>
      <w:r w:rsidR="004B2F94">
        <w:rPr>
          <w:rFonts w:ascii="Arial" w:hAnsi="Arial" w:cs="Arial"/>
          <w:sz w:val="20"/>
          <w:szCs w:val="20"/>
        </w:rPr>
        <w:t>čtyřech</w:t>
      </w:r>
      <w:r w:rsidR="00D92DF2" w:rsidRPr="004B2F94">
        <w:rPr>
          <w:rFonts w:ascii="Arial" w:hAnsi="Arial" w:cs="Arial"/>
          <w:sz w:val="20"/>
          <w:szCs w:val="20"/>
        </w:rPr>
        <w:t xml:space="preserve"> vyhotoveních s platností originálu podepsaných oprávněnými zástupci smluvních stran. Zhotovitel </w:t>
      </w:r>
      <w:r w:rsidR="004B2F94">
        <w:rPr>
          <w:rFonts w:ascii="Arial" w:hAnsi="Arial" w:cs="Arial"/>
          <w:sz w:val="20"/>
          <w:szCs w:val="20"/>
        </w:rPr>
        <w:t xml:space="preserve">i objednatel </w:t>
      </w:r>
      <w:r w:rsidR="00D92DF2" w:rsidRPr="004B2F94">
        <w:rPr>
          <w:rFonts w:ascii="Arial" w:hAnsi="Arial" w:cs="Arial"/>
          <w:sz w:val="20"/>
          <w:szCs w:val="20"/>
        </w:rPr>
        <w:t xml:space="preserve">obdrží </w:t>
      </w:r>
      <w:r w:rsidR="004B2F94">
        <w:rPr>
          <w:rFonts w:ascii="Arial" w:hAnsi="Arial" w:cs="Arial"/>
          <w:sz w:val="20"/>
          <w:szCs w:val="20"/>
        </w:rPr>
        <w:t xml:space="preserve">po </w:t>
      </w:r>
      <w:r w:rsidR="00D92DF2" w:rsidRPr="004B2F94">
        <w:rPr>
          <w:rFonts w:ascii="Arial" w:hAnsi="Arial" w:cs="Arial"/>
          <w:sz w:val="20"/>
          <w:szCs w:val="20"/>
        </w:rPr>
        <w:t>dv</w:t>
      </w:r>
      <w:r w:rsidR="004B2F94">
        <w:rPr>
          <w:rFonts w:ascii="Arial" w:hAnsi="Arial" w:cs="Arial"/>
          <w:sz w:val="20"/>
          <w:szCs w:val="20"/>
        </w:rPr>
        <w:t>ou</w:t>
      </w:r>
      <w:r w:rsidR="00D92DF2" w:rsidRPr="004B2F94">
        <w:rPr>
          <w:rFonts w:ascii="Arial" w:hAnsi="Arial" w:cs="Arial"/>
          <w:sz w:val="20"/>
          <w:szCs w:val="20"/>
        </w:rPr>
        <w:t xml:space="preserve"> (2) vyhotovení</w:t>
      </w:r>
      <w:r w:rsidR="004B2F94">
        <w:rPr>
          <w:rFonts w:ascii="Arial" w:hAnsi="Arial" w:cs="Arial"/>
          <w:sz w:val="20"/>
          <w:szCs w:val="20"/>
        </w:rPr>
        <w:t>ch</w:t>
      </w:r>
      <w:r w:rsidR="00D92DF2" w:rsidRPr="004B2F94">
        <w:rPr>
          <w:rFonts w:ascii="Arial" w:hAnsi="Arial" w:cs="Arial"/>
          <w:sz w:val="20"/>
          <w:szCs w:val="20"/>
        </w:rPr>
        <w:t>.</w:t>
      </w:r>
    </w:p>
    <w:p w14:paraId="5DA11A0F" w14:textId="77777777" w:rsidR="004B2F94" w:rsidRDefault="004B2F94" w:rsidP="00586AB9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88615B6" w14:textId="4B7CAA66" w:rsidR="004B2F94" w:rsidRPr="00A37C9D" w:rsidRDefault="004B2F94" w:rsidP="004B2F94">
      <w:pPr>
        <w:rPr>
          <w:rFonts w:ascii="Arial" w:hAnsi="Arial" w:cs="Arial"/>
          <w:color w:val="000000"/>
          <w:sz w:val="20"/>
          <w:lang w:eastAsia="en-US"/>
        </w:rPr>
      </w:pPr>
      <w:r w:rsidRPr="00A37C9D">
        <w:rPr>
          <w:rFonts w:ascii="Arial" w:hAnsi="Arial" w:cs="Arial"/>
          <w:color w:val="000000"/>
          <w:sz w:val="20"/>
        </w:rPr>
        <w:t xml:space="preserve">V Plzni dne </w:t>
      </w:r>
      <w:r>
        <w:rPr>
          <w:rFonts w:ascii="Arial" w:hAnsi="Arial" w:cs="Arial"/>
          <w:color w:val="000000"/>
          <w:sz w:val="20"/>
        </w:rPr>
        <w:t>……………………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A37C9D">
        <w:rPr>
          <w:rFonts w:ascii="Arial" w:hAnsi="Arial" w:cs="Arial"/>
          <w:color w:val="000000"/>
          <w:sz w:val="20"/>
        </w:rPr>
        <w:t xml:space="preserve">V </w:t>
      </w:r>
      <w:r>
        <w:rPr>
          <w:rFonts w:ascii="Arial" w:hAnsi="Arial" w:cs="Arial"/>
          <w:color w:val="000000"/>
          <w:sz w:val="20"/>
        </w:rPr>
        <w:t>Praze</w:t>
      </w:r>
      <w:r w:rsidRPr="00A37C9D">
        <w:rPr>
          <w:rFonts w:ascii="Arial" w:hAnsi="Arial" w:cs="Arial"/>
          <w:color w:val="000000"/>
          <w:sz w:val="20"/>
        </w:rPr>
        <w:t xml:space="preserve"> dne </w:t>
      </w:r>
      <w:r>
        <w:rPr>
          <w:rFonts w:ascii="Arial" w:hAnsi="Arial" w:cs="Arial"/>
          <w:color w:val="000000"/>
          <w:sz w:val="20"/>
        </w:rPr>
        <w:t>……………………</w:t>
      </w:r>
    </w:p>
    <w:p w14:paraId="1AFBA0E4" w14:textId="77777777" w:rsidR="004B2F94" w:rsidRPr="00A37C9D" w:rsidRDefault="004B2F94" w:rsidP="004B2F94">
      <w:pPr>
        <w:rPr>
          <w:rFonts w:ascii="Arial" w:hAnsi="Arial" w:cs="Arial"/>
          <w:color w:val="000000"/>
          <w:sz w:val="20"/>
          <w:lang w:eastAsia="en-US"/>
        </w:rPr>
      </w:pPr>
    </w:p>
    <w:p w14:paraId="56E388DD" w14:textId="77777777" w:rsidR="004B2F94" w:rsidRPr="00586AB9" w:rsidRDefault="004B2F94" w:rsidP="004B2F94">
      <w:pPr>
        <w:rPr>
          <w:rFonts w:ascii="Arial" w:hAnsi="Arial" w:cs="Arial"/>
          <w:b/>
          <w:bCs/>
          <w:sz w:val="20"/>
          <w:szCs w:val="20"/>
        </w:rPr>
      </w:pPr>
      <w:r w:rsidRPr="001F4A03">
        <w:rPr>
          <w:rFonts w:ascii="Arial" w:hAnsi="Arial" w:cs="Arial"/>
          <w:b/>
          <w:bCs/>
          <w:iCs/>
          <w:sz w:val="20"/>
        </w:rPr>
        <w:t>Útvar koordinace evropských</w:t>
      </w:r>
      <w:r w:rsidRPr="00A37C9D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A37C9D"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ab/>
      </w:r>
      <w:r w:rsidRPr="00586AB9">
        <w:rPr>
          <w:rFonts w:ascii="Arial" w:hAnsi="Arial" w:cs="Arial"/>
          <w:b/>
          <w:bCs/>
          <w:sz w:val="20"/>
          <w:szCs w:val="20"/>
        </w:rPr>
        <w:t xml:space="preserve">Grant </w:t>
      </w:r>
      <w:proofErr w:type="spellStart"/>
      <w:r w:rsidRPr="00586AB9">
        <w:rPr>
          <w:rFonts w:ascii="Arial" w:hAnsi="Arial" w:cs="Arial"/>
          <w:b/>
          <w:bCs/>
          <w:sz w:val="20"/>
          <w:szCs w:val="20"/>
        </w:rPr>
        <w:t>Thornton</w:t>
      </w:r>
      <w:proofErr w:type="spellEnd"/>
      <w:r w:rsidRPr="00586AB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86AB9">
        <w:rPr>
          <w:rFonts w:ascii="Arial" w:hAnsi="Arial" w:cs="Arial"/>
          <w:b/>
          <w:bCs/>
          <w:sz w:val="20"/>
          <w:szCs w:val="20"/>
        </w:rPr>
        <w:t>Advisory</w:t>
      </w:r>
      <w:proofErr w:type="spellEnd"/>
      <w:r w:rsidRPr="00586AB9">
        <w:rPr>
          <w:rFonts w:ascii="Arial" w:hAnsi="Arial" w:cs="Arial"/>
          <w:b/>
          <w:bCs/>
          <w:sz w:val="20"/>
          <w:szCs w:val="20"/>
        </w:rPr>
        <w:t xml:space="preserve"> s. r. o.</w:t>
      </w:r>
    </w:p>
    <w:p w14:paraId="0E30519B" w14:textId="77777777" w:rsidR="004B2F94" w:rsidRPr="00A37C9D" w:rsidRDefault="004B2F94" w:rsidP="004B2F94">
      <w:pPr>
        <w:rPr>
          <w:rFonts w:ascii="Arial" w:hAnsi="Arial" w:cs="Arial"/>
          <w:bCs/>
          <w:sz w:val="20"/>
        </w:rPr>
      </w:pPr>
      <w:r w:rsidRPr="00A37C9D">
        <w:rPr>
          <w:rFonts w:ascii="Arial" w:hAnsi="Arial" w:cs="Arial"/>
          <w:b/>
          <w:bCs/>
          <w:sz w:val="20"/>
        </w:rPr>
        <w:t>projektů města Plzně</w:t>
      </w:r>
      <w:r>
        <w:rPr>
          <w:rFonts w:ascii="Arial" w:hAnsi="Arial" w:cs="Arial"/>
          <w:b/>
          <w:bCs/>
          <w:sz w:val="20"/>
        </w:rPr>
        <w:t>, p. o.</w:t>
      </w:r>
      <w:r w:rsidRPr="00A37C9D">
        <w:rPr>
          <w:rFonts w:ascii="Arial" w:hAnsi="Arial" w:cs="Arial"/>
          <w:b/>
          <w:bCs/>
          <w:sz w:val="20"/>
        </w:rPr>
        <w:tab/>
      </w:r>
      <w:r w:rsidRPr="00A37C9D">
        <w:rPr>
          <w:rFonts w:ascii="Arial" w:hAnsi="Arial" w:cs="Arial"/>
          <w:b/>
          <w:bCs/>
          <w:sz w:val="20"/>
        </w:rPr>
        <w:tab/>
      </w:r>
      <w:r w:rsidRPr="00A37C9D">
        <w:rPr>
          <w:rFonts w:ascii="Arial" w:hAnsi="Arial" w:cs="Arial"/>
          <w:b/>
          <w:bCs/>
          <w:sz w:val="20"/>
        </w:rPr>
        <w:tab/>
      </w:r>
      <w:r w:rsidRPr="00A37C9D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6EB757C9" w14:textId="77777777" w:rsidR="004B2F94" w:rsidRDefault="004B2F94" w:rsidP="004B2F94">
      <w:pPr>
        <w:rPr>
          <w:rFonts w:ascii="Arial" w:hAnsi="Arial" w:cs="Arial"/>
          <w:color w:val="000000"/>
          <w:sz w:val="20"/>
        </w:rPr>
      </w:pPr>
    </w:p>
    <w:p w14:paraId="696C3B3C" w14:textId="77777777" w:rsidR="004B2F94" w:rsidRDefault="004B2F94" w:rsidP="004B2F94">
      <w:pPr>
        <w:rPr>
          <w:rFonts w:ascii="Arial" w:hAnsi="Arial" w:cs="Arial"/>
          <w:color w:val="000000"/>
          <w:sz w:val="20"/>
        </w:rPr>
      </w:pPr>
    </w:p>
    <w:p w14:paraId="124E8D14" w14:textId="77777777" w:rsidR="004B2F94" w:rsidRDefault="004B2F94" w:rsidP="004B2F94">
      <w:pPr>
        <w:rPr>
          <w:rFonts w:ascii="Arial" w:hAnsi="Arial" w:cs="Arial"/>
          <w:color w:val="000000"/>
          <w:sz w:val="20"/>
        </w:rPr>
      </w:pPr>
    </w:p>
    <w:p w14:paraId="6A86FACD" w14:textId="77777777" w:rsidR="004B2F94" w:rsidRDefault="004B2F94" w:rsidP="004B2F94">
      <w:pPr>
        <w:rPr>
          <w:rFonts w:ascii="Arial" w:hAnsi="Arial" w:cs="Arial"/>
          <w:color w:val="000000"/>
          <w:sz w:val="20"/>
        </w:rPr>
      </w:pPr>
    </w:p>
    <w:p w14:paraId="53952DBD" w14:textId="77777777" w:rsidR="004B2F94" w:rsidRDefault="004B2F94" w:rsidP="004B2F94">
      <w:pPr>
        <w:rPr>
          <w:rFonts w:ascii="Arial" w:hAnsi="Arial" w:cs="Arial"/>
          <w:color w:val="000000"/>
          <w:sz w:val="20"/>
        </w:rPr>
      </w:pPr>
    </w:p>
    <w:p w14:paraId="01D13896" w14:textId="77777777" w:rsidR="004B2F94" w:rsidRDefault="004B2F94" w:rsidP="004B2F94">
      <w:pPr>
        <w:rPr>
          <w:rFonts w:ascii="Arial" w:hAnsi="Arial" w:cs="Arial"/>
          <w:color w:val="000000"/>
          <w:sz w:val="20"/>
        </w:rPr>
      </w:pPr>
    </w:p>
    <w:p w14:paraId="5E1E91AC" w14:textId="77777777" w:rsidR="004B2F94" w:rsidRPr="00A37C9D" w:rsidRDefault="004B2F94" w:rsidP="004B2F94">
      <w:pPr>
        <w:rPr>
          <w:rFonts w:ascii="Arial" w:hAnsi="Arial" w:cs="Arial"/>
          <w:color w:val="000000"/>
          <w:sz w:val="20"/>
          <w:lang w:eastAsia="en-US"/>
        </w:rPr>
      </w:pPr>
      <w:r w:rsidRPr="00A37C9D">
        <w:rPr>
          <w:rFonts w:ascii="Arial" w:hAnsi="Arial" w:cs="Arial"/>
          <w:color w:val="000000"/>
          <w:sz w:val="20"/>
        </w:rPr>
        <w:t>__________________________</w:t>
      </w:r>
      <w:r w:rsidRPr="00A37C9D">
        <w:rPr>
          <w:rFonts w:ascii="Arial" w:hAnsi="Arial" w:cs="Arial"/>
          <w:color w:val="000000"/>
          <w:sz w:val="20"/>
        </w:rPr>
        <w:tab/>
      </w:r>
      <w:r w:rsidRPr="00A37C9D">
        <w:rPr>
          <w:rFonts w:ascii="Arial" w:hAnsi="Arial" w:cs="Arial"/>
          <w:color w:val="000000"/>
          <w:sz w:val="20"/>
        </w:rPr>
        <w:tab/>
      </w:r>
      <w:r w:rsidRPr="00A37C9D">
        <w:rPr>
          <w:rFonts w:ascii="Arial" w:hAnsi="Arial" w:cs="Arial"/>
          <w:color w:val="000000"/>
          <w:sz w:val="20"/>
        </w:rPr>
        <w:tab/>
        <w:t>__________________________</w:t>
      </w:r>
    </w:p>
    <w:p w14:paraId="55C75D6F" w14:textId="7A5D54E3" w:rsidR="004B2F94" w:rsidRPr="00A37C9D" w:rsidRDefault="004B2F94" w:rsidP="004B2F94">
      <w:pPr>
        <w:rPr>
          <w:rFonts w:ascii="Arial" w:hAnsi="Arial" w:cs="Arial"/>
          <w:sz w:val="20"/>
        </w:rPr>
      </w:pPr>
      <w:r w:rsidRPr="00A37C9D">
        <w:rPr>
          <w:rFonts w:ascii="Arial" w:hAnsi="Arial" w:cs="Arial"/>
          <w:color w:val="000000"/>
          <w:sz w:val="20"/>
        </w:rPr>
        <w:t xml:space="preserve"> Ing. Erich Beneš, ředitel</w:t>
      </w:r>
      <w:r w:rsidRPr="00A37C9D">
        <w:rPr>
          <w:rFonts w:ascii="Arial" w:hAnsi="Arial" w:cs="Arial"/>
          <w:color w:val="000000"/>
          <w:sz w:val="20"/>
        </w:rPr>
        <w:tab/>
      </w:r>
      <w:r w:rsidRPr="00A37C9D">
        <w:rPr>
          <w:rFonts w:ascii="Arial" w:hAnsi="Arial" w:cs="Arial"/>
          <w:color w:val="000000"/>
          <w:sz w:val="20"/>
        </w:rPr>
        <w:tab/>
      </w:r>
      <w:r w:rsidRPr="00A37C9D">
        <w:rPr>
          <w:rFonts w:ascii="Arial" w:hAnsi="Arial" w:cs="Arial"/>
          <w:color w:val="000000"/>
          <w:sz w:val="20"/>
        </w:rPr>
        <w:tab/>
      </w:r>
      <w:r w:rsidRPr="00A37C9D">
        <w:rPr>
          <w:rFonts w:ascii="Arial" w:hAnsi="Arial" w:cs="Arial"/>
          <w:color w:val="000000"/>
          <w:sz w:val="20"/>
        </w:rPr>
        <w:tab/>
      </w:r>
      <w:r w:rsidRPr="00A37C9D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Ing. Pavel Válek</w:t>
      </w:r>
    </w:p>
    <w:p w14:paraId="087195A2" w14:textId="54D3D62E" w:rsidR="004B2F94" w:rsidRPr="004B2F94" w:rsidRDefault="004B2F94" w:rsidP="004B2F94">
      <w:pPr>
        <w:rPr>
          <w:rFonts w:ascii="Arial" w:hAnsi="Arial" w:cs="Arial"/>
          <w:sz w:val="20"/>
          <w:szCs w:val="20"/>
        </w:rPr>
      </w:pPr>
      <w:r w:rsidRPr="00A37C9D">
        <w:rPr>
          <w:rFonts w:ascii="Arial" w:hAnsi="Arial" w:cs="Arial"/>
          <w:color w:val="000000"/>
          <w:sz w:val="20"/>
        </w:rPr>
        <w:t xml:space="preserve">      </w:t>
      </w:r>
      <w:r>
        <w:rPr>
          <w:rFonts w:ascii="Arial" w:hAnsi="Arial" w:cs="Arial"/>
          <w:color w:val="000000"/>
          <w:sz w:val="20"/>
        </w:rPr>
        <w:t xml:space="preserve">        objednatel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jednatel</w:t>
      </w:r>
    </w:p>
    <w:sectPr w:rsidR="004B2F94" w:rsidRPr="004B2F94" w:rsidSect="004B2F94">
      <w:footerReference w:type="default" r:id="rId8"/>
      <w:pgSz w:w="11906" w:h="16838"/>
      <w:pgMar w:top="538" w:right="1417" w:bottom="709" w:left="1134" w:header="285" w:footer="49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3B9B59" w15:done="0"/>
  <w15:commentEx w15:paraId="40C3677E" w15:done="0"/>
  <w15:commentEx w15:paraId="23663586" w15:done="0"/>
  <w15:commentEx w15:paraId="23202CF9" w15:done="0"/>
  <w15:commentEx w15:paraId="246A1763" w15:done="0"/>
  <w15:commentEx w15:paraId="216A6A4E" w15:done="0"/>
  <w15:commentEx w15:paraId="0A7D02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FD69E" w14:textId="77777777" w:rsidR="00A44822" w:rsidRDefault="00A44822" w:rsidP="007547B4">
      <w:r>
        <w:separator/>
      </w:r>
    </w:p>
  </w:endnote>
  <w:endnote w:type="continuationSeparator" w:id="0">
    <w:p w14:paraId="12A0D3EA" w14:textId="77777777" w:rsidR="00A44822" w:rsidRDefault="00A44822" w:rsidP="0075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5192" w14:textId="513B01E7" w:rsidR="008910DD" w:rsidRPr="004B2F94" w:rsidRDefault="008910DD" w:rsidP="00586AB9">
    <w:pPr>
      <w:pStyle w:val="Zpat"/>
      <w:jc w:val="center"/>
      <w:rPr>
        <w:rFonts w:ascii="Arial" w:hAnsi="Arial" w:cs="Arial"/>
        <w:sz w:val="16"/>
        <w:szCs w:val="16"/>
      </w:rPr>
    </w:pPr>
    <w:r w:rsidRPr="004B2F94">
      <w:rPr>
        <w:rFonts w:ascii="Arial" w:hAnsi="Arial" w:cs="Arial"/>
        <w:sz w:val="16"/>
        <w:szCs w:val="16"/>
      </w:rPr>
      <w:t xml:space="preserve">Strana </w:t>
    </w:r>
    <w:r w:rsidRPr="004B2F94">
      <w:rPr>
        <w:rFonts w:ascii="Arial" w:hAnsi="Arial" w:cs="Arial"/>
        <w:sz w:val="16"/>
        <w:szCs w:val="16"/>
      </w:rPr>
      <w:fldChar w:fldCharType="begin"/>
    </w:r>
    <w:r w:rsidRPr="004B2F94">
      <w:rPr>
        <w:rFonts w:ascii="Arial" w:hAnsi="Arial" w:cs="Arial"/>
        <w:sz w:val="16"/>
        <w:szCs w:val="16"/>
      </w:rPr>
      <w:instrText xml:space="preserve"> PAGE   \* MERGEFORMAT </w:instrText>
    </w:r>
    <w:r w:rsidRPr="004B2F94">
      <w:rPr>
        <w:rFonts w:ascii="Arial" w:hAnsi="Arial" w:cs="Arial"/>
        <w:sz w:val="16"/>
        <w:szCs w:val="16"/>
      </w:rPr>
      <w:fldChar w:fldCharType="separate"/>
    </w:r>
    <w:r w:rsidR="00966556">
      <w:rPr>
        <w:rFonts w:ascii="Arial" w:hAnsi="Arial" w:cs="Arial"/>
        <w:noProof/>
        <w:sz w:val="16"/>
        <w:szCs w:val="16"/>
      </w:rPr>
      <w:t>1</w:t>
    </w:r>
    <w:r w:rsidRPr="004B2F94">
      <w:rPr>
        <w:rFonts w:ascii="Arial" w:hAnsi="Arial" w:cs="Arial"/>
        <w:sz w:val="16"/>
        <w:szCs w:val="16"/>
      </w:rPr>
      <w:fldChar w:fldCharType="end"/>
    </w:r>
    <w:r w:rsidRPr="004B2F94">
      <w:rPr>
        <w:rFonts w:ascii="Arial" w:hAnsi="Arial" w:cs="Arial"/>
        <w:sz w:val="16"/>
        <w:szCs w:val="16"/>
      </w:rPr>
      <w:t xml:space="preserve"> </w:t>
    </w:r>
    <w:proofErr w:type="gramStart"/>
    <w:r w:rsidRPr="004B2F94">
      <w:rPr>
        <w:rFonts w:ascii="Arial" w:hAnsi="Arial" w:cs="Arial"/>
        <w:sz w:val="16"/>
        <w:szCs w:val="16"/>
      </w:rPr>
      <w:t>ze</w:t>
    </w:r>
    <w:proofErr w:type="gramEnd"/>
    <w:r w:rsidRPr="004B2F94">
      <w:rPr>
        <w:rFonts w:ascii="Arial" w:hAnsi="Arial" w:cs="Arial"/>
        <w:sz w:val="16"/>
        <w:szCs w:val="16"/>
      </w:rPr>
      <w:t xml:space="preserve"> </w:t>
    </w:r>
    <w:r w:rsidRPr="004B2F94">
      <w:rPr>
        <w:rFonts w:ascii="Arial" w:hAnsi="Arial" w:cs="Arial"/>
        <w:sz w:val="16"/>
        <w:szCs w:val="16"/>
      </w:rPr>
      <w:fldChar w:fldCharType="begin"/>
    </w:r>
    <w:r w:rsidRPr="004B2F94">
      <w:rPr>
        <w:rFonts w:ascii="Arial" w:hAnsi="Arial" w:cs="Arial"/>
        <w:sz w:val="16"/>
        <w:szCs w:val="16"/>
      </w:rPr>
      <w:instrText xml:space="preserve"> NUMPAGES   \* MERGEFORMAT </w:instrText>
    </w:r>
    <w:r w:rsidRPr="004B2F94">
      <w:rPr>
        <w:rFonts w:ascii="Arial" w:hAnsi="Arial" w:cs="Arial"/>
        <w:sz w:val="16"/>
        <w:szCs w:val="16"/>
      </w:rPr>
      <w:fldChar w:fldCharType="separate"/>
    </w:r>
    <w:r w:rsidR="00966556">
      <w:rPr>
        <w:rFonts w:ascii="Arial" w:hAnsi="Arial" w:cs="Arial"/>
        <w:noProof/>
        <w:sz w:val="16"/>
        <w:szCs w:val="16"/>
      </w:rPr>
      <w:t>1</w:t>
    </w:r>
    <w:r w:rsidRPr="004B2F9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7354F" w14:textId="77777777" w:rsidR="00A44822" w:rsidRDefault="00A44822" w:rsidP="007547B4">
      <w:r>
        <w:separator/>
      </w:r>
    </w:p>
  </w:footnote>
  <w:footnote w:type="continuationSeparator" w:id="0">
    <w:p w14:paraId="504E521F" w14:textId="77777777" w:rsidR="00A44822" w:rsidRDefault="00A44822" w:rsidP="0075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421"/>
    <w:multiLevelType w:val="multilevel"/>
    <w:tmpl w:val="C69A9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53C321E"/>
    <w:multiLevelType w:val="hybridMultilevel"/>
    <w:tmpl w:val="DA080E58"/>
    <w:lvl w:ilvl="0" w:tplc="19B0E5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4A3938EE"/>
    <w:multiLevelType w:val="multilevel"/>
    <w:tmpl w:val="05AA9AC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D2E3372"/>
    <w:multiLevelType w:val="multilevel"/>
    <w:tmpl w:val="D368C42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příloha č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09407E1"/>
    <w:multiLevelType w:val="multilevel"/>
    <w:tmpl w:val="514C3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4A06988"/>
    <w:multiLevelType w:val="multilevel"/>
    <w:tmpl w:val="C8FE618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lašková Jitka">
    <w15:presenceInfo w15:providerId="AD" w15:userId="S-1-5-21-734083581-2804617841-3703489303-23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D5"/>
    <w:rsid w:val="00042F38"/>
    <w:rsid w:val="00064B29"/>
    <w:rsid w:val="00092A84"/>
    <w:rsid w:val="000A4D5F"/>
    <w:rsid w:val="000E2C84"/>
    <w:rsid w:val="000F362A"/>
    <w:rsid w:val="00105992"/>
    <w:rsid w:val="00136ED9"/>
    <w:rsid w:val="00196E4F"/>
    <w:rsid w:val="001B5DF6"/>
    <w:rsid w:val="0020003C"/>
    <w:rsid w:val="00257149"/>
    <w:rsid w:val="002A1EFF"/>
    <w:rsid w:val="002B31B5"/>
    <w:rsid w:val="002B7E86"/>
    <w:rsid w:val="002F24F7"/>
    <w:rsid w:val="00330AFC"/>
    <w:rsid w:val="003529C8"/>
    <w:rsid w:val="0037058F"/>
    <w:rsid w:val="003B3A4A"/>
    <w:rsid w:val="003E0F7E"/>
    <w:rsid w:val="003F6101"/>
    <w:rsid w:val="00421C17"/>
    <w:rsid w:val="00495B4F"/>
    <w:rsid w:val="004A5EAE"/>
    <w:rsid w:val="004A6797"/>
    <w:rsid w:val="004B2F94"/>
    <w:rsid w:val="004E2D1E"/>
    <w:rsid w:val="005059F3"/>
    <w:rsid w:val="005235D0"/>
    <w:rsid w:val="00525B3A"/>
    <w:rsid w:val="00586AB9"/>
    <w:rsid w:val="00613B99"/>
    <w:rsid w:val="006A5CBD"/>
    <w:rsid w:val="006D7CAA"/>
    <w:rsid w:val="007534BB"/>
    <w:rsid w:val="007547B4"/>
    <w:rsid w:val="00813A73"/>
    <w:rsid w:val="008205D5"/>
    <w:rsid w:val="00861610"/>
    <w:rsid w:val="008910DD"/>
    <w:rsid w:val="00905A2E"/>
    <w:rsid w:val="00962890"/>
    <w:rsid w:val="009629B8"/>
    <w:rsid w:val="00966556"/>
    <w:rsid w:val="009840D1"/>
    <w:rsid w:val="009B1BF7"/>
    <w:rsid w:val="009F386F"/>
    <w:rsid w:val="00A40B36"/>
    <w:rsid w:val="00A44822"/>
    <w:rsid w:val="00A714F0"/>
    <w:rsid w:val="00A93DA6"/>
    <w:rsid w:val="00AD5365"/>
    <w:rsid w:val="00AE6AB2"/>
    <w:rsid w:val="00B27262"/>
    <w:rsid w:val="00BB3322"/>
    <w:rsid w:val="00BB682F"/>
    <w:rsid w:val="00BD6E26"/>
    <w:rsid w:val="00C01AD6"/>
    <w:rsid w:val="00C13D27"/>
    <w:rsid w:val="00C4150D"/>
    <w:rsid w:val="00C605E5"/>
    <w:rsid w:val="00C61223"/>
    <w:rsid w:val="00C715D1"/>
    <w:rsid w:val="00C8286D"/>
    <w:rsid w:val="00C82EDB"/>
    <w:rsid w:val="00CF414B"/>
    <w:rsid w:val="00D42297"/>
    <w:rsid w:val="00D73282"/>
    <w:rsid w:val="00D92DF2"/>
    <w:rsid w:val="00DA55B6"/>
    <w:rsid w:val="00E05881"/>
    <w:rsid w:val="00E17988"/>
    <w:rsid w:val="00E61815"/>
    <w:rsid w:val="00EA49FA"/>
    <w:rsid w:val="00F66415"/>
    <w:rsid w:val="00F77D3E"/>
    <w:rsid w:val="00FC41FD"/>
    <w:rsid w:val="00FD5DDF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92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5DF6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8"/>
      <w:szCs w:val="32"/>
    </w:rPr>
  </w:style>
  <w:style w:type="paragraph" w:styleId="Nadpis2">
    <w:name w:val="heading 2"/>
    <w:basedOn w:val="Normln"/>
    <w:next w:val="Normln"/>
    <w:link w:val="Nadpis2Char"/>
    <w:qFormat/>
    <w:rsid w:val="001B5DF6"/>
    <w:pPr>
      <w:keepNext/>
      <w:keepLines/>
      <w:tabs>
        <w:tab w:val="left" w:pos="284"/>
      </w:tabs>
      <w:spacing w:before="120" w:after="120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5DF6"/>
    <w:rPr>
      <w:rFonts w:ascii="Arial" w:eastAsia="Times New Roman" w:hAnsi="Arial" w:cs="Arial"/>
      <w:b/>
      <w:bCs/>
      <w:kern w:val="32"/>
      <w:sz w:val="4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5DF6"/>
    <w:rPr>
      <w:rFonts w:ascii="Arial" w:eastAsia="Times New Roman" w:hAnsi="Arial" w:cs="Times New Roman"/>
      <w:b/>
      <w:szCs w:val="24"/>
      <w:lang w:eastAsia="cs-CZ"/>
    </w:rPr>
  </w:style>
  <w:style w:type="paragraph" w:styleId="Nzev">
    <w:name w:val="Title"/>
    <w:basedOn w:val="Normln"/>
    <w:link w:val="NzevChar"/>
    <w:qFormat/>
    <w:rsid w:val="001B5DF6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/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1B5DF6"/>
    <w:rPr>
      <w:rFonts w:ascii="Times New Roman CE obyeejné" w:eastAsia="Times New Roman" w:hAnsi="Times New Roman CE obyeejné" w:cs="Times New Roman"/>
      <w:b/>
      <w:sz w:val="44"/>
      <w:szCs w:val="20"/>
      <w:lang w:eastAsia="cs-CZ"/>
    </w:rPr>
  </w:style>
  <w:style w:type="character" w:customStyle="1" w:styleId="Zkladntext4">
    <w:name w:val="Základní text (4)_"/>
    <w:link w:val="Zkladntext40"/>
    <w:rsid w:val="001B5DF6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">
    <w:name w:val="Základní text_"/>
    <w:link w:val="Zkladntext1"/>
    <w:rsid w:val="001B5DF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1B5DF6"/>
    <w:pPr>
      <w:shd w:val="clear" w:color="auto" w:fill="FFFFFF"/>
      <w:spacing w:line="209" w:lineRule="exact"/>
      <w:ind w:hanging="420"/>
      <w:jc w:val="both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Zkladntext1">
    <w:name w:val="Základní text1"/>
    <w:basedOn w:val="Normln"/>
    <w:link w:val="Zkladntext"/>
    <w:rsid w:val="001B5DF6"/>
    <w:pPr>
      <w:shd w:val="clear" w:color="auto" w:fill="FFFFFF"/>
      <w:spacing w:line="209" w:lineRule="exact"/>
      <w:ind w:hanging="420"/>
    </w:pPr>
    <w:rPr>
      <w:rFonts w:ascii="Arial" w:eastAsia="Arial" w:hAnsi="Arial" w:cs="Arial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05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A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A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A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A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A2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Snormln">
    <w:name w:val="RSnormální"/>
    <w:basedOn w:val="Normln"/>
    <w:rsid w:val="00FC41FD"/>
    <w:rPr>
      <w:rFonts w:ascii="Arial" w:hAnsi="Arial" w:cs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75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00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9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rsid w:val="004B2F9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0"/>
    <w:rsid w:val="004B2F9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5DF6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8"/>
      <w:szCs w:val="32"/>
    </w:rPr>
  </w:style>
  <w:style w:type="paragraph" w:styleId="Nadpis2">
    <w:name w:val="heading 2"/>
    <w:basedOn w:val="Normln"/>
    <w:next w:val="Normln"/>
    <w:link w:val="Nadpis2Char"/>
    <w:qFormat/>
    <w:rsid w:val="001B5DF6"/>
    <w:pPr>
      <w:keepNext/>
      <w:keepLines/>
      <w:tabs>
        <w:tab w:val="left" w:pos="284"/>
      </w:tabs>
      <w:spacing w:before="120" w:after="120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5DF6"/>
    <w:rPr>
      <w:rFonts w:ascii="Arial" w:eastAsia="Times New Roman" w:hAnsi="Arial" w:cs="Arial"/>
      <w:b/>
      <w:bCs/>
      <w:kern w:val="32"/>
      <w:sz w:val="4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5DF6"/>
    <w:rPr>
      <w:rFonts w:ascii="Arial" w:eastAsia="Times New Roman" w:hAnsi="Arial" w:cs="Times New Roman"/>
      <w:b/>
      <w:szCs w:val="24"/>
      <w:lang w:eastAsia="cs-CZ"/>
    </w:rPr>
  </w:style>
  <w:style w:type="paragraph" w:styleId="Nzev">
    <w:name w:val="Title"/>
    <w:basedOn w:val="Normln"/>
    <w:link w:val="NzevChar"/>
    <w:qFormat/>
    <w:rsid w:val="001B5DF6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/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1B5DF6"/>
    <w:rPr>
      <w:rFonts w:ascii="Times New Roman CE obyeejné" w:eastAsia="Times New Roman" w:hAnsi="Times New Roman CE obyeejné" w:cs="Times New Roman"/>
      <w:b/>
      <w:sz w:val="44"/>
      <w:szCs w:val="20"/>
      <w:lang w:eastAsia="cs-CZ"/>
    </w:rPr>
  </w:style>
  <w:style w:type="character" w:customStyle="1" w:styleId="Zkladntext4">
    <w:name w:val="Základní text (4)_"/>
    <w:link w:val="Zkladntext40"/>
    <w:rsid w:val="001B5DF6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">
    <w:name w:val="Základní text_"/>
    <w:link w:val="Zkladntext1"/>
    <w:rsid w:val="001B5DF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1B5DF6"/>
    <w:pPr>
      <w:shd w:val="clear" w:color="auto" w:fill="FFFFFF"/>
      <w:spacing w:line="209" w:lineRule="exact"/>
      <w:ind w:hanging="420"/>
      <w:jc w:val="both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Zkladntext1">
    <w:name w:val="Základní text1"/>
    <w:basedOn w:val="Normln"/>
    <w:link w:val="Zkladntext"/>
    <w:rsid w:val="001B5DF6"/>
    <w:pPr>
      <w:shd w:val="clear" w:color="auto" w:fill="FFFFFF"/>
      <w:spacing w:line="209" w:lineRule="exact"/>
      <w:ind w:hanging="420"/>
    </w:pPr>
    <w:rPr>
      <w:rFonts w:ascii="Arial" w:eastAsia="Arial" w:hAnsi="Arial" w:cs="Arial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05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A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A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A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A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A2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Snormln">
    <w:name w:val="RSnormální"/>
    <w:basedOn w:val="Normln"/>
    <w:rsid w:val="00FC41FD"/>
    <w:rPr>
      <w:rFonts w:ascii="Arial" w:hAnsi="Arial" w:cs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75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00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9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rsid w:val="004B2F9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0"/>
    <w:rsid w:val="004B2F9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OHL ŽS, a.s.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Jannová Petra</dc:creator>
  <cp:lastModifiedBy>Vaněček Jan</cp:lastModifiedBy>
  <cp:revision>3</cp:revision>
  <cp:lastPrinted>2016-05-10T13:36:00Z</cp:lastPrinted>
  <dcterms:created xsi:type="dcterms:W3CDTF">2017-06-27T11:11:00Z</dcterms:created>
  <dcterms:modified xsi:type="dcterms:W3CDTF">2017-06-27T11:14:00Z</dcterms:modified>
</cp:coreProperties>
</file>