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909" w:rsidRPr="00330A13" w:rsidRDefault="00611909" w:rsidP="00611909">
      <w:pPr>
        <w:jc w:val="both"/>
        <w:rPr>
          <w:rFonts w:ascii="Times New Roman" w:hAnsi="Times New Roman"/>
          <w:b/>
          <w:color w:val="0D0D0D"/>
          <w:sz w:val="24"/>
          <w:szCs w:val="24"/>
        </w:rPr>
      </w:pPr>
      <w:r w:rsidRPr="00330A13">
        <w:rPr>
          <w:rFonts w:ascii="Times New Roman" w:hAnsi="Times New Roman"/>
          <w:b/>
          <w:color w:val="0D0D0D"/>
          <w:sz w:val="24"/>
          <w:szCs w:val="24"/>
        </w:rPr>
        <w:t>Městský dům kultury Karviná, příspěvková organizace</w:t>
      </w:r>
      <w:r w:rsidRPr="00330A13">
        <w:rPr>
          <w:rFonts w:ascii="Times New Roman" w:hAnsi="Times New Roman"/>
          <w:b/>
          <w:color w:val="0D0D0D"/>
          <w:sz w:val="24"/>
          <w:szCs w:val="24"/>
        </w:rPr>
        <w:tab/>
      </w:r>
    </w:p>
    <w:p w:rsidR="00611909" w:rsidRPr="00330A13" w:rsidRDefault="00611909" w:rsidP="00611909">
      <w:pPr>
        <w:tabs>
          <w:tab w:val="left" w:pos="6720"/>
        </w:tabs>
        <w:jc w:val="both"/>
        <w:rPr>
          <w:rFonts w:ascii="Times New Roman" w:hAnsi="Times New Roman"/>
          <w:color w:val="0D0D0D"/>
          <w:sz w:val="24"/>
          <w:szCs w:val="24"/>
        </w:rPr>
      </w:pPr>
      <w:r w:rsidRPr="00330A13">
        <w:rPr>
          <w:rFonts w:ascii="Times New Roman" w:hAnsi="Times New Roman"/>
          <w:color w:val="0D0D0D"/>
          <w:sz w:val="24"/>
          <w:szCs w:val="24"/>
        </w:rPr>
        <w:t>se sídlem tř. Osvobození 1639/43, 735 06 Karviná – Nové Město</w:t>
      </w:r>
      <w:r w:rsidRPr="00330A13">
        <w:rPr>
          <w:rFonts w:ascii="Times New Roman" w:hAnsi="Times New Roman"/>
          <w:color w:val="0D0D0D"/>
          <w:sz w:val="24"/>
          <w:szCs w:val="24"/>
        </w:rPr>
        <w:tab/>
      </w:r>
    </w:p>
    <w:p w:rsidR="00611909" w:rsidRPr="00330A13" w:rsidRDefault="00611909" w:rsidP="00611909">
      <w:pPr>
        <w:jc w:val="both"/>
        <w:rPr>
          <w:rFonts w:ascii="Times New Roman" w:hAnsi="Times New Roman"/>
          <w:color w:val="0D0D0D"/>
          <w:sz w:val="24"/>
          <w:szCs w:val="24"/>
        </w:rPr>
      </w:pPr>
      <w:r w:rsidRPr="00330A13">
        <w:rPr>
          <w:rFonts w:ascii="Times New Roman" w:hAnsi="Times New Roman"/>
          <w:color w:val="0D0D0D"/>
          <w:sz w:val="24"/>
          <w:szCs w:val="24"/>
        </w:rPr>
        <w:t>IČ: 00320463</w:t>
      </w:r>
    </w:p>
    <w:p w:rsidR="00611909" w:rsidRPr="00330A13" w:rsidRDefault="00611909" w:rsidP="00611909">
      <w:pPr>
        <w:jc w:val="both"/>
        <w:rPr>
          <w:rFonts w:ascii="Times New Roman" w:hAnsi="Times New Roman"/>
          <w:color w:val="0D0D0D"/>
          <w:sz w:val="24"/>
          <w:szCs w:val="24"/>
        </w:rPr>
      </w:pPr>
      <w:r w:rsidRPr="00330A13">
        <w:rPr>
          <w:rFonts w:ascii="Times New Roman" w:hAnsi="Times New Roman"/>
          <w:color w:val="0D0D0D"/>
          <w:sz w:val="24"/>
          <w:szCs w:val="24"/>
        </w:rPr>
        <w:t>DIČ: CZ00320463</w:t>
      </w:r>
    </w:p>
    <w:p w:rsidR="00611909" w:rsidRPr="00330A13" w:rsidRDefault="00611909" w:rsidP="00611909">
      <w:pPr>
        <w:jc w:val="both"/>
        <w:rPr>
          <w:rFonts w:ascii="Times New Roman" w:hAnsi="Times New Roman"/>
          <w:color w:val="0D0D0D"/>
          <w:sz w:val="24"/>
          <w:szCs w:val="24"/>
        </w:rPr>
      </w:pPr>
      <w:r w:rsidRPr="00330A13">
        <w:rPr>
          <w:rFonts w:ascii="Times New Roman" w:hAnsi="Times New Roman"/>
          <w:color w:val="0D0D0D"/>
          <w:sz w:val="24"/>
          <w:szCs w:val="24"/>
        </w:rPr>
        <w:t>zastoupený Mgr. Olgou Hrubec, ředitelkou</w:t>
      </w:r>
    </w:p>
    <w:p w:rsidR="00611909" w:rsidRPr="00330A13" w:rsidRDefault="00611909" w:rsidP="00611909">
      <w:pPr>
        <w:jc w:val="both"/>
        <w:rPr>
          <w:rFonts w:ascii="Times New Roman" w:hAnsi="Times New Roman"/>
          <w:color w:val="0D0D0D"/>
          <w:sz w:val="24"/>
          <w:szCs w:val="24"/>
        </w:rPr>
      </w:pPr>
      <w:r w:rsidRPr="00330A13">
        <w:rPr>
          <w:rFonts w:ascii="Times New Roman" w:hAnsi="Times New Roman"/>
          <w:color w:val="0D0D0D"/>
          <w:sz w:val="24"/>
          <w:szCs w:val="24"/>
        </w:rPr>
        <w:t>Bankovní spojení: KB Karviná, č. účtu: 335791/0100, Plátce DPH</w:t>
      </w:r>
    </w:p>
    <w:p w:rsidR="00611909" w:rsidRPr="00330A13" w:rsidRDefault="00611909" w:rsidP="00611909">
      <w:pPr>
        <w:jc w:val="both"/>
        <w:rPr>
          <w:rFonts w:ascii="Times New Roman" w:hAnsi="Times New Roman"/>
          <w:color w:val="0D0D0D"/>
          <w:sz w:val="24"/>
          <w:szCs w:val="24"/>
        </w:rPr>
      </w:pPr>
      <w:r w:rsidRPr="00330A13">
        <w:rPr>
          <w:rFonts w:ascii="Times New Roman" w:hAnsi="Times New Roman"/>
          <w:color w:val="0D0D0D"/>
          <w:sz w:val="24"/>
          <w:szCs w:val="24"/>
        </w:rPr>
        <w:t>podatelna@medk.cz</w:t>
      </w:r>
    </w:p>
    <w:p w:rsidR="00611909" w:rsidRPr="00330A13" w:rsidRDefault="00611909" w:rsidP="00611909">
      <w:pPr>
        <w:jc w:val="both"/>
        <w:rPr>
          <w:rFonts w:ascii="Times New Roman" w:hAnsi="Times New Roman"/>
          <w:color w:val="0D0D0D"/>
          <w:sz w:val="24"/>
          <w:szCs w:val="24"/>
        </w:rPr>
      </w:pPr>
      <w:r w:rsidRPr="00330A13">
        <w:rPr>
          <w:rFonts w:ascii="Times New Roman" w:hAnsi="Times New Roman"/>
          <w:color w:val="0D0D0D"/>
          <w:sz w:val="24"/>
          <w:szCs w:val="24"/>
        </w:rPr>
        <w:t>Kontaktní osoba: Marcela Ochodková, tel: 724 450 936, e-mail: marcela.ochodkova@medk.cz</w:t>
      </w:r>
    </w:p>
    <w:p w:rsidR="00611909" w:rsidRPr="00330A13" w:rsidRDefault="00611909" w:rsidP="00611909">
      <w:pPr>
        <w:jc w:val="both"/>
        <w:rPr>
          <w:rFonts w:ascii="Times New Roman" w:hAnsi="Times New Roman"/>
          <w:color w:val="0D0D0D"/>
          <w:sz w:val="24"/>
          <w:szCs w:val="24"/>
        </w:rPr>
      </w:pPr>
      <w:r w:rsidRPr="00330A13">
        <w:rPr>
          <w:rFonts w:ascii="Times New Roman" w:hAnsi="Times New Roman"/>
          <w:color w:val="0D0D0D"/>
          <w:sz w:val="24"/>
          <w:szCs w:val="24"/>
        </w:rPr>
        <w:t>(dále jen „pořadatel“)</w:t>
      </w:r>
    </w:p>
    <w:p w:rsidR="00611909" w:rsidRPr="00330A13" w:rsidRDefault="00611909" w:rsidP="00611909">
      <w:pPr>
        <w:jc w:val="both"/>
        <w:rPr>
          <w:rFonts w:ascii="Times New Roman" w:hAnsi="Times New Roman"/>
          <w:color w:val="0D0D0D"/>
          <w:sz w:val="24"/>
          <w:szCs w:val="24"/>
        </w:rPr>
      </w:pPr>
    </w:p>
    <w:p w:rsidR="00AD78A6" w:rsidRPr="00330A13" w:rsidRDefault="001E03CD">
      <w:pPr>
        <w:rPr>
          <w:rFonts w:ascii="Times New Roman" w:hAnsi="Times New Roman"/>
          <w:sz w:val="24"/>
          <w:szCs w:val="24"/>
        </w:rPr>
      </w:pPr>
      <w:r w:rsidRPr="00330A13">
        <w:rPr>
          <w:rFonts w:ascii="Times New Roman" w:hAnsi="Times New Roman"/>
          <w:sz w:val="24"/>
          <w:szCs w:val="24"/>
        </w:rPr>
        <w:t>a</w:t>
      </w:r>
    </w:p>
    <w:p w:rsidR="00611909" w:rsidRPr="00330A13" w:rsidRDefault="00611909">
      <w:pPr>
        <w:rPr>
          <w:rFonts w:ascii="Times New Roman" w:hAnsi="Times New Roman"/>
          <w:sz w:val="24"/>
          <w:szCs w:val="24"/>
        </w:rPr>
      </w:pPr>
    </w:p>
    <w:p w:rsidR="00AD78A6" w:rsidRPr="00330A13" w:rsidRDefault="001E03CD">
      <w:pPr>
        <w:rPr>
          <w:rFonts w:ascii="Times New Roman" w:hAnsi="Times New Roman"/>
          <w:b/>
          <w:bCs/>
          <w:sz w:val="24"/>
          <w:szCs w:val="24"/>
        </w:rPr>
      </w:pPr>
      <w:r w:rsidRPr="00330A13">
        <w:rPr>
          <w:rFonts w:ascii="Times New Roman" w:hAnsi="Times New Roman"/>
          <w:b/>
          <w:bCs/>
          <w:sz w:val="24"/>
          <w:szCs w:val="24"/>
        </w:rPr>
        <w:t>Agentura Atila s.r.o</w:t>
      </w:r>
    </w:p>
    <w:p w:rsidR="00AD78A6" w:rsidRPr="00330A13" w:rsidRDefault="001E03CD">
      <w:pPr>
        <w:rPr>
          <w:rFonts w:ascii="Times New Roman" w:hAnsi="Times New Roman"/>
          <w:sz w:val="24"/>
          <w:szCs w:val="24"/>
        </w:rPr>
      </w:pPr>
      <w:r w:rsidRPr="00330A13">
        <w:rPr>
          <w:rFonts w:ascii="Times New Roman" w:hAnsi="Times New Roman"/>
          <w:sz w:val="24"/>
          <w:szCs w:val="24"/>
        </w:rPr>
        <w:t>z</w:t>
      </w:r>
      <w:r w:rsidR="00611909" w:rsidRPr="00330A13">
        <w:rPr>
          <w:rFonts w:ascii="Times New Roman" w:hAnsi="Times New Roman"/>
          <w:sz w:val="24"/>
          <w:szCs w:val="24"/>
        </w:rPr>
        <w:t>astoupená Jarmilou Provázkovou,</w:t>
      </w:r>
      <w:r w:rsidRPr="00330A13">
        <w:rPr>
          <w:rFonts w:ascii="Times New Roman" w:hAnsi="Times New Roman"/>
          <w:sz w:val="24"/>
          <w:szCs w:val="24"/>
        </w:rPr>
        <w:t xml:space="preserve"> jednatelkou</w:t>
      </w:r>
    </w:p>
    <w:p w:rsidR="00AD78A6" w:rsidRPr="00330A13" w:rsidRDefault="001E03CD">
      <w:pPr>
        <w:rPr>
          <w:rFonts w:ascii="Times New Roman" w:hAnsi="Times New Roman"/>
          <w:sz w:val="24"/>
          <w:szCs w:val="24"/>
        </w:rPr>
      </w:pPr>
      <w:r w:rsidRPr="00330A13">
        <w:rPr>
          <w:rFonts w:ascii="Times New Roman" w:hAnsi="Times New Roman"/>
          <w:sz w:val="24"/>
          <w:szCs w:val="24"/>
        </w:rPr>
        <w:t>Amforová 1935/27, 155 00 Praha 5- Stodůlky</w:t>
      </w:r>
    </w:p>
    <w:p w:rsidR="00AD78A6" w:rsidRDefault="00CA6CB9">
      <w:pPr>
        <w:rPr>
          <w:rFonts w:ascii="Times New Roman" w:hAnsi="Times New Roman"/>
          <w:sz w:val="24"/>
          <w:szCs w:val="24"/>
        </w:rPr>
      </w:pPr>
      <w:r>
        <w:rPr>
          <w:rFonts w:ascii="Times New Roman" w:hAnsi="Times New Roman"/>
          <w:sz w:val="24"/>
          <w:szCs w:val="24"/>
        </w:rPr>
        <w:t>IČO: 05729980</w:t>
      </w:r>
      <w:r w:rsidR="00611909" w:rsidRPr="00330A13">
        <w:rPr>
          <w:rFonts w:ascii="Times New Roman" w:hAnsi="Times New Roman"/>
          <w:sz w:val="24"/>
          <w:szCs w:val="24"/>
        </w:rPr>
        <w:tab/>
      </w:r>
      <w:r>
        <w:rPr>
          <w:rFonts w:ascii="Times New Roman" w:hAnsi="Times New Roman"/>
          <w:sz w:val="24"/>
          <w:szCs w:val="24"/>
        </w:rPr>
        <w:t xml:space="preserve"> DIČ: CZ</w:t>
      </w:r>
      <w:r w:rsidR="001E03CD" w:rsidRPr="00330A13">
        <w:rPr>
          <w:rFonts w:ascii="Times New Roman" w:hAnsi="Times New Roman"/>
          <w:sz w:val="24"/>
          <w:szCs w:val="24"/>
        </w:rPr>
        <w:t>05729980</w:t>
      </w:r>
    </w:p>
    <w:p w:rsidR="00CA6CB9" w:rsidRDefault="00CA6CB9">
      <w:r>
        <w:rPr>
          <w:rFonts w:ascii="Times New Roman" w:hAnsi="Times New Roman"/>
          <w:sz w:val="24"/>
          <w:szCs w:val="24"/>
        </w:rPr>
        <w:t xml:space="preserve">Bankovní spojení: </w:t>
      </w:r>
      <w:r w:rsidRPr="00CA6CB9">
        <w:rPr>
          <w:rFonts w:ascii="Times New Roman" w:hAnsi="Times New Roman"/>
          <w:sz w:val="24"/>
          <w:szCs w:val="24"/>
        </w:rPr>
        <w:t>115-3976480257/0100</w:t>
      </w:r>
    </w:p>
    <w:p w:rsidR="00611909" w:rsidRPr="00330A13" w:rsidRDefault="00611909">
      <w:pPr>
        <w:rPr>
          <w:rFonts w:ascii="Times New Roman" w:hAnsi="Times New Roman"/>
          <w:sz w:val="24"/>
          <w:szCs w:val="24"/>
        </w:rPr>
      </w:pPr>
      <w:r w:rsidRPr="00330A13">
        <w:rPr>
          <w:rFonts w:ascii="Times New Roman" w:hAnsi="Times New Roman"/>
          <w:sz w:val="24"/>
          <w:szCs w:val="24"/>
        </w:rPr>
        <w:t xml:space="preserve">Kontakt: </w:t>
      </w:r>
      <w:proofErr w:type="spellStart"/>
      <w:r w:rsidR="00764860">
        <w:t>xxxxxxxxxxx</w:t>
      </w:r>
      <w:proofErr w:type="spellEnd"/>
    </w:p>
    <w:p w:rsidR="008571FD" w:rsidRPr="00330A13" w:rsidRDefault="008571FD">
      <w:pPr>
        <w:rPr>
          <w:rFonts w:ascii="Times New Roman" w:hAnsi="Times New Roman"/>
          <w:b/>
          <w:sz w:val="24"/>
          <w:szCs w:val="24"/>
          <w:u w:val="single"/>
        </w:rPr>
      </w:pPr>
      <w:r w:rsidRPr="00330A13">
        <w:rPr>
          <w:rFonts w:ascii="Times New Roman" w:hAnsi="Times New Roman"/>
          <w:b/>
          <w:sz w:val="24"/>
          <w:szCs w:val="24"/>
        </w:rPr>
        <w:t xml:space="preserve">Kontakt pro zaslání smlouvy: </w:t>
      </w:r>
      <w:proofErr w:type="spellStart"/>
      <w:r w:rsidR="00764860">
        <w:rPr>
          <w:rFonts w:ascii="Times New Roman" w:hAnsi="Times New Roman"/>
          <w:b/>
          <w:sz w:val="24"/>
          <w:szCs w:val="24"/>
          <w:u w:val="single"/>
        </w:rPr>
        <w:t>xxxxxxxxxxx</w:t>
      </w:r>
      <w:proofErr w:type="spellEnd"/>
    </w:p>
    <w:p w:rsidR="00AD78A6" w:rsidRPr="00330A13" w:rsidRDefault="00611909">
      <w:pPr>
        <w:rPr>
          <w:rFonts w:ascii="Times New Roman" w:hAnsi="Times New Roman"/>
          <w:sz w:val="24"/>
          <w:szCs w:val="24"/>
        </w:rPr>
      </w:pPr>
      <w:r w:rsidRPr="00330A13">
        <w:rPr>
          <w:rFonts w:ascii="Times New Roman" w:hAnsi="Times New Roman"/>
          <w:iCs/>
          <w:sz w:val="24"/>
          <w:szCs w:val="24"/>
        </w:rPr>
        <w:t>(</w:t>
      </w:r>
      <w:r w:rsidR="001E03CD" w:rsidRPr="00330A13">
        <w:rPr>
          <w:rFonts w:ascii="Times New Roman" w:hAnsi="Times New Roman"/>
          <w:iCs/>
          <w:sz w:val="24"/>
          <w:szCs w:val="24"/>
        </w:rPr>
        <w:t>dále jen ”agentura ”</w:t>
      </w:r>
      <w:r w:rsidRPr="00330A13">
        <w:rPr>
          <w:rFonts w:ascii="Times New Roman" w:hAnsi="Times New Roman"/>
          <w:iCs/>
          <w:sz w:val="24"/>
          <w:szCs w:val="24"/>
        </w:rPr>
        <w:t>)</w:t>
      </w:r>
    </w:p>
    <w:p w:rsidR="00AD78A6" w:rsidRPr="00330A13" w:rsidRDefault="00AD78A6">
      <w:pPr>
        <w:rPr>
          <w:rFonts w:ascii="Times New Roman" w:hAnsi="Times New Roman"/>
          <w:sz w:val="24"/>
          <w:szCs w:val="24"/>
        </w:rPr>
      </w:pPr>
    </w:p>
    <w:p w:rsidR="00AD78A6" w:rsidRPr="00330A13" w:rsidRDefault="001E03CD">
      <w:pPr>
        <w:rPr>
          <w:rFonts w:ascii="Times New Roman" w:hAnsi="Times New Roman"/>
          <w:sz w:val="24"/>
          <w:szCs w:val="24"/>
        </w:rPr>
      </w:pPr>
      <w:r w:rsidRPr="00330A13">
        <w:rPr>
          <w:rFonts w:ascii="Times New Roman" w:hAnsi="Times New Roman"/>
          <w:sz w:val="24"/>
          <w:szCs w:val="24"/>
        </w:rPr>
        <w:t>uzavírají tuto</w:t>
      </w:r>
    </w:p>
    <w:p w:rsidR="00AD78A6" w:rsidRPr="00330A13" w:rsidRDefault="00AD78A6">
      <w:pPr>
        <w:rPr>
          <w:rFonts w:ascii="Times New Roman" w:hAnsi="Times New Roman"/>
          <w:sz w:val="24"/>
          <w:szCs w:val="24"/>
        </w:rPr>
      </w:pPr>
    </w:p>
    <w:p w:rsidR="00AD78A6" w:rsidRPr="00330A13" w:rsidRDefault="001E03CD" w:rsidP="00611909">
      <w:pPr>
        <w:pStyle w:val="Nadpis2"/>
        <w:rPr>
          <w:i w:val="0"/>
          <w:sz w:val="24"/>
          <w:szCs w:val="24"/>
        </w:rPr>
      </w:pPr>
      <w:bookmarkStart w:id="0" w:name="_GoBack"/>
      <w:r w:rsidRPr="00330A13">
        <w:rPr>
          <w:i w:val="0"/>
          <w:sz w:val="24"/>
          <w:szCs w:val="24"/>
        </w:rPr>
        <w:t>Smlouvu o zajištění a provedení uměleckého výkonu</w:t>
      </w:r>
    </w:p>
    <w:bookmarkEnd w:id="0"/>
    <w:p w:rsidR="00611909" w:rsidRPr="00330A13" w:rsidRDefault="00611909" w:rsidP="00611909">
      <w:pPr>
        <w:tabs>
          <w:tab w:val="left" w:pos="567"/>
          <w:tab w:val="left" w:pos="2552"/>
        </w:tabs>
        <w:spacing w:line="240" w:lineRule="atLeast"/>
        <w:ind w:left="397"/>
        <w:jc w:val="center"/>
        <w:rPr>
          <w:rFonts w:ascii="Times New Roman" w:hAnsi="Times New Roman"/>
          <w:sz w:val="24"/>
          <w:szCs w:val="24"/>
        </w:rPr>
      </w:pPr>
      <w:r w:rsidRPr="00330A13">
        <w:rPr>
          <w:rFonts w:ascii="Times New Roman" w:eastAsia="Calibri" w:hAnsi="Times New Roman"/>
          <w:sz w:val="24"/>
          <w:szCs w:val="24"/>
        </w:rPr>
        <w:t>v</w:t>
      </w:r>
      <w:r w:rsidR="001B297E" w:rsidRPr="00330A13">
        <w:rPr>
          <w:rFonts w:ascii="Times New Roman" w:hAnsi="Times New Roman"/>
          <w:sz w:val="24"/>
          <w:szCs w:val="24"/>
        </w:rPr>
        <w:t> souladu s ustanovení</w:t>
      </w:r>
      <w:r w:rsidRPr="00330A13">
        <w:rPr>
          <w:rFonts w:ascii="Times New Roman" w:hAnsi="Times New Roman"/>
          <w:sz w:val="24"/>
          <w:szCs w:val="24"/>
        </w:rPr>
        <w:t>m § 1746 odstavec 2 zákona č. 89/2012 Sb.</w:t>
      </w:r>
    </w:p>
    <w:p w:rsidR="00611909" w:rsidRPr="00330A13" w:rsidRDefault="00611909" w:rsidP="00611909">
      <w:pPr>
        <w:tabs>
          <w:tab w:val="left" w:pos="567"/>
          <w:tab w:val="left" w:pos="2552"/>
        </w:tabs>
        <w:spacing w:line="240" w:lineRule="atLeast"/>
        <w:jc w:val="center"/>
        <w:rPr>
          <w:rFonts w:ascii="Times New Roman" w:hAnsi="Times New Roman"/>
          <w:sz w:val="24"/>
          <w:szCs w:val="24"/>
        </w:rPr>
      </w:pPr>
      <w:r w:rsidRPr="00330A13">
        <w:rPr>
          <w:rStyle w:val="Standardnpsmoodstavce1"/>
          <w:rFonts w:ascii="Times New Roman" w:hAnsi="Times New Roman"/>
          <w:sz w:val="24"/>
          <w:szCs w:val="24"/>
        </w:rPr>
        <w:t>občanského zákoníku,</w:t>
      </w:r>
      <w:r w:rsidRPr="00330A13">
        <w:rPr>
          <w:rStyle w:val="Standardnpsmoodstavce1"/>
          <w:rFonts w:ascii="Times New Roman" w:eastAsia="Calibri" w:hAnsi="Times New Roman"/>
          <w:sz w:val="24"/>
          <w:szCs w:val="24"/>
        </w:rPr>
        <w:t xml:space="preserve">  </w:t>
      </w:r>
      <w:r w:rsidR="00CA6CB9">
        <w:rPr>
          <w:rStyle w:val="Standardnpsmoodstavce1"/>
          <w:rFonts w:ascii="Times New Roman" w:hAnsi="Times New Roman"/>
          <w:sz w:val="24"/>
          <w:szCs w:val="24"/>
        </w:rPr>
        <w:t xml:space="preserve">v platném </w:t>
      </w:r>
      <w:r w:rsidRPr="00330A13">
        <w:rPr>
          <w:rStyle w:val="Standardnpsmoodstavce1"/>
          <w:rFonts w:ascii="Times New Roman" w:hAnsi="Times New Roman"/>
          <w:sz w:val="24"/>
          <w:szCs w:val="24"/>
        </w:rPr>
        <w:t xml:space="preserve"> znění </w:t>
      </w:r>
      <w:r w:rsidRPr="00330A13">
        <w:rPr>
          <w:rFonts w:ascii="Times New Roman" w:hAnsi="Times New Roman"/>
          <w:sz w:val="24"/>
          <w:szCs w:val="24"/>
        </w:rPr>
        <w:t> o zajištění hudební produkce</w:t>
      </w:r>
    </w:p>
    <w:p w:rsidR="00611909" w:rsidRPr="00330A13" w:rsidRDefault="00611909" w:rsidP="00611909">
      <w:pPr>
        <w:jc w:val="center"/>
        <w:rPr>
          <w:rFonts w:ascii="Times New Roman" w:hAnsi="Times New Roman"/>
          <w:sz w:val="24"/>
          <w:szCs w:val="24"/>
        </w:rPr>
      </w:pPr>
      <w:r w:rsidRPr="00330A13">
        <w:rPr>
          <w:rFonts w:ascii="Times New Roman" w:hAnsi="Times New Roman"/>
          <w:sz w:val="24"/>
          <w:szCs w:val="24"/>
        </w:rPr>
        <w:t>(dále jen smlouva)</w:t>
      </w:r>
    </w:p>
    <w:p w:rsidR="00611909" w:rsidRPr="00330A13" w:rsidRDefault="00611909" w:rsidP="00611909">
      <w:pPr>
        <w:rPr>
          <w:rFonts w:ascii="Times New Roman" w:hAnsi="Times New Roman"/>
          <w:sz w:val="24"/>
          <w:szCs w:val="24"/>
        </w:rPr>
      </w:pPr>
    </w:p>
    <w:p w:rsidR="00AD78A6" w:rsidRPr="00330A13" w:rsidRDefault="001E03CD" w:rsidP="00611909">
      <w:pPr>
        <w:tabs>
          <w:tab w:val="left" w:pos="567"/>
          <w:tab w:val="left" w:pos="2552"/>
        </w:tabs>
        <w:spacing w:line="240" w:lineRule="atLeast"/>
        <w:ind w:left="397"/>
        <w:rPr>
          <w:rFonts w:ascii="Times New Roman" w:hAnsi="Times New Roman"/>
          <w:b/>
          <w:sz w:val="24"/>
          <w:szCs w:val="24"/>
        </w:rPr>
      </w:pPr>
      <w:r w:rsidRPr="00330A13">
        <w:rPr>
          <w:rFonts w:ascii="Times New Roman" w:eastAsia="Calibri" w:hAnsi="Times New Roman"/>
          <w:sz w:val="24"/>
          <w:szCs w:val="24"/>
        </w:rPr>
        <w:t xml:space="preserve">                       </w:t>
      </w:r>
      <w:r w:rsidR="00611909" w:rsidRPr="00330A13">
        <w:rPr>
          <w:rFonts w:ascii="Times New Roman" w:eastAsia="Calibri" w:hAnsi="Times New Roman"/>
          <w:sz w:val="24"/>
          <w:szCs w:val="24"/>
        </w:rPr>
        <w:t xml:space="preserve">      </w:t>
      </w:r>
      <w:r w:rsidR="00611909" w:rsidRPr="00330A13">
        <w:rPr>
          <w:rFonts w:ascii="Times New Roman" w:hAnsi="Times New Roman"/>
          <w:b/>
          <w:sz w:val="24"/>
          <w:szCs w:val="24"/>
        </w:rPr>
        <w:t xml:space="preserve"> </w:t>
      </w:r>
    </w:p>
    <w:p w:rsidR="00AD78A6" w:rsidRPr="00330A13" w:rsidRDefault="001E03CD" w:rsidP="00330A13">
      <w:pPr>
        <w:jc w:val="center"/>
        <w:rPr>
          <w:rFonts w:ascii="Times New Roman" w:hAnsi="Times New Roman"/>
          <w:b/>
          <w:sz w:val="24"/>
          <w:szCs w:val="24"/>
          <w:u w:val="single"/>
        </w:rPr>
      </w:pPr>
      <w:r w:rsidRPr="00330A13">
        <w:rPr>
          <w:rFonts w:ascii="Times New Roman" w:hAnsi="Times New Roman"/>
          <w:b/>
          <w:sz w:val="24"/>
          <w:szCs w:val="24"/>
          <w:u w:val="single"/>
        </w:rPr>
        <w:t>I. Prohlášení</w:t>
      </w:r>
    </w:p>
    <w:p w:rsidR="00AD78A6" w:rsidRPr="00330A13" w:rsidRDefault="00AD78A6">
      <w:pPr>
        <w:jc w:val="center"/>
        <w:rPr>
          <w:rFonts w:ascii="Times New Roman" w:hAnsi="Times New Roman"/>
          <w:b/>
          <w:sz w:val="24"/>
          <w:szCs w:val="24"/>
        </w:rPr>
      </w:pPr>
    </w:p>
    <w:p w:rsidR="00AD78A6" w:rsidRPr="00330A13" w:rsidRDefault="001E03CD">
      <w:pPr>
        <w:pStyle w:val="Zkladntext2"/>
        <w:rPr>
          <w:i w:val="0"/>
          <w:szCs w:val="24"/>
        </w:rPr>
      </w:pPr>
      <w:r w:rsidRPr="00330A13">
        <w:rPr>
          <w:i w:val="0"/>
          <w:szCs w:val="24"/>
        </w:rPr>
        <w:t>Agentura prohlašuje, že je oprávněna na základě dohody jednat za výkonné umělce Evu Kleinovou a doprovodnou skupinu Boom Band Jiřího Dvořáka, kteří spoluvytváří umělecký výkon na předmětu této smlouvy.</w:t>
      </w:r>
    </w:p>
    <w:p w:rsidR="00AD78A6" w:rsidRPr="00330A13" w:rsidRDefault="00AD78A6">
      <w:pPr>
        <w:jc w:val="center"/>
        <w:rPr>
          <w:rFonts w:ascii="Times New Roman" w:hAnsi="Times New Roman"/>
          <w:sz w:val="24"/>
          <w:szCs w:val="24"/>
        </w:rPr>
      </w:pPr>
    </w:p>
    <w:p w:rsidR="00AD78A6" w:rsidRPr="00330A13" w:rsidRDefault="001E03CD" w:rsidP="00330A13">
      <w:pPr>
        <w:jc w:val="center"/>
        <w:rPr>
          <w:rFonts w:ascii="Times New Roman" w:hAnsi="Times New Roman"/>
          <w:b/>
          <w:sz w:val="24"/>
          <w:szCs w:val="24"/>
          <w:u w:val="single"/>
        </w:rPr>
      </w:pPr>
      <w:r w:rsidRPr="00330A13">
        <w:rPr>
          <w:rFonts w:ascii="Times New Roman" w:hAnsi="Times New Roman"/>
          <w:b/>
          <w:sz w:val="24"/>
          <w:szCs w:val="24"/>
          <w:u w:val="single"/>
        </w:rPr>
        <w:t>II. Předmět smlouvy</w:t>
      </w:r>
    </w:p>
    <w:p w:rsidR="00AD78A6" w:rsidRPr="00330A13" w:rsidRDefault="00AD78A6" w:rsidP="00330A13">
      <w:pPr>
        <w:jc w:val="center"/>
        <w:rPr>
          <w:rFonts w:ascii="Times New Roman" w:hAnsi="Times New Roman"/>
          <w:sz w:val="24"/>
          <w:szCs w:val="24"/>
        </w:rPr>
      </w:pPr>
    </w:p>
    <w:p w:rsidR="00611909" w:rsidRPr="00330A13" w:rsidRDefault="00611909">
      <w:pPr>
        <w:jc w:val="both"/>
        <w:rPr>
          <w:rFonts w:ascii="Times New Roman" w:hAnsi="Times New Roman"/>
          <w:sz w:val="24"/>
          <w:szCs w:val="24"/>
        </w:rPr>
      </w:pPr>
      <w:r w:rsidRPr="00330A13">
        <w:rPr>
          <w:rFonts w:ascii="Times New Roman" w:hAnsi="Times New Roman"/>
          <w:sz w:val="24"/>
          <w:szCs w:val="24"/>
        </w:rPr>
        <w:t xml:space="preserve">Předmětem této smlouvy je provedení uměleckého výkonu </w:t>
      </w:r>
      <w:r w:rsidR="00330A13" w:rsidRPr="00330A13">
        <w:rPr>
          <w:rFonts w:ascii="Times New Roman" w:hAnsi="Times New Roman"/>
          <w:sz w:val="24"/>
          <w:szCs w:val="24"/>
        </w:rPr>
        <w:t>- projekt/</w:t>
      </w:r>
      <w:r w:rsidR="001E03CD" w:rsidRPr="00330A13">
        <w:rPr>
          <w:rFonts w:ascii="Times New Roman" w:hAnsi="Times New Roman"/>
          <w:sz w:val="24"/>
          <w:szCs w:val="24"/>
        </w:rPr>
        <w:t xml:space="preserve">koncert </w:t>
      </w:r>
    </w:p>
    <w:p w:rsidR="00AD78A6" w:rsidRPr="00330A13" w:rsidRDefault="001E03CD">
      <w:pPr>
        <w:jc w:val="both"/>
        <w:rPr>
          <w:rFonts w:ascii="Times New Roman" w:hAnsi="Times New Roman"/>
          <w:sz w:val="24"/>
          <w:szCs w:val="24"/>
        </w:rPr>
      </w:pPr>
      <w:r w:rsidRPr="00330A13">
        <w:rPr>
          <w:rFonts w:ascii="Times New Roman" w:hAnsi="Times New Roman"/>
          <w:b/>
          <w:sz w:val="24"/>
          <w:szCs w:val="24"/>
        </w:rPr>
        <w:t>„Hanka … je naprosto nezbytné“</w:t>
      </w:r>
      <w:r w:rsidRPr="00330A13">
        <w:rPr>
          <w:rFonts w:ascii="Times New Roman" w:hAnsi="Times New Roman"/>
          <w:sz w:val="24"/>
          <w:szCs w:val="24"/>
        </w:rPr>
        <w:t>,</w:t>
      </w:r>
      <w:r w:rsidRPr="00330A13">
        <w:rPr>
          <w:rFonts w:ascii="Times New Roman" w:hAnsi="Times New Roman"/>
          <w:iCs/>
          <w:sz w:val="24"/>
          <w:szCs w:val="24"/>
        </w:rPr>
        <w:t xml:space="preserve"> dle níže uvedených dispozic:</w:t>
      </w:r>
    </w:p>
    <w:p w:rsidR="00AD78A6" w:rsidRPr="00330A13" w:rsidRDefault="00AD78A6">
      <w:pPr>
        <w:jc w:val="both"/>
        <w:rPr>
          <w:rFonts w:ascii="Times New Roman" w:hAnsi="Times New Roman"/>
          <w:sz w:val="24"/>
          <w:szCs w:val="24"/>
        </w:rPr>
      </w:pPr>
    </w:p>
    <w:p w:rsidR="00330A13" w:rsidRPr="00330A13" w:rsidRDefault="001E03CD">
      <w:pPr>
        <w:ind w:left="2880" w:hanging="2880"/>
        <w:rPr>
          <w:rFonts w:ascii="Times New Roman" w:hAnsi="Times New Roman"/>
          <w:b/>
          <w:sz w:val="24"/>
          <w:szCs w:val="24"/>
        </w:rPr>
      </w:pPr>
      <w:r w:rsidRPr="00330A13">
        <w:rPr>
          <w:rFonts w:ascii="Times New Roman" w:hAnsi="Times New Roman"/>
          <w:sz w:val="24"/>
          <w:szCs w:val="24"/>
        </w:rPr>
        <w:t>datum a místo vystoupení:</w:t>
      </w:r>
      <w:r w:rsidRPr="00330A13">
        <w:rPr>
          <w:rFonts w:ascii="Times New Roman" w:hAnsi="Times New Roman"/>
          <w:sz w:val="24"/>
          <w:szCs w:val="24"/>
        </w:rPr>
        <w:tab/>
      </w:r>
      <w:r w:rsidR="00330A13" w:rsidRPr="00330A13">
        <w:rPr>
          <w:rFonts w:ascii="Times New Roman" w:hAnsi="Times New Roman"/>
          <w:b/>
          <w:sz w:val="24"/>
          <w:szCs w:val="24"/>
        </w:rPr>
        <w:t xml:space="preserve">7. 3. 2024, velký sál </w:t>
      </w:r>
      <w:proofErr w:type="spellStart"/>
      <w:r w:rsidR="00330A13" w:rsidRPr="00330A13">
        <w:rPr>
          <w:rFonts w:ascii="Times New Roman" w:hAnsi="Times New Roman"/>
          <w:b/>
          <w:sz w:val="24"/>
          <w:szCs w:val="24"/>
        </w:rPr>
        <w:t>MěDK</w:t>
      </w:r>
      <w:proofErr w:type="spellEnd"/>
    </w:p>
    <w:p w:rsidR="00330A13" w:rsidRPr="00330A13" w:rsidRDefault="00330A13">
      <w:pPr>
        <w:ind w:left="2880" w:hanging="2880"/>
        <w:rPr>
          <w:rFonts w:ascii="Times New Roman" w:hAnsi="Times New Roman"/>
          <w:sz w:val="24"/>
          <w:szCs w:val="24"/>
        </w:rPr>
      </w:pPr>
      <w:r w:rsidRPr="00330A13">
        <w:rPr>
          <w:rFonts w:ascii="Times New Roman" w:hAnsi="Times New Roman"/>
          <w:sz w:val="24"/>
          <w:szCs w:val="24"/>
        </w:rPr>
        <w:t>adresa vystoupení:</w:t>
      </w:r>
      <w:r w:rsidRPr="00330A13">
        <w:rPr>
          <w:rFonts w:ascii="Times New Roman" w:hAnsi="Times New Roman"/>
          <w:sz w:val="24"/>
          <w:szCs w:val="24"/>
        </w:rPr>
        <w:tab/>
        <w:t>Karviná, tř. Osvobození 1639/43</w:t>
      </w:r>
    </w:p>
    <w:p w:rsidR="00AD78A6" w:rsidRPr="00330A13" w:rsidRDefault="001E03CD">
      <w:pPr>
        <w:rPr>
          <w:rFonts w:ascii="Times New Roman" w:hAnsi="Times New Roman"/>
          <w:sz w:val="24"/>
          <w:szCs w:val="24"/>
        </w:rPr>
      </w:pPr>
      <w:r w:rsidRPr="00330A13">
        <w:rPr>
          <w:rFonts w:ascii="Times New Roman" w:hAnsi="Times New Roman"/>
          <w:sz w:val="24"/>
          <w:szCs w:val="24"/>
        </w:rPr>
        <w:t xml:space="preserve">rozsah vystoupení:                </w:t>
      </w:r>
      <w:r w:rsidR="001B297E" w:rsidRPr="00330A13">
        <w:rPr>
          <w:rFonts w:ascii="Times New Roman" w:hAnsi="Times New Roman"/>
          <w:sz w:val="24"/>
          <w:szCs w:val="24"/>
        </w:rPr>
        <w:t xml:space="preserve"> </w:t>
      </w:r>
      <w:r w:rsidRPr="00330A13">
        <w:rPr>
          <w:rFonts w:ascii="Times New Roman" w:hAnsi="Times New Roman"/>
          <w:sz w:val="24"/>
          <w:szCs w:val="24"/>
        </w:rPr>
        <w:t xml:space="preserve"> 70 min </w:t>
      </w:r>
    </w:p>
    <w:p w:rsidR="00330A13" w:rsidRPr="00330A13" w:rsidRDefault="00330A13">
      <w:pPr>
        <w:rPr>
          <w:rFonts w:ascii="Times New Roman" w:hAnsi="Times New Roman"/>
          <w:sz w:val="24"/>
          <w:szCs w:val="24"/>
        </w:rPr>
      </w:pPr>
      <w:r w:rsidRPr="00330A13">
        <w:rPr>
          <w:rFonts w:ascii="Times New Roman" w:hAnsi="Times New Roman"/>
          <w:sz w:val="24"/>
          <w:szCs w:val="24"/>
        </w:rPr>
        <w:t>čas zvukové zkoušky:</w:t>
      </w:r>
      <w:r w:rsidRPr="00330A13">
        <w:rPr>
          <w:rFonts w:ascii="Times New Roman" w:hAnsi="Times New Roman"/>
          <w:sz w:val="24"/>
          <w:szCs w:val="24"/>
        </w:rPr>
        <w:tab/>
      </w:r>
      <w:r w:rsidRPr="00330A13">
        <w:rPr>
          <w:rFonts w:ascii="Times New Roman" w:hAnsi="Times New Roman"/>
          <w:sz w:val="24"/>
          <w:szCs w:val="24"/>
        </w:rPr>
        <w:tab/>
        <w:t>15:00 – 16:15 hodin</w:t>
      </w:r>
    </w:p>
    <w:p w:rsidR="00330A13" w:rsidRPr="00330A13" w:rsidRDefault="00330A13">
      <w:pPr>
        <w:rPr>
          <w:rFonts w:ascii="Times New Roman" w:hAnsi="Times New Roman"/>
          <w:b/>
          <w:sz w:val="24"/>
          <w:szCs w:val="24"/>
        </w:rPr>
      </w:pPr>
      <w:r w:rsidRPr="00330A13">
        <w:rPr>
          <w:rFonts w:ascii="Times New Roman" w:hAnsi="Times New Roman"/>
          <w:b/>
          <w:sz w:val="24"/>
          <w:szCs w:val="24"/>
        </w:rPr>
        <w:t>čas zahájení koncertu:</w:t>
      </w:r>
      <w:r w:rsidRPr="00330A13">
        <w:rPr>
          <w:rFonts w:ascii="Times New Roman" w:hAnsi="Times New Roman"/>
          <w:b/>
          <w:sz w:val="24"/>
          <w:szCs w:val="24"/>
        </w:rPr>
        <w:tab/>
        <w:t xml:space="preserve">17:00 hodin </w:t>
      </w:r>
    </w:p>
    <w:p w:rsidR="001B297E" w:rsidRPr="00330A13" w:rsidRDefault="001B297E">
      <w:pPr>
        <w:jc w:val="both"/>
        <w:rPr>
          <w:rFonts w:ascii="Times New Roman" w:hAnsi="Times New Roman"/>
          <w:sz w:val="24"/>
          <w:szCs w:val="24"/>
        </w:rPr>
      </w:pPr>
    </w:p>
    <w:p w:rsidR="00AD78A6" w:rsidRPr="00330A13" w:rsidRDefault="00AD78A6">
      <w:pPr>
        <w:jc w:val="both"/>
        <w:rPr>
          <w:rFonts w:ascii="Times New Roman" w:hAnsi="Times New Roman"/>
          <w:sz w:val="24"/>
          <w:szCs w:val="24"/>
        </w:rPr>
      </w:pPr>
    </w:p>
    <w:p w:rsidR="00330A13" w:rsidRDefault="00330A13">
      <w:pPr>
        <w:jc w:val="both"/>
        <w:rPr>
          <w:rFonts w:ascii="Times New Roman" w:hAnsi="Times New Roman"/>
          <w:sz w:val="24"/>
          <w:szCs w:val="24"/>
        </w:rPr>
      </w:pPr>
    </w:p>
    <w:p w:rsidR="00330A13" w:rsidRDefault="00330A13">
      <w:pPr>
        <w:jc w:val="both"/>
        <w:rPr>
          <w:rFonts w:ascii="Times New Roman" w:hAnsi="Times New Roman"/>
          <w:sz w:val="24"/>
          <w:szCs w:val="24"/>
        </w:rPr>
      </w:pPr>
    </w:p>
    <w:p w:rsidR="00AD78A6" w:rsidRPr="00330A13" w:rsidRDefault="001E03CD">
      <w:pPr>
        <w:pStyle w:val="Nadpis3"/>
        <w:rPr>
          <w:i w:val="0"/>
          <w:szCs w:val="24"/>
          <w:u w:val="single"/>
        </w:rPr>
      </w:pPr>
      <w:r w:rsidRPr="00330A13">
        <w:rPr>
          <w:i w:val="0"/>
          <w:szCs w:val="24"/>
          <w:u w:val="single"/>
        </w:rPr>
        <w:lastRenderedPageBreak/>
        <w:t>III. Finanční plnění</w:t>
      </w:r>
    </w:p>
    <w:p w:rsidR="00AD78A6" w:rsidRPr="00330A13" w:rsidRDefault="00AD78A6">
      <w:pPr>
        <w:rPr>
          <w:rFonts w:ascii="Times New Roman" w:hAnsi="Times New Roman"/>
          <w:sz w:val="24"/>
          <w:szCs w:val="24"/>
        </w:rPr>
      </w:pPr>
    </w:p>
    <w:p w:rsidR="00CE6863" w:rsidRPr="00330A13" w:rsidRDefault="001E03CD" w:rsidP="001B297E">
      <w:pPr>
        <w:jc w:val="both"/>
        <w:rPr>
          <w:rFonts w:ascii="Times New Roman" w:hAnsi="Times New Roman"/>
          <w:sz w:val="24"/>
          <w:szCs w:val="24"/>
        </w:rPr>
      </w:pPr>
      <w:r w:rsidRPr="00330A13">
        <w:rPr>
          <w:rFonts w:ascii="Times New Roman" w:hAnsi="Times New Roman"/>
          <w:sz w:val="24"/>
          <w:szCs w:val="24"/>
        </w:rPr>
        <w:t>1.</w:t>
      </w:r>
      <w:r w:rsidR="001B297E" w:rsidRPr="00330A13">
        <w:rPr>
          <w:rFonts w:ascii="Times New Roman" w:hAnsi="Times New Roman"/>
          <w:sz w:val="24"/>
          <w:szCs w:val="24"/>
        </w:rPr>
        <w:t xml:space="preserve"> </w:t>
      </w:r>
      <w:r w:rsidRPr="00330A13">
        <w:rPr>
          <w:rFonts w:ascii="Times New Roman" w:hAnsi="Times New Roman"/>
          <w:sz w:val="24"/>
          <w:szCs w:val="24"/>
        </w:rPr>
        <w:t>Pořadate</w:t>
      </w:r>
      <w:r w:rsidR="001B297E" w:rsidRPr="00330A13">
        <w:rPr>
          <w:rFonts w:ascii="Times New Roman" w:hAnsi="Times New Roman"/>
          <w:sz w:val="24"/>
          <w:szCs w:val="24"/>
        </w:rPr>
        <w:t>l se zavazuje uhradit agentuře za provedení uměleckého výkon</w:t>
      </w:r>
      <w:r w:rsidRPr="00330A13">
        <w:rPr>
          <w:rFonts w:ascii="Times New Roman" w:hAnsi="Times New Roman"/>
          <w:sz w:val="24"/>
          <w:szCs w:val="24"/>
        </w:rPr>
        <w:t xml:space="preserve"> </w:t>
      </w:r>
      <w:r w:rsidR="00CE6863" w:rsidRPr="00330A13">
        <w:rPr>
          <w:rFonts w:ascii="Times New Roman" w:hAnsi="Times New Roman"/>
          <w:sz w:val="24"/>
          <w:szCs w:val="24"/>
        </w:rPr>
        <w:t>honorář ve výši</w:t>
      </w:r>
      <w:r w:rsidRPr="00330A13">
        <w:rPr>
          <w:rFonts w:ascii="Times New Roman" w:hAnsi="Times New Roman"/>
          <w:sz w:val="24"/>
          <w:szCs w:val="24"/>
        </w:rPr>
        <w:t xml:space="preserve"> </w:t>
      </w:r>
      <w:r w:rsidR="00CE6863" w:rsidRPr="00330A13">
        <w:rPr>
          <w:rFonts w:ascii="Times New Roman" w:hAnsi="Times New Roman"/>
          <w:b/>
          <w:bCs/>
          <w:sz w:val="24"/>
          <w:szCs w:val="24"/>
        </w:rPr>
        <w:t xml:space="preserve">91.000 </w:t>
      </w:r>
      <w:r w:rsidRPr="00330A13">
        <w:rPr>
          <w:rFonts w:ascii="Times New Roman" w:hAnsi="Times New Roman"/>
          <w:b/>
          <w:bCs/>
          <w:sz w:val="24"/>
          <w:szCs w:val="24"/>
        </w:rPr>
        <w:t xml:space="preserve">Kč </w:t>
      </w:r>
      <w:r w:rsidR="001B297E" w:rsidRPr="00330A13">
        <w:rPr>
          <w:rFonts w:ascii="Times New Roman" w:hAnsi="Times New Roman"/>
          <w:sz w:val="24"/>
          <w:szCs w:val="24"/>
        </w:rPr>
        <w:t xml:space="preserve">(+21% DPH).  </w:t>
      </w:r>
      <w:r w:rsidR="00CE6863" w:rsidRPr="00330A13">
        <w:rPr>
          <w:rFonts w:ascii="Times New Roman" w:hAnsi="Times New Roman"/>
          <w:sz w:val="24"/>
          <w:szCs w:val="24"/>
        </w:rPr>
        <w:t xml:space="preserve">Pořadatel se zaručuje uhradit tuto částku na základě dodané faktury minimálně 10 dní před splatností. Termín </w:t>
      </w:r>
      <w:r w:rsidR="00CA6CB9">
        <w:rPr>
          <w:rFonts w:ascii="Times New Roman" w:hAnsi="Times New Roman"/>
          <w:sz w:val="24"/>
          <w:szCs w:val="24"/>
        </w:rPr>
        <w:t>splatnosti 3. 3. 2024</w:t>
      </w:r>
      <w:r w:rsidR="00CE6863" w:rsidRPr="00330A13">
        <w:rPr>
          <w:rFonts w:ascii="Times New Roman" w:hAnsi="Times New Roman"/>
          <w:sz w:val="24"/>
          <w:szCs w:val="24"/>
        </w:rPr>
        <w:t xml:space="preserve"> </w:t>
      </w:r>
    </w:p>
    <w:p w:rsidR="00AD78A6" w:rsidRPr="00330A13" w:rsidRDefault="00AD78A6" w:rsidP="001B297E">
      <w:pPr>
        <w:jc w:val="both"/>
        <w:rPr>
          <w:rFonts w:ascii="Times New Roman" w:hAnsi="Times New Roman"/>
          <w:sz w:val="24"/>
          <w:szCs w:val="24"/>
        </w:rPr>
      </w:pPr>
    </w:p>
    <w:p w:rsidR="00CE6863" w:rsidRPr="00330A13" w:rsidRDefault="00CE6863" w:rsidP="001B297E">
      <w:pPr>
        <w:pStyle w:val="Zkladntextodsazen"/>
        <w:ind w:left="0" w:firstLine="0"/>
        <w:jc w:val="both"/>
        <w:rPr>
          <w:rFonts w:ascii="Times New Roman" w:hAnsi="Times New Roman"/>
          <w:i w:val="0"/>
          <w:szCs w:val="24"/>
        </w:rPr>
      </w:pPr>
      <w:r w:rsidRPr="00330A13">
        <w:rPr>
          <w:rFonts w:ascii="Times New Roman" w:hAnsi="Times New Roman"/>
          <w:i w:val="0"/>
          <w:szCs w:val="24"/>
        </w:rPr>
        <w:t xml:space="preserve">2. </w:t>
      </w:r>
      <w:r w:rsidR="001E03CD" w:rsidRPr="00330A13">
        <w:rPr>
          <w:rFonts w:ascii="Times New Roman" w:hAnsi="Times New Roman"/>
          <w:i w:val="0"/>
          <w:szCs w:val="24"/>
        </w:rPr>
        <w:t xml:space="preserve">Ve smluvní částce v bodě 1. jsou zahrnuty honoráře umělců a cestovné. </w:t>
      </w:r>
    </w:p>
    <w:p w:rsidR="00AD78A6" w:rsidRPr="00330A13" w:rsidRDefault="00CE6863" w:rsidP="001B297E">
      <w:pPr>
        <w:pStyle w:val="Zkladntextodsazen"/>
        <w:ind w:left="0" w:firstLine="0"/>
        <w:jc w:val="both"/>
        <w:rPr>
          <w:rFonts w:ascii="Times New Roman" w:hAnsi="Times New Roman"/>
          <w:i w:val="0"/>
          <w:szCs w:val="24"/>
        </w:rPr>
      </w:pPr>
      <w:r w:rsidRPr="00330A13">
        <w:rPr>
          <w:rFonts w:ascii="Times New Roman" w:hAnsi="Times New Roman"/>
          <w:i w:val="0"/>
          <w:szCs w:val="24"/>
        </w:rPr>
        <w:t xml:space="preserve">    </w:t>
      </w:r>
      <w:r w:rsidR="001E03CD" w:rsidRPr="00330A13">
        <w:rPr>
          <w:rFonts w:ascii="Times New Roman" w:hAnsi="Times New Roman"/>
          <w:i w:val="0"/>
          <w:szCs w:val="24"/>
        </w:rPr>
        <w:t xml:space="preserve">Ozvučení </w:t>
      </w:r>
      <w:r w:rsidRPr="00330A13">
        <w:rPr>
          <w:rFonts w:ascii="Times New Roman" w:hAnsi="Times New Roman"/>
          <w:i w:val="0"/>
          <w:szCs w:val="24"/>
        </w:rPr>
        <w:t xml:space="preserve">a osvětlení zajišťuje pořadatel dle technického </w:t>
      </w:r>
      <w:proofErr w:type="spellStart"/>
      <w:r w:rsidRPr="00330A13">
        <w:rPr>
          <w:rFonts w:ascii="Times New Roman" w:hAnsi="Times New Roman"/>
          <w:i w:val="0"/>
          <w:szCs w:val="24"/>
        </w:rPr>
        <w:t>rideru</w:t>
      </w:r>
      <w:proofErr w:type="spellEnd"/>
      <w:r w:rsidRPr="00330A13">
        <w:rPr>
          <w:rFonts w:ascii="Times New Roman" w:hAnsi="Times New Roman"/>
          <w:i w:val="0"/>
          <w:szCs w:val="24"/>
        </w:rPr>
        <w:t xml:space="preserve">. </w:t>
      </w:r>
    </w:p>
    <w:p w:rsidR="00AD78A6" w:rsidRPr="00330A13" w:rsidRDefault="00AD78A6" w:rsidP="001B297E">
      <w:pPr>
        <w:pStyle w:val="Zkladntextodsazen"/>
        <w:ind w:left="0" w:firstLine="0"/>
        <w:jc w:val="both"/>
        <w:rPr>
          <w:rFonts w:ascii="Times New Roman" w:hAnsi="Times New Roman"/>
          <w:i w:val="0"/>
          <w:szCs w:val="24"/>
        </w:rPr>
      </w:pPr>
    </w:p>
    <w:p w:rsidR="00AD78A6" w:rsidRPr="00330A13" w:rsidRDefault="00AD78A6" w:rsidP="001B297E">
      <w:pPr>
        <w:pStyle w:val="Zkladntextodsazen"/>
        <w:ind w:left="0" w:firstLine="0"/>
        <w:jc w:val="both"/>
        <w:rPr>
          <w:rFonts w:ascii="Times New Roman" w:hAnsi="Times New Roman"/>
          <w:i w:val="0"/>
          <w:szCs w:val="24"/>
        </w:rPr>
      </w:pPr>
    </w:p>
    <w:p w:rsidR="00AD78A6" w:rsidRPr="00330A13" w:rsidRDefault="00AD78A6" w:rsidP="001B297E">
      <w:pPr>
        <w:pStyle w:val="Zkladntextodsazen"/>
        <w:ind w:left="0" w:firstLine="0"/>
        <w:jc w:val="both"/>
        <w:rPr>
          <w:rFonts w:ascii="Times New Roman" w:hAnsi="Times New Roman"/>
          <w:i w:val="0"/>
          <w:szCs w:val="24"/>
        </w:rPr>
      </w:pPr>
    </w:p>
    <w:p w:rsidR="00AD78A6" w:rsidRPr="00330A13" w:rsidRDefault="001E03CD" w:rsidP="00330A13">
      <w:pPr>
        <w:pStyle w:val="Nadpis3"/>
        <w:rPr>
          <w:bCs/>
          <w:i w:val="0"/>
          <w:szCs w:val="24"/>
          <w:u w:val="single"/>
        </w:rPr>
      </w:pPr>
      <w:r w:rsidRPr="00330A13">
        <w:rPr>
          <w:bCs/>
          <w:i w:val="0"/>
          <w:szCs w:val="24"/>
          <w:u w:val="single"/>
        </w:rPr>
        <w:t>IV. Technické podmínky</w:t>
      </w:r>
    </w:p>
    <w:p w:rsidR="00AD78A6" w:rsidRPr="00330A13" w:rsidRDefault="00AD78A6" w:rsidP="001B297E">
      <w:pPr>
        <w:jc w:val="both"/>
        <w:rPr>
          <w:rFonts w:ascii="Times New Roman" w:hAnsi="Times New Roman"/>
          <w:iCs/>
          <w:sz w:val="24"/>
          <w:szCs w:val="24"/>
        </w:rPr>
      </w:pPr>
    </w:p>
    <w:p w:rsidR="00AD78A6" w:rsidRPr="00330A13" w:rsidRDefault="001E03CD" w:rsidP="001B297E">
      <w:pPr>
        <w:pStyle w:val="Zkladntextodsazen"/>
        <w:jc w:val="both"/>
        <w:rPr>
          <w:rFonts w:ascii="Times New Roman" w:hAnsi="Times New Roman"/>
          <w:i w:val="0"/>
          <w:szCs w:val="24"/>
        </w:rPr>
      </w:pPr>
      <w:r w:rsidRPr="00330A13">
        <w:rPr>
          <w:rFonts w:ascii="Times New Roman" w:hAnsi="Times New Roman"/>
          <w:b/>
          <w:bCs/>
          <w:i w:val="0"/>
          <w:szCs w:val="24"/>
        </w:rPr>
        <w:t>Jeviště</w:t>
      </w:r>
      <w:r w:rsidR="00611909" w:rsidRPr="00330A13">
        <w:rPr>
          <w:rFonts w:ascii="Times New Roman" w:hAnsi="Times New Roman"/>
          <w:i w:val="0"/>
          <w:szCs w:val="24"/>
        </w:rPr>
        <w:t>:</w:t>
      </w:r>
      <w:r w:rsidRPr="00330A13">
        <w:rPr>
          <w:rFonts w:ascii="Times New Roman" w:hAnsi="Times New Roman"/>
          <w:i w:val="0"/>
          <w:szCs w:val="24"/>
        </w:rPr>
        <w:t xml:space="preserve"> dle možnosti sálu určeno pouze pro hudebníky a sólisty. Minimální rozměr je 6x5 </w:t>
      </w:r>
    </w:p>
    <w:p w:rsidR="00AD78A6" w:rsidRPr="00330A13" w:rsidRDefault="001E03CD" w:rsidP="001B297E">
      <w:pPr>
        <w:jc w:val="both"/>
        <w:rPr>
          <w:rFonts w:ascii="Times New Roman" w:hAnsi="Times New Roman"/>
          <w:sz w:val="24"/>
          <w:szCs w:val="24"/>
        </w:rPr>
      </w:pPr>
      <w:r w:rsidRPr="00330A13">
        <w:rPr>
          <w:rFonts w:ascii="Times New Roman" w:hAnsi="Times New Roman"/>
          <w:sz w:val="24"/>
          <w:szCs w:val="24"/>
        </w:rPr>
        <w:t xml:space="preserve">Pořadatel </w:t>
      </w:r>
      <w:proofErr w:type="gramStart"/>
      <w:r w:rsidRPr="00330A13">
        <w:rPr>
          <w:rFonts w:ascii="Times New Roman" w:hAnsi="Times New Roman"/>
          <w:sz w:val="24"/>
          <w:szCs w:val="24"/>
        </w:rPr>
        <w:t>zajistí</w:t>
      </w:r>
      <w:proofErr w:type="gramEnd"/>
      <w:r w:rsidRPr="00330A13">
        <w:rPr>
          <w:rFonts w:ascii="Times New Roman" w:hAnsi="Times New Roman"/>
          <w:sz w:val="24"/>
          <w:szCs w:val="24"/>
        </w:rPr>
        <w:t xml:space="preserve"> kvalitní zvukovou aparaturu dle přiloženého </w:t>
      </w:r>
      <w:proofErr w:type="spellStart"/>
      <w:r w:rsidRPr="00330A13">
        <w:rPr>
          <w:rFonts w:ascii="Times New Roman" w:hAnsi="Times New Roman"/>
          <w:sz w:val="24"/>
          <w:szCs w:val="24"/>
        </w:rPr>
        <w:t>Stage</w:t>
      </w:r>
      <w:proofErr w:type="spellEnd"/>
      <w:r w:rsidRPr="00330A13">
        <w:rPr>
          <w:rFonts w:ascii="Times New Roman" w:hAnsi="Times New Roman"/>
          <w:sz w:val="24"/>
          <w:szCs w:val="24"/>
        </w:rPr>
        <w:t xml:space="preserve"> </w:t>
      </w:r>
      <w:proofErr w:type="gramStart"/>
      <w:r w:rsidRPr="00330A13">
        <w:rPr>
          <w:rFonts w:ascii="Times New Roman" w:hAnsi="Times New Roman"/>
          <w:sz w:val="24"/>
          <w:szCs w:val="24"/>
        </w:rPr>
        <w:t>planu</w:t>
      </w:r>
      <w:proofErr w:type="gramEnd"/>
      <w:r w:rsidRPr="00330A13">
        <w:rPr>
          <w:rFonts w:ascii="Times New Roman" w:hAnsi="Times New Roman"/>
          <w:sz w:val="24"/>
          <w:szCs w:val="24"/>
        </w:rPr>
        <w:t>.</w:t>
      </w:r>
    </w:p>
    <w:p w:rsidR="00AD78A6" w:rsidRPr="00330A13" w:rsidRDefault="001E03CD" w:rsidP="001B297E">
      <w:pPr>
        <w:jc w:val="both"/>
        <w:rPr>
          <w:rFonts w:ascii="Times New Roman" w:hAnsi="Times New Roman"/>
          <w:sz w:val="24"/>
          <w:szCs w:val="24"/>
        </w:rPr>
      </w:pPr>
      <w:r w:rsidRPr="00330A13">
        <w:rPr>
          <w:rFonts w:ascii="Times New Roman" w:hAnsi="Times New Roman"/>
          <w:sz w:val="24"/>
          <w:szCs w:val="24"/>
        </w:rPr>
        <w:t>2 pomocníky na stěhování nástrojů.</w:t>
      </w:r>
    </w:p>
    <w:p w:rsidR="005F5018" w:rsidRPr="00330A13" w:rsidRDefault="005F5018" w:rsidP="001B297E">
      <w:pPr>
        <w:jc w:val="both"/>
        <w:rPr>
          <w:rFonts w:ascii="Times New Roman" w:hAnsi="Times New Roman"/>
          <w:sz w:val="24"/>
          <w:szCs w:val="24"/>
        </w:rPr>
      </w:pPr>
    </w:p>
    <w:p w:rsidR="00AD78A6" w:rsidRPr="00330A13" w:rsidRDefault="001E03CD" w:rsidP="001B297E">
      <w:pPr>
        <w:jc w:val="both"/>
        <w:rPr>
          <w:rFonts w:ascii="Times New Roman" w:hAnsi="Times New Roman"/>
          <w:sz w:val="24"/>
          <w:szCs w:val="24"/>
        </w:rPr>
      </w:pPr>
      <w:r w:rsidRPr="00330A13">
        <w:rPr>
          <w:rFonts w:ascii="Times New Roman" w:hAnsi="Times New Roman"/>
          <w:b/>
          <w:bCs/>
          <w:sz w:val="24"/>
          <w:szCs w:val="24"/>
        </w:rPr>
        <w:t>Šatny</w:t>
      </w:r>
      <w:r w:rsidRPr="00330A13">
        <w:rPr>
          <w:rFonts w:ascii="Times New Roman" w:hAnsi="Times New Roman"/>
          <w:sz w:val="24"/>
          <w:szCs w:val="24"/>
        </w:rPr>
        <w:t>:</w:t>
      </w:r>
      <w:r w:rsidR="00611909" w:rsidRPr="00330A13">
        <w:rPr>
          <w:rFonts w:ascii="Times New Roman" w:hAnsi="Times New Roman"/>
          <w:sz w:val="24"/>
          <w:szCs w:val="24"/>
        </w:rPr>
        <w:t xml:space="preserve"> </w:t>
      </w:r>
      <w:r w:rsidRPr="00330A13">
        <w:rPr>
          <w:rFonts w:ascii="Times New Roman" w:hAnsi="Times New Roman"/>
          <w:sz w:val="24"/>
          <w:szCs w:val="24"/>
        </w:rPr>
        <w:t xml:space="preserve">vytápěné, suché a uzamykatelné, vybavené zrcadlem, sociálním zařízením a </w:t>
      </w:r>
      <w:proofErr w:type="spellStart"/>
      <w:r w:rsidRPr="00330A13">
        <w:rPr>
          <w:rFonts w:ascii="Times New Roman" w:hAnsi="Times New Roman"/>
          <w:sz w:val="24"/>
          <w:szCs w:val="24"/>
        </w:rPr>
        <w:t>hyg</w:t>
      </w:r>
      <w:proofErr w:type="spellEnd"/>
      <w:r w:rsidRPr="00330A13">
        <w:rPr>
          <w:rFonts w:ascii="Times New Roman" w:hAnsi="Times New Roman"/>
          <w:sz w:val="24"/>
          <w:szCs w:val="24"/>
        </w:rPr>
        <w:t xml:space="preserve">. potřebami. </w:t>
      </w:r>
    </w:p>
    <w:p w:rsidR="00CE6863" w:rsidRPr="00330A13" w:rsidRDefault="001E03CD" w:rsidP="001B297E">
      <w:pPr>
        <w:jc w:val="both"/>
        <w:rPr>
          <w:rFonts w:ascii="Times New Roman" w:hAnsi="Times New Roman"/>
          <w:sz w:val="24"/>
          <w:szCs w:val="24"/>
        </w:rPr>
      </w:pPr>
      <w:r w:rsidRPr="00330A13">
        <w:rPr>
          <w:rFonts w:ascii="Times New Roman" w:hAnsi="Times New Roman"/>
          <w:sz w:val="24"/>
          <w:szCs w:val="24"/>
        </w:rPr>
        <w:t xml:space="preserve">1 samostatná pro Evu Kleinovou a vokalistkou a pro kapelu 4 hudebníků. </w:t>
      </w:r>
    </w:p>
    <w:p w:rsidR="005F5018" w:rsidRPr="00330A13" w:rsidRDefault="005F5018" w:rsidP="001B297E">
      <w:pPr>
        <w:jc w:val="both"/>
        <w:rPr>
          <w:rFonts w:ascii="Times New Roman" w:hAnsi="Times New Roman"/>
          <w:sz w:val="24"/>
          <w:szCs w:val="24"/>
        </w:rPr>
      </w:pPr>
    </w:p>
    <w:p w:rsidR="00AD78A6" w:rsidRPr="00330A13" w:rsidRDefault="001E03CD" w:rsidP="001B297E">
      <w:pPr>
        <w:jc w:val="both"/>
        <w:rPr>
          <w:rFonts w:ascii="Times New Roman" w:hAnsi="Times New Roman"/>
          <w:sz w:val="24"/>
          <w:szCs w:val="24"/>
        </w:rPr>
      </w:pPr>
      <w:r w:rsidRPr="00330A13">
        <w:rPr>
          <w:rFonts w:ascii="Times New Roman" w:hAnsi="Times New Roman"/>
          <w:b/>
          <w:sz w:val="24"/>
          <w:szCs w:val="24"/>
        </w:rPr>
        <w:t>Občerstvení celkem pro 6 osob</w:t>
      </w:r>
      <w:r w:rsidR="00CE6863" w:rsidRPr="00330A13">
        <w:rPr>
          <w:rFonts w:ascii="Times New Roman" w:hAnsi="Times New Roman"/>
          <w:sz w:val="24"/>
          <w:szCs w:val="24"/>
        </w:rPr>
        <w:t xml:space="preserve"> </w:t>
      </w:r>
      <w:r w:rsidRPr="00330A13">
        <w:rPr>
          <w:rFonts w:ascii="Times New Roman" w:hAnsi="Times New Roman"/>
          <w:sz w:val="24"/>
          <w:szCs w:val="24"/>
        </w:rPr>
        <w:t xml:space="preserve">( z toho 1 </w:t>
      </w:r>
      <w:r w:rsidR="005F5018" w:rsidRPr="00330A13">
        <w:rPr>
          <w:rFonts w:ascii="Times New Roman" w:hAnsi="Times New Roman"/>
          <w:sz w:val="24"/>
          <w:szCs w:val="24"/>
        </w:rPr>
        <w:t>vegetarián) - vody, ovoce, (</w:t>
      </w:r>
      <w:r w:rsidRPr="00330A13">
        <w:rPr>
          <w:rFonts w:ascii="Times New Roman" w:hAnsi="Times New Roman"/>
          <w:sz w:val="24"/>
          <w:szCs w:val="24"/>
        </w:rPr>
        <w:t xml:space="preserve">varianty - pizza, gril. </w:t>
      </w:r>
      <w:proofErr w:type="gramStart"/>
      <w:r w:rsidRPr="00330A13">
        <w:rPr>
          <w:rFonts w:ascii="Times New Roman" w:hAnsi="Times New Roman"/>
          <w:sz w:val="24"/>
          <w:szCs w:val="24"/>
        </w:rPr>
        <w:t>kuře</w:t>
      </w:r>
      <w:proofErr w:type="gramEnd"/>
      <w:r w:rsidRPr="00330A13">
        <w:rPr>
          <w:rFonts w:ascii="Times New Roman" w:hAnsi="Times New Roman"/>
          <w:sz w:val="24"/>
          <w:szCs w:val="24"/>
        </w:rPr>
        <w:t>, řízky, chl</w:t>
      </w:r>
      <w:r w:rsidR="005F5018" w:rsidRPr="00330A13">
        <w:rPr>
          <w:rFonts w:ascii="Times New Roman" w:hAnsi="Times New Roman"/>
          <w:sz w:val="24"/>
          <w:szCs w:val="24"/>
        </w:rPr>
        <w:t>ebíčky, sýrová, zeleninová mísa</w:t>
      </w:r>
      <w:r w:rsidRPr="00330A13">
        <w:rPr>
          <w:rFonts w:ascii="Times New Roman" w:hAnsi="Times New Roman"/>
          <w:sz w:val="24"/>
          <w:szCs w:val="24"/>
        </w:rPr>
        <w:t>)</w:t>
      </w:r>
    </w:p>
    <w:p w:rsidR="00AD78A6" w:rsidRPr="00330A13" w:rsidRDefault="001E03CD" w:rsidP="001B297E">
      <w:pPr>
        <w:jc w:val="both"/>
        <w:rPr>
          <w:rFonts w:ascii="Times New Roman" w:hAnsi="Times New Roman"/>
          <w:sz w:val="24"/>
          <w:szCs w:val="24"/>
        </w:rPr>
      </w:pPr>
      <w:r w:rsidRPr="00330A13">
        <w:rPr>
          <w:rFonts w:ascii="Times New Roman" w:hAnsi="Times New Roman"/>
          <w:sz w:val="24"/>
          <w:szCs w:val="24"/>
        </w:rPr>
        <w:t xml:space="preserve">Nebude-li sociální zařízení v šatně, musí pak být v její těsné blízkosti a to pouze pro potřeby účinkujících. </w:t>
      </w:r>
    </w:p>
    <w:p w:rsidR="00AD78A6" w:rsidRPr="00330A13" w:rsidRDefault="001E03CD" w:rsidP="001B297E">
      <w:pPr>
        <w:jc w:val="both"/>
        <w:rPr>
          <w:rFonts w:ascii="Times New Roman" w:hAnsi="Times New Roman"/>
          <w:sz w:val="24"/>
          <w:szCs w:val="24"/>
        </w:rPr>
      </w:pPr>
      <w:r w:rsidRPr="00330A13">
        <w:rPr>
          <w:rFonts w:ascii="Times New Roman" w:hAnsi="Times New Roman"/>
          <w:sz w:val="24"/>
          <w:szCs w:val="24"/>
        </w:rPr>
        <w:t xml:space="preserve">Hlídané bezpečné parkoviště (s ostrahou) </w:t>
      </w:r>
      <w:r w:rsidR="005F5018" w:rsidRPr="00330A13">
        <w:rPr>
          <w:rFonts w:ascii="Times New Roman" w:hAnsi="Times New Roman"/>
          <w:sz w:val="24"/>
          <w:szCs w:val="24"/>
        </w:rPr>
        <w:t xml:space="preserve">pro 2 os. </w:t>
      </w:r>
      <w:proofErr w:type="gramStart"/>
      <w:r w:rsidR="005F5018" w:rsidRPr="00330A13">
        <w:rPr>
          <w:rFonts w:ascii="Times New Roman" w:hAnsi="Times New Roman"/>
          <w:sz w:val="24"/>
          <w:szCs w:val="24"/>
        </w:rPr>
        <w:t>vozy</w:t>
      </w:r>
      <w:proofErr w:type="gramEnd"/>
      <w:r w:rsidR="005F5018" w:rsidRPr="00330A13">
        <w:rPr>
          <w:rFonts w:ascii="Times New Roman" w:hAnsi="Times New Roman"/>
          <w:sz w:val="24"/>
          <w:szCs w:val="24"/>
        </w:rPr>
        <w:t xml:space="preserve"> a 1 dodávku.</w:t>
      </w:r>
    </w:p>
    <w:p w:rsidR="005F5018" w:rsidRPr="00330A13" w:rsidRDefault="005F5018" w:rsidP="001B297E">
      <w:pPr>
        <w:jc w:val="both"/>
        <w:rPr>
          <w:rFonts w:ascii="Times New Roman" w:hAnsi="Times New Roman"/>
          <w:sz w:val="24"/>
          <w:szCs w:val="24"/>
        </w:rPr>
      </w:pPr>
    </w:p>
    <w:p w:rsidR="00AD78A6" w:rsidRPr="00330A13" w:rsidRDefault="001E03CD" w:rsidP="001B297E">
      <w:pPr>
        <w:jc w:val="both"/>
        <w:rPr>
          <w:rFonts w:ascii="Times New Roman" w:hAnsi="Times New Roman"/>
          <w:sz w:val="24"/>
          <w:szCs w:val="24"/>
        </w:rPr>
      </w:pPr>
      <w:r w:rsidRPr="00330A13">
        <w:rPr>
          <w:rFonts w:ascii="Times New Roman" w:hAnsi="Times New Roman"/>
          <w:b/>
          <w:sz w:val="24"/>
          <w:szCs w:val="24"/>
        </w:rPr>
        <w:t>Ubytování:</w:t>
      </w:r>
      <w:r w:rsidR="005F5018" w:rsidRPr="00330A13">
        <w:rPr>
          <w:rFonts w:ascii="Times New Roman" w:hAnsi="Times New Roman"/>
          <w:sz w:val="24"/>
          <w:szCs w:val="24"/>
        </w:rPr>
        <w:t xml:space="preserve"> v 6 </w:t>
      </w:r>
      <w:r w:rsidRPr="00330A13">
        <w:rPr>
          <w:rFonts w:ascii="Times New Roman" w:hAnsi="Times New Roman"/>
          <w:sz w:val="24"/>
          <w:szCs w:val="24"/>
        </w:rPr>
        <w:t xml:space="preserve">jednolůžkových pokojích. Případně 2 dvoulůžkové a 2 jednolůžkové pokoje s možností pozdějšího odpoledního </w:t>
      </w:r>
      <w:proofErr w:type="spellStart"/>
      <w:r w:rsidRPr="00330A13">
        <w:rPr>
          <w:rFonts w:ascii="Times New Roman" w:hAnsi="Times New Roman"/>
          <w:sz w:val="24"/>
          <w:szCs w:val="24"/>
        </w:rPr>
        <w:t>check</w:t>
      </w:r>
      <w:proofErr w:type="spellEnd"/>
      <w:r w:rsidRPr="00330A13">
        <w:rPr>
          <w:rFonts w:ascii="Times New Roman" w:hAnsi="Times New Roman"/>
          <w:sz w:val="24"/>
          <w:szCs w:val="24"/>
        </w:rPr>
        <w:t xml:space="preserve"> </w:t>
      </w:r>
      <w:proofErr w:type="spellStart"/>
      <w:r w:rsidRPr="00330A13">
        <w:rPr>
          <w:rFonts w:ascii="Times New Roman" w:hAnsi="Times New Roman"/>
          <w:sz w:val="24"/>
          <w:szCs w:val="24"/>
        </w:rPr>
        <w:t>out</w:t>
      </w:r>
      <w:proofErr w:type="spellEnd"/>
      <w:r w:rsidRPr="00330A13">
        <w:rPr>
          <w:rFonts w:ascii="Times New Roman" w:hAnsi="Times New Roman"/>
          <w:sz w:val="24"/>
          <w:szCs w:val="24"/>
        </w:rPr>
        <w:t>.</w:t>
      </w:r>
    </w:p>
    <w:p w:rsidR="00AD78A6" w:rsidRPr="00330A13" w:rsidRDefault="00AD78A6" w:rsidP="001B297E">
      <w:pPr>
        <w:jc w:val="both"/>
        <w:rPr>
          <w:rFonts w:ascii="Times New Roman" w:hAnsi="Times New Roman"/>
          <w:sz w:val="24"/>
          <w:szCs w:val="24"/>
        </w:rPr>
      </w:pPr>
    </w:p>
    <w:p w:rsidR="00AD78A6" w:rsidRPr="00330A13" w:rsidRDefault="00AD78A6">
      <w:pPr>
        <w:pStyle w:val="Zkladntext"/>
        <w:rPr>
          <w:i w:val="0"/>
          <w:iCs/>
          <w:szCs w:val="24"/>
        </w:rPr>
      </w:pPr>
    </w:p>
    <w:p w:rsidR="00AD78A6" w:rsidRPr="00330A13" w:rsidRDefault="001E03CD">
      <w:pPr>
        <w:tabs>
          <w:tab w:val="left" w:pos="0"/>
        </w:tabs>
        <w:ind w:left="-360"/>
        <w:jc w:val="center"/>
        <w:rPr>
          <w:rFonts w:ascii="Times New Roman" w:hAnsi="Times New Roman"/>
          <w:sz w:val="24"/>
          <w:szCs w:val="24"/>
          <w:u w:val="single"/>
        </w:rPr>
      </w:pPr>
      <w:r w:rsidRPr="00330A13">
        <w:rPr>
          <w:rFonts w:ascii="Times New Roman" w:hAnsi="Times New Roman"/>
          <w:b/>
          <w:sz w:val="24"/>
          <w:szCs w:val="24"/>
          <w:u w:val="single"/>
        </w:rPr>
        <w:t>V. Závěrečná ustanovení</w:t>
      </w:r>
    </w:p>
    <w:p w:rsidR="00AD78A6" w:rsidRPr="00330A13" w:rsidRDefault="00AD78A6">
      <w:pPr>
        <w:tabs>
          <w:tab w:val="left" w:pos="0"/>
        </w:tabs>
        <w:ind w:left="-360"/>
        <w:rPr>
          <w:rFonts w:ascii="Times New Roman" w:hAnsi="Times New Roman"/>
          <w:sz w:val="24"/>
          <w:szCs w:val="24"/>
        </w:rPr>
      </w:pPr>
    </w:p>
    <w:p w:rsidR="00AD78A6" w:rsidRPr="00330A13" w:rsidRDefault="001E03CD">
      <w:pPr>
        <w:pStyle w:val="Zkladntextodsazen"/>
        <w:jc w:val="both"/>
        <w:rPr>
          <w:rFonts w:ascii="Times New Roman" w:hAnsi="Times New Roman"/>
          <w:i w:val="0"/>
          <w:szCs w:val="24"/>
        </w:rPr>
      </w:pPr>
      <w:r w:rsidRPr="00330A13">
        <w:rPr>
          <w:rFonts w:ascii="Times New Roman" w:hAnsi="Times New Roman"/>
          <w:i w:val="0"/>
          <w:szCs w:val="24"/>
        </w:rPr>
        <w:t>1. Tato smlouva, jejíž obsah je důvěrný, je plně závazná pro obě strany.</w:t>
      </w:r>
    </w:p>
    <w:p w:rsidR="00FB4C44" w:rsidRPr="00330A13" w:rsidRDefault="00FB4C44" w:rsidP="00FB4C44">
      <w:pPr>
        <w:pStyle w:val="Zkladntextodsazen"/>
        <w:jc w:val="both"/>
        <w:rPr>
          <w:rFonts w:ascii="Times New Roman" w:hAnsi="Times New Roman"/>
          <w:i w:val="0"/>
          <w:szCs w:val="24"/>
        </w:rPr>
      </w:pPr>
      <w:r w:rsidRPr="00330A13">
        <w:rPr>
          <w:rFonts w:ascii="Times New Roman" w:hAnsi="Times New Roman"/>
          <w:i w:val="0"/>
          <w:szCs w:val="24"/>
        </w:rPr>
        <w:t>2. Agentura podpisem této smlouvy stvrzuje, že seznámila účinkující s Místním předpisem k dodržování PO a BOZP, který je k dispozici na webových stránkách www.medk.cz – záložka O nás, BOZP a PO a při své činnosti se bude řídit dohodnutými postupy, vnitřními pokyny a informacemi uvedenými v tomto předpise. Pokud pořadatel na místě zjistí porušení předpisu a nerespektování pokynů a informací v předpise uvedených, bude agentuře naúčtována smluvní pokuta ve výši 5 000 Kč.</w:t>
      </w:r>
    </w:p>
    <w:p w:rsidR="005F5018" w:rsidRPr="00330A13" w:rsidRDefault="00FB4C44" w:rsidP="005F5018">
      <w:pPr>
        <w:pStyle w:val="Zkladntextodsazen"/>
        <w:jc w:val="both"/>
        <w:rPr>
          <w:rFonts w:ascii="Times New Roman" w:hAnsi="Times New Roman"/>
          <w:i w:val="0"/>
          <w:szCs w:val="24"/>
        </w:rPr>
      </w:pPr>
      <w:r w:rsidRPr="00330A13">
        <w:rPr>
          <w:rFonts w:ascii="Times New Roman" w:hAnsi="Times New Roman"/>
          <w:i w:val="0"/>
          <w:szCs w:val="24"/>
        </w:rPr>
        <w:t>3</w:t>
      </w:r>
      <w:r w:rsidR="001E03CD" w:rsidRPr="00330A13">
        <w:rPr>
          <w:rFonts w:ascii="Times New Roman" w:hAnsi="Times New Roman"/>
          <w:i w:val="0"/>
          <w:szCs w:val="24"/>
        </w:rPr>
        <w:t xml:space="preserve">. </w:t>
      </w:r>
      <w:r w:rsidR="005F5018" w:rsidRPr="00330A13">
        <w:rPr>
          <w:rFonts w:ascii="Times New Roman" w:hAnsi="Times New Roman"/>
          <w:i w:val="0"/>
          <w:szCs w:val="24"/>
        </w:rPr>
        <w:t>Bude-li akce předmětu smlouvy a vystoupení znemožněno v důsledku nepředvídatelné nebo neodvratitelné události ležící mimo smluvní strany (např. přírodní katastrofa, epidemie, nařízení o zákazu konání či kapacitního diváckého omezení státních orgánů ČR, kraje, města), nebo z důvodu nepředvídatelné události na straně</w:t>
      </w:r>
      <w:r w:rsidRPr="00330A13">
        <w:rPr>
          <w:rFonts w:ascii="Times New Roman" w:hAnsi="Times New Roman"/>
          <w:i w:val="0"/>
          <w:szCs w:val="24"/>
        </w:rPr>
        <w:t xml:space="preserve"> agentury, </w:t>
      </w:r>
      <w:r w:rsidR="005F5018" w:rsidRPr="00330A13">
        <w:rPr>
          <w:rFonts w:ascii="Times New Roman" w:hAnsi="Times New Roman"/>
          <w:i w:val="0"/>
          <w:szCs w:val="24"/>
        </w:rPr>
        <w:t xml:space="preserve">resp. umělců (např. vážné onemocnění, úraz, úmrtí,..), mají obě smluvní strany právo od smlouvy odstoupit bez nároku na finanční náhradu, pokud se vzájemně nedohodnou na náhradním termínu akce. </w:t>
      </w:r>
    </w:p>
    <w:p w:rsidR="005F5018" w:rsidRPr="00330A13" w:rsidRDefault="005F5018" w:rsidP="005F5018">
      <w:pPr>
        <w:pStyle w:val="Zkladntextodsazen"/>
        <w:jc w:val="both"/>
        <w:rPr>
          <w:rFonts w:ascii="Times New Roman" w:hAnsi="Times New Roman"/>
          <w:i w:val="0"/>
          <w:szCs w:val="24"/>
        </w:rPr>
      </w:pPr>
      <w:r w:rsidRPr="00330A13">
        <w:rPr>
          <w:rFonts w:ascii="Times New Roman" w:hAnsi="Times New Roman"/>
          <w:i w:val="0"/>
          <w:szCs w:val="24"/>
        </w:rPr>
        <w:t xml:space="preserve">     Důvod pro neuskutečnění představení dle ujednání tohoto článku a odstavce této smlouvy jsou si strany povinny sdělit ihned po zjištění vzniku uvedeného důvodu.</w:t>
      </w:r>
    </w:p>
    <w:p w:rsidR="005F5018" w:rsidRPr="00330A13" w:rsidRDefault="005F5018" w:rsidP="005F5018">
      <w:pPr>
        <w:pStyle w:val="Zkladntextodsazen"/>
        <w:jc w:val="both"/>
        <w:rPr>
          <w:rFonts w:ascii="Times New Roman" w:hAnsi="Times New Roman"/>
          <w:i w:val="0"/>
          <w:szCs w:val="24"/>
        </w:rPr>
      </w:pPr>
      <w:r w:rsidRPr="00330A13">
        <w:rPr>
          <w:rFonts w:ascii="Times New Roman" w:hAnsi="Times New Roman"/>
          <w:i w:val="0"/>
          <w:szCs w:val="24"/>
        </w:rPr>
        <w:t xml:space="preserve">     Případná již provedená finanční plnění budou příslušné smluvní straně druhou smluvní stranou</w:t>
      </w:r>
    </w:p>
    <w:p w:rsidR="005F5018" w:rsidRPr="00330A13" w:rsidRDefault="005F5018" w:rsidP="005F5018">
      <w:pPr>
        <w:pStyle w:val="Zkladntextodsazen"/>
        <w:jc w:val="both"/>
        <w:rPr>
          <w:rFonts w:ascii="Times New Roman" w:hAnsi="Times New Roman"/>
          <w:i w:val="0"/>
          <w:szCs w:val="24"/>
        </w:rPr>
      </w:pPr>
      <w:r w:rsidRPr="00330A13">
        <w:rPr>
          <w:rFonts w:ascii="Times New Roman" w:hAnsi="Times New Roman"/>
          <w:i w:val="0"/>
          <w:szCs w:val="24"/>
        </w:rPr>
        <w:tab/>
      </w:r>
      <w:r w:rsidR="00FB4C44" w:rsidRPr="00330A13">
        <w:rPr>
          <w:rFonts w:ascii="Times New Roman" w:hAnsi="Times New Roman"/>
          <w:i w:val="0"/>
          <w:szCs w:val="24"/>
        </w:rPr>
        <w:t>vrácena v plné výši do 2 dnů od písemného sdělení.</w:t>
      </w:r>
    </w:p>
    <w:p w:rsidR="00AD78A6" w:rsidRPr="00330A13" w:rsidRDefault="00FB4C44" w:rsidP="005F5018">
      <w:pPr>
        <w:pStyle w:val="Zkladntextodsazen"/>
        <w:jc w:val="both"/>
        <w:rPr>
          <w:rFonts w:ascii="Times New Roman" w:hAnsi="Times New Roman"/>
          <w:i w:val="0"/>
          <w:szCs w:val="24"/>
        </w:rPr>
      </w:pPr>
      <w:r w:rsidRPr="00330A13">
        <w:rPr>
          <w:rFonts w:ascii="Times New Roman" w:hAnsi="Times New Roman"/>
          <w:i w:val="0"/>
          <w:szCs w:val="24"/>
        </w:rPr>
        <w:lastRenderedPageBreak/>
        <w:t>4</w:t>
      </w:r>
      <w:r w:rsidR="001E03CD" w:rsidRPr="00330A13">
        <w:rPr>
          <w:rFonts w:ascii="Times New Roman" w:hAnsi="Times New Roman"/>
          <w:i w:val="0"/>
          <w:szCs w:val="24"/>
        </w:rPr>
        <w:t xml:space="preserve">. </w:t>
      </w:r>
      <w:r w:rsidRPr="00330A13">
        <w:rPr>
          <w:rFonts w:ascii="Times New Roman" w:hAnsi="Times New Roman"/>
          <w:i w:val="0"/>
          <w:szCs w:val="24"/>
        </w:rPr>
        <w:t xml:space="preserve">a) </w:t>
      </w:r>
      <w:r w:rsidR="001E03CD" w:rsidRPr="00330A13">
        <w:rPr>
          <w:rFonts w:ascii="Times New Roman" w:hAnsi="Times New Roman"/>
          <w:i w:val="0"/>
          <w:szCs w:val="24"/>
        </w:rPr>
        <w:t>Neuskuteční-li se smluvené vystoupení vinou agentury, je tato povinna vrátit všechny zálohové platby na účet pořadatele.</w:t>
      </w:r>
      <w:r w:rsidR="001E03CD" w:rsidRPr="00330A13">
        <w:rPr>
          <w:rFonts w:ascii="Times New Roman" w:eastAsia="MS Mincho" w:hAnsi="Times New Roman"/>
          <w:i w:val="0"/>
          <w:szCs w:val="24"/>
        </w:rPr>
        <w:t xml:space="preserve"> </w:t>
      </w:r>
    </w:p>
    <w:p w:rsidR="00AD78A6" w:rsidRPr="00330A13" w:rsidRDefault="001E03CD">
      <w:pPr>
        <w:pStyle w:val="Zkladntextodsazen"/>
        <w:jc w:val="both"/>
        <w:rPr>
          <w:rFonts w:ascii="Times New Roman" w:hAnsi="Times New Roman"/>
          <w:i w:val="0"/>
          <w:szCs w:val="24"/>
        </w:rPr>
      </w:pPr>
      <w:r w:rsidRPr="00330A13">
        <w:rPr>
          <w:rFonts w:ascii="Times New Roman" w:hAnsi="Times New Roman"/>
          <w:i w:val="0"/>
          <w:szCs w:val="24"/>
        </w:rPr>
        <w:t xml:space="preserve">  </w:t>
      </w:r>
      <w:r w:rsidRPr="00330A13">
        <w:rPr>
          <w:rFonts w:ascii="Times New Roman" w:hAnsi="Times New Roman"/>
          <w:i w:val="0"/>
          <w:szCs w:val="24"/>
        </w:rPr>
        <w:tab/>
      </w:r>
      <w:r w:rsidR="00FB4C44" w:rsidRPr="00330A13">
        <w:rPr>
          <w:rFonts w:ascii="Times New Roman" w:hAnsi="Times New Roman"/>
          <w:i w:val="0"/>
          <w:szCs w:val="24"/>
        </w:rPr>
        <w:t xml:space="preserve">b) </w:t>
      </w:r>
      <w:r w:rsidR="00611909" w:rsidRPr="00330A13">
        <w:rPr>
          <w:rFonts w:ascii="Times New Roman" w:hAnsi="Times New Roman"/>
          <w:i w:val="0"/>
          <w:szCs w:val="24"/>
        </w:rPr>
        <w:t xml:space="preserve">Odpadne-li vystoupení </w:t>
      </w:r>
      <w:r w:rsidRPr="00330A13">
        <w:rPr>
          <w:rFonts w:ascii="Times New Roman" w:hAnsi="Times New Roman"/>
          <w:i w:val="0"/>
          <w:szCs w:val="24"/>
        </w:rPr>
        <w:t xml:space="preserve">vinou pořadatele, a bude-li tato skutečnost agentuře oznámena méně než 60 dnů před plánovaným termínem konání akce, má agentura nárok na 50 % sjednané odměny. Bude-li zrušení vystoupení agentuře oznámeno 3 a méně dnů před plánovaným termínem akce, má agentura nárok na 100 % sjednané odměny.  </w:t>
      </w:r>
    </w:p>
    <w:p w:rsidR="00FB4C44" w:rsidRPr="00330A13" w:rsidRDefault="00FB4C44">
      <w:pPr>
        <w:pStyle w:val="Zkladntextodsazen"/>
        <w:jc w:val="both"/>
        <w:rPr>
          <w:rFonts w:ascii="Times New Roman" w:hAnsi="Times New Roman"/>
          <w:i w:val="0"/>
          <w:szCs w:val="24"/>
        </w:rPr>
      </w:pPr>
      <w:r w:rsidRPr="00330A13">
        <w:rPr>
          <w:rFonts w:ascii="Times New Roman" w:hAnsi="Times New Roman"/>
          <w:i w:val="0"/>
          <w:szCs w:val="24"/>
        </w:rPr>
        <w:t>5. Mimo tyto příčiny nelze smlouvu jednostranně zrušit, aniž by strana, která porušení smlouvy způsobila, neuhradila škodu, které druhé straně doložitelně vznikla.</w:t>
      </w:r>
    </w:p>
    <w:p w:rsidR="00FB4C44" w:rsidRPr="00330A13" w:rsidRDefault="00FB4C44">
      <w:pPr>
        <w:pStyle w:val="Zkladntextodsazen"/>
        <w:jc w:val="both"/>
        <w:rPr>
          <w:rFonts w:ascii="Times New Roman" w:hAnsi="Times New Roman"/>
          <w:i w:val="0"/>
          <w:szCs w:val="24"/>
        </w:rPr>
      </w:pPr>
      <w:r w:rsidRPr="00330A13">
        <w:rPr>
          <w:rFonts w:ascii="Times New Roman" w:hAnsi="Times New Roman"/>
          <w:i w:val="0"/>
          <w:szCs w:val="24"/>
        </w:rPr>
        <w:t>6.  Účinkující jsou povinni dodržovat všechna aktuálně platná mimořádná epidemiologická nařízení.</w:t>
      </w:r>
    </w:p>
    <w:p w:rsidR="00FB4C44" w:rsidRPr="00330A13" w:rsidRDefault="00FB4C44" w:rsidP="00FB4C44">
      <w:pPr>
        <w:pStyle w:val="Zkladntextodsazen"/>
        <w:jc w:val="both"/>
        <w:rPr>
          <w:rFonts w:ascii="Times New Roman" w:hAnsi="Times New Roman"/>
          <w:i w:val="0"/>
          <w:szCs w:val="24"/>
        </w:rPr>
      </w:pPr>
      <w:r w:rsidRPr="00330A13">
        <w:rPr>
          <w:rFonts w:ascii="Times New Roman" w:hAnsi="Times New Roman"/>
          <w:i w:val="0"/>
          <w:szCs w:val="24"/>
        </w:rPr>
        <w:t>7. Městský dům kultury Karviná, příspěvková organizace je povinným subjektem dle zákona č. 340/2015 Sb., o registru smluv, v platném znění. Smluvní strany se dohodly, že povinnosti dle tohoto zákona v souvislosti s uveřejněním smlouvy zajistí Městský dům kultury Karviná.</w:t>
      </w:r>
    </w:p>
    <w:p w:rsidR="00FB4C44" w:rsidRPr="00330A13" w:rsidRDefault="00FB4C44" w:rsidP="00330A13">
      <w:pPr>
        <w:pStyle w:val="Zkladntextodsazen"/>
        <w:jc w:val="both"/>
        <w:rPr>
          <w:rFonts w:ascii="Times New Roman" w:hAnsi="Times New Roman"/>
          <w:i w:val="0"/>
          <w:szCs w:val="24"/>
        </w:rPr>
      </w:pPr>
      <w:r w:rsidRPr="00330A13">
        <w:rPr>
          <w:rFonts w:ascii="Times New Roman" w:hAnsi="Times New Roman"/>
          <w:i w:val="0"/>
          <w:szCs w:val="24"/>
        </w:rPr>
        <w:t xml:space="preserve">    Strany smlouvy se dohodly na tom, že tato smlouva je uzavřena okamžikem podpisu obou smluvních stran, přičemž rozhodující je datum pozdějšího podpisu. Tato smlouva však nenabude účinnosti dříve, než bude zveřejněna v registru smluv dle zákona č. 340/2015 Sb., o registru smluv, v platném znění. Právní vztahy touto smlouvou neupravené se řídí zákonem č. 89/2012 Sb., občanským zákoníkem, v platném znění. Smluvní strany souhlasí s tím, že v registru smluv bude zveřejněn celý rozsah smlouvy včetně osobních údajů, a to na dobu neurčitou.</w:t>
      </w:r>
    </w:p>
    <w:p w:rsidR="00330A13" w:rsidRDefault="00FB4C44" w:rsidP="00330A13">
      <w:pPr>
        <w:pStyle w:val="Zkladntextodsazen"/>
        <w:jc w:val="both"/>
        <w:rPr>
          <w:rFonts w:ascii="Times New Roman" w:hAnsi="Times New Roman"/>
          <w:i w:val="0"/>
          <w:szCs w:val="24"/>
        </w:rPr>
      </w:pPr>
      <w:r w:rsidRPr="00330A13">
        <w:rPr>
          <w:rFonts w:ascii="Times New Roman" w:hAnsi="Times New Roman"/>
          <w:i w:val="0"/>
          <w:szCs w:val="24"/>
        </w:rPr>
        <w:t>8</w:t>
      </w:r>
      <w:r w:rsidR="001E03CD" w:rsidRPr="00330A13">
        <w:rPr>
          <w:rFonts w:ascii="Times New Roman" w:hAnsi="Times New Roman"/>
          <w:i w:val="0"/>
          <w:szCs w:val="24"/>
        </w:rPr>
        <w:t xml:space="preserve">. </w:t>
      </w:r>
      <w:r w:rsidRPr="00330A13">
        <w:rPr>
          <w:rFonts w:ascii="Times New Roman" w:hAnsi="Times New Roman"/>
          <w:i w:val="0"/>
          <w:szCs w:val="24"/>
        </w:rPr>
        <w:t xml:space="preserve">  </w:t>
      </w:r>
      <w:r w:rsidR="001E03CD" w:rsidRPr="00330A13">
        <w:rPr>
          <w:rFonts w:ascii="Times New Roman" w:hAnsi="Times New Roman"/>
          <w:i w:val="0"/>
          <w:szCs w:val="24"/>
        </w:rPr>
        <w:t xml:space="preserve">Pořadatel je povinen splnit závazky vyplývající z autorského práva - hlášení o užití díla, zaplacení  </w:t>
      </w:r>
      <w:r w:rsidRPr="00330A13">
        <w:rPr>
          <w:rFonts w:ascii="Times New Roman" w:hAnsi="Times New Roman"/>
          <w:i w:val="0"/>
          <w:szCs w:val="24"/>
        </w:rPr>
        <w:t xml:space="preserve">   </w:t>
      </w:r>
      <w:r w:rsidR="00330A13">
        <w:rPr>
          <w:rFonts w:ascii="Times New Roman" w:hAnsi="Times New Roman"/>
          <w:i w:val="0"/>
          <w:szCs w:val="24"/>
        </w:rPr>
        <w:t xml:space="preserve"> </w:t>
      </w:r>
    </w:p>
    <w:p w:rsidR="00AD78A6" w:rsidRPr="00330A13" w:rsidRDefault="00330A13" w:rsidP="00330A13">
      <w:pPr>
        <w:pStyle w:val="Zkladntextodsazen"/>
        <w:jc w:val="both"/>
        <w:rPr>
          <w:rFonts w:ascii="Times New Roman" w:hAnsi="Times New Roman"/>
          <w:i w:val="0"/>
          <w:szCs w:val="24"/>
        </w:rPr>
      </w:pPr>
      <w:r>
        <w:rPr>
          <w:rFonts w:ascii="Times New Roman" w:hAnsi="Times New Roman"/>
          <w:i w:val="0"/>
          <w:szCs w:val="24"/>
        </w:rPr>
        <w:tab/>
        <w:t xml:space="preserve"> </w:t>
      </w:r>
      <w:r w:rsidR="001E03CD" w:rsidRPr="00330A13">
        <w:rPr>
          <w:rFonts w:ascii="Times New Roman" w:hAnsi="Times New Roman"/>
          <w:i w:val="0"/>
          <w:szCs w:val="24"/>
        </w:rPr>
        <w:t>autorských odměn u příslušných ochranných organizací, případně odvody kulturním fondům.</w:t>
      </w:r>
    </w:p>
    <w:p w:rsidR="00AD78A6" w:rsidRPr="00330A13" w:rsidRDefault="00FB4C44" w:rsidP="00330A13">
      <w:pPr>
        <w:pStyle w:val="Zkladntextodsazen"/>
        <w:jc w:val="both"/>
        <w:rPr>
          <w:rFonts w:ascii="Times New Roman" w:hAnsi="Times New Roman"/>
          <w:i w:val="0"/>
          <w:szCs w:val="24"/>
        </w:rPr>
      </w:pPr>
      <w:r w:rsidRPr="00330A13">
        <w:rPr>
          <w:rFonts w:ascii="Times New Roman" w:hAnsi="Times New Roman"/>
          <w:i w:val="0"/>
          <w:szCs w:val="24"/>
        </w:rPr>
        <w:t>9</w:t>
      </w:r>
      <w:r w:rsidR="001E03CD" w:rsidRPr="00330A13">
        <w:rPr>
          <w:rFonts w:ascii="Times New Roman" w:hAnsi="Times New Roman"/>
          <w:i w:val="0"/>
          <w:szCs w:val="24"/>
        </w:rPr>
        <w:t xml:space="preserve">. </w:t>
      </w:r>
      <w:r w:rsidRPr="00330A13">
        <w:rPr>
          <w:rFonts w:ascii="Times New Roman" w:hAnsi="Times New Roman"/>
          <w:i w:val="0"/>
          <w:szCs w:val="24"/>
        </w:rPr>
        <w:t xml:space="preserve"> </w:t>
      </w:r>
      <w:r w:rsidR="001E03CD" w:rsidRPr="00330A13">
        <w:rPr>
          <w:rFonts w:ascii="Times New Roman" w:hAnsi="Times New Roman"/>
          <w:i w:val="0"/>
          <w:szCs w:val="24"/>
        </w:rPr>
        <w:t xml:space="preserve">Tato smlouva nabývá platnosti a účinnosti dnem </w:t>
      </w:r>
      <w:r w:rsidRPr="00330A13">
        <w:rPr>
          <w:rFonts w:ascii="Times New Roman" w:hAnsi="Times New Roman"/>
          <w:i w:val="0"/>
          <w:szCs w:val="24"/>
        </w:rPr>
        <w:t>podpisu druhé strany</w:t>
      </w:r>
      <w:r w:rsidR="001E03CD" w:rsidRPr="00330A13">
        <w:rPr>
          <w:rFonts w:ascii="Times New Roman" w:hAnsi="Times New Roman"/>
          <w:i w:val="0"/>
          <w:szCs w:val="24"/>
        </w:rPr>
        <w:t>.</w:t>
      </w:r>
    </w:p>
    <w:p w:rsidR="00AD78A6" w:rsidRPr="00330A13" w:rsidRDefault="00FB4C44" w:rsidP="00330A13">
      <w:pPr>
        <w:pStyle w:val="Zkladntextodsazen"/>
        <w:jc w:val="both"/>
        <w:rPr>
          <w:rFonts w:ascii="Times New Roman" w:hAnsi="Times New Roman"/>
          <w:i w:val="0"/>
          <w:szCs w:val="24"/>
        </w:rPr>
      </w:pPr>
      <w:r w:rsidRPr="00330A13">
        <w:rPr>
          <w:rFonts w:ascii="Times New Roman" w:hAnsi="Times New Roman"/>
          <w:i w:val="0"/>
          <w:szCs w:val="24"/>
        </w:rPr>
        <w:t>10</w:t>
      </w:r>
      <w:r w:rsidR="001E03CD" w:rsidRPr="00330A13">
        <w:rPr>
          <w:rFonts w:ascii="Times New Roman" w:hAnsi="Times New Roman"/>
          <w:i w:val="0"/>
          <w:szCs w:val="24"/>
        </w:rPr>
        <w:t>. Smlouva je vyhotovena ve dvou stejnopisech, pro každou ze smluvních stran po jednom.</w:t>
      </w:r>
    </w:p>
    <w:p w:rsidR="00AD78A6" w:rsidRPr="00330A13" w:rsidRDefault="00AD78A6" w:rsidP="00330A13">
      <w:pPr>
        <w:pStyle w:val="Zkladntextodsazen"/>
        <w:jc w:val="both"/>
        <w:rPr>
          <w:rFonts w:ascii="Times New Roman" w:hAnsi="Times New Roman"/>
          <w:i w:val="0"/>
          <w:szCs w:val="24"/>
        </w:rPr>
      </w:pPr>
    </w:p>
    <w:p w:rsidR="00AD78A6" w:rsidRPr="00330A13" w:rsidRDefault="00AD78A6" w:rsidP="00330A13">
      <w:pPr>
        <w:tabs>
          <w:tab w:val="left" w:pos="0"/>
        </w:tabs>
        <w:ind w:left="-360"/>
        <w:jc w:val="both"/>
        <w:rPr>
          <w:rFonts w:ascii="Times New Roman" w:hAnsi="Times New Roman"/>
          <w:sz w:val="24"/>
          <w:szCs w:val="24"/>
        </w:rPr>
      </w:pPr>
    </w:p>
    <w:p w:rsidR="00FB4C44" w:rsidRPr="00330A13" w:rsidRDefault="00FB4C44" w:rsidP="00330A13">
      <w:pPr>
        <w:tabs>
          <w:tab w:val="left" w:pos="0"/>
        </w:tabs>
        <w:ind w:left="-360"/>
        <w:jc w:val="both"/>
        <w:rPr>
          <w:rFonts w:ascii="Times New Roman" w:hAnsi="Times New Roman"/>
          <w:sz w:val="24"/>
          <w:szCs w:val="24"/>
        </w:rPr>
      </w:pPr>
    </w:p>
    <w:p w:rsidR="00FB4C44" w:rsidRPr="00330A13" w:rsidRDefault="00FB4C44">
      <w:pPr>
        <w:tabs>
          <w:tab w:val="left" w:pos="0"/>
        </w:tabs>
        <w:ind w:left="-360"/>
        <w:rPr>
          <w:rFonts w:ascii="Times New Roman" w:hAnsi="Times New Roman"/>
          <w:sz w:val="24"/>
          <w:szCs w:val="24"/>
        </w:rPr>
      </w:pPr>
    </w:p>
    <w:p w:rsidR="00FB4C44" w:rsidRPr="00330A13" w:rsidRDefault="00FB4C44">
      <w:pPr>
        <w:tabs>
          <w:tab w:val="left" w:pos="0"/>
        </w:tabs>
        <w:ind w:left="-360"/>
        <w:rPr>
          <w:rFonts w:ascii="Times New Roman" w:hAnsi="Times New Roman"/>
          <w:sz w:val="24"/>
          <w:szCs w:val="24"/>
        </w:rPr>
      </w:pPr>
    </w:p>
    <w:p w:rsidR="00FB4C44" w:rsidRPr="00330A13" w:rsidRDefault="001E03CD">
      <w:pPr>
        <w:tabs>
          <w:tab w:val="left" w:pos="0"/>
        </w:tabs>
        <w:ind w:left="-360"/>
        <w:rPr>
          <w:rFonts w:ascii="Times New Roman" w:hAnsi="Times New Roman"/>
          <w:sz w:val="24"/>
          <w:szCs w:val="24"/>
          <w:lang w:val="en-US"/>
        </w:rPr>
      </w:pPr>
      <w:r w:rsidRPr="00330A13">
        <w:rPr>
          <w:rFonts w:ascii="Times New Roman" w:hAnsi="Times New Roman"/>
          <w:sz w:val="24"/>
          <w:szCs w:val="24"/>
          <w:lang w:val="en-US"/>
        </w:rPr>
        <w:t xml:space="preserve">V </w:t>
      </w:r>
      <w:proofErr w:type="spellStart"/>
      <w:r w:rsidR="00FB4C44" w:rsidRPr="00330A13">
        <w:rPr>
          <w:rFonts w:ascii="Times New Roman" w:hAnsi="Times New Roman"/>
          <w:sz w:val="24"/>
          <w:szCs w:val="24"/>
          <w:lang w:val="en-US"/>
        </w:rPr>
        <w:t>Karviné</w:t>
      </w:r>
      <w:proofErr w:type="spellEnd"/>
      <w:r w:rsidR="00FB4C44" w:rsidRPr="00330A13">
        <w:rPr>
          <w:rFonts w:ascii="Times New Roman" w:hAnsi="Times New Roman"/>
          <w:sz w:val="24"/>
          <w:szCs w:val="24"/>
          <w:lang w:val="en-US"/>
        </w:rPr>
        <w:t xml:space="preserve">, </w:t>
      </w:r>
      <w:proofErr w:type="spellStart"/>
      <w:r w:rsidR="00FB4C44" w:rsidRPr="00330A13">
        <w:rPr>
          <w:rFonts w:ascii="Times New Roman" w:hAnsi="Times New Roman"/>
          <w:sz w:val="24"/>
          <w:szCs w:val="24"/>
          <w:lang w:val="en-US"/>
        </w:rPr>
        <w:t>dne</w:t>
      </w:r>
      <w:proofErr w:type="spellEnd"/>
      <w:r w:rsidR="006E1FEB">
        <w:rPr>
          <w:rFonts w:ascii="Times New Roman" w:hAnsi="Times New Roman"/>
          <w:sz w:val="24"/>
          <w:szCs w:val="24"/>
          <w:lang w:val="en-US"/>
        </w:rPr>
        <w:t xml:space="preserve"> 30.11.2023</w:t>
      </w:r>
      <w:r w:rsidR="006E1FEB">
        <w:rPr>
          <w:rFonts w:ascii="Times New Roman" w:hAnsi="Times New Roman"/>
          <w:sz w:val="24"/>
          <w:szCs w:val="24"/>
          <w:lang w:val="en-US"/>
        </w:rPr>
        <w:tab/>
      </w:r>
      <w:r w:rsidR="006E1FEB">
        <w:rPr>
          <w:rFonts w:ascii="Times New Roman" w:hAnsi="Times New Roman"/>
          <w:sz w:val="24"/>
          <w:szCs w:val="24"/>
          <w:lang w:val="en-US"/>
        </w:rPr>
        <w:tab/>
      </w:r>
      <w:r w:rsidR="006E1FEB">
        <w:rPr>
          <w:rFonts w:ascii="Times New Roman" w:hAnsi="Times New Roman"/>
          <w:sz w:val="24"/>
          <w:szCs w:val="24"/>
          <w:lang w:val="en-US"/>
        </w:rPr>
        <w:tab/>
      </w:r>
      <w:r w:rsidR="006E1FEB">
        <w:rPr>
          <w:rFonts w:ascii="Times New Roman" w:hAnsi="Times New Roman"/>
          <w:sz w:val="24"/>
          <w:szCs w:val="24"/>
          <w:lang w:val="en-US"/>
        </w:rPr>
        <w:tab/>
      </w:r>
      <w:r w:rsidR="00FB4C44" w:rsidRPr="00330A13">
        <w:rPr>
          <w:rFonts w:ascii="Times New Roman" w:hAnsi="Times New Roman"/>
          <w:sz w:val="24"/>
          <w:szCs w:val="24"/>
          <w:lang w:val="en-US"/>
        </w:rPr>
        <w:t xml:space="preserve">V </w:t>
      </w:r>
      <w:proofErr w:type="spellStart"/>
      <w:r w:rsidR="00FB4C44" w:rsidRPr="00330A13">
        <w:rPr>
          <w:rFonts w:ascii="Times New Roman" w:hAnsi="Times New Roman"/>
          <w:sz w:val="24"/>
          <w:szCs w:val="24"/>
          <w:lang w:val="en-US"/>
        </w:rPr>
        <w:t>Praze</w:t>
      </w:r>
      <w:proofErr w:type="spellEnd"/>
      <w:r w:rsidR="00FB4C44" w:rsidRPr="00330A13">
        <w:rPr>
          <w:rFonts w:ascii="Times New Roman" w:hAnsi="Times New Roman"/>
          <w:sz w:val="24"/>
          <w:szCs w:val="24"/>
          <w:lang w:val="en-US"/>
        </w:rPr>
        <w:t xml:space="preserve">, </w:t>
      </w:r>
      <w:proofErr w:type="spellStart"/>
      <w:r w:rsidR="00FB4C44" w:rsidRPr="00330A13">
        <w:rPr>
          <w:rFonts w:ascii="Times New Roman" w:hAnsi="Times New Roman"/>
          <w:sz w:val="24"/>
          <w:szCs w:val="24"/>
          <w:lang w:val="en-US"/>
        </w:rPr>
        <w:t>dne</w:t>
      </w:r>
      <w:proofErr w:type="spellEnd"/>
      <w:r w:rsidR="006E1FEB">
        <w:rPr>
          <w:rFonts w:ascii="Times New Roman" w:hAnsi="Times New Roman"/>
          <w:sz w:val="24"/>
          <w:szCs w:val="24"/>
          <w:lang w:val="en-US"/>
        </w:rPr>
        <w:t xml:space="preserve"> 12. 12. 2023</w:t>
      </w:r>
    </w:p>
    <w:p w:rsidR="00FB4C44" w:rsidRPr="00330A13" w:rsidRDefault="00FB4C44">
      <w:pPr>
        <w:tabs>
          <w:tab w:val="left" w:pos="0"/>
        </w:tabs>
        <w:ind w:left="-360"/>
        <w:rPr>
          <w:rFonts w:ascii="Times New Roman" w:hAnsi="Times New Roman"/>
          <w:sz w:val="24"/>
          <w:szCs w:val="24"/>
          <w:lang w:val="en-US"/>
        </w:rPr>
      </w:pPr>
    </w:p>
    <w:p w:rsidR="00FB4C44" w:rsidRPr="00330A13" w:rsidRDefault="00FB4C44">
      <w:pPr>
        <w:tabs>
          <w:tab w:val="left" w:pos="0"/>
        </w:tabs>
        <w:ind w:left="-360"/>
        <w:rPr>
          <w:rFonts w:ascii="Times New Roman" w:hAnsi="Times New Roman"/>
          <w:sz w:val="24"/>
          <w:szCs w:val="24"/>
          <w:lang w:val="en-US"/>
        </w:rPr>
      </w:pPr>
    </w:p>
    <w:p w:rsidR="00FB4C44" w:rsidRPr="00330A13" w:rsidRDefault="00FB4C44">
      <w:pPr>
        <w:tabs>
          <w:tab w:val="left" w:pos="0"/>
        </w:tabs>
        <w:ind w:left="-360"/>
        <w:rPr>
          <w:rFonts w:ascii="Times New Roman" w:hAnsi="Times New Roman"/>
          <w:sz w:val="24"/>
          <w:szCs w:val="24"/>
          <w:lang w:val="en-US"/>
        </w:rPr>
      </w:pPr>
    </w:p>
    <w:p w:rsidR="00FB4C44" w:rsidRDefault="00FB4C44">
      <w:pPr>
        <w:tabs>
          <w:tab w:val="left" w:pos="0"/>
        </w:tabs>
        <w:ind w:left="-360"/>
        <w:rPr>
          <w:rFonts w:ascii="Times New Roman" w:hAnsi="Times New Roman"/>
          <w:sz w:val="24"/>
          <w:szCs w:val="24"/>
          <w:lang w:val="en-US"/>
        </w:rPr>
      </w:pPr>
    </w:p>
    <w:p w:rsidR="00330A13" w:rsidRPr="00330A13" w:rsidRDefault="00330A13">
      <w:pPr>
        <w:tabs>
          <w:tab w:val="left" w:pos="0"/>
        </w:tabs>
        <w:ind w:left="-360"/>
        <w:rPr>
          <w:rFonts w:ascii="Times New Roman" w:hAnsi="Times New Roman"/>
          <w:sz w:val="24"/>
          <w:szCs w:val="24"/>
          <w:lang w:val="en-US"/>
        </w:rPr>
      </w:pPr>
    </w:p>
    <w:p w:rsidR="00FB4C44" w:rsidRPr="00330A13" w:rsidRDefault="00FB4C44">
      <w:pPr>
        <w:tabs>
          <w:tab w:val="left" w:pos="0"/>
        </w:tabs>
        <w:ind w:left="-360"/>
        <w:rPr>
          <w:rFonts w:ascii="Times New Roman" w:hAnsi="Times New Roman"/>
          <w:sz w:val="24"/>
          <w:szCs w:val="24"/>
          <w:lang w:val="en-US"/>
        </w:rPr>
      </w:pPr>
    </w:p>
    <w:p w:rsidR="00FB4C44" w:rsidRPr="00330A13" w:rsidRDefault="00FB4C44">
      <w:pPr>
        <w:tabs>
          <w:tab w:val="left" w:pos="0"/>
        </w:tabs>
        <w:ind w:left="-360"/>
        <w:rPr>
          <w:rFonts w:ascii="Times New Roman" w:hAnsi="Times New Roman"/>
          <w:sz w:val="24"/>
          <w:szCs w:val="24"/>
          <w:lang w:val="en-US"/>
        </w:rPr>
      </w:pPr>
    </w:p>
    <w:p w:rsidR="00AD78A6" w:rsidRPr="00330A13" w:rsidRDefault="00FB4C44">
      <w:pPr>
        <w:tabs>
          <w:tab w:val="left" w:pos="0"/>
        </w:tabs>
        <w:ind w:left="-360"/>
        <w:rPr>
          <w:rFonts w:ascii="Times New Roman" w:hAnsi="Times New Roman"/>
          <w:sz w:val="24"/>
          <w:szCs w:val="24"/>
          <w:lang w:val="en-US"/>
        </w:rPr>
      </w:pPr>
      <w:r w:rsidRPr="00330A13">
        <w:rPr>
          <w:rFonts w:ascii="Times New Roman" w:hAnsi="Times New Roman"/>
          <w:sz w:val="24"/>
          <w:szCs w:val="24"/>
          <w:lang w:val="en-US"/>
        </w:rPr>
        <w:t xml:space="preserve"> </w:t>
      </w:r>
    </w:p>
    <w:p w:rsidR="00FB4C44" w:rsidRPr="00330A13" w:rsidRDefault="00FB4C44">
      <w:pPr>
        <w:tabs>
          <w:tab w:val="left" w:pos="0"/>
        </w:tabs>
        <w:ind w:left="-360"/>
        <w:rPr>
          <w:rFonts w:ascii="Times New Roman" w:hAnsi="Times New Roman"/>
          <w:sz w:val="24"/>
          <w:szCs w:val="24"/>
          <w:lang w:val="en-US"/>
        </w:rPr>
      </w:pPr>
      <w:r w:rsidRPr="00330A13">
        <w:rPr>
          <w:rFonts w:ascii="Times New Roman" w:hAnsi="Times New Roman"/>
          <w:sz w:val="24"/>
          <w:szCs w:val="24"/>
          <w:lang w:val="en-US"/>
        </w:rPr>
        <w:t>……………………………….</w:t>
      </w:r>
      <w:r w:rsidRPr="00330A13">
        <w:rPr>
          <w:rFonts w:ascii="Times New Roman" w:hAnsi="Times New Roman"/>
          <w:sz w:val="24"/>
          <w:szCs w:val="24"/>
          <w:lang w:val="en-US"/>
        </w:rPr>
        <w:tab/>
      </w:r>
      <w:r w:rsidRPr="00330A13">
        <w:rPr>
          <w:rFonts w:ascii="Times New Roman" w:hAnsi="Times New Roman"/>
          <w:sz w:val="24"/>
          <w:szCs w:val="24"/>
          <w:lang w:val="en-US"/>
        </w:rPr>
        <w:tab/>
      </w:r>
      <w:r w:rsidRPr="00330A13">
        <w:rPr>
          <w:rFonts w:ascii="Times New Roman" w:hAnsi="Times New Roman"/>
          <w:sz w:val="24"/>
          <w:szCs w:val="24"/>
          <w:lang w:val="en-US"/>
        </w:rPr>
        <w:tab/>
      </w:r>
      <w:r w:rsidRPr="00330A13">
        <w:rPr>
          <w:rFonts w:ascii="Times New Roman" w:hAnsi="Times New Roman"/>
          <w:sz w:val="24"/>
          <w:szCs w:val="24"/>
          <w:lang w:val="en-US"/>
        </w:rPr>
        <w:tab/>
        <w:t>………………………………….</w:t>
      </w:r>
    </w:p>
    <w:p w:rsidR="00FB4C44" w:rsidRPr="00330A13" w:rsidRDefault="00FB4C44">
      <w:pPr>
        <w:tabs>
          <w:tab w:val="left" w:pos="0"/>
        </w:tabs>
        <w:ind w:left="-360"/>
        <w:rPr>
          <w:rFonts w:ascii="Times New Roman" w:hAnsi="Times New Roman"/>
          <w:sz w:val="24"/>
          <w:szCs w:val="24"/>
          <w:lang w:val="en-US"/>
        </w:rPr>
      </w:pPr>
      <w:r w:rsidRPr="00330A13">
        <w:rPr>
          <w:rFonts w:ascii="Times New Roman" w:hAnsi="Times New Roman"/>
          <w:sz w:val="24"/>
          <w:szCs w:val="24"/>
          <w:lang w:val="en-US"/>
        </w:rPr>
        <w:t xml:space="preserve">Mgr. Olga Hrubec, </w:t>
      </w:r>
      <w:proofErr w:type="spellStart"/>
      <w:r w:rsidRPr="00330A13">
        <w:rPr>
          <w:rFonts w:ascii="Times New Roman" w:hAnsi="Times New Roman"/>
          <w:sz w:val="24"/>
          <w:szCs w:val="24"/>
          <w:lang w:val="en-US"/>
        </w:rPr>
        <w:t>ředitelka</w:t>
      </w:r>
      <w:proofErr w:type="spellEnd"/>
      <w:r w:rsidRPr="00330A13">
        <w:rPr>
          <w:rFonts w:ascii="Times New Roman" w:hAnsi="Times New Roman"/>
          <w:sz w:val="24"/>
          <w:szCs w:val="24"/>
          <w:lang w:val="en-US"/>
        </w:rPr>
        <w:tab/>
      </w:r>
      <w:r w:rsidRPr="00330A13">
        <w:rPr>
          <w:rFonts w:ascii="Times New Roman" w:hAnsi="Times New Roman"/>
          <w:sz w:val="24"/>
          <w:szCs w:val="24"/>
          <w:lang w:val="en-US"/>
        </w:rPr>
        <w:tab/>
      </w:r>
      <w:r w:rsidRPr="00330A13">
        <w:rPr>
          <w:rFonts w:ascii="Times New Roman" w:hAnsi="Times New Roman"/>
          <w:sz w:val="24"/>
          <w:szCs w:val="24"/>
          <w:lang w:val="en-US"/>
        </w:rPr>
        <w:tab/>
      </w:r>
      <w:r w:rsidRPr="00330A13">
        <w:rPr>
          <w:rFonts w:ascii="Times New Roman" w:hAnsi="Times New Roman"/>
          <w:sz w:val="24"/>
          <w:szCs w:val="24"/>
          <w:lang w:val="en-US"/>
        </w:rPr>
        <w:tab/>
        <w:t xml:space="preserve">Jarmila </w:t>
      </w:r>
      <w:proofErr w:type="spellStart"/>
      <w:r w:rsidRPr="00330A13">
        <w:rPr>
          <w:rFonts w:ascii="Times New Roman" w:hAnsi="Times New Roman"/>
          <w:sz w:val="24"/>
          <w:szCs w:val="24"/>
          <w:lang w:val="en-US"/>
        </w:rPr>
        <w:t>Provázková</w:t>
      </w:r>
      <w:proofErr w:type="spellEnd"/>
      <w:r w:rsidR="00CA6CB9">
        <w:rPr>
          <w:rFonts w:ascii="Times New Roman" w:hAnsi="Times New Roman"/>
          <w:sz w:val="24"/>
          <w:szCs w:val="24"/>
          <w:lang w:val="en-US"/>
        </w:rPr>
        <w:t xml:space="preserve">, </w:t>
      </w:r>
      <w:proofErr w:type="spellStart"/>
      <w:r w:rsidR="00CA6CB9">
        <w:rPr>
          <w:rFonts w:ascii="Times New Roman" w:hAnsi="Times New Roman"/>
          <w:sz w:val="24"/>
          <w:szCs w:val="24"/>
          <w:lang w:val="en-US"/>
        </w:rPr>
        <w:t>jednatelka</w:t>
      </w:r>
      <w:proofErr w:type="spellEnd"/>
    </w:p>
    <w:p w:rsidR="00AD78A6" w:rsidRPr="00330A13" w:rsidRDefault="00AD78A6">
      <w:pPr>
        <w:tabs>
          <w:tab w:val="left" w:pos="0"/>
        </w:tabs>
        <w:ind w:left="-360"/>
        <w:rPr>
          <w:rFonts w:ascii="Times New Roman" w:hAnsi="Times New Roman"/>
          <w:sz w:val="24"/>
          <w:szCs w:val="24"/>
          <w:lang w:val="en-US"/>
        </w:rPr>
      </w:pPr>
    </w:p>
    <w:p w:rsidR="00AD78A6" w:rsidRPr="00330A13" w:rsidRDefault="00AD78A6">
      <w:pPr>
        <w:tabs>
          <w:tab w:val="left" w:pos="0"/>
        </w:tabs>
        <w:ind w:left="-360"/>
        <w:rPr>
          <w:rFonts w:ascii="Times New Roman" w:hAnsi="Times New Roman"/>
          <w:i/>
          <w:sz w:val="24"/>
          <w:szCs w:val="24"/>
          <w:lang w:val="en-US"/>
        </w:rPr>
      </w:pPr>
    </w:p>
    <w:sectPr w:rsidR="00AD78A6" w:rsidRPr="00330A13">
      <w:headerReference w:type="default" r:id="rId6"/>
      <w:footerReference w:type="default" r:id="rId7"/>
      <w:pgSz w:w="11906" w:h="16838"/>
      <w:pgMar w:top="851" w:right="1134" w:bottom="1106" w:left="1134" w:header="709" w:footer="1049" w:gutter="0"/>
      <w:cols w:space="708"/>
      <w:formProt w:val="0"/>
      <w:docGrid w:linePitch="100"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3DB" w:rsidRDefault="002063DB">
      <w:r>
        <w:separator/>
      </w:r>
    </w:p>
  </w:endnote>
  <w:endnote w:type="continuationSeparator" w:id="0">
    <w:p w:rsidR="002063DB" w:rsidRDefault="0020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8A6" w:rsidRDefault="00AD78A6">
    <w:pPr>
      <w:tabs>
        <w:tab w:val="center" w:pos="4154"/>
        <w:tab w:val="right" w:pos="8309"/>
      </w:tabs>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3DB" w:rsidRDefault="002063DB">
      <w:r>
        <w:separator/>
      </w:r>
    </w:p>
  </w:footnote>
  <w:footnote w:type="continuationSeparator" w:id="0">
    <w:p w:rsidR="002063DB" w:rsidRDefault="002063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8A6" w:rsidRDefault="00AD78A6">
    <w:pPr>
      <w:tabs>
        <w:tab w:val="center" w:pos="4154"/>
        <w:tab w:val="right" w:pos="8309"/>
      </w:tabs>
      <w:rPr>
        <w:rFonts w:ascii="Times New Roman" w:hAnsi="Times New Roman"/>
        <w:sz w:val="24"/>
      </w:rPr>
    </w:pPr>
  </w:p>
  <w:p w:rsidR="00AD78A6" w:rsidRDefault="00AD78A6">
    <w:pPr>
      <w:tabs>
        <w:tab w:val="center" w:pos="4154"/>
        <w:tab w:val="right" w:pos="8309"/>
      </w:tabs>
      <w:rPr>
        <w:rFonts w:ascii="Times New Roman" w:hAnsi="Times New Roman"/>
        <w:sz w:val="24"/>
      </w:rPr>
    </w:pPr>
  </w:p>
  <w:p w:rsidR="00AD78A6" w:rsidRDefault="00AD78A6">
    <w:pPr>
      <w:tabs>
        <w:tab w:val="center" w:pos="4154"/>
        <w:tab w:val="right" w:pos="8309"/>
      </w:tabs>
      <w:rPr>
        <w:rFonts w:ascii="Times New Roman" w:hAnsi="Times New Roman"/>
        <w:sz w:val="24"/>
      </w:rPr>
    </w:pPr>
  </w:p>
  <w:p w:rsidR="00AD78A6" w:rsidRDefault="00AD78A6">
    <w:pPr>
      <w:tabs>
        <w:tab w:val="center" w:pos="4154"/>
        <w:tab w:val="right" w:pos="8309"/>
      </w:tabs>
      <w:rPr>
        <w:rFonts w:ascii="Times New Roman"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A6"/>
    <w:rsid w:val="000F7E98"/>
    <w:rsid w:val="0018623C"/>
    <w:rsid w:val="001B297E"/>
    <w:rsid w:val="001E03CD"/>
    <w:rsid w:val="002063DB"/>
    <w:rsid w:val="00330A13"/>
    <w:rsid w:val="00551DDD"/>
    <w:rsid w:val="005F5018"/>
    <w:rsid w:val="00611909"/>
    <w:rsid w:val="006E1FEB"/>
    <w:rsid w:val="00764860"/>
    <w:rsid w:val="008571FD"/>
    <w:rsid w:val="00AD78A6"/>
    <w:rsid w:val="00CA6CB9"/>
    <w:rsid w:val="00CE6863"/>
    <w:rsid w:val="00FB4C44"/>
    <w:rsid w:val="00FD7A0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8505"/>
  <w15:docId w15:val="{3EE9EB2D-2760-455E-BB9B-9915EE9A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4F5A"/>
    <w:rPr>
      <w:rFonts w:ascii="Tms Rmn" w:hAnsi="Tms Rmn"/>
    </w:rPr>
  </w:style>
  <w:style w:type="paragraph" w:styleId="Nadpis1">
    <w:name w:val="heading 1"/>
    <w:basedOn w:val="Normln"/>
    <w:next w:val="Normln"/>
    <w:qFormat/>
    <w:rsid w:val="001C4F5A"/>
    <w:pPr>
      <w:keepNext/>
      <w:outlineLvl w:val="0"/>
    </w:pPr>
    <w:rPr>
      <w:rFonts w:ascii="Times New Roman" w:hAnsi="Times New Roman"/>
      <w:i/>
      <w:sz w:val="24"/>
    </w:rPr>
  </w:style>
  <w:style w:type="paragraph" w:styleId="Nadpis2">
    <w:name w:val="heading 2"/>
    <w:basedOn w:val="Normln"/>
    <w:next w:val="Normln"/>
    <w:qFormat/>
    <w:rsid w:val="001C4F5A"/>
    <w:pPr>
      <w:keepNext/>
      <w:jc w:val="center"/>
      <w:outlineLvl w:val="1"/>
    </w:pPr>
    <w:rPr>
      <w:rFonts w:ascii="Times New Roman" w:hAnsi="Times New Roman"/>
      <w:b/>
      <w:i/>
      <w:sz w:val="28"/>
    </w:rPr>
  </w:style>
  <w:style w:type="paragraph" w:styleId="Nadpis3">
    <w:name w:val="heading 3"/>
    <w:basedOn w:val="Normln"/>
    <w:next w:val="Normln"/>
    <w:qFormat/>
    <w:rsid w:val="001C4F5A"/>
    <w:pPr>
      <w:keepNext/>
      <w:jc w:val="center"/>
      <w:outlineLvl w:val="2"/>
    </w:pPr>
    <w:rPr>
      <w:rFonts w:ascii="Times New Roman" w:hAnsi="Times New Roman"/>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gmail-m7038457847858397295-wm-apple-converted-space">
    <w:name w:val="gmail-m_7038457847858397295-wm-apple-converted-space"/>
    <w:basedOn w:val="Standardnpsmoodstavce"/>
    <w:qFormat/>
    <w:rsid w:val="00367317"/>
  </w:style>
  <w:style w:type="character" w:styleId="Siln">
    <w:name w:val="Strong"/>
    <w:basedOn w:val="Standardnpsmoodstavce"/>
    <w:uiPriority w:val="22"/>
    <w:qFormat/>
    <w:rsid w:val="00367317"/>
    <w:rPr>
      <w:b/>
      <w:bCs/>
    </w:rPr>
  </w:style>
  <w:style w:type="character" w:customStyle="1" w:styleId="ZkladntextodsazenChar">
    <w:name w:val="Základní text odsazený Char"/>
    <w:basedOn w:val="Standardnpsmoodstavce"/>
    <w:link w:val="Zkladntextodsazen"/>
    <w:qFormat/>
    <w:rsid w:val="00194733"/>
    <w:rPr>
      <w:rFonts w:ascii="Tms Rmn" w:hAnsi="Tms Rmn"/>
      <w:i/>
      <w:sz w:val="24"/>
    </w:rPr>
  </w:style>
  <w:style w:type="character" w:customStyle="1" w:styleId="Standardnpsmoodstavce1">
    <w:name w:val="Standardní písmo odstavce1"/>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rsid w:val="001C4F5A"/>
    <w:rPr>
      <w:rFonts w:ascii="Times New Roman" w:hAnsi="Times New Roman"/>
      <w:i/>
      <w:sz w:val="24"/>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Zkladntextodsazen">
    <w:name w:val="Body Text Indent"/>
    <w:basedOn w:val="Normln"/>
    <w:link w:val="ZkladntextodsazenChar"/>
    <w:rsid w:val="001C4F5A"/>
    <w:pPr>
      <w:ind w:left="284" w:hanging="284"/>
    </w:pPr>
    <w:rPr>
      <w:i/>
      <w:sz w:val="24"/>
    </w:rPr>
  </w:style>
  <w:style w:type="paragraph" w:styleId="Zkladntextodsazen2">
    <w:name w:val="Body Text Indent 2"/>
    <w:basedOn w:val="Normln"/>
    <w:qFormat/>
    <w:rsid w:val="001C4F5A"/>
    <w:pPr>
      <w:ind w:left="993" w:hanging="993"/>
    </w:pPr>
    <w:rPr>
      <w:i/>
      <w:iCs/>
      <w:sz w:val="24"/>
    </w:rPr>
  </w:style>
  <w:style w:type="paragraph" w:styleId="Zkladntextodsazen3">
    <w:name w:val="Body Text Indent 3"/>
    <w:basedOn w:val="Normln"/>
    <w:qFormat/>
    <w:rsid w:val="001C4F5A"/>
    <w:pPr>
      <w:ind w:left="851" w:hanging="851"/>
    </w:pPr>
    <w:rPr>
      <w:i/>
      <w:iCs/>
      <w:sz w:val="24"/>
    </w:rPr>
  </w:style>
  <w:style w:type="paragraph" w:styleId="Zkladntext2">
    <w:name w:val="Body Text 2"/>
    <w:basedOn w:val="Normln"/>
    <w:qFormat/>
    <w:rsid w:val="001C4F5A"/>
    <w:pPr>
      <w:jc w:val="both"/>
    </w:pPr>
    <w:rPr>
      <w:rFonts w:ascii="Times New Roman" w:hAnsi="Times New Roman"/>
      <w:i/>
      <w:sz w:val="24"/>
    </w:rPr>
  </w:style>
  <w:style w:type="paragraph" w:styleId="Bezmezer">
    <w:name w:val="No Spacing"/>
    <w:uiPriority w:val="1"/>
    <w:qFormat/>
    <w:rsid w:val="00414BF9"/>
    <w:rPr>
      <w:rFonts w:ascii="Tms Rmn" w:hAnsi="Tms Rmn"/>
    </w:rPr>
  </w:style>
  <w:style w:type="paragraph" w:styleId="Odstavecseseznamem">
    <w:name w:val="List Paragraph"/>
    <w:basedOn w:val="Normln"/>
    <w:uiPriority w:val="34"/>
    <w:qFormat/>
    <w:rsid w:val="00791C96"/>
    <w:pPr>
      <w:ind w:left="720"/>
      <w:contextualSpacing/>
    </w:pPr>
  </w:style>
  <w:style w:type="paragraph" w:customStyle="1" w:styleId="gmail-m7038457847858397295-wm-msonormal">
    <w:name w:val="gmail-m_7038457847858397295-wm-msonormal"/>
    <w:basedOn w:val="Normln"/>
    <w:uiPriority w:val="99"/>
    <w:qFormat/>
    <w:rsid w:val="00367317"/>
    <w:pPr>
      <w:spacing w:beforeAutospacing="1" w:afterAutospacing="1"/>
    </w:pPr>
    <w:rPr>
      <w:rFonts w:ascii="Times New Roman" w:eastAsiaTheme="minorHAnsi" w:hAnsi="Times New Roman"/>
      <w:sz w:val="24"/>
      <w:szCs w:val="24"/>
    </w:rPr>
  </w:style>
  <w:style w:type="paragraph" w:customStyle="1" w:styleId="Zhlavazpat">
    <w:name w:val="Záhlaví a zápatí"/>
    <w:basedOn w:val="Normln"/>
    <w:qFormat/>
  </w:style>
  <w:style w:type="paragraph" w:styleId="Zhlav">
    <w:name w:val="header"/>
    <w:basedOn w:val="Zhlavazpat"/>
  </w:style>
  <w:style w:type="paragraph" w:styleId="Zpat">
    <w:name w:val="footer"/>
    <w:basedOn w:val="Zhlavazpat"/>
  </w:style>
  <w:style w:type="character" w:styleId="Hypertextovodkaz">
    <w:name w:val="Hyperlink"/>
    <w:basedOn w:val="Standardnpsmoodstavce"/>
    <w:unhideWhenUsed/>
    <w:rsid w:val="00611909"/>
    <w:rPr>
      <w:color w:val="0000FF" w:themeColor="hyperlink"/>
      <w:u w:val="single"/>
    </w:rPr>
  </w:style>
  <w:style w:type="paragraph" w:styleId="Textbubliny">
    <w:name w:val="Balloon Text"/>
    <w:basedOn w:val="Normln"/>
    <w:link w:val="TextbublinyChar"/>
    <w:semiHidden/>
    <w:unhideWhenUsed/>
    <w:rsid w:val="00CA6CB9"/>
    <w:rPr>
      <w:rFonts w:ascii="Segoe UI" w:hAnsi="Segoe UI" w:cs="Segoe UI"/>
      <w:sz w:val="18"/>
      <w:szCs w:val="18"/>
    </w:rPr>
  </w:style>
  <w:style w:type="character" w:customStyle="1" w:styleId="TextbublinyChar">
    <w:name w:val="Text bubliny Char"/>
    <w:basedOn w:val="Standardnpsmoodstavce"/>
    <w:link w:val="Textbubliny"/>
    <w:semiHidden/>
    <w:rsid w:val="00CA6C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903</Words>
  <Characters>5328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J-Invest s.r.o.</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Dvořák</dc:creator>
  <dc:description/>
  <cp:lastModifiedBy>Kubíková Lenka</cp:lastModifiedBy>
  <cp:revision>8</cp:revision>
  <cp:lastPrinted>2023-11-20T12:54:00Z</cp:lastPrinted>
  <dcterms:created xsi:type="dcterms:W3CDTF">2023-11-09T06:18:00Z</dcterms:created>
  <dcterms:modified xsi:type="dcterms:W3CDTF">2024-01-02T09:49:00Z</dcterms:modified>
  <dc:language>cs-CZ</dc:language>
</cp:coreProperties>
</file>