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8ADE" w14:textId="77777777" w:rsidR="00A47E33" w:rsidRDefault="00000000">
      <w:pPr>
        <w:pStyle w:val="Nadpis1"/>
        <w:tabs>
          <w:tab w:val="center" w:pos="1296"/>
          <w:tab w:val="right" w:pos="9775"/>
        </w:tabs>
        <w:ind w:left="0" w:firstLine="0"/>
      </w:pPr>
      <w:r>
        <w:rPr>
          <w:b w:val="0"/>
          <w:color w:val="000000"/>
          <w:sz w:val="22"/>
        </w:rPr>
        <w:tab/>
      </w:r>
      <w:proofErr w:type="gramStart"/>
      <w:r>
        <w:t xml:space="preserve">VŠEOBECNÉ </w:t>
      </w:r>
      <w:r>
        <w:rPr>
          <w:b w:val="0"/>
          <w:color w:val="000000"/>
          <w:sz w:val="34"/>
          <w:vertAlign w:val="subscript"/>
        </w:rPr>
        <w:t xml:space="preserve"> </w:t>
      </w:r>
      <w:r>
        <w:rPr>
          <w:b w:val="0"/>
          <w:color w:val="000000"/>
          <w:sz w:val="34"/>
          <w:vertAlign w:val="subscript"/>
        </w:rPr>
        <w:tab/>
      </w:r>
      <w:proofErr w:type="gramEnd"/>
      <w:r>
        <w:t xml:space="preserve">OBCHODNÍ PODMÍNKY - NÁJEMNÍ ŘÁD </w:t>
      </w:r>
    </w:p>
    <w:p w14:paraId="29F823DE" w14:textId="77777777" w:rsidR="00A47E33" w:rsidRDefault="00000000">
      <w:pPr>
        <w:spacing w:after="0" w:line="259" w:lineRule="auto"/>
        <w:ind w:left="206" w:firstLine="0"/>
        <w:jc w:val="left"/>
      </w:pPr>
      <w:r>
        <w:rPr>
          <w:sz w:val="22"/>
        </w:rPr>
        <w:t xml:space="preserve"> </w:t>
      </w:r>
    </w:p>
    <w:p w14:paraId="2F84BE7C" w14:textId="77777777" w:rsidR="00A47E33" w:rsidRDefault="00000000">
      <w:pPr>
        <w:ind w:left="360" w:firstLine="0"/>
      </w:pPr>
      <w:r>
        <w:t xml:space="preserve">Tyto všeobecné podmínky upravují poskytování krátkodobých a dlouhodobých pronájmů v prostorách </w:t>
      </w:r>
      <w:proofErr w:type="gramStart"/>
      <w:r>
        <w:t>společnosti  AKORD</w:t>
      </w:r>
      <w:proofErr w:type="gramEnd"/>
      <w:r>
        <w:t xml:space="preserve"> &amp; POKLAD, s.r.o. (dál jen Pronajímatel nebo A&amp;P). </w:t>
      </w:r>
    </w:p>
    <w:p w14:paraId="128C75CA" w14:textId="77777777" w:rsidR="00A47E33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14:paraId="318F7896" w14:textId="77777777" w:rsidR="00A47E33" w:rsidRDefault="00000000">
      <w:pPr>
        <w:numPr>
          <w:ilvl w:val="0"/>
          <w:numId w:val="1"/>
        </w:numPr>
        <w:ind w:hanging="360"/>
      </w:pPr>
      <w:r>
        <w:t xml:space="preserve">Pronajímatel poskytuje prostory pro krátkodobé pronájmy podnikatelským subjektům a fyzickým osobám (dále jen „Objednavatel“ nebo „Nájemce“) pro účely školení, prezentací, obchodních jednání, porad, seminářů, konferencí, hudebních či divadelních produkcí, firemních akcí, společenských akcí, plesů, které nejsou v rozporu s principem provozu Pronajímatele, na základě uzavřené objednávky nebo smlouvy. V souladu s charakterem dané akce si Pronajímatel vyhrazuje právo přijmout nebo odmítnout konkrétní objednávku.  </w:t>
      </w:r>
    </w:p>
    <w:p w14:paraId="6811E0CA" w14:textId="77777777" w:rsidR="00A47E33" w:rsidRDefault="00000000">
      <w:pPr>
        <w:spacing w:after="88" w:line="259" w:lineRule="auto"/>
        <w:ind w:left="360" w:firstLine="0"/>
        <w:jc w:val="left"/>
      </w:pPr>
      <w:r>
        <w:rPr>
          <w:sz w:val="10"/>
        </w:rPr>
        <w:t xml:space="preserve"> </w:t>
      </w:r>
    </w:p>
    <w:p w14:paraId="10E99E78" w14:textId="77777777" w:rsidR="00A47E33" w:rsidRDefault="00000000">
      <w:pPr>
        <w:numPr>
          <w:ilvl w:val="0"/>
          <w:numId w:val="1"/>
        </w:numPr>
        <w:ind w:hanging="360"/>
      </w:pPr>
      <w:r>
        <w:t xml:space="preserve">Objednavatel je povinen pravdivě informovat Pronajímatele o účelu pronájmu a tento schválený účel dodržet. V případě porušení tohoto ustanovení si vyhrazuje Pronajímatel právo pronájem ukončit s okamžitou platností a účtovat storno podmínky dle smlouvy. </w:t>
      </w:r>
    </w:p>
    <w:p w14:paraId="6D712973" w14:textId="77777777" w:rsidR="00A47E33" w:rsidRDefault="00000000">
      <w:pPr>
        <w:spacing w:after="88" w:line="259" w:lineRule="auto"/>
        <w:ind w:left="360" w:firstLine="0"/>
        <w:jc w:val="left"/>
      </w:pPr>
      <w:r>
        <w:rPr>
          <w:sz w:val="10"/>
        </w:rPr>
        <w:t xml:space="preserve"> </w:t>
      </w:r>
    </w:p>
    <w:p w14:paraId="29500209" w14:textId="77777777" w:rsidR="00A47E33" w:rsidRDefault="00000000">
      <w:pPr>
        <w:numPr>
          <w:ilvl w:val="0"/>
          <w:numId w:val="1"/>
        </w:numPr>
        <w:ind w:hanging="360"/>
      </w:pPr>
      <w:r>
        <w:t xml:space="preserve">Objednavatel je povinen předem informovat Pronajímatele o všech dalších podnikatelských subjektech a fyzických osobách, které se podílejí na programu akce či zajišťují pro objednavatele služby. A&amp;P si vyhrazuje právo přijmout nebo odmítnout tyto konkrétní třetí strany. </w:t>
      </w:r>
    </w:p>
    <w:p w14:paraId="7D6AE46A" w14:textId="77777777" w:rsidR="00A47E33" w:rsidRDefault="00000000">
      <w:pPr>
        <w:spacing w:after="88" w:line="259" w:lineRule="auto"/>
        <w:ind w:left="360" w:firstLine="0"/>
        <w:jc w:val="left"/>
      </w:pPr>
      <w:r>
        <w:rPr>
          <w:sz w:val="10"/>
        </w:rPr>
        <w:t xml:space="preserve"> </w:t>
      </w:r>
    </w:p>
    <w:p w14:paraId="08C9ABD9" w14:textId="77777777" w:rsidR="00A47E33" w:rsidRDefault="00000000">
      <w:pPr>
        <w:numPr>
          <w:ilvl w:val="0"/>
          <w:numId w:val="1"/>
        </w:numPr>
        <w:ind w:hanging="360"/>
      </w:pPr>
      <w:r>
        <w:t xml:space="preserve">Objednavatel je zároveň pořadatelem akce a je si vědom povinností vyplývajících z autorského zákona, z obecně závazných vyhlášek o místních poplatcích. Objednavatel je povinen dodržovat zákony a vyhlášky České republiky. </w:t>
      </w:r>
    </w:p>
    <w:p w14:paraId="3BD268B1" w14:textId="77777777" w:rsidR="00A47E33" w:rsidRDefault="00000000">
      <w:pPr>
        <w:spacing w:after="88" w:line="259" w:lineRule="auto"/>
        <w:ind w:left="360" w:firstLine="0"/>
        <w:jc w:val="left"/>
      </w:pPr>
      <w:r>
        <w:rPr>
          <w:sz w:val="10"/>
        </w:rPr>
        <w:t xml:space="preserve"> </w:t>
      </w:r>
    </w:p>
    <w:p w14:paraId="1207255F" w14:textId="77777777" w:rsidR="00A47E33" w:rsidRDefault="00000000">
      <w:pPr>
        <w:numPr>
          <w:ilvl w:val="0"/>
          <w:numId w:val="1"/>
        </w:numPr>
        <w:ind w:hanging="360"/>
      </w:pPr>
      <w:r>
        <w:t xml:space="preserve">V případě zrušení akce ze strany Nájemce, které musí být učiněno písemně nebo emailem na zodpovědnou osobu dle objednávky, bude pronajímatelem účtován Nájemci stornovací poplatek: </w:t>
      </w:r>
    </w:p>
    <w:p w14:paraId="37316389" w14:textId="77777777" w:rsidR="00A47E33" w:rsidRDefault="00000000">
      <w:pPr>
        <w:numPr>
          <w:ilvl w:val="1"/>
          <w:numId w:val="1"/>
        </w:numPr>
        <w:ind w:hanging="360"/>
      </w:pPr>
      <w:r>
        <w:t xml:space="preserve">Zrušení akce do 70 dní před termínem akce – 15 % z ceny oboustranně schválené objednávky </w:t>
      </w:r>
    </w:p>
    <w:p w14:paraId="7CC4572E" w14:textId="77777777" w:rsidR="00A47E33" w:rsidRDefault="00000000">
      <w:pPr>
        <w:numPr>
          <w:ilvl w:val="1"/>
          <w:numId w:val="1"/>
        </w:numPr>
        <w:ind w:hanging="360"/>
      </w:pPr>
      <w:r>
        <w:t xml:space="preserve">Zrušení akce do 30 dní před termínem akce – 30 % z ceny oboustranně schválené objednávky </w:t>
      </w:r>
    </w:p>
    <w:p w14:paraId="13518CCE" w14:textId="77777777" w:rsidR="00A47E33" w:rsidRDefault="00000000">
      <w:pPr>
        <w:numPr>
          <w:ilvl w:val="1"/>
          <w:numId w:val="1"/>
        </w:numPr>
        <w:ind w:hanging="360"/>
      </w:pPr>
      <w:r>
        <w:t xml:space="preserve">Zrušení akce do 7 dní před termínem akce – 50 % z ceny oboustranně schválené objednávky </w:t>
      </w:r>
    </w:p>
    <w:p w14:paraId="3A936F83" w14:textId="77777777" w:rsidR="00A47E33" w:rsidRDefault="00000000">
      <w:pPr>
        <w:numPr>
          <w:ilvl w:val="1"/>
          <w:numId w:val="1"/>
        </w:numPr>
        <w:ind w:hanging="360"/>
      </w:pPr>
      <w:r>
        <w:t xml:space="preserve">Zrušení akce v den termínu akce – 100 % ceny oboustranně schválené objednávky </w:t>
      </w:r>
    </w:p>
    <w:p w14:paraId="4529C2AA" w14:textId="77777777" w:rsidR="00A47E33" w:rsidRDefault="00000000">
      <w:pPr>
        <w:ind w:left="360" w:firstLine="0"/>
      </w:pPr>
      <w:r>
        <w:t xml:space="preserve">Objednavatel se zavazuje příslušný stornovací poplatek zaplatit na základě faktury vystavené zhotovitelem.  </w:t>
      </w:r>
    </w:p>
    <w:p w14:paraId="6E1DD7EF" w14:textId="77777777" w:rsidR="00A47E33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14:paraId="09F1E669" w14:textId="77777777" w:rsidR="00A47E33" w:rsidRDefault="00000000">
      <w:pPr>
        <w:numPr>
          <w:ilvl w:val="0"/>
          <w:numId w:val="1"/>
        </w:numPr>
        <w:ind w:hanging="360"/>
      </w:pPr>
      <w:r>
        <w:t xml:space="preserve">Pokud Nájemce objednané služby nevyužije (tedy aniž by se akce uskutečnila, a aniž by ji nájemce písemně zrušil), je nájemce povinen zaplatit Pronajímateli jako vzniklou újmu částku ve výši </w:t>
      </w:r>
      <w:proofErr w:type="gramStart"/>
      <w:r>
        <w:t>100%</w:t>
      </w:r>
      <w:proofErr w:type="gramEnd"/>
      <w:r>
        <w:t xml:space="preserve">. </w:t>
      </w:r>
    </w:p>
    <w:p w14:paraId="202103EB" w14:textId="77777777" w:rsidR="00A47E33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14:paraId="2DA00392" w14:textId="77777777" w:rsidR="00A47E33" w:rsidRDefault="00000000">
      <w:pPr>
        <w:numPr>
          <w:ilvl w:val="0"/>
          <w:numId w:val="1"/>
        </w:numPr>
        <w:ind w:hanging="36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9BF453" wp14:editId="3AF8E500">
                <wp:simplePos x="0" y="0"/>
                <wp:positionH relativeFrom="page">
                  <wp:posOffset>722292</wp:posOffset>
                </wp:positionH>
                <wp:positionV relativeFrom="page">
                  <wp:posOffset>9949757</wp:posOffset>
                </wp:positionV>
                <wp:extent cx="5973233" cy="431800"/>
                <wp:effectExtent l="0" t="0" r="0" b="0"/>
                <wp:wrapTopAndBottom/>
                <wp:docPr id="4012" name="Group 4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3233" cy="431800"/>
                          <a:chOff x="0" y="0"/>
                          <a:chExt cx="5973233" cy="43180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73404" y="124664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DB8A8" w14:textId="77777777" w:rsidR="00A47E33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112004" y="124664"/>
                            <a:ext cx="42143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8E3B9" w14:textId="77777777" w:rsidR="00A47E33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233" cy="431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12" style="width:470.333pt;height:34pt;position:absolute;mso-position-horizontal-relative:page;mso-position-horizontal:absolute;margin-left:56.8734pt;mso-position-vertical-relative:page;margin-top:783.445pt;" coordsize="59732,4318">
                <v:rect id="Rectangle 7" style="position:absolute;width:421;height:2276;left:734;top:12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421;height:2276;left:41120;top:12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9" style="position:absolute;width:59732;height:4318;left:0;top:0;" filled="f">
                  <v:imagedata r:id="rId6"/>
                </v:shape>
                <w10:wrap type="topAndBottom"/>
              </v:group>
            </w:pict>
          </mc:Fallback>
        </mc:AlternateContent>
      </w:r>
      <w:r>
        <w:t xml:space="preserve">Pokud není ve smlouvě uvedeno jinak, je objednatel povinen řídit se těmito všeobecnými podmínkami – nájemním řádem a provozním řádem společnosti AKORD &amp; POKLAD, s.r.o. a dbát na dodržování bezpečnostních a protipožárních předpisu obecně. </w:t>
      </w:r>
    </w:p>
    <w:p w14:paraId="6EB5D087" w14:textId="77777777" w:rsidR="00A47E33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14:paraId="500DB8BD" w14:textId="445B7DB4" w:rsidR="00A47E33" w:rsidRDefault="00000000">
      <w:pPr>
        <w:numPr>
          <w:ilvl w:val="0"/>
          <w:numId w:val="1"/>
        </w:numPr>
        <w:ind w:hanging="360"/>
      </w:pPr>
      <w:r>
        <w:t xml:space="preserve">Objednavatel je povinen nahlásit příchod na recepci A&amp;P, kde obdrží klíče od pronajatých prostor.  Při odchodu z pronajatých prostor je Objednavatel povinen uzamknout prostor, odevzdat klíče na recepci a nahlásit počet účastníků a případné škody. Pokud takto nebude učiněno, je Pronajímatel oprávněn účtovat manipulační poplatek </w:t>
      </w:r>
      <w:proofErr w:type="spellStart"/>
      <w:r w:rsidR="003C4B51">
        <w:t>xxx</w:t>
      </w:r>
      <w:proofErr w:type="spellEnd"/>
      <w:r>
        <w:t xml:space="preserve"> Kč. V případě ztráty klíče účtuje Pronajímatel částku </w:t>
      </w:r>
      <w:proofErr w:type="spellStart"/>
      <w:r w:rsidR="003C4B51">
        <w:t>xxx</w:t>
      </w:r>
      <w:proofErr w:type="spellEnd"/>
      <w:r>
        <w:t xml:space="preserve"> Kč.  </w:t>
      </w:r>
    </w:p>
    <w:p w14:paraId="39750181" w14:textId="77777777" w:rsidR="00A47E33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14:paraId="58C77958" w14:textId="77777777" w:rsidR="00A47E33" w:rsidRDefault="00000000">
      <w:pPr>
        <w:numPr>
          <w:ilvl w:val="0"/>
          <w:numId w:val="1"/>
        </w:numPr>
        <w:ind w:hanging="360"/>
      </w:pPr>
      <w:r>
        <w:t xml:space="preserve">Objednavatel užívá prostor pro krátkodobý pronájem po dobu, kterou sjednal s Pronajímatelem. Při případném překročení této doby je povinen o skutečnosti neprodleně informovat recepci Pronajímatele a zajistit si souhlas k dalšímu užívání prostoru. V případě, že není možné pokračovat nad časový rozsah sjednaný ve smlouvě, lze sjednat jiný volný prostor operativně. Pronajímatel bude objednavateli účtovat každou další započatou hodinu dle platného ceníku společnosti AKORD &amp; POKLAD, s.r.o. Ceník krátkodobých pronájmů je k dispozici na obchodním oddělení Pronajímatel. Pronájem prostor začíná a končí v časech uvedených ve smlouvě/objednávce. Objednavateli je umožněn přístup do pronajatých prostor 15 min. před časem uvedeným na objednávce a prostory musí opustit nejpozději 15 min. po čase uvedeném na objednávce. Časy uvedené na objednávce znamenají časy poskytnutí pronájmu a nikoli časy zahájení a ukončení akce pořádané objednavatelem.  </w:t>
      </w:r>
    </w:p>
    <w:p w14:paraId="778709BF" w14:textId="77777777" w:rsidR="00A47E33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14:paraId="128DC9FE" w14:textId="77777777" w:rsidR="00A47E33" w:rsidRDefault="00000000">
      <w:pPr>
        <w:numPr>
          <w:ilvl w:val="0"/>
          <w:numId w:val="1"/>
        </w:numPr>
        <w:ind w:hanging="360"/>
      </w:pPr>
      <w:r>
        <w:lastRenderedPageBreak/>
        <w:t xml:space="preserve">Objednavatel má právo užívat zařízení pronajatého prostoru, příslušenství, společné prostory Pronajímatel. Za škody, které způsobí na majetku Pronajímatele, odpovídá on sám, případně konkrétní účastník akce, a to podle platných předpisů. </w:t>
      </w:r>
    </w:p>
    <w:p w14:paraId="648AD470" w14:textId="77777777" w:rsidR="00A47E33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14:paraId="3D04AB3F" w14:textId="497BDC46" w:rsidR="00A47E33" w:rsidRDefault="00000000">
      <w:pPr>
        <w:numPr>
          <w:ilvl w:val="0"/>
          <w:numId w:val="1"/>
        </w:numPr>
        <w:ind w:hanging="360"/>
      </w:pPr>
      <w:r>
        <w:t xml:space="preserve">Bez předchozího písemného souhlasu nelze při akcích konzumovat donesená jídla a nápoje. I v případě poskytnutého souhlasu má Pronajímatel, dle rozsahu požadovaných služeb, právo účtovat za donesená jídla a nápoje </w:t>
      </w:r>
      <w:proofErr w:type="spellStart"/>
      <w:r>
        <w:t>korkovné</w:t>
      </w:r>
      <w:proofErr w:type="spellEnd"/>
      <w:r>
        <w:t xml:space="preserve"> až do výše </w:t>
      </w:r>
      <w:r w:rsidR="003C4B51">
        <w:t>xxx</w:t>
      </w:r>
      <w:r>
        <w:t xml:space="preserve"> Kč / osoba. </w:t>
      </w:r>
    </w:p>
    <w:p w14:paraId="772A7290" w14:textId="77777777" w:rsidR="00A47E33" w:rsidRDefault="00000000">
      <w:pPr>
        <w:spacing w:after="88" w:line="259" w:lineRule="auto"/>
        <w:ind w:left="360" w:firstLine="0"/>
        <w:jc w:val="left"/>
      </w:pPr>
      <w:r>
        <w:rPr>
          <w:sz w:val="10"/>
        </w:rPr>
        <w:t xml:space="preserve"> </w:t>
      </w:r>
    </w:p>
    <w:p w14:paraId="327A06FC" w14:textId="77777777" w:rsidR="00A47E33" w:rsidRDefault="00000000">
      <w:pPr>
        <w:numPr>
          <w:ilvl w:val="0"/>
          <w:numId w:val="1"/>
        </w:numPr>
        <w:ind w:hanging="360"/>
      </w:pPr>
      <w:r>
        <w:t xml:space="preserve">Objednavatel se zavazuje v případě objednávky cateringových služeb odebrat veškeré nespotřebované občerstvení ihned po ukončení akce. Pokud se tak nestane, budou tyto přebytky zlikvidovány dle hygienických norem. Požadavky na potravinářské obaly je nutno dohodnout s restaurací předem. </w:t>
      </w:r>
    </w:p>
    <w:p w14:paraId="0E6AB104" w14:textId="77777777" w:rsidR="00A47E33" w:rsidRDefault="00000000">
      <w:pPr>
        <w:spacing w:after="88" w:line="259" w:lineRule="auto"/>
        <w:ind w:left="360" w:firstLine="0"/>
        <w:jc w:val="left"/>
      </w:pPr>
      <w:r>
        <w:rPr>
          <w:sz w:val="10"/>
        </w:rPr>
        <w:t xml:space="preserve"> </w:t>
      </w:r>
    </w:p>
    <w:p w14:paraId="2E159429" w14:textId="77777777" w:rsidR="00A47E33" w:rsidRDefault="00000000">
      <w:pPr>
        <w:numPr>
          <w:ilvl w:val="0"/>
          <w:numId w:val="1"/>
        </w:numPr>
        <w:ind w:hanging="360"/>
      </w:pPr>
      <w:r>
        <w:t xml:space="preserve">Objednavatel je povinen uhradit cenu za pronájem ve smluveném termínu. Pronajímatel neposkytuje pronájem subjektu, který je v prodlení s jakoukoli platbou. Za krátkodobý pronájem a poskytnuté služby je Objednavatel povinen platit dohodnuté ceny na základě vystavené faktury nebo hotově na pokladně Pronajímatele. </w:t>
      </w:r>
    </w:p>
    <w:p w14:paraId="0CE1BB18" w14:textId="77777777" w:rsidR="00A47E33" w:rsidRDefault="00000000">
      <w:pPr>
        <w:pStyle w:val="Nadpis1"/>
        <w:tabs>
          <w:tab w:val="center" w:pos="1296"/>
          <w:tab w:val="right" w:pos="9775"/>
        </w:tabs>
        <w:ind w:left="0" w:firstLine="0"/>
      </w:pPr>
      <w:r>
        <w:rPr>
          <w:b w:val="0"/>
          <w:color w:val="000000"/>
          <w:sz w:val="22"/>
        </w:rPr>
        <w:tab/>
      </w:r>
      <w:proofErr w:type="gramStart"/>
      <w:r>
        <w:t xml:space="preserve">VŠEOBECNÉ </w:t>
      </w:r>
      <w:r>
        <w:rPr>
          <w:b w:val="0"/>
          <w:color w:val="000000"/>
          <w:sz w:val="34"/>
          <w:vertAlign w:val="subscript"/>
        </w:rPr>
        <w:t xml:space="preserve"> </w:t>
      </w:r>
      <w:r>
        <w:rPr>
          <w:b w:val="0"/>
          <w:color w:val="000000"/>
          <w:sz w:val="34"/>
          <w:vertAlign w:val="subscript"/>
        </w:rPr>
        <w:tab/>
      </w:r>
      <w:proofErr w:type="gramEnd"/>
      <w:r>
        <w:t xml:space="preserve">OBCHODNÍ PODMÍNKY - NÁJEMNÍ ŘÁD </w:t>
      </w:r>
    </w:p>
    <w:p w14:paraId="4AD34529" w14:textId="77777777" w:rsidR="00A47E33" w:rsidRDefault="00000000">
      <w:pPr>
        <w:spacing w:after="0" w:line="259" w:lineRule="auto"/>
        <w:ind w:left="206" w:firstLine="0"/>
        <w:jc w:val="left"/>
      </w:pPr>
      <w:r>
        <w:rPr>
          <w:sz w:val="22"/>
        </w:rPr>
        <w:t xml:space="preserve"> </w:t>
      </w:r>
    </w:p>
    <w:p w14:paraId="26110DA3" w14:textId="77777777" w:rsidR="00A47E33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14:paraId="7744F496" w14:textId="77777777" w:rsidR="00A47E33" w:rsidRDefault="00000000">
      <w:pPr>
        <w:numPr>
          <w:ilvl w:val="0"/>
          <w:numId w:val="2"/>
        </w:numPr>
        <w:ind w:hanging="360"/>
      </w:pPr>
      <w:r>
        <w:t xml:space="preserve">Pronajímatel může ve zvláštních případech poskytnout Objednavateli jiný než sjednaný pronájem, pokud se podstatně neliší od smluvně sjednaného prostoru. </w:t>
      </w:r>
    </w:p>
    <w:p w14:paraId="2B681E8C" w14:textId="77777777" w:rsidR="00A47E33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14:paraId="5468A4AB" w14:textId="77777777" w:rsidR="00A47E33" w:rsidRDefault="00000000">
      <w:pPr>
        <w:numPr>
          <w:ilvl w:val="0"/>
          <w:numId w:val="2"/>
        </w:numPr>
        <w:ind w:hanging="360"/>
      </w:pPr>
      <w:r>
        <w:t xml:space="preserve">Objednavatel se zavazuje dodržovat Provozní řád společnosti A&amp;P, který je k dispozici všem klientům na oficiálním webu A&amp;P. Zasláním objednávky výslovně prohlašuje, že se s tímto provozním řádem seznámil a přijímá jej ve všech jeho důsledcích. Objednavatel se zároveň zavazuje dodržovat provozní informace a pokyny Pronajímatele k používání svěřené techniky a vybavení prostor. </w:t>
      </w:r>
    </w:p>
    <w:p w14:paraId="4D821CB8" w14:textId="77777777" w:rsidR="00A47E33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14:paraId="1394AE91" w14:textId="77777777" w:rsidR="00A47E33" w:rsidRDefault="00000000">
      <w:pPr>
        <w:numPr>
          <w:ilvl w:val="0"/>
          <w:numId w:val="2"/>
        </w:numPr>
        <w:ind w:hanging="360"/>
      </w:pPr>
      <w:r>
        <w:t>Objednavatel se zavazuje dodržovat právní a ostatní předpisy v oblasti požární ochrany, hygieny a bezpečnosti práce, jakož i předpisy na úseku</w:t>
      </w:r>
      <w:r>
        <w:rPr>
          <w:color w:val="1E487D"/>
        </w:rPr>
        <w:t xml:space="preserve"> </w:t>
      </w:r>
      <w:r>
        <w:t xml:space="preserve">životního prostředí. Případný nebezpečný odpad (baterie, znečištěné hadry barvami apod.) nikdy neuloží do sběrných popelových nádob Pronajímatele, určených pro odpad komunální.  </w:t>
      </w:r>
    </w:p>
    <w:p w14:paraId="49F99D7C" w14:textId="77777777" w:rsidR="00A47E33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14:paraId="081B695B" w14:textId="77777777" w:rsidR="00A47E33" w:rsidRDefault="00000000">
      <w:pPr>
        <w:numPr>
          <w:ilvl w:val="0"/>
          <w:numId w:val="2"/>
        </w:numPr>
        <w:ind w:hanging="360"/>
      </w:pPr>
      <w:r>
        <w:t xml:space="preserve">Objednavatel byl seznámen s požárním řádem Pronajímatele a požadavky z něj vyplývající bude respektovat. Dále byl seznámen s místními podmínkami a riziky, která mohou vznikat při činnosti, dle souboru rizik Pronajímatele.  </w:t>
      </w:r>
    </w:p>
    <w:p w14:paraId="1EA56A3A" w14:textId="77777777" w:rsidR="00A47E33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14:paraId="4AE90651" w14:textId="77777777" w:rsidR="00A47E33" w:rsidRDefault="00000000">
      <w:pPr>
        <w:numPr>
          <w:ilvl w:val="0"/>
          <w:numId w:val="2"/>
        </w:numPr>
        <w:ind w:hanging="360"/>
      </w:pPr>
      <w:r>
        <w:t xml:space="preserve">Ve všech prostorách Pronajímatele je zakázáno kouřit. Tento zákaz se vztahuje i na veškeré elektronické cigarety (včetně IQOS) a vodní dýmky. Ve všech prostorách Pronajímatel je zakázáno manipulovat s otevřeným ohněm.  </w:t>
      </w:r>
    </w:p>
    <w:p w14:paraId="68A423B2" w14:textId="77777777" w:rsidR="00A47E33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14:paraId="7BFA4E6F" w14:textId="77777777" w:rsidR="00A47E33" w:rsidRDefault="00000000">
      <w:pPr>
        <w:numPr>
          <w:ilvl w:val="0"/>
          <w:numId w:val="2"/>
        </w:numPr>
        <w:ind w:hanging="360"/>
      </w:pPr>
      <w:r>
        <w:t xml:space="preserve">V prostorech krátkodobého pronájmu nesmí být bez souhlasu obchodního oddělení Pronajímatele: </w:t>
      </w:r>
    </w:p>
    <w:p w14:paraId="4C9FF24F" w14:textId="77777777" w:rsidR="00A47E33" w:rsidRDefault="00000000">
      <w:pPr>
        <w:numPr>
          <w:ilvl w:val="1"/>
          <w:numId w:val="2"/>
        </w:numPr>
        <w:ind w:hanging="360"/>
      </w:pPr>
      <w:r>
        <w:t xml:space="preserve">nic měněno, zejména nesmí být přemísťován nábytek </w:t>
      </w:r>
    </w:p>
    <w:p w14:paraId="2F1F8F73" w14:textId="77777777" w:rsidR="00A47E33" w:rsidRDefault="00000000">
      <w:pPr>
        <w:numPr>
          <w:ilvl w:val="1"/>
          <w:numId w:val="2"/>
        </w:numPr>
        <w:ind w:hanging="360"/>
      </w:pPr>
      <w:r>
        <w:t xml:space="preserve">není dovoleno používat vlastní elektrospotřebiče </w:t>
      </w:r>
    </w:p>
    <w:p w14:paraId="68CF04F1" w14:textId="77777777" w:rsidR="00A47E33" w:rsidRDefault="00000000">
      <w:pPr>
        <w:numPr>
          <w:ilvl w:val="1"/>
          <w:numId w:val="2"/>
        </w:numPr>
        <w:ind w:hanging="360"/>
      </w:pPr>
      <w:r>
        <w:t xml:space="preserve">instalace jakékoli výzdoby a vyvěšování reklamních materiálů </w:t>
      </w:r>
    </w:p>
    <w:p w14:paraId="68FD8D68" w14:textId="77777777" w:rsidR="00A47E33" w:rsidRDefault="00000000">
      <w:pPr>
        <w:spacing w:after="0" w:line="259" w:lineRule="auto"/>
        <w:ind w:left="1080" w:firstLine="0"/>
        <w:jc w:val="left"/>
      </w:pPr>
      <w:r>
        <w:t xml:space="preserve"> </w:t>
      </w:r>
    </w:p>
    <w:p w14:paraId="6226B249" w14:textId="77777777" w:rsidR="00A47E33" w:rsidRDefault="00000000">
      <w:pPr>
        <w:numPr>
          <w:ilvl w:val="0"/>
          <w:numId w:val="2"/>
        </w:numPr>
        <w:ind w:hanging="36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760A76" wp14:editId="407C4C6D">
                <wp:simplePos x="0" y="0"/>
                <wp:positionH relativeFrom="page">
                  <wp:posOffset>722292</wp:posOffset>
                </wp:positionH>
                <wp:positionV relativeFrom="page">
                  <wp:posOffset>9949757</wp:posOffset>
                </wp:positionV>
                <wp:extent cx="5973233" cy="431800"/>
                <wp:effectExtent l="0" t="0" r="0" b="0"/>
                <wp:wrapTopAndBottom/>
                <wp:docPr id="3908" name="Group 3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3233" cy="431800"/>
                          <a:chOff x="0" y="0"/>
                          <a:chExt cx="5973233" cy="431800"/>
                        </a:xfrm>
                      </wpg:grpSpPr>
                      <wps:wsp>
                        <wps:cNvPr id="440" name="Rectangle 440"/>
                        <wps:cNvSpPr/>
                        <wps:spPr>
                          <a:xfrm>
                            <a:off x="73404" y="124664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F4C55" w14:textId="77777777" w:rsidR="00A47E33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4112004" y="124664"/>
                            <a:ext cx="42143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72F634" w14:textId="77777777" w:rsidR="00A47E33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2" name="Picture 4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233" cy="431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08" style="width:470.333pt;height:34pt;position:absolute;mso-position-horizontal-relative:page;mso-position-horizontal:absolute;margin-left:56.8734pt;mso-position-vertical-relative:page;margin-top:783.445pt;" coordsize="59732,4318">
                <v:rect id="Rectangle 440" style="position:absolute;width:421;height:2276;left:734;top:12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1" style="position:absolute;width:421;height:2276;left:41120;top:12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52" style="position:absolute;width:59732;height:4318;left:0;top:0;" filled="f">
                  <v:imagedata r:id="rId6"/>
                </v:shape>
                <w10:wrap type="topAndBottom"/>
              </v:group>
            </w:pict>
          </mc:Fallback>
        </mc:AlternateContent>
      </w:r>
      <w:r>
        <w:t xml:space="preserve">Instalace výzdoby a reklam je možné pouze v rámci stávajících příchytných zařízení a po domluvě s Pronajímatelem. Odstranění výzdoby a reklam musí zajistit Objednavatel na svůj náklad, nejpozději do 5 hod. po skončení akce. Zakazuje se přibíjení dalších úchytek ať do zděných nebo dřevěných konstrukcí, obložení, oken, dveří. </w:t>
      </w:r>
    </w:p>
    <w:p w14:paraId="01927CC1" w14:textId="77777777" w:rsidR="00A47E33" w:rsidRDefault="00000000">
      <w:pPr>
        <w:spacing w:after="88" w:line="259" w:lineRule="auto"/>
        <w:ind w:left="360" w:firstLine="0"/>
        <w:jc w:val="left"/>
      </w:pPr>
      <w:r>
        <w:rPr>
          <w:sz w:val="10"/>
        </w:rPr>
        <w:t xml:space="preserve"> </w:t>
      </w:r>
    </w:p>
    <w:p w14:paraId="6BC8B09B" w14:textId="77777777" w:rsidR="00A47E33" w:rsidRDefault="00000000">
      <w:pPr>
        <w:numPr>
          <w:ilvl w:val="0"/>
          <w:numId w:val="2"/>
        </w:numPr>
        <w:ind w:hanging="360"/>
      </w:pPr>
      <w:r>
        <w:t xml:space="preserve">Objednavatel je povinen chovat se v prostoru krátkodobého pronájmu tak, aby nezavinil vznik požáru. Při eventuálním vzniku požáru informuje Objednavatel okamžitě pracovníky Pronajímatele. </w:t>
      </w:r>
    </w:p>
    <w:p w14:paraId="0D2C28DE" w14:textId="77777777" w:rsidR="00A47E33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14:paraId="722883B8" w14:textId="77777777" w:rsidR="00A47E33" w:rsidRDefault="00000000">
      <w:pPr>
        <w:numPr>
          <w:ilvl w:val="0"/>
          <w:numId w:val="2"/>
        </w:numPr>
        <w:ind w:hanging="360"/>
      </w:pPr>
      <w:r>
        <w:t xml:space="preserve">Pronajímatel zajišťuje při zranění zákazníka potřebné základní ošetření, případně převoz do nemocnice. </w:t>
      </w:r>
    </w:p>
    <w:p w14:paraId="17521718" w14:textId="77777777" w:rsidR="00A47E33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14:paraId="434CA0E7" w14:textId="77777777" w:rsidR="00A47E33" w:rsidRDefault="00000000">
      <w:pPr>
        <w:numPr>
          <w:ilvl w:val="0"/>
          <w:numId w:val="2"/>
        </w:numPr>
        <w:ind w:hanging="360"/>
      </w:pPr>
      <w:r>
        <w:t xml:space="preserve">Pronajímatel odpovídá za škodu na odložených věcech, pokud tyto věci byly uloženy na místě k tomu vyhrazeném (šatny v době společenských akcí). Za peníze a cennosti odpovídá Pronajímatel jen tehdy, převzal-li je do úschovy proti potvrzení. </w:t>
      </w:r>
    </w:p>
    <w:p w14:paraId="6DC585B2" w14:textId="77777777" w:rsidR="00A47E33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lastRenderedPageBreak/>
        <w:t xml:space="preserve"> </w:t>
      </w:r>
    </w:p>
    <w:p w14:paraId="4DA6FE51" w14:textId="77777777" w:rsidR="00A47E33" w:rsidRDefault="00000000">
      <w:pPr>
        <w:numPr>
          <w:ilvl w:val="0"/>
          <w:numId w:val="2"/>
        </w:numPr>
        <w:ind w:hanging="360"/>
      </w:pPr>
      <w:r>
        <w:t xml:space="preserve">V prostorách Pronajímatele není z bezpečnostních důvodů vhodné ponechávat děti do 10 let bez dozoru dospělých. Psi a zvířata se nemohou v prostoru pobývat. </w:t>
      </w:r>
    </w:p>
    <w:p w14:paraId="1A773E9F" w14:textId="77777777" w:rsidR="00A47E33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14:paraId="6BAA2164" w14:textId="77777777" w:rsidR="00A47E33" w:rsidRDefault="00000000">
      <w:pPr>
        <w:numPr>
          <w:ilvl w:val="0"/>
          <w:numId w:val="2"/>
        </w:numPr>
        <w:ind w:hanging="360"/>
      </w:pPr>
      <w:r>
        <w:t xml:space="preserve">Škody a závady vzniklé na zařízení v souvislosti s užíváním prostorů Pronajímatele, které způsobí Objednavatel nebo kterýkoliv z účastníků a návštěvníků pohybujících se v jím pronajatých prostorách, uhradí Objednavatel v plném rozsahu v termínu předepsaném, spolu s ušlým ziskem za období odstraňování případných škod. Objednatel nese také plnou zodpovědnost za zapůjčení majetku, který byl v rámci objednávky poskytnut. </w:t>
      </w:r>
    </w:p>
    <w:p w14:paraId="78CFEC0A" w14:textId="77777777" w:rsidR="00A47E33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14:paraId="5B9F3F6E" w14:textId="77777777" w:rsidR="00A47E33" w:rsidRDefault="00000000">
      <w:pPr>
        <w:numPr>
          <w:ilvl w:val="0"/>
          <w:numId w:val="2"/>
        </w:numPr>
        <w:ind w:hanging="360"/>
      </w:pPr>
      <w:r>
        <w:t xml:space="preserve">Objednavatel není oprávněn vpouštět do pronajatých prostor jiné osoby než ty, které jsou účastníky jeho akce a vstupují výhradně do prostor, které jsou předmětem jeho pronájmu. Objednavatel je odpovědný za veškeré škody způsobené zanedbáním této podmínky, tj. vpuštěním cizí osoby do pronajatých prostor. </w:t>
      </w:r>
    </w:p>
    <w:p w14:paraId="07514C49" w14:textId="77777777" w:rsidR="00A47E33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14:paraId="54E84085" w14:textId="77777777" w:rsidR="00A47E33" w:rsidRDefault="00000000">
      <w:pPr>
        <w:numPr>
          <w:ilvl w:val="0"/>
          <w:numId w:val="2"/>
        </w:numPr>
        <w:ind w:hanging="360"/>
      </w:pPr>
      <w:r>
        <w:t xml:space="preserve">Objednavatel je povinen dodržovat ustanovení těchto všeobecných podmínek a ujednání smlouvy o krátkodobém pronájmu. V případě, že je hrubým způsobem poruší, má Pronajímatel právo odstoupit od smlouvy o krátkodobém pronájmu před uplynutím dohodnuté doby nebo probíhající akci neprodleně ukončit. </w:t>
      </w:r>
    </w:p>
    <w:p w14:paraId="6D000A67" w14:textId="77777777" w:rsidR="00A47E33" w:rsidRDefault="00000000">
      <w:pPr>
        <w:spacing w:after="0" w:line="259" w:lineRule="auto"/>
        <w:ind w:left="360" w:firstLine="0"/>
        <w:jc w:val="left"/>
      </w:pPr>
      <w:r>
        <w:rPr>
          <w:sz w:val="22"/>
        </w:rPr>
        <w:t xml:space="preserve"> </w:t>
      </w:r>
    </w:p>
    <w:sectPr w:rsidR="00A47E33">
      <w:pgSz w:w="11906" w:h="16838"/>
      <w:pgMar w:top="407" w:right="1238" w:bottom="1303" w:left="8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D7B17"/>
    <w:multiLevelType w:val="hybridMultilevel"/>
    <w:tmpl w:val="FC4EDBF6"/>
    <w:lvl w:ilvl="0" w:tplc="E680443A">
      <w:start w:val="14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EECE0A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6A76A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626B4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380F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9A8EF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DCAE0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E25EB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92A9D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EF0380"/>
    <w:multiLevelType w:val="hybridMultilevel"/>
    <w:tmpl w:val="0BF8868C"/>
    <w:lvl w:ilvl="0" w:tplc="1004E63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AEA50E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38698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60745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68325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3AB90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6CE49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0490A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54FEA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9573867">
    <w:abstractNumId w:val="1"/>
  </w:num>
  <w:num w:numId="2" w16cid:durableId="16640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33"/>
    <w:rsid w:val="003C4B51"/>
    <w:rsid w:val="00A4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32BD5"/>
  <w15:docId w15:val="{E828E122-0BC8-4DF2-AC89-3ADF10F9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8" w:lineRule="auto"/>
      <w:ind w:left="727" w:hanging="367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216" w:hanging="10"/>
      <w:outlineLvl w:val="0"/>
    </w:pPr>
    <w:rPr>
      <w:rFonts w:ascii="Calibri" w:eastAsia="Calibri" w:hAnsi="Calibri" w:cs="Calibri"/>
      <w:b/>
      <w:color w:val="DC2E4E"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DC2E4E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1258</Words>
  <Characters>7427</Characters>
  <Application>Microsoft Office Word</Application>
  <DocSecurity>0</DocSecurity>
  <Lines>61</Lines>
  <Paragraphs>17</Paragraphs>
  <ScaleCrop>false</ScaleCrop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VŠEOBECNÉ OBCHODNÍ PODMÍNKY AKORD_2023.docx</dc:title>
  <dc:subject/>
  <dc:creator>Pivčíková Michaela</dc:creator>
  <cp:keywords/>
  <cp:lastModifiedBy>Pivčíková Michaela</cp:lastModifiedBy>
  <cp:revision>2</cp:revision>
  <dcterms:created xsi:type="dcterms:W3CDTF">2023-11-15T12:07:00Z</dcterms:created>
  <dcterms:modified xsi:type="dcterms:W3CDTF">2023-11-15T12:07:00Z</dcterms:modified>
</cp:coreProperties>
</file>