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1F3E" w14:textId="77777777" w:rsidR="00761E0D" w:rsidRDefault="00761E0D" w:rsidP="00761E0D">
      <w:pPr>
        <w:spacing w:after="156" w:line="259" w:lineRule="auto"/>
        <w:ind w:right="3"/>
        <w:jc w:val="center"/>
        <w:rPr>
          <w:b/>
          <w:sz w:val="30"/>
        </w:rPr>
      </w:pPr>
      <w:r>
        <w:rPr>
          <w:b/>
          <w:sz w:val="30"/>
        </w:rPr>
        <w:t>D</w:t>
      </w:r>
      <w:r w:rsidRPr="001639BB">
        <w:rPr>
          <w:b/>
          <w:sz w:val="30"/>
        </w:rPr>
        <w:t xml:space="preserve">odatek č. </w:t>
      </w:r>
      <w:r>
        <w:rPr>
          <w:b/>
          <w:sz w:val="30"/>
        </w:rPr>
        <w:t>1</w:t>
      </w:r>
      <w:r w:rsidRPr="001639BB">
        <w:rPr>
          <w:b/>
          <w:sz w:val="30"/>
        </w:rPr>
        <w:t xml:space="preserve"> </w:t>
      </w:r>
      <w:r>
        <w:rPr>
          <w:b/>
          <w:sz w:val="30"/>
        </w:rPr>
        <w:t>ke</w:t>
      </w:r>
    </w:p>
    <w:p w14:paraId="207F8915" w14:textId="77777777" w:rsidR="00761E0D" w:rsidRDefault="00761E0D" w:rsidP="00761E0D">
      <w:pPr>
        <w:spacing w:after="156" w:line="259" w:lineRule="auto"/>
        <w:ind w:right="3"/>
        <w:jc w:val="center"/>
      </w:pPr>
      <w:r>
        <w:rPr>
          <w:b/>
          <w:sz w:val="30"/>
        </w:rPr>
        <w:t xml:space="preserve">SMLOUVĚ O ZAJIŠTĚNÍ ÚKLIDU A POMOCNÝCH PRACÍ </w:t>
      </w:r>
    </w:p>
    <w:p w14:paraId="57BAB256" w14:textId="7D915F73" w:rsidR="00761E0D" w:rsidRDefault="00F85657" w:rsidP="00761E0D">
      <w:pPr>
        <w:spacing w:after="0" w:line="259" w:lineRule="auto"/>
        <w:ind w:right="1"/>
        <w:jc w:val="center"/>
      </w:pPr>
      <w:r>
        <w:rPr>
          <w:b/>
          <w:sz w:val="30"/>
        </w:rPr>
        <w:t xml:space="preserve">uzavřené dne </w:t>
      </w:r>
      <w:r w:rsidRPr="00F85657">
        <w:rPr>
          <w:b/>
          <w:sz w:val="30"/>
        </w:rPr>
        <w:t>21.</w:t>
      </w:r>
      <w:r>
        <w:rPr>
          <w:b/>
          <w:sz w:val="30"/>
        </w:rPr>
        <w:t xml:space="preserve"> </w:t>
      </w:r>
      <w:r w:rsidRPr="00F85657">
        <w:rPr>
          <w:b/>
          <w:sz w:val="30"/>
        </w:rPr>
        <w:t>12.</w:t>
      </w:r>
      <w:r>
        <w:rPr>
          <w:b/>
          <w:sz w:val="30"/>
        </w:rPr>
        <w:t xml:space="preserve"> </w:t>
      </w:r>
      <w:r w:rsidRPr="00F85657">
        <w:rPr>
          <w:b/>
          <w:sz w:val="30"/>
        </w:rPr>
        <w:t>2022</w:t>
      </w:r>
    </w:p>
    <w:tbl>
      <w:tblPr>
        <w:tblStyle w:val="TableGrid"/>
        <w:tblW w:w="7088" w:type="dxa"/>
        <w:tblInd w:w="0" w:type="dxa"/>
        <w:tblLook w:val="04A0" w:firstRow="1" w:lastRow="0" w:firstColumn="1" w:lastColumn="0" w:noHBand="0" w:noVBand="1"/>
      </w:tblPr>
      <w:tblGrid>
        <w:gridCol w:w="2124"/>
        <w:gridCol w:w="4964"/>
      </w:tblGrid>
      <w:tr w:rsidR="00761E0D" w14:paraId="2BCF655F" w14:textId="77777777" w:rsidTr="000311B1">
        <w:trPr>
          <w:trHeight w:val="88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0586090" w14:textId="77777777" w:rsidR="00761E0D" w:rsidRDefault="00761E0D" w:rsidP="000311B1">
            <w:pPr>
              <w:spacing w:after="158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497D4D8D" w14:textId="77777777" w:rsidR="00761E0D" w:rsidRDefault="00761E0D" w:rsidP="000311B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671500DF" w14:textId="77777777" w:rsidR="00761E0D" w:rsidRDefault="00761E0D" w:rsidP="000311B1">
            <w:pPr>
              <w:spacing w:after="160" w:line="259" w:lineRule="auto"/>
              <w:ind w:left="0" w:firstLine="0"/>
            </w:pPr>
          </w:p>
        </w:tc>
      </w:tr>
      <w:tr w:rsidR="00761E0D" w:rsidRPr="001639BB" w14:paraId="2E11DBDC" w14:textId="77777777" w:rsidTr="000311B1">
        <w:trPr>
          <w:trHeight w:val="50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0B8BD" w14:textId="77777777" w:rsidR="00761E0D" w:rsidRPr="001639BB" w:rsidRDefault="00761E0D" w:rsidP="000311B1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proofErr w:type="gramStart"/>
            <w:r w:rsidRPr="001639BB">
              <w:rPr>
                <w:sz w:val="26"/>
                <w:szCs w:val="26"/>
              </w:rPr>
              <w:t>Odběratel:</w:t>
            </w:r>
            <w:r w:rsidRPr="001639BB">
              <w:rPr>
                <w:b/>
                <w:sz w:val="26"/>
                <w:szCs w:val="26"/>
              </w:rPr>
              <w:t xml:space="preserve">   </w:t>
            </w:r>
            <w:proofErr w:type="gramEnd"/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C1296" w14:textId="77777777" w:rsidR="00761E0D" w:rsidRPr="001639BB" w:rsidRDefault="00761E0D" w:rsidP="000311B1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1639BB">
              <w:rPr>
                <w:b/>
                <w:sz w:val="26"/>
                <w:szCs w:val="26"/>
              </w:rPr>
              <w:t xml:space="preserve">Zařízení služeb MZe </w:t>
            </w:r>
            <w:proofErr w:type="spellStart"/>
            <w:r w:rsidRPr="001639BB">
              <w:rPr>
                <w:b/>
                <w:sz w:val="26"/>
                <w:szCs w:val="26"/>
              </w:rPr>
              <w:t>s.p.o</w:t>
            </w:r>
            <w:proofErr w:type="spellEnd"/>
            <w:r w:rsidRPr="001639BB">
              <w:rPr>
                <w:b/>
                <w:sz w:val="26"/>
                <w:szCs w:val="26"/>
              </w:rPr>
              <w:t xml:space="preserve">.   </w:t>
            </w:r>
          </w:p>
        </w:tc>
      </w:tr>
      <w:tr w:rsidR="00761E0D" w:rsidRPr="001639BB" w14:paraId="0171A493" w14:textId="77777777" w:rsidTr="000311B1">
        <w:trPr>
          <w:trHeight w:val="50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C58D1" w14:textId="77777777" w:rsidR="00761E0D" w:rsidRPr="001639BB" w:rsidRDefault="00761E0D" w:rsidP="000311B1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1639BB">
              <w:rPr>
                <w:b/>
                <w:sz w:val="26"/>
                <w:szCs w:val="26"/>
              </w:rPr>
              <w:t xml:space="preserve"> </w:t>
            </w:r>
            <w:r w:rsidRPr="001639BB">
              <w:rPr>
                <w:b/>
                <w:sz w:val="26"/>
                <w:szCs w:val="26"/>
              </w:rPr>
              <w:tab/>
              <w:t xml:space="preserve"> </w:t>
            </w:r>
            <w:r w:rsidRPr="001639BB">
              <w:rPr>
                <w:b/>
                <w:sz w:val="26"/>
                <w:szCs w:val="26"/>
              </w:rPr>
              <w:tab/>
              <w:t xml:space="preserve"> 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83839" w14:textId="162C7C79" w:rsidR="00761E0D" w:rsidRPr="001639BB" w:rsidRDefault="00761E0D" w:rsidP="000311B1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1639BB">
              <w:rPr>
                <w:sz w:val="26"/>
                <w:szCs w:val="26"/>
              </w:rPr>
              <w:t xml:space="preserve">se sídlem Těšnov 65/17, Praha 1  </w:t>
            </w:r>
          </w:p>
        </w:tc>
      </w:tr>
      <w:tr w:rsidR="00761E0D" w:rsidRPr="001639BB" w14:paraId="10B31511" w14:textId="77777777" w:rsidTr="000311B1">
        <w:trPr>
          <w:trHeight w:val="50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341E9" w14:textId="77777777" w:rsidR="00761E0D" w:rsidRPr="001639BB" w:rsidRDefault="00761E0D" w:rsidP="000311B1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1639BB">
              <w:rPr>
                <w:sz w:val="26"/>
                <w:szCs w:val="26"/>
              </w:rPr>
              <w:t xml:space="preserve"> </w:t>
            </w:r>
            <w:r w:rsidRPr="001639BB">
              <w:rPr>
                <w:sz w:val="26"/>
                <w:szCs w:val="26"/>
              </w:rPr>
              <w:tab/>
              <w:t xml:space="preserve"> </w:t>
            </w:r>
            <w:r w:rsidRPr="001639BB">
              <w:rPr>
                <w:sz w:val="26"/>
                <w:szCs w:val="26"/>
              </w:rPr>
              <w:tab/>
              <w:t xml:space="preserve"> 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495CA" w14:textId="1743915E" w:rsidR="00761E0D" w:rsidRPr="001639BB" w:rsidRDefault="00761E0D" w:rsidP="000311B1">
            <w:pPr>
              <w:spacing w:after="120" w:line="259" w:lineRule="auto"/>
              <w:ind w:left="0" w:firstLine="0"/>
              <w:rPr>
                <w:sz w:val="26"/>
                <w:szCs w:val="26"/>
              </w:rPr>
            </w:pPr>
            <w:r w:rsidRPr="001639BB">
              <w:rPr>
                <w:sz w:val="26"/>
                <w:szCs w:val="26"/>
              </w:rPr>
              <w:t xml:space="preserve">IČ 71294295 </w:t>
            </w:r>
          </w:p>
        </w:tc>
      </w:tr>
      <w:tr w:rsidR="00761E0D" w:rsidRPr="001639BB" w14:paraId="64D9CC1B" w14:textId="77777777" w:rsidTr="000311B1">
        <w:trPr>
          <w:trHeight w:val="38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BE6DF" w14:textId="77777777" w:rsidR="00761E0D" w:rsidRPr="001639BB" w:rsidRDefault="00761E0D" w:rsidP="000311B1">
            <w:pPr>
              <w:spacing w:after="0" w:line="259" w:lineRule="auto"/>
              <w:ind w:left="0" w:firstLine="0"/>
              <w:rPr>
                <w:sz w:val="26"/>
                <w:szCs w:val="26"/>
              </w:rPr>
            </w:pPr>
            <w:r w:rsidRPr="001639BB">
              <w:rPr>
                <w:sz w:val="26"/>
                <w:szCs w:val="26"/>
              </w:rPr>
              <w:t xml:space="preserve"> </w:t>
            </w:r>
            <w:r w:rsidRPr="001639BB">
              <w:rPr>
                <w:sz w:val="26"/>
                <w:szCs w:val="26"/>
              </w:rPr>
              <w:tab/>
              <w:t xml:space="preserve"> </w:t>
            </w:r>
            <w:r w:rsidRPr="001639BB">
              <w:rPr>
                <w:sz w:val="26"/>
                <w:szCs w:val="26"/>
              </w:rPr>
              <w:tab/>
              <w:t xml:space="preserve"> 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4D91C" w14:textId="0B354FD0" w:rsidR="00761E0D" w:rsidRPr="001639BB" w:rsidRDefault="00761E0D" w:rsidP="000311B1">
            <w:pPr>
              <w:spacing w:after="120" w:line="259" w:lineRule="auto"/>
              <w:ind w:left="0" w:right="-1968" w:firstLine="0"/>
              <w:jc w:val="both"/>
              <w:rPr>
                <w:sz w:val="26"/>
                <w:szCs w:val="26"/>
              </w:rPr>
            </w:pPr>
            <w:r w:rsidRPr="001639BB">
              <w:rPr>
                <w:sz w:val="26"/>
                <w:szCs w:val="26"/>
              </w:rPr>
              <w:t xml:space="preserve">zastoupená </w:t>
            </w:r>
            <w:r w:rsidR="00F85657">
              <w:rPr>
                <w:sz w:val="26"/>
                <w:szCs w:val="26"/>
              </w:rPr>
              <w:t xml:space="preserve">Mgr. Jitkou </w:t>
            </w:r>
            <w:proofErr w:type="spellStart"/>
            <w:r w:rsidR="00F85657">
              <w:rPr>
                <w:sz w:val="26"/>
                <w:szCs w:val="26"/>
              </w:rPr>
              <w:t>Folovou</w:t>
            </w:r>
            <w:proofErr w:type="spellEnd"/>
            <w:r w:rsidR="00F85657">
              <w:rPr>
                <w:sz w:val="26"/>
                <w:szCs w:val="26"/>
              </w:rPr>
              <w:t>, ředitelkou</w:t>
            </w:r>
          </w:p>
        </w:tc>
      </w:tr>
    </w:tbl>
    <w:p w14:paraId="127805D9" w14:textId="77777777" w:rsidR="00761E0D" w:rsidRPr="001639BB" w:rsidRDefault="00761E0D" w:rsidP="00761E0D">
      <w:pPr>
        <w:spacing w:after="195" w:line="259" w:lineRule="auto"/>
        <w:ind w:left="0" w:firstLine="0"/>
        <w:rPr>
          <w:sz w:val="26"/>
          <w:szCs w:val="26"/>
        </w:rPr>
      </w:pPr>
    </w:p>
    <w:p w14:paraId="218507BD" w14:textId="77777777" w:rsidR="00761E0D" w:rsidRDefault="00761E0D" w:rsidP="00761E0D">
      <w:pPr>
        <w:spacing w:after="19" w:line="392" w:lineRule="auto"/>
        <w:ind w:left="-5" w:right="2642"/>
        <w:rPr>
          <w:sz w:val="26"/>
          <w:szCs w:val="26"/>
        </w:rPr>
      </w:pPr>
      <w:proofErr w:type="gramStart"/>
      <w:r w:rsidRPr="001639BB">
        <w:rPr>
          <w:sz w:val="26"/>
          <w:szCs w:val="26"/>
        </w:rPr>
        <w:t xml:space="preserve">Dodavatel:   </w:t>
      </w:r>
      <w:proofErr w:type="gramEnd"/>
      <w:r w:rsidRPr="001639BB">
        <w:rPr>
          <w:sz w:val="26"/>
          <w:szCs w:val="26"/>
        </w:rPr>
        <w:tab/>
      </w:r>
      <w:r w:rsidRPr="001639BB">
        <w:rPr>
          <w:sz w:val="26"/>
          <w:szCs w:val="26"/>
        </w:rPr>
        <w:tab/>
      </w:r>
      <w:r w:rsidRPr="004E7345">
        <w:rPr>
          <w:b/>
          <w:sz w:val="26"/>
          <w:szCs w:val="26"/>
        </w:rPr>
        <w:t>Mário Ostrčil</w:t>
      </w:r>
      <w:r w:rsidRPr="001639BB">
        <w:rPr>
          <w:sz w:val="26"/>
          <w:szCs w:val="26"/>
        </w:rPr>
        <w:t xml:space="preserve"> </w:t>
      </w:r>
    </w:p>
    <w:p w14:paraId="07869017" w14:textId="1058D553" w:rsidR="00761E0D" w:rsidRDefault="00761E0D" w:rsidP="00761E0D">
      <w:pPr>
        <w:spacing w:after="19" w:line="392" w:lineRule="auto"/>
        <w:ind w:left="-5" w:right="2642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se sídlem </w:t>
      </w:r>
      <w:r w:rsidR="00F85657" w:rsidRPr="00F85657">
        <w:rPr>
          <w:sz w:val="26"/>
          <w:szCs w:val="26"/>
        </w:rPr>
        <w:t>Ke Skále 343</w:t>
      </w:r>
      <w:r>
        <w:rPr>
          <w:sz w:val="26"/>
          <w:szCs w:val="26"/>
        </w:rPr>
        <w:t>, 253 01 Chýně</w:t>
      </w:r>
    </w:p>
    <w:p w14:paraId="50527F32" w14:textId="43AFDFB6" w:rsidR="00761E0D" w:rsidRPr="001639BB" w:rsidRDefault="00761E0D" w:rsidP="00761E0D">
      <w:pPr>
        <w:spacing w:after="19" w:line="392" w:lineRule="auto"/>
        <w:ind w:left="-5" w:right="2642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IČ 87057581</w:t>
      </w:r>
    </w:p>
    <w:p w14:paraId="111046FB" w14:textId="77777777" w:rsidR="00F85657" w:rsidRDefault="00F85657" w:rsidP="00761E0D">
      <w:pPr>
        <w:spacing w:after="0"/>
        <w:ind w:left="-15" w:firstLine="15"/>
        <w:jc w:val="both"/>
        <w:rPr>
          <w:sz w:val="26"/>
          <w:szCs w:val="26"/>
        </w:rPr>
      </w:pPr>
    </w:p>
    <w:p w14:paraId="32DE0672" w14:textId="6068018C" w:rsidR="00761E0D" w:rsidRDefault="00761E0D" w:rsidP="00761E0D">
      <w:pPr>
        <w:spacing w:after="0"/>
        <w:ind w:left="-15" w:firstLine="15"/>
        <w:jc w:val="both"/>
        <w:rPr>
          <w:sz w:val="26"/>
          <w:szCs w:val="26"/>
        </w:rPr>
      </w:pPr>
      <w:r w:rsidRPr="001639BB">
        <w:rPr>
          <w:sz w:val="26"/>
          <w:szCs w:val="26"/>
        </w:rPr>
        <w:t>Dodavatel a odběratel se dnešního dne dohodl</w:t>
      </w:r>
      <w:r>
        <w:rPr>
          <w:sz w:val="26"/>
          <w:szCs w:val="26"/>
        </w:rPr>
        <w:t>i na uzavření dodatku č. 1</w:t>
      </w:r>
      <w:r w:rsidRPr="001639BB">
        <w:rPr>
          <w:sz w:val="26"/>
          <w:szCs w:val="26"/>
        </w:rPr>
        <w:t xml:space="preserve"> k</w:t>
      </w:r>
      <w:r w:rsidR="00F85657">
        <w:rPr>
          <w:sz w:val="26"/>
          <w:szCs w:val="26"/>
        </w:rPr>
        <w:t xml:space="preserve"> rámcové</w:t>
      </w:r>
      <w:r w:rsidRPr="001639BB">
        <w:rPr>
          <w:sz w:val="26"/>
          <w:szCs w:val="26"/>
        </w:rPr>
        <w:t xml:space="preserve"> </w:t>
      </w:r>
      <w:r>
        <w:rPr>
          <w:sz w:val="26"/>
          <w:szCs w:val="26"/>
        </w:rPr>
        <w:t>smlouvě o zajištění úklidu a pomocných prací</w:t>
      </w:r>
      <w:r w:rsidRPr="001639BB">
        <w:rPr>
          <w:sz w:val="26"/>
          <w:szCs w:val="26"/>
        </w:rPr>
        <w:t xml:space="preserve"> ze dne </w:t>
      </w:r>
      <w:r w:rsidR="00F85657">
        <w:rPr>
          <w:sz w:val="26"/>
          <w:szCs w:val="26"/>
        </w:rPr>
        <w:t>21. 12. 2022, ID v registru smluv </w:t>
      </w:r>
      <w:r w:rsidR="00F85657" w:rsidRPr="00F85657">
        <w:rPr>
          <w:sz w:val="26"/>
          <w:szCs w:val="26"/>
        </w:rPr>
        <w:t>21288113</w:t>
      </w:r>
      <w:r w:rsidR="00F85657">
        <w:rPr>
          <w:sz w:val="26"/>
          <w:szCs w:val="26"/>
        </w:rPr>
        <w:t xml:space="preserve"> </w:t>
      </w:r>
      <w:r w:rsidRPr="001639BB">
        <w:rPr>
          <w:sz w:val="26"/>
          <w:szCs w:val="26"/>
        </w:rPr>
        <w:t>(dále jen „</w:t>
      </w:r>
      <w:r w:rsidRPr="001639BB">
        <w:rPr>
          <w:b/>
          <w:sz w:val="26"/>
          <w:szCs w:val="26"/>
        </w:rPr>
        <w:t>Smlouva</w:t>
      </w:r>
      <w:r>
        <w:rPr>
          <w:sz w:val="26"/>
          <w:szCs w:val="26"/>
        </w:rPr>
        <w:t>“).</w:t>
      </w:r>
    </w:p>
    <w:p w14:paraId="0AAA1A1C" w14:textId="77777777" w:rsidR="00761E0D" w:rsidRPr="001639BB" w:rsidRDefault="00761E0D" w:rsidP="00761E0D">
      <w:pPr>
        <w:spacing w:after="0"/>
        <w:ind w:left="-15" w:firstLine="15"/>
        <w:jc w:val="both"/>
        <w:rPr>
          <w:sz w:val="26"/>
          <w:szCs w:val="26"/>
        </w:rPr>
      </w:pPr>
    </w:p>
    <w:p w14:paraId="3AB85DB8" w14:textId="77777777" w:rsidR="00761E0D" w:rsidRPr="001639BB" w:rsidRDefault="00761E0D" w:rsidP="00761E0D">
      <w:pPr>
        <w:spacing w:after="0" w:line="259" w:lineRule="auto"/>
        <w:jc w:val="center"/>
        <w:rPr>
          <w:sz w:val="26"/>
          <w:szCs w:val="26"/>
        </w:rPr>
      </w:pPr>
      <w:r w:rsidRPr="001639BB">
        <w:rPr>
          <w:b/>
          <w:sz w:val="26"/>
          <w:szCs w:val="26"/>
        </w:rPr>
        <w:t xml:space="preserve">1. </w:t>
      </w:r>
    </w:p>
    <w:p w14:paraId="4DF02280" w14:textId="35B71051" w:rsidR="00761E0D" w:rsidRPr="00BB00D1" w:rsidRDefault="00761E0D" w:rsidP="00761E0D">
      <w:pPr>
        <w:ind w:left="-15" w:firstLine="0"/>
        <w:rPr>
          <w:color w:val="auto"/>
          <w:sz w:val="26"/>
          <w:szCs w:val="26"/>
        </w:rPr>
      </w:pPr>
      <w:r w:rsidRPr="004E7345">
        <w:rPr>
          <w:color w:val="auto"/>
          <w:sz w:val="26"/>
          <w:szCs w:val="26"/>
        </w:rPr>
        <w:t xml:space="preserve">Platnost a účinnost Smlouvy se tímto dodatkem prodlužuje </w:t>
      </w:r>
      <w:r w:rsidR="00F85657">
        <w:rPr>
          <w:color w:val="auto"/>
          <w:sz w:val="26"/>
          <w:szCs w:val="26"/>
        </w:rPr>
        <w:t>o dva kalendářní měsíce</w:t>
      </w:r>
      <w:r w:rsidRPr="004E7345">
        <w:rPr>
          <w:color w:val="auto"/>
          <w:sz w:val="26"/>
          <w:szCs w:val="26"/>
        </w:rPr>
        <w:t xml:space="preserve">, tedy do dne </w:t>
      </w:r>
      <w:r w:rsidR="00F85657">
        <w:rPr>
          <w:color w:val="auto"/>
          <w:sz w:val="26"/>
          <w:szCs w:val="26"/>
        </w:rPr>
        <w:t>29. 2. 2024</w:t>
      </w:r>
      <w:r w:rsidRPr="004E7345">
        <w:rPr>
          <w:color w:val="auto"/>
          <w:sz w:val="26"/>
          <w:szCs w:val="26"/>
        </w:rPr>
        <w:t>.</w:t>
      </w:r>
    </w:p>
    <w:p w14:paraId="10686D5B" w14:textId="77777777" w:rsidR="00761E0D" w:rsidRPr="001639BB" w:rsidRDefault="00761E0D" w:rsidP="00761E0D">
      <w:pPr>
        <w:spacing w:after="194" w:line="259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Pr="001639BB">
        <w:rPr>
          <w:b/>
          <w:sz w:val="26"/>
          <w:szCs w:val="26"/>
        </w:rPr>
        <w:t xml:space="preserve">. </w:t>
      </w:r>
    </w:p>
    <w:p w14:paraId="11380245" w14:textId="33F7EC1E" w:rsidR="00761E0D" w:rsidRDefault="00761E0D" w:rsidP="00761E0D">
      <w:pPr>
        <w:spacing w:after="129"/>
        <w:ind w:left="730" w:hanging="730"/>
        <w:rPr>
          <w:sz w:val="26"/>
          <w:szCs w:val="26"/>
        </w:rPr>
      </w:pPr>
      <w:r w:rsidRPr="001639BB">
        <w:rPr>
          <w:sz w:val="26"/>
          <w:szCs w:val="26"/>
        </w:rPr>
        <w:t xml:space="preserve">Ostatní ustanovení smlouvy zůstávají v platnosti v původním znění.  </w:t>
      </w:r>
    </w:p>
    <w:p w14:paraId="6C140685" w14:textId="5238B963" w:rsidR="00F85657" w:rsidRPr="001639BB" w:rsidRDefault="00F85657" w:rsidP="00F85657">
      <w:pPr>
        <w:spacing w:after="194" w:line="259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Pr="001639BB">
        <w:rPr>
          <w:b/>
          <w:sz w:val="26"/>
          <w:szCs w:val="26"/>
        </w:rPr>
        <w:t xml:space="preserve">. </w:t>
      </w:r>
    </w:p>
    <w:p w14:paraId="574B05AA" w14:textId="3FD0B437" w:rsidR="00F85657" w:rsidRDefault="00F85657" w:rsidP="00F85657">
      <w:pPr>
        <w:spacing w:after="129"/>
        <w:ind w:left="730" w:hanging="730"/>
        <w:rPr>
          <w:sz w:val="26"/>
          <w:szCs w:val="26"/>
        </w:rPr>
      </w:pPr>
      <w:r>
        <w:rPr>
          <w:sz w:val="26"/>
          <w:szCs w:val="26"/>
        </w:rPr>
        <w:t>Smluvní strany souhlasí se zveřejněním dodatku v registru smluv.</w:t>
      </w:r>
    </w:p>
    <w:p w14:paraId="2CBBCC1D" w14:textId="77777777" w:rsidR="00761E0D" w:rsidRPr="001639BB" w:rsidRDefault="00761E0D" w:rsidP="00761E0D">
      <w:pPr>
        <w:spacing w:after="196" w:line="259" w:lineRule="auto"/>
        <w:ind w:left="720" w:firstLine="0"/>
        <w:rPr>
          <w:sz w:val="26"/>
          <w:szCs w:val="26"/>
        </w:rPr>
      </w:pPr>
      <w:r w:rsidRPr="001639BB">
        <w:rPr>
          <w:sz w:val="26"/>
          <w:szCs w:val="26"/>
        </w:rPr>
        <w:t xml:space="preserve"> </w:t>
      </w:r>
    </w:p>
    <w:p w14:paraId="3B922D1B" w14:textId="4A237990" w:rsidR="00761E0D" w:rsidRPr="001639BB" w:rsidRDefault="00761E0D" w:rsidP="00761E0D">
      <w:pPr>
        <w:ind w:left="730" w:hanging="730"/>
        <w:rPr>
          <w:sz w:val="26"/>
          <w:szCs w:val="26"/>
        </w:rPr>
      </w:pPr>
      <w:r w:rsidRPr="001639BB">
        <w:rPr>
          <w:sz w:val="26"/>
          <w:szCs w:val="26"/>
        </w:rPr>
        <w:t xml:space="preserve">V Praze </w:t>
      </w:r>
      <w:r>
        <w:rPr>
          <w:sz w:val="26"/>
          <w:szCs w:val="26"/>
        </w:rPr>
        <w:t xml:space="preserve">dne </w:t>
      </w:r>
      <w:r w:rsidR="00F85657">
        <w:rPr>
          <w:sz w:val="26"/>
          <w:szCs w:val="26"/>
        </w:rPr>
        <w:t>14. 12. 2023</w:t>
      </w:r>
    </w:p>
    <w:p w14:paraId="71D943F7" w14:textId="77777777" w:rsidR="00761E0D" w:rsidRPr="001639BB" w:rsidRDefault="00761E0D" w:rsidP="00761E0D">
      <w:pPr>
        <w:spacing w:after="157" w:line="259" w:lineRule="auto"/>
        <w:ind w:left="69" w:firstLine="0"/>
        <w:jc w:val="center"/>
        <w:rPr>
          <w:sz w:val="26"/>
          <w:szCs w:val="26"/>
        </w:rPr>
      </w:pPr>
      <w:r w:rsidRPr="001639BB">
        <w:rPr>
          <w:sz w:val="26"/>
          <w:szCs w:val="26"/>
        </w:rPr>
        <w:t xml:space="preserve"> </w:t>
      </w:r>
    </w:p>
    <w:p w14:paraId="370CBD98" w14:textId="7ED22F28" w:rsidR="00F85657" w:rsidRPr="001639BB" w:rsidRDefault="00761E0D" w:rsidP="00F85657">
      <w:pPr>
        <w:spacing w:after="157" w:line="259" w:lineRule="auto"/>
        <w:ind w:left="69" w:firstLine="0"/>
        <w:jc w:val="both"/>
        <w:rPr>
          <w:sz w:val="26"/>
          <w:szCs w:val="26"/>
        </w:rPr>
      </w:pPr>
      <w:r w:rsidRPr="001639BB">
        <w:rPr>
          <w:sz w:val="26"/>
          <w:szCs w:val="26"/>
        </w:rPr>
        <w:t xml:space="preserve"> </w:t>
      </w:r>
    </w:p>
    <w:p w14:paraId="2E08A986" w14:textId="77777777" w:rsidR="00761E0D" w:rsidRPr="001639BB" w:rsidRDefault="00761E0D" w:rsidP="006678B3">
      <w:pPr>
        <w:spacing w:after="157" w:line="259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</w:t>
      </w:r>
      <w:r w:rsidR="006678B3">
        <w:rPr>
          <w:sz w:val="26"/>
          <w:szCs w:val="26"/>
        </w:rPr>
        <w:tab/>
      </w:r>
      <w:r w:rsidR="006678B3">
        <w:rPr>
          <w:sz w:val="26"/>
          <w:szCs w:val="26"/>
        </w:rPr>
        <w:tab/>
      </w:r>
      <w:r w:rsidR="006678B3">
        <w:rPr>
          <w:sz w:val="26"/>
          <w:szCs w:val="26"/>
        </w:rPr>
        <w:tab/>
      </w:r>
      <w:r w:rsidR="006678B3">
        <w:rPr>
          <w:sz w:val="26"/>
          <w:szCs w:val="26"/>
        </w:rPr>
        <w:tab/>
      </w:r>
      <w:r w:rsidR="006678B3" w:rsidRPr="00022CE2">
        <w:rPr>
          <w:sz w:val="26"/>
          <w:szCs w:val="26"/>
        </w:rPr>
        <w:t>__________________________</w:t>
      </w:r>
    </w:p>
    <w:p w14:paraId="1D5C431D" w14:textId="524A9633" w:rsidR="00827678" w:rsidRDefault="00F85657" w:rsidP="00827678">
      <w:pPr>
        <w:spacing w:after="0" w:line="259" w:lineRule="auto"/>
        <w:ind w:left="0"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>Mgr. Jitka Folová</w:t>
      </w:r>
      <w:r>
        <w:rPr>
          <w:b/>
          <w:sz w:val="26"/>
          <w:szCs w:val="26"/>
        </w:rPr>
        <w:tab/>
      </w:r>
      <w:r w:rsidR="00827678">
        <w:rPr>
          <w:sz w:val="26"/>
          <w:szCs w:val="26"/>
        </w:rPr>
        <w:tab/>
      </w:r>
      <w:r w:rsidR="00827678">
        <w:rPr>
          <w:sz w:val="26"/>
          <w:szCs w:val="26"/>
        </w:rPr>
        <w:tab/>
      </w:r>
      <w:r w:rsidR="00827678">
        <w:rPr>
          <w:sz w:val="26"/>
          <w:szCs w:val="26"/>
        </w:rPr>
        <w:tab/>
      </w:r>
      <w:r w:rsidR="00827678">
        <w:rPr>
          <w:sz w:val="26"/>
          <w:szCs w:val="26"/>
        </w:rPr>
        <w:tab/>
      </w:r>
      <w:r w:rsidR="00827678">
        <w:rPr>
          <w:sz w:val="26"/>
          <w:szCs w:val="26"/>
        </w:rPr>
        <w:tab/>
      </w:r>
      <w:r w:rsidR="00827678" w:rsidRPr="0019230D">
        <w:rPr>
          <w:b/>
          <w:sz w:val="26"/>
          <w:szCs w:val="26"/>
        </w:rPr>
        <w:t>Mário Ostrčil</w:t>
      </w:r>
    </w:p>
    <w:p w14:paraId="7787634F" w14:textId="77777777" w:rsidR="00761E0D" w:rsidRPr="00022CE2" w:rsidRDefault="00761E0D" w:rsidP="006678B3">
      <w:pPr>
        <w:spacing w:after="0" w:line="259" w:lineRule="auto"/>
        <w:ind w:left="0" w:right="2791" w:firstLine="0"/>
        <w:jc w:val="both"/>
        <w:rPr>
          <w:b/>
          <w:sz w:val="26"/>
          <w:szCs w:val="26"/>
        </w:rPr>
      </w:pPr>
      <w:r w:rsidRPr="00022CE2">
        <w:rPr>
          <w:b/>
          <w:sz w:val="26"/>
          <w:szCs w:val="26"/>
        </w:rPr>
        <w:t>Zařízení služeb MZe s. p. o.</w:t>
      </w:r>
    </w:p>
    <w:sectPr w:rsidR="00761E0D" w:rsidRPr="00022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0D"/>
    <w:rsid w:val="0019230D"/>
    <w:rsid w:val="002406B2"/>
    <w:rsid w:val="002E63E6"/>
    <w:rsid w:val="004E2B63"/>
    <w:rsid w:val="004F7D29"/>
    <w:rsid w:val="006678B3"/>
    <w:rsid w:val="00761E0D"/>
    <w:rsid w:val="00827678"/>
    <w:rsid w:val="00865F50"/>
    <w:rsid w:val="008E707D"/>
    <w:rsid w:val="0094634B"/>
    <w:rsid w:val="009B1996"/>
    <w:rsid w:val="00DF3ED4"/>
    <w:rsid w:val="00F33389"/>
    <w:rsid w:val="00F8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8336"/>
  <w15:chartTrackingRefBased/>
  <w15:docId w15:val="{C848884B-9E7F-482D-B006-1E3B7CF9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1E0D"/>
    <w:pPr>
      <w:spacing w:after="168" w:line="251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761E0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Ouhleda</dc:creator>
  <cp:keywords/>
  <dc:description/>
  <cp:lastModifiedBy>Adam Homolka</cp:lastModifiedBy>
  <cp:revision>17</cp:revision>
  <dcterms:created xsi:type="dcterms:W3CDTF">2017-12-21T13:35:00Z</dcterms:created>
  <dcterms:modified xsi:type="dcterms:W3CDTF">2023-12-12T12:13:00Z</dcterms:modified>
</cp:coreProperties>
</file>