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04" w:rsidRDefault="0027116E">
      <w:pPr>
        <w:pStyle w:val="Zkladntext50"/>
        <w:shd w:val="clear" w:color="auto" w:fill="auto"/>
        <w:tabs>
          <w:tab w:val="left" w:pos="763"/>
        </w:tabs>
        <w:jc w:val="left"/>
      </w:pPr>
      <w:r>
        <w:rPr>
          <w:rStyle w:val="Zkladntext51"/>
        </w:rPr>
        <w:t>ICO:</w:t>
      </w:r>
      <w:r>
        <w:tab/>
        <w:t>03701506</w:t>
      </w:r>
    </w:p>
    <w:p w:rsidR="00991E04" w:rsidRDefault="0027116E">
      <w:pPr>
        <w:pStyle w:val="Zkladntext50"/>
        <w:shd w:val="clear" w:color="auto" w:fill="auto"/>
        <w:tabs>
          <w:tab w:val="left" w:pos="763"/>
        </w:tabs>
        <w:jc w:val="left"/>
      </w:pPr>
      <w:r>
        <w:rPr>
          <w:rStyle w:val="Zkladntext51"/>
        </w:rPr>
        <w:t>DIČ:</w:t>
      </w:r>
      <w:r>
        <w:tab/>
        <w:t>CZ03701506</w:t>
      </w:r>
    </w:p>
    <w:p w:rsidR="00991E04" w:rsidRDefault="0027116E">
      <w:pPr>
        <w:pStyle w:val="Zkladntext40"/>
        <w:shd w:val="clear" w:color="auto" w:fill="auto"/>
        <w:spacing w:line="160" w:lineRule="exact"/>
      </w:pPr>
      <w:r>
        <w:rPr>
          <w:rStyle w:val="Zkladntext41"/>
        </w:rPr>
        <w:t>\</w:t>
      </w:r>
    </w:p>
    <w:p w:rsidR="00991E04" w:rsidRDefault="0027116E">
      <w:pPr>
        <w:pStyle w:val="Zkladntext31"/>
        <w:shd w:val="clear" w:color="auto" w:fill="auto"/>
        <w:spacing w:line="190" w:lineRule="exact"/>
        <w:jc w:val="left"/>
      </w:pPr>
      <w:proofErr w:type="gramStart"/>
      <w:r>
        <w:rPr>
          <w:rStyle w:val="Zkladntext3"/>
          <w:b/>
          <w:bCs/>
        </w:rPr>
        <w:t>Dodavatel :</w:t>
      </w:r>
      <w:proofErr w:type="gramEnd"/>
    </w:p>
    <w:p w:rsidR="00991E04" w:rsidRDefault="0027116E" w:rsidP="005330BB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KURÝR JMP s.</w:t>
      </w:r>
      <w:proofErr w:type="spellStart"/>
      <w:r>
        <w:rPr>
          <w:rStyle w:val="Zkladntext2"/>
        </w:rPr>
        <w:t>r.o.</w:t>
      </w:r>
      <w:bookmarkStart w:id="0" w:name="bookmark0"/>
      <w:proofErr w:type="spellEnd"/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5Netun"/>
          <w:b w:val="0"/>
          <w:bCs w:val="0"/>
        </w:rPr>
        <w:t>20230726</w:t>
      </w:r>
      <w:bookmarkEnd w:id="0"/>
    </w:p>
    <w:p w:rsidR="00991E04" w:rsidRDefault="005330BB" w:rsidP="005330BB">
      <w:pPr>
        <w:pStyle w:val="Zkladntext21"/>
        <w:shd w:val="clear" w:color="auto" w:fill="auto"/>
        <w:spacing w:line="259" w:lineRule="exact"/>
        <w:jc w:val="lef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  <w: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 w:rsidR="0027116E">
        <w:rPr>
          <w:rStyle w:val="Zkladntext2Tun"/>
        </w:rPr>
        <w:t>Objednávka č.</w:t>
      </w:r>
      <w:r w:rsidR="0027116E">
        <w:rPr>
          <w:rStyle w:val="Zkladntext2Tun"/>
        </w:rPr>
        <w:tab/>
      </w:r>
      <w:proofErr w:type="gramStart"/>
      <w:r w:rsidR="0027116E">
        <w:t>Obj.č.</w:t>
      </w:r>
      <w:proofErr w:type="gramEnd"/>
      <w:r w:rsidR="0027116E">
        <w:t xml:space="preserve">1 RKD </w:t>
      </w:r>
      <w:proofErr w:type="spellStart"/>
      <w:r w:rsidR="0027116E">
        <w:t>Čj</w:t>
      </w:r>
      <w:proofErr w:type="spellEnd"/>
      <w:r w:rsidR="0027116E">
        <w:t>.:8671</w:t>
      </w:r>
    </w:p>
    <w:p w:rsidR="00991E04" w:rsidRDefault="005330BB" w:rsidP="005330BB">
      <w:pPr>
        <w:pStyle w:val="Zkladntext21"/>
        <w:shd w:val="clear" w:color="auto" w:fill="auto"/>
        <w:spacing w:line="259" w:lineRule="exact"/>
        <w:jc w:val="left"/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Česká republika</w:t>
      </w:r>
      <w:r>
        <w:tab/>
      </w:r>
      <w:r>
        <w:tab/>
      </w:r>
      <w:r w:rsidR="0027116E">
        <w:t>způsob dopravy</w:t>
      </w:r>
      <w:r w:rsidR="0027116E">
        <w:tab/>
      </w:r>
      <w:r w:rsidR="0027116E">
        <w:rPr>
          <w:rStyle w:val="Zkladntext3Netun"/>
          <w:b w:val="0"/>
          <w:bCs w:val="0"/>
        </w:rPr>
        <w:t>autem</w:t>
      </w:r>
    </w:p>
    <w:p w:rsidR="00991E04" w:rsidRDefault="005330BB">
      <w:pPr>
        <w:pStyle w:val="Zkladntext31"/>
        <w:shd w:val="clear" w:color="auto" w:fill="auto"/>
        <w:tabs>
          <w:tab w:val="left" w:pos="2182"/>
        </w:tabs>
        <w:jc w:val="left"/>
        <w:sectPr w:rsidR="00991E04">
          <w:headerReference w:type="default" r:id="rId7"/>
          <w:pgSz w:w="11909" w:h="16840"/>
          <w:pgMar w:top="742" w:right="360" w:bottom="360" w:left="442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 w:rsidR="0027116E">
        <w:t>Dodací list č.</w:t>
      </w:r>
      <w:r w:rsidR="0027116E">
        <w:tab/>
      </w:r>
      <w:r w:rsidR="0027116E">
        <w:rPr>
          <w:rStyle w:val="Zkladntext3Netun"/>
        </w:rPr>
        <w:t>01/803</w:t>
      </w:r>
    </w:p>
    <w:p w:rsidR="005330BB" w:rsidRDefault="0027116E">
      <w:pPr>
        <w:pStyle w:val="Zkladntext21"/>
        <w:shd w:val="clear" w:color="auto" w:fill="auto"/>
        <w:tabs>
          <w:tab w:val="left" w:pos="1488"/>
        </w:tabs>
        <w:spacing w:line="240" w:lineRule="exact"/>
        <w:jc w:val="left"/>
        <w:rPr>
          <w:rStyle w:val="Zkladntext2"/>
        </w:rPr>
      </w:pPr>
      <w:r>
        <w:rPr>
          <w:rStyle w:val="Zkladntext2Tun0"/>
        </w:rPr>
        <w:lastRenderedPageBreak/>
        <w:t xml:space="preserve">Peněžní ústav </w:t>
      </w:r>
      <w:proofErr w:type="spellStart"/>
      <w:r w:rsidR="005330BB" w:rsidRPr="005330BB">
        <w:rPr>
          <w:rStyle w:val="Zkladntext2Tun0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 w:rsidR="005330BB">
        <w:t>ICO</w:t>
      </w:r>
      <w:r w:rsidR="005330BB">
        <w:tab/>
      </w:r>
      <w:r w:rsidR="005330BB">
        <w:rPr>
          <w:rStyle w:val="Zkladntext22"/>
        </w:rPr>
        <w:t>00160105</w:t>
      </w:r>
    </w:p>
    <w:p w:rsidR="005330BB" w:rsidRDefault="0027116E" w:rsidP="005330BB">
      <w:pPr>
        <w:pStyle w:val="Zkladntext21"/>
        <w:shd w:val="clear" w:color="auto" w:fill="auto"/>
        <w:tabs>
          <w:tab w:val="left" w:pos="1488"/>
        </w:tabs>
        <w:spacing w:line="240" w:lineRule="exact"/>
        <w:jc w:val="left"/>
      </w:pPr>
      <w:r>
        <w:rPr>
          <w:rStyle w:val="Zkladntext2Tun0"/>
        </w:rPr>
        <w:t xml:space="preserve">Číslo </w:t>
      </w:r>
      <w:proofErr w:type="gramStart"/>
      <w:r>
        <w:rPr>
          <w:rStyle w:val="Zkladntext2Tun0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5330BB" w:rsidRPr="005330BB">
        <w:rPr>
          <w:rStyle w:val="Zkladntext2"/>
          <w:highlight w:val="black"/>
        </w:rPr>
        <w:t>xxxxxxxxxxxxxxxxxxxxx</w:t>
      </w:r>
      <w:proofErr w:type="spellEnd"/>
      <w:proofErr w:type="gramEnd"/>
      <w:r w:rsidR="005330BB">
        <w:rPr>
          <w:rStyle w:val="Zkladntext2"/>
        </w:rPr>
        <w:tab/>
      </w:r>
      <w:r w:rsidR="005330BB">
        <w:rPr>
          <w:rStyle w:val="Zkladntext2"/>
        </w:rPr>
        <w:tab/>
      </w:r>
      <w:r>
        <w:rPr>
          <w:rStyle w:val="Zkladntext3"/>
        </w:rPr>
        <w:t>Adresát číslo :</w:t>
      </w:r>
      <w:r>
        <w:rPr>
          <w:rStyle w:val="Zkladntext3"/>
        </w:rPr>
        <w:tab/>
        <w:t xml:space="preserve">116 </w:t>
      </w:r>
    </w:p>
    <w:p w:rsidR="005330BB" w:rsidRDefault="005330BB" w:rsidP="005330BB">
      <w:pPr>
        <w:pStyle w:val="Zkladntext21"/>
        <w:shd w:val="clear" w:color="auto" w:fill="auto"/>
        <w:tabs>
          <w:tab w:val="left" w:pos="1488"/>
        </w:tabs>
        <w:spacing w:line="24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27116E">
        <w:rPr>
          <w:rStyle w:val="Zkladntext2"/>
        </w:rPr>
        <w:t xml:space="preserve">Psychiatrická nemocnice </w:t>
      </w:r>
      <w:proofErr w:type="spellStart"/>
      <w:r w:rsidR="0027116E">
        <w:rPr>
          <w:rStyle w:val="Zkladntext2"/>
        </w:rPr>
        <w:t>Brro</w:t>
      </w:r>
      <w:proofErr w:type="spellEnd"/>
    </w:p>
    <w:p w:rsidR="00991E04" w:rsidRDefault="005330BB" w:rsidP="005330BB">
      <w:pPr>
        <w:pStyle w:val="Zkladntext21"/>
        <w:shd w:val="clear" w:color="auto" w:fill="auto"/>
        <w:tabs>
          <w:tab w:val="left" w:pos="1488"/>
        </w:tabs>
        <w:spacing w:line="24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27116E">
        <w:rPr>
          <w:rStyle w:val="Zkladntext2"/>
        </w:rPr>
        <w:t>Húskova</w:t>
      </w:r>
      <w:proofErr w:type="spellEnd"/>
      <w:r w:rsidR="0027116E">
        <w:rPr>
          <w:rStyle w:val="Zkladntext2"/>
        </w:rPr>
        <w:t xml:space="preserve"> 2 61832 Brno</w:t>
      </w:r>
    </w:p>
    <w:p w:rsidR="00991E04" w:rsidRDefault="0027116E" w:rsidP="005330BB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1" w:name="bookmark1"/>
      <w:r>
        <w:rPr>
          <w:rStyle w:val="Nadpis51"/>
          <w:b/>
          <w:bCs/>
        </w:rPr>
        <w:t>Středisko</w:t>
      </w:r>
      <w:bookmarkEnd w:id="1"/>
      <w:r w:rsidR="005330BB">
        <w:rPr>
          <w:rStyle w:val="Nadpis51"/>
          <w:b/>
          <w:bCs/>
        </w:rPr>
        <w:tab/>
      </w:r>
      <w:r>
        <w:rPr>
          <w:rStyle w:val="Zkladntext2"/>
        </w:rPr>
        <w:t>SKL+PRAD</w:t>
      </w:r>
    </w:p>
    <w:p w:rsidR="005330BB" w:rsidRDefault="005330BB">
      <w:pPr>
        <w:pStyle w:val="Titulektabulky0"/>
        <w:shd w:val="clear" w:color="auto" w:fill="auto"/>
      </w:pPr>
    </w:p>
    <w:p w:rsidR="005330BB" w:rsidRDefault="0027116E" w:rsidP="005330BB">
      <w:pPr>
        <w:pStyle w:val="Titulektabulky0"/>
        <w:shd w:val="clear" w:color="auto" w:fill="auto"/>
        <w:ind w:left="4956"/>
      </w:pPr>
      <w:r>
        <w:t>Datum vystavení</w:t>
      </w:r>
      <w:r w:rsidR="005330BB">
        <w:tab/>
      </w:r>
      <w:r w:rsidR="005330BB">
        <w:tab/>
      </w:r>
      <w:proofErr w:type="gramStart"/>
      <w:r w:rsidR="005330BB">
        <w:t>08.11.2023</w:t>
      </w:r>
      <w:proofErr w:type="gramEnd"/>
    </w:p>
    <w:p w:rsidR="005330BB" w:rsidRDefault="0027116E" w:rsidP="005330BB">
      <w:pPr>
        <w:pStyle w:val="Titulektabulky0"/>
        <w:shd w:val="clear" w:color="auto" w:fill="auto"/>
        <w:ind w:left="4956"/>
      </w:pPr>
      <w:r>
        <w:t xml:space="preserve"> Dat.</w:t>
      </w:r>
      <w:proofErr w:type="spellStart"/>
      <w:r>
        <w:t>usk.zd.plnění</w:t>
      </w:r>
      <w:proofErr w:type="spellEnd"/>
      <w:r>
        <w:t xml:space="preserve"> </w:t>
      </w:r>
      <w:r w:rsidR="005330BB">
        <w:tab/>
      </w:r>
      <w:r w:rsidR="005330BB">
        <w:tab/>
      </w:r>
      <w:proofErr w:type="gramStart"/>
      <w:r w:rsidR="005330BB">
        <w:t>08.11.2023</w:t>
      </w:r>
      <w:proofErr w:type="gramEnd"/>
    </w:p>
    <w:p w:rsidR="005330BB" w:rsidRDefault="0027116E" w:rsidP="005330BB">
      <w:pPr>
        <w:pStyle w:val="Titulektabulky0"/>
        <w:shd w:val="clear" w:color="auto" w:fill="auto"/>
        <w:ind w:left="4956"/>
      </w:pPr>
      <w:r>
        <w:t xml:space="preserve">Datum splatnosti </w:t>
      </w:r>
      <w:r w:rsidR="005330BB">
        <w:tab/>
      </w:r>
      <w:r w:rsidR="005330BB">
        <w:tab/>
      </w:r>
      <w:proofErr w:type="gramStart"/>
      <w:r w:rsidR="005330BB">
        <w:t>08.11.2023</w:t>
      </w:r>
      <w:proofErr w:type="gramEnd"/>
    </w:p>
    <w:p w:rsidR="005330BB" w:rsidRDefault="0027116E" w:rsidP="005330BB">
      <w:pPr>
        <w:pStyle w:val="Titulektabulky0"/>
        <w:shd w:val="clear" w:color="auto" w:fill="auto"/>
        <w:ind w:left="4956"/>
      </w:pPr>
      <w:r>
        <w:t xml:space="preserve">Forma úhrady </w:t>
      </w:r>
      <w:r w:rsidR="005330BB">
        <w:tab/>
      </w:r>
      <w:r w:rsidR="005330BB">
        <w:tab/>
        <w:t>PŘEVODNÍM příkazem</w:t>
      </w:r>
    </w:p>
    <w:p w:rsidR="00991E04" w:rsidRDefault="0027116E" w:rsidP="005330BB">
      <w:pPr>
        <w:pStyle w:val="Titulektabulky0"/>
        <w:shd w:val="clear" w:color="auto" w:fill="auto"/>
        <w:ind w:left="4956"/>
      </w:pPr>
      <w:proofErr w:type="spellStart"/>
      <w:r>
        <w:t>Kon.sym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3096"/>
        <w:gridCol w:w="293"/>
        <w:gridCol w:w="1401"/>
        <w:gridCol w:w="778"/>
        <w:gridCol w:w="384"/>
        <w:gridCol w:w="1238"/>
        <w:gridCol w:w="543"/>
        <w:gridCol w:w="115"/>
        <w:gridCol w:w="1277"/>
        <w:gridCol w:w="826"/>
        <w:gridCol w:w="144"/>
      </w:tblGrid>
      <w:tr w:rsidR="00991E04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341"/>
        </w:trPr>
        <w:tc>
          <w:tcPr>
            <w:tcW w:w="1071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Společnost je vedena u </w:t>
            </w:r>
            <w:r>
              <w:rPr>
                <w:rStyle w:val="Zkladntext275pt"/>
              </w:rPr>
              <w:t xml:space="preserve">Krajského soudu v Hradci Králové, oddíl C, vložka 34616. 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307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Celkem Cena s DPH</w:t>
            </w:r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50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900013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KALHOTY pyžamové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30BB" w:rsidRDefault="005330BB" w:rsidP="005330BB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330B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259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900014</w:t>
            </w:r>
          </w:p>
        </w:tc>
        <w:tc>
          <w:tcPr>
            <w:tcW w:w="3096" w:type="dxa"/>
            <w:shd w:val="clear" w:color="auto" w:fill="FFFFFF"/>
            <w:vAlign w:val="center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KALHOTY pyžamové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60 ks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5330BB" w:rsidRDefault="005330BB">
            <w:proofErr w:type="spellStart"/>
            <w:r w:rsidRPr="0039173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254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900004</w:t>
            </w:r>
          </w:p>
        </w:tc>
        <w:tc>
          <w:tcPr>
            <w:tcW w:w="3096" w:type="dxa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5330BB" w:rsidRDefault="005330BB">
            <w:proofErr w:type="spellStart"/>
            <w:r w:rsidRPr="0039173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254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900005</w:t>
            </w:r>
          </w:p>
        </w:tc>
        <w:tc>
          <w:tcPr>
            <w:tcW w:w="3096" w:type="dxa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5330BB" w:rsidRDefault="005330BB">
            <w:proofErr w:type="spellStart"/>
            <w:r w:rsidRPr="0039173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259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900003</w:t>
            </w:r>
          </w:p>
        </w:tc>
        <w:tc>
          <w:tcPr>
            <w:tcW w:w="3096" w:type="dxa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5330BB" w:rsidRDefault="005330BB">
            <w:proofErr w:type="spellStart"/>
            <w:r w:rsidRPr="0039173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5330BB" w:rsidTr="00794A4F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250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4000001</w:t>
            </w:r>
          </w:p>
        </w:tc>
        <w:tc>
          <w:tcPr>
            <w:tcW w:w="3096" w:type="dxa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LIBĚNA košile </w:t>
            </w:r>
            <w:proofErr w:type="spellStart"/>
            <w:r>
              <w:rPr>
                <w:rStyle w:val="Zkladntext275pt"/>
              </w:rPr>
              <w:t>nemo</w:t>
            </w:r>
            <w:proofErr w:type="spellEnd"/>
            <w:r>
              <w:rPr>
                <w:rStyle w:val="Zkladntext275pt"/>
              </w:rPr>
              <w:t xml:space="preserve"> flanelová</w:t>
            </w: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40 ks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5330BB" w:rsidRDefault="005330BB">
            <w:proofErr w:type="spellStart"/>
            <w:r w:rsidRPr="0039173D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38" w:type="dxa"/>
            <w:shd w:val="clear" w:color="auto" w:fill="FFFFFF"/>
          </w:tcPr>
          <w:p w:rsidR="005330BB" w:rsidRDefault="005330BB">
            <w:proofErr w:type="spellStart"/>
            <w:r w:rsidRPr="00CE34C8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/>
            <w:vAlign w:val="bottom"/>
          </w:tcPr>
          <w:p w:rsidR="005330BB" w:rsidRDefault="005330B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5330BB" w:rsidRDefault="005330BB">
            <w:proofErr w:type="spellStart"/>
            <w:r w:rsidRPr="00EF7EE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right w:val="single" w:sz="4" w:space="0" w:color="auto"/>
            </w:tcBorders>
            <w:shd w:val="clear" w:color="auto" w:fill="FFFFFF"/>
          </w:tcPr>
          <w:p w:rsidR="005330BB" w:rsidRDefault="005330BB">
            <w:proofErr w:type="spellStart"/>
            <w:r w:rsidRPr="007268DC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bottom"/>
          </w:tcPr>
          <w:p w:rsidR="00991E04" w:rsidRDefault="00991E04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991E04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3"/>
            <w:shd w:val="clear" w:color="auto" w:fill="FFFFFF"/>
          </w:tcPr>
          <w:p w:rsidR="00991E04" w:rsidRDefault="00991E04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991E04" w:rsidRDefault="00991E04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4527" w:type="dxa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991E04">
            <w:pPr>
              <w:pStyle w:val="Zkladntext21"/>
              <w:shd w:val="clear" w:color="auto" w:fill="auto"/>
              <w:spacing w:line="190" w:lineRule="exact"/>
              <w:jc w:val="left"/>
            </w:pP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4527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gridSpan w:val="3"/>
            <w:shd w:val="clear" w:color="auto" w:fill="FFFFFF"/>
          </w:tcPr>
          <w:p w:rsidR="00991E04" w:rsidRDefault="00991E04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991E04">
            <w:pPr>
              <w:pStyle w:val="Zkladntext21"/>
              <w:shd w:val="clear" w:color="auto" w:fill="auto"/>
              <w:tabs>
                <w:tab w:val="left" w:leader="hyphen" w:pos="1858"/>
              </w:tabs>
              <w:spacing w:line="190" w:lineRule="exact"/>
              <w:jc w:val="left"/>
            </w:pP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bez daně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  <w:tc>
          <w:tcPr>
            <w:tcW w:w="23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snížená sazba daně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  <w:tc>
          <w:tcPr>
            <w:tcW w:w="23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0,00</w:t>
            </w:r>
          </w:p>
        </w:tc>
      </w:tr>
      <w:tr w:rsidR="00991E0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1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základní sazba daně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64 400,00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13 524,00</w:t>
            </w:r>
          </w:p>
        </w:tc>
        <w:tc>
          <w:tcPr>
            <w:tcW w:w="23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E04" w:rsidRDefault="0027116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7"/>
              </w:rPr>
              <w:t>77 924,00</w:t>
            </w:r>
          </w:p>
        </w:tc>
      </w:tr>
    </w:tbl>
    <w:p w:rsidR="00991E04" w:rsidRDefault="00991E04">
      <w:pPr>
        <w:pStyle w:val="Titulektabulky20"/>
        <w:shd w:val="clear" w:color="auto" w:fill="auto"/>
        <w:spacing w:line="190" w:lineRule="exact"/>
      </w:pPr>
    </w:p>
    <w:p w:rsidR="005330BB" w:rsidRDefault="0027116E">
      <w:pPr>
        <w:pStyle w:val="Titulektabulky20"/>
        <w:shd w:val="clear" w:color="auto" w:fill="auto"/>
        <w:spacing w:line="259" w:lineRule="exact"/>
        <w:jc w:val="right"/>
      </w:pPr>
      <w:r>
        <w:t>77 924,00 Kč</w:t>
      </w:r>
    </w:p>
    <w:p w:rsidR="00991E04" w:rsidRDefault="0027116E">
      <w:pPr>
        <w:pStyle w:val="Titulektabulky20"/>
        <w:shd w:val="clear" w:color="auto" w:fill="auto"/>
        <w:spacing w:line="259" w:lineRule="exact"/>
        <w:jc w:val="right"/>
      </w:pPr>
      <w:r>
        <w:t xml:space="preserve"> 0,00 Kč</w:t>
      </w:r>
    </w:p>
    <w:p w:rsidR="00991E04" w:rsidRDefault="0027116E">
      <w:pPr>
        <w:pStyle w:val="Zkladntext21"/>
        <w:shd w:val="clear" w:color="auto" w:fill="auto"/>
        <w:spacing w:line="259" w:lineRule="exact"/>
        <w:jc w:val="left"/>
      </w:pPr>
      <w:proofErr w:type="gramStart"/>
      <w:r>
        <w:rPr>
          <w:rStyle w:val="Zkladntext2"/>
        </w:rPr>
        <w:t>Celkem : Zaokrouhlení</w:t>
      </w:r>
      <w:proofErr w:type="gramEnd"/>
    </w:p>
    <w:p w:rsidR="00991E04" w:rsidRDefault="0027116E">
      <w:pPr>
        <w:pStyle w:val="Nadpis50"/>
        <w:keepNext/>
        <w:keepLines/>
        <w:shd w:val="clear" w:color="auto" w:fill="auto"/>
        <w:spacing w:line="190" w:lineRule="exact"/>
        <w:jc w:val="left"/>
      </w:pPr>
      <w:bookmarkStart w:id="2" w:name="bookmark5"/>
      <w:r>
        <w:rPr>
          <w:rStyle w:val="Nadpis51"/>
          <w:b/>
          <w:bCs/>
        </w:rPr>
        <w:t>Celkem k úhradě:Kč</w:t>
      </w:r>
      <w:bookmarkStart w:id="3" w:name="bookmark6"/>
      <w:bookmarkEnd w:id="2"/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 w:rsidR="005330BB">
        <w:tab/>
      </w:r>
      <w:r>
        <w:rPr>
          <w:rStyle w:val="Nadpis51"/>
          <w:b/>
          <w:bCs/>
        </w:rPr>
        <w:t xml:space="preserve">77 924,00 </w:t>
      </w:r>
      <w:r>
        <w:rPr>
          <w:rStyle w:val="Nadpis5Netun0"/>
        </w:rPr>
        <w:t>Kč</w:t>
      </w:r>
      <w:bookmarkEnd w:id="3"/>
    </w:p>
    <w:p w:rsidR="00991E04" w:rsidRDefault="00991E04">
      <w:pPr>
        <w:rPr>
          <w:sz w:val="2"/>
          <w:szCs w:val="2"/>
        </w:rPr>
      </w:pPr>
    </w:p>
    <w:sectPr w:rsidR="00991E04" w:rsidSect="00991E04">
      <w:type w:val="continuous"/>
      <w:pgSz w:w="11909" w:h="16840"/>
      <w:pgMar w:top="693" w:right="360" w:bottom="360" w:left="4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BB" w:rsidRDefault="005330BB" w:rsidP="00991E04">
      <w:r>
        <w:separator/>
      </w:r>
    </w:p>
  </w:endnote>
  <w:endnote w:type="continuationSeparator" w:id="0">
    <w:p w:rsidR="005330BB" w:rsidRDefault="005330BB" w:rsidP="0099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BB" w:rsidRDefault="005330BB"/>
  </w:footnote>
  <w:footnote w:type="continuationSeparator" w:id="0">
    <w:p w:rsidR="005330BB" w:rsidRDefault="005330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E04" w:rsidRDefault="00991E04">
    <w:pPr>
      <w:rPr>
        <w:sz w:val="2"/>
        <w:szCs w:val="2"/>
      </w:rPr>
    </w:pPr>
    <w:r w:rsidRPr="00991E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8.95pt;margin-top:11.95pt;width:367.7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E04" w:rsidRDefault="0027116E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20230726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87137"/>
    <w:multiLevelType w:val="multilevel"/>
    <w:tmpl w:val="A90478AA"/>
    <w:lvl w:ilvl="0">
      <w:start w:val="2023"/>
      <w:numFmt w:val="decimal"/>
      <w:lvlText w:val="08.1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1E04"/>
    <w:rsid w:val="0027116E"/>
    <w:rsid w:val="005330BB"/>
    <w:rsid w:val="0099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91E0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1E04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Georgia8pt">
    <w:name w:val="Základní text (4) + Georgia;8 pt"/>
    <w:basedOn w:val="Zkladntext4"/>
    <w:rsid w:val="00991E04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1">
    <w:name w:val="Základní text (4)"/>
    <w:basedOn w:val="Zkladntext4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991E04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Netun">
    <w:name w:val="Nadpis #5 + Ne tučné"/>
    <w:basedOn w:val="Nadpis5"/>
    <w:rsid w:val="00991E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991E0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991E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0"/>
    <w:rsid w:val="00991E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991E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991E0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51">
    <w:name w:val="Nadpis #5"/>
    <w:basedOn w:val="Standardnpsmoodstavce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1">
    <w:name w:val="Základní text (6)"/>
    <w:basedOn w:val="Zkladntext6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1ptTunMtko70">
    <w:name w:val="Základní text (6) + 11 pt;Tučné;Měřítko 70%"/>
    <w:basedOn w:val="Zkladntext6"/>
    <w:rsid w:val="00991E04"/>
    <w:rPr>
      <w:b/>
      <w:bCs/>
      <w:color w:val="000000"/>
      <w:spacing w:val="0"/>
      <w:w w:val="70"/>
      <w:position w:val="0"/>
      <w:sz w:val="22"/>
      <w:szCs w:val="2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1">
    <w:name w:val="Nadpis #3"/>
    <w:basedOn w:val="Nadpis3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91E0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Nadpis21">
    <w:name w:val="Nadpis #2"/>
    <w:basedOn w:val="Nadpis2"/>
    <w:rsid w:val="00991E04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Nadpis44ptNetunMtko100">
    <w:name w:val="Nadpis #4 + 4 pt;Ne tučné;Měřítko 100%"/>
    <w:basedOn w:val="Nadpis4"/>
    <w:rsid w:val="00991E04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991E0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991E0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0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0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Netun0">
    <w:name w:val="Nadpis #5 + Ne tučné"/>
    <w:basedOn w:val="Nadpis5"/>
    <w:rsid w:val="00991E0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81">
    <w:name w:val="Základní text (8)"/>
    <w:basedOn w:val="Zkladntext8"/>
    <w:rsid w:val="00991E04"/>
    <w:rPr>
      <w:color w:val="000000"/>
      <w:spacing w:val="0"/>
      <w:w w:val="100"/>
      <w:position w:val="0"/>
    </w:rPr>
  </w:style>
  <w:style w:type="character" w:customStyle="1" w:styleId="Zkladntext42">
    <w:name w:val="Základní text (4)"/>
    <w:basedOn w:val="Zkladntext4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91E0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">
    <w:name w:val="Základní text (9)"/>
    <w:basedOn w:val="Zkladntext9"/>
    <w:rsid w:val="00991E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75pt">
    <w:name w:val="Základní text (9) + 7;5 pt"/>
    <w:basedOn w:val="Zkladntext9"/>
    <w:rsid w:val="00991E0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91E0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11">
    <w:name w:val="Nadpis #1"/>
    <w:basedOn w:val="Nadpis1"/>
    <w:rsid w:val="00991E04"/>
    <w:rPr>
      <w:color w:val="000000"/>
      <w:w w:val="100"/>
      <w:position w:val="0"/>
      <w:lang w:val="cs-CZ" w:eastAsia="cs-CZ" w:bidi="cs-CZ"/>
    </w:rPr>
  </w:style>
  <w:style w:type="character" w:customStyle="1" w:styleId="Nadpis1Malpsmena">
    <w:name w:val="Nadpis #1 + Malá písmena"/>
    <w:basedOn w:val="Nadpis1"/>
    <w:rsid w:val="00991E04"/>
    <w:rPr>
      <w:smallCaps/>
      <w:color w:val="00000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991E04"/>
    <w:rPr>
      <w:color w:val="00000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991E0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991E04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991E04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91E04"/>
    <w:pPr>
      <w:shd w:val="clear" w:color="auto" w:fill="FFFFFF"/>
      <w:spacing w:line="240" w:lineRule="exact"/>
      <w:jc w:val="both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Nadpis50">
    <w:name w:val="Nadpis #5"/>
    <w:basedOn w:val="Normln"/>
    <w:link w:val="Nadpis5"/>
    <w:rsid w:val="00991E04"/>
    <w:pPr>
      <w:shd w:val="clear" w:color="auto" w:fill="FFFFFF"/>
      <w:spacing w:line="254" w:lineRule="exact"/>
      <w:jc w:val="both"/>
      <w:outlineLvl w:val="4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991E0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991E04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8"/>
      <w:szCs w:val="8"/>
    </w:rPr>
  </w:style>
  <w:style w:type="paragraph" w:customStyle="1" w:styleId="Nadpis30">
    <w:name w:val="Nadpis #3"/>
    <w:basedOn w:val="Normln"/>
    <w:link w:val="Nadpis3"/>
    <w:rsid w:val="00991E04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20">
    <w:name w:val="Nadpis #2"/>
    <w:basedOn w:val="Normln"/>
    <w:link w:val="Nadpis2"/>
    <w:rsid w:val="00991E04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i/>
      <w:iCs/>
      <w:spacing w:val="-10"/>
      <w:sz w:val="36"/>
      <w:szCs w:val="36"/>
    </w:rPr>
  </w:style>
  <w:style w:type="paragraph" w:customStyle="1" w:styleId="Nadpis40">
    <w:name w:val="Nadpis #4"/>
    <w:basedOn w:val="Normln"/>
    <w:link w:val="Nadpis4"/>
    <w:rsid w:val="00991E04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b/>
      <w:bCs/>
      <w:w w:val="7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991E0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991E04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991E0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991E0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991E0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"/>
    <w:link w:val="Nadpis1"/>
    <w:rsid w:val="00991E04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i/>
      <w:iCs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2023-12-30T18:49:00Z</dcterms:created>
  <dcterms:modified xsi:type="dcterms:W3CDTF">2023-12-30T19:01:00Z</dcterms:modified>
</cp:coreProperties>
</file>