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5D49" w14:textId="66101EA6" w:rsidR="000E110B" w:rsidRPr="0048298A" w:rsidRDefault="000E110B" w:rsidP="009975F7">
      <w:pPr>
        <w:pStyle w:val="Nzev"/>
        <w:spacing w:after="240"/>
        <w:rPr>
          <w:rFonts w:asciiTheme="minorHAnsi" w:hAnsiTheme="minorHAnsi" w:cstheme="minorHAnsi"/>
        </w:rPr>
      </w:pPr>
      <w:r w:rsidRPr="0048298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1374B846" wp14:editId="7FCE1377">
            <wp:simplePos x="0" y="0"/>
            <wp:positionH relativeFrom="column">
              <wp:posOffset>0</wp:posOffset>
            </wp:positionH>
            <wp:positionV relativeFrom="page">
              <wp:posOffset>1169670</wp:posOffset>
            </wp:positionV>
            <wp:extent cx="1466853" cy="713813"/>
            <wp:effectExtent l="0" t="0" r="0" b="0"/>
            <wp:wrapNone/>
            <wp:docPr id="33" name="Obrázek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7138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1AB56C" w14:textId="77777777" w:rsidR="000E110B" w:rsidRPr="0048298A" w:rsidRDefault="000E110B" w:rsidP="009975F7">
      <w:pPr>
        <w:pStyle w:val="Nzev"/>
        <w:spacing w:after="240"/>
        <w:rPr>
          <w:rFonts w:asciiTheme="minorHAnsi" w:hAnsiTheme="minorHAnsi" w:cstheme="minorHAnsi"/>
        </w:rPr>
      </w:pPr>
    </w:p>
    <w:p w14:paraId="783C4493" w14:textId="7A6B9AB3" w:rsidR="00AF5966" w:rsidRPr="0048298A" w:rsidRDefault="002F4AA6" w:rsidP="009975F7">
      <w:pPr>
        <w:pStyle w:val="Nzev"/>
        <w:spacing w:after="240"/>
        <w:rPr>
          <w:rFonts w:asciiTheme="minorHAnsi" w:hAnsiTheme="minorHAnsi" w:cstheme="minorHAnsi"/>
        </w:rPr>
      </w:pPr>
      <w:r w:rsidRPr="0048298A">
        <w:rPr>
          <w:rFonts w:asciiTheme="minorHAnsi" w:hAnsiTheme="minorHAnsi" w:cstheme="minorHAnsi"/>
        </w:rPr>
        <w:t xml:space="preserve">Dodatek č. </w:t>
      </w:r>
      <w:r w:rsidR="000E110B" w:rsidRPr="0048298A">
        <w:rPr>
          <w:rFonts w:asciiTheme="minorHAnsi" w:hAnsiTheme="minorHAnsi" w:cstheme="minorHAnsi"/>
        </w:rPr>
        <w:t>1</w:t>
      </w:r>
      <w:r w:rsidRPr="0048298A">
        <w:rPr>
          <w:rFonts w:asciiTheme="minorHAnsi" w:hAnsiTheme="minorHAnsi" w:cstheme="minorHAnsi"/>
        </w:rPr>
        <w:t xml:space="preserve"> k p</w:t>
      </w:r>
      <w:r w:rsidR="00C75AAB" w:rsidRPr="0048298A">
        <w:rPr>
          <w:rFonts w:asciiTheme="minorHAnsi" w:hAnsiTheme="minorHAnsi" w:cstheme="minorHAnsi"/>
        </w:rPr>
        <w:t>ojistn</w:t>
      </w:r>
      <w:r w:rsidRPr="0048298A">
        <w:rPr>
          <w:rFonts w:asciiTheme="minorHAnsi" w:hAnsiTheme="minorHAnsi" w:cstheme="minorHAnsi"/>
        </w:rPr>
        <w:t>é smlouvě</w:t>
      </w:r>
      <w:r w:rsidR="00C75AAB" w:rsidRPr="0048298A">
        <w:rPr>
          <w:rFonts w:asciiTheme="minorHAnsi" w:hAnsiTheme="minorHAnsi" w:cstheme="minorHAnsi"/>
        </w:rPr>
        <w:t xml:space="preserve"> číslo </w:t>
      </w:r>
      <w:r w:rsidR="009975F7" w:rsidRPr="0048298A">
        <w:rPr>
          <w:rFonts w:asciiTheme="minorHAnsi" w:hAnsiTheme="minorHAnsi" w:cstheme="minorHAnsi"/>
        </w:rPr>
        <w:t>00</w:t>
      </w:r>
      <w:r w:rsidR="000E110B" w:rsidRPr="0048298A">
        <w:rPr>
          <w:rFonts w:asciiTheme="minorHAnsi" w:hAnsiTheme="minorHAnsi" w:cstheme="minorHAnsi"/>
        </w:rPr>
        <w:t>20225377</w:t>
      </w:r>
    </w:p>
    <w:p w14:paraId="3B1FA414" w14:textId="77777777" w:rsidR="00156542" w:rsidRPr="0048298A" w:rsidRDefault="00156542" w:rsidP="00156542">
      <w:pPr>
        <w:spacing w:before="720"/>
        <w:jc w:val="both"/>
        <w:rPr>
          <w:rFonts w:asciiTheme="minorHAnsi" w:hAnsiTheme="minorHAnsi" w:cstheme="minorHAnsi"/>
          <w:b/>
          <w:sz w:val="28"/>
        </w:rPr>
      </w:pPr>
      <w:r w:rsidRPr="0048298A">
        <w:rPr>
          <w:rFonts w:asciiTheme="minorHAnsi" w:hAnsiTheme="minorHAnsi" w:cstheme="minorHAnsi"/>
          <w:b/>
          <w:sz w:val="28"/>
        </w:rPr>
        <w:t>Česká podnikatelská pojišťovna, a.s., Vienna Insurance Group</w:t>
      </w:r>
    </w:p>
    <w:p w14:paraId="47E663AA" w14:textId="77777777" w:rsidR="00156542" w:rsidRPr="0048298A" w:rsidRDefault="00156542" w:rsidP="00156542">
      <w:pPr>
        <w:pStyle w:val="Nadpis6"/>
        <w:jc w:val="both"/>
        <w:rPr>
          <w:rFonts w:asciiTheme="minorHAnsi" w:hAnsiTheme="minorHAnsi" w:cstheme="minorHAnsi"/>
          <w:bCs w:val="0"/>
        </w:rPr>
      </w:pPr>
      <w:r w:rsidRPr="0048298A">
        <w:rPr>
          <w:rFonts w:asciiTheme="minorHAnsi" w:hAnsiTheme="minorHAnsi" w:cstheme="minorHAnsi"/>
          <w:bCs w:val="0"/>
        </w:rPr>
        <w:t>Sídlo: Praha 8, Pobřežní 665/23, PSČ 186 00</w:t>
      </w:r>
    </w:p>
    <w:p w14:paraId="751A46AD" w14:textId="67FC6FE7" w:rsidR="00156542" w:rsidRPr="0048298A" w:rsidRDefault="00156542" w:rsidP="000E110B">
      <w:pPr>
        <w:pStyle w:val="Nadpis6"/>
        <w:tabs>
          <w:tab w:val="left" w:pos="1620"/>
        </w:tabs>
        <w:rPr>
          <w:rFonts w:asciiTheme="minorHAnsi" w:hAnsiTheme="minorHAnsi" w:cstheme="minorHAnsi"/>
        </w:rPr>
      </w:pPr>
      <w:r w:rsidRPr="0048298A">
        <w:rPr>
          <w:rFonts w:asciiTheme="minorHAnsi" w:hAnsiTheme="minorHAnsi" w:cstheme="minorHAnsi"/>
          <w:bCs w:val="0"/>
        </w:rPr>
        <w:t>Zastoupena</w:t>
      </w:r>
      <w:r w:rsidRPr="0048298A">
        <w:rPr>
          <w:rFonts w:asciiTheme="minorHAnsi" w:hAnsiTheme="minorHAnsi" w:cstheme="minorHAnsi"/>
          <w:bCs w:val="0"/>
          <w:sz w:val="24"/>
        </w:rPr>
        <w:t>:</w:t>
      </w:r>
      <w:r w:rsidRPr="0048298A">
        <w:rPr>
          <w:rFonts w:asciiTheme="minorHAnsi" w:hAnsiTheme="minorHAnsi" w:cstheme="minorHAnsi"/>
          <w:bCs w:val="0"/>
          <w:sz w:val="24"/>
        </w:rPr>
        <w:tab/>
      </w:r>
      <w:r w:rsidR="000E110B" w:rsidRPr="0048298A">
        <w:rPr>
          <w:rFonts w:asciiTheme="minorHAnsi" w:hAnsiTheme="minorHAnsi" w:cstheme="minorHAnsi"/>
          <w:bCs w:val="0"/>
        </w:rPr>
        <w:t>na základě pověření níže podepsanými osobami</w:t>
      </w:r>
      <w:r w:rsidRPr="0048298A">
        <w:rPr>
          <w:rFonts w:asciiTheme="minorHAnsi" w:hAnsiTheme="minorHAnsi" w:cstheme="minorHAnsi"/>
        </w:rPr>
        <w:t xml:space="preserve"> </w:t>
      </w:r>
    </w:p>
    <w:p w14:paraId="13586093" w14:textId="77777777" w:rsidR="000E110B" w:rsidRPr="0048298A" w:rsidRDefault="000E110B" w:rsidP="000E110B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 w:cstheme="minorHAnsi"/>
        </w:rPr>
      </w:pPr>
      <w:r w:rsidRPr="0048298A">
        <w:rPr>
          <w:rFonts w:asciiTheme="minorHAnsi" w:hAnsiTheme="minorHAnsi" w:cstheme="minorHAnsi"/>
        </w:rPr>
        <w:t xml:space="preserve">IČ: 63998530 </w:t>
      </w:r>
    </w:p>
    <w:p w14:paraId="0C165CB4" w14:textId="77777777" w:rsidR="00156542" w:rsidRPr="0048298A" w:rsidRDefault="00156542" w:rsidP="00156542">
      <w:pPr>
        <w:pStyle w:val="Nadpis6"/>
        <w:jc w:val="both"/>
        <w:rPr>
          <w:rFonts w:asciiTheme="minorHAnsi" w:hAnsiTheme="minorHAnsi" w:cstheme="minorHAnsi"/>
        </w:rPr>
      </w:pPr>
      <w:r w:rsidRPr="0048298A">
        <w:rPr>
          <w:rFonts w:asciiTheme="minorHAnsi" w:hAnsiTheme="minorHAnsi" w:cstheme="minorHAnsi"/>
        </w:rPr>
        <w:t>Zápis v obchodním rejstříku: Městský soud v Praze, oddíl B, vložka 3433</w:t>
      </w:r>
    </w:p>
    <w:p w14:paraId="50EF10A0" w14:textId="6D26C4D1" w:rsidR="00156542" w:rsidRPr="0048298A" w:rsidRDefault="00156542" w:rsidP="00156542">
      <w:pPr>
        <w:pStyle w:val="Nadpis6"/>
        <w:jc w:val="both"/>
        <w:rPr>
          <w:rFonts w:asciiTheme="minorHAnsi" w:hAnsiTheme="minorHAnsi" w:cstheme="minorHAnsi"/>
          <w:bCs w:val="0"/>
        </w:rPr>
      </w:pPr>
      <w:r w:rsidRPr="0048298A">
        <w:rPr>
          <w:rFonts w:asciiTheme="minorHAnsi" w:hAnsiTheme="minorHAnsi" w:cstheme="minorHAnsi"/>
          <w:bCs w:val="0"/>
        </w:rPr>
        <w:t xml:space="preserve">Bankovní spojení: </w:t>
      </w:r>
      <w:r w:rsidR="000E3906">
        <w:rPr>
          <w:rFonts w:asciiTheme="minorHAnsi" w:hAnsiTheme="minorHAnsi" w:cstheme="minorHAnsi"/>
          <w:bCs w:val="0"/>
        </w:rPr>
        <w:t>xxxxx</w:t>
      </w:r>
      <w:r w:rsidRPr="0048298A">
        <w:rPr>
          <w:rFonts w:asciiTheme="minorHAnsi" w:hAnsiTheme="minorHAnsi" w:cstheme="minorHAnsi"/>
          <w:bCs w:val="0"/>
        </w:rPr>
        <w:t xml:space="preserve">, č. ú. </w:t>
      </w:r>
      <w:r w:rsidR="000E3906">
        <w:rPr>
          <w:rFonts w:asciiTheme="minorHAnsi" w:hAnsiTheme="minorHAnsi" w:cstheme="minorHAnsi"/>
          <w:bCs w:val="0"/>
        </w:rPr>
        <w:t>xxxxx</w:t>
      </w:r>
    </w:p>
    <w:p w14:paraId="7E5D9C8B" w14:textId="78BA0130" w:rsidR="00156542" w:rsidRPr="0048298A" w:rsidRDefault="00156542" w:rsidP="00156542">
      <w:pPr>
        <w:rPr>
          <w:rFonts w:asciiTheme="minorHAnsi" w:hAnsiTheme="minorHAnsi" w:cstheme="minorHAnsi"/>
          <w:b/>
          <w:sz w:val="28"/>
        </w:rPr>
      </w:pPr>
      <w:r w:rsidRPr="0048298A">
        <w:rPr>
          <w:rFonts w:asciiTheme="minorHAnsi" w:hAnsiTheme="minorHAnsi" w:cstheme="minorHAnsi"/>
          <w:b/>
          <w:sz w:val="28"/>
        </w:rPr>
        <w:t xml:space="preserve">Tel: </w:t>
      </w:r>
      <w:r w:rsidR="000E3906">
        <w:rPr>
          <w:rFonts w:asciiTheme="minorHAnsi" w:hAnsiTheme="minorHAnsi" w:cstheme="minorHAnsi"/>
          <w:b/>
          <w:sz w:val="28"/>
        </w:rPr>
        <w:t>xxxxx</w:t>
      </w:r>
    </w:p>
    <w:p w14:paraId="684B7934" w14:textId="77777777" w:rsidR="00233F0F" w:rsidRPr="0048298A" w:rsidRDefault="00233F0F" w:rsidP="00233F0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dále jen pojistitel</w:t>
      </w:r>
    </w:p>
    <w:p w14:paraId="3275B1B5" w14:textId="77777777" w:rsidR="00233F0F" w:rsidRPr="0048298A" w:rsidRDefault="00233F0F" w:rsidP="00233F0F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F0632B0" w14:textId="77777777" w:rsidR="001F349C" w:rsidRPr="0048298A" w:rsidRDefault="001F349C" w:rsidP="001F349C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Vysoká škola chemicko-technologická v Praze, fakulta chemické technologie</w:t>
      </w:r>
    </w:p>
    <w:p w14:paraId="1BD34AAE" w14:textId="3E6F7158" w:rsidR="001F349C" w:rsidRPr="0048298A" w:rsidRDefault="001F349C" w:rsidP="001F349C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Sídlo: </w:t>
      </w:r>
      <w:r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Technická 1905/5, 16</w:t>
      </w:r>
      <w:r w:rsidR="000D77A9"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77A9"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00</w:t>
      </w:r>
      <w:r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, Praha 6 - Dejvice</w:t>
      </w:r>
    </w:p>
    <w:p w14:paraId="13E4A64B" w14:textId="4225D89E" w:rsidR="001F349C" w:rsidRPr="0048298A" w:rsidRDefault="001F349C" w:rsidP="001F349C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Zastoupena: </w:t>
      </w:r>
      <w:r w:rsidR="000E39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xxxxx</w:t>
      </w:r>
      <w:r w:rsidRPr="0048298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rektor</w:t>
      </w:r>
    </w:p>
    <w:p w14:paraId="45CC3DBF" w14:textId="77777777" w:rsidR="001F349C" w:rsidRPr="0048298A" w:rsidRDefault="001F349C" w:rsidP="001F349C">
      <w:pPr>
        <w:pStyle w:val="Nadpis6"/>
        <w:jc w:val="both"/>
        <w:rPr>
          <w:rFonts w:asciiTheme="minorHAnsi" w:hAnsiTheme="minorHAnsi" w:cstheme="minorHAnsi"/>
          <w:color w:val="000000" w:themeColor="text1"/>
          <w:szCs w:val="28"/>
        </w:rPr>
      </w:pPr>
      <w:r w:rsidRPr="0048298A">
        <w:rPr>
          <w:rFonts w:asciiTheme="minorHAnsi" w:hAnsiTheme="minorHAnsi" w:cstheme="minorHAnsi"/>
          <w:color w:val="000000" w:themeColor="text1"/>
          <w:szCs w:val="28"/>
        </w:rPr>
        <w:t xml:space="preserve">IČ: </w:t>
      </w:r>
      <w:r w:rsidRPr="0048298A">
        <w:rPr>
          <w:rFonts w:asciiTheme="minorHAnsi" w:hAnsiTheme="minorHAnsi" w:cstheme="minorHAnsi"/>
          <w:color w:val="000000" w:themeColor="text1"/>
          <w:szCs w:val="28"/>
          <w:shd w:val="clear" w:color="auto" w:fill="FFFFFF"/>
        </w:rPr>
        <w:t>60461373</w:t>
      </w:r>
      <w:r w:rsidRPr="0048298A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</w:p>
    <w:p w14:paraId="690E3D2F" w14:textId="77777777" w:rsidR="00233F0F" w:rsidRPr="0048298A" w:rsidRDefault="00233F0F" w:rsidP="00233F0F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dále jen pojistník</w:t>
      </w:r>
    </w:p>
    <w:p w14:paraId="624E2CEF" w14:textId="77777777" w:rsidR="00233F0F" w:rsidRPr="0048298A" w:rsidRDefault="00233F0F" w:rsidP="00233F0F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48298A">
        <w:rPr>
          <w:rFonts w:asciiTheme="minorHAnsi" w:hAnsiTheme="minorHAnsi" w:cstheme="minorHAnsi"/>
          <w:b/>
        </w:rPr>
        <w:t>uzavírají</w:t>
      </w:r>
    </w:p>
    <w:p w14:paraId="6C1EA623" w14:textId="77777777" w:rsidR="002B404C" w:rsidRPr="0048298A" w:rsidRDefault="002B404C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98A">
        <w:rPr>
          <w:rFonts w:asciiTheme="minorHAnsi" w:hAnsiTheme="minorHAnsi" w:cs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655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73"/>
      </w:tblGrid>
      <w:tr w:rsidR="00D95726" w:rsidRPr="0048298A" w14:paraId="2405FB73" w14:textId="77777777" w:rsidTr="009975F7">
        <w:trPr>
          <w:trHeight w:val="244"/>
        </w:trPr>
        <w:tc>
          <w:tcPr>
            <w:tcW w:w="3085" w:type="dxa"/>
          </w:tcPr>
          <w:p w14:paraId="6ED87A55" w14:textId="77777777" w:rsidR="00D95726" w:rsidRPr="0048298A" w:rsidRDefault="00D95726" w:rsidP="00D957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14:paraId="01DA0532" w14:textId="7D429986" w:rsidR="00D95726" w:rsidRPr="0048298A" w:rsidRDefault="00D95726" w:rsidP="00D957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Distributor pojištění 1</w:t>
            </w:r>
          </w:p>
        </w:tc>
      </w:tr>
      <w:tr w:rsidR="00D95726" w:rsidRPr="0048298A" w14:paraId="16004F48" w14:textId="77777777" w:rsidTr="009975F7">
        <w:trPr>
          <w:trHeight w:val="244"/>
        </w:trPr>
        <w:tc>
          <w:tcPr>
            <w:tcW w:w="3085" w:type="dxa"/>
          </w:tcPr>
          <w:p w14:paraId="40A21D77" w14:textId="7F089220" w:rsidR="00D95726" w:rsidRPr="0048298A" w:rsidRDefault="00D95726" w:rsidP="00D9572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3473" w:type="dxa"/>
          </w:tcPr>
          <w:p w14:paraId="26513F90" w14:textId="543C238D" w:rsidR="00D95726" w:rsidRPr="0048298A" w:rsidRDefault="00D95726" w:rsidP="00D957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9975F7" w:rsidRPr="0048298A" w14:paraId="605BCDA2" w14:textId="77777777" w:rsidTr="009975F7">
        <w:trPr>
          <w:trHeight w:val="244"/>
        </w:trPr>
        <w:tc>
          <w:tcPr>
            <w:tcW w:w="3085" w:type="dxa"/>
          </w:tcPr>
          <w:p w14:paraId="148C2BAC" w14:textId="77777777" w:rsidR="009975F7" w:rsidRPr="0048298A" w:rsidRDefault="009975F7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3473" w:type="dxa"/>
          </w:tcPr>
          <w:p w14:paraId="60741523" w14:textId="011553D9" w:rsidR="009975F7" w:rsidRPr="0048298A" w:rsidRDefault="00D95726" w:rsidP="00B751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MARSH, s.r.o.</w:t>
            </w:r>
          </w:p>
        </w:tc>
      </w:tr>
      <w:tr w:rsidR="00D95726" w:rsidRPr="0048298A" w14:paraId="5F18530D" w14:textId="77777777" w:rsidTr="009975F7">
        <w:trPr>
          <w:trHeight w:val="244"/>
        </w:trPr>
        <w:tc>
          <w:tcPr>
            <w:tcW w:w="3085" w:type="dxa"/>
          </w:tcPr>
          <w:p w14:paraId="5AAF02CE" w14:textId="2C3C3031" w:rsidR="00D95726" w:rsidRPr="0048298A" w:rsidRDefault="00D95726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3473" w:type="dxa"/>
          </w:tcPr>
          <w:p w14:paraId="070B7F1E" w14:textId="481B19C4" w:rsidR="00D95726" w:rsidRPr="0048298A" w:rsidRDefault="00803797" w:rsidP="00B751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45306541</w:t>
            </w:r>
          </w:p>
        </w:tc>
      </w:tr>
      <w:tr w:rsidR="009975F7" w:rsidRPr="0048298A" w14:paraId="6CDCC1B6" w14:textId="77777777" w:rsidTr="009975F7">
        <w:trPr>
          <w:trHeight w:val="244"/>
        </w:trPr>
        <w:tc>
          <w:tcPr>
            <w:tcW w:w="3085" w:type="dxa"/>
          </w:tcPr>
          <w:p w14:paraId="3CECAB99" w14:textId="77777777" w:rsidR="009975F7" w:rsidRPr="0048298A" w:rsidRDefault="009975F7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Sjednatelské číslo:</w:t>
            </w:r>
          </w:p>
        </w:tc>
        <w:tc>
          <w:tcPr>
            <w:tcW w:w="3473" w:type="dxa"/>
          </w:tcPr>
          <w:p w14:paraId="5E7FEE10" w14:textId="59FFBE2D" w:rsidR="009975F7" w:rsidRPr="0048298A" w:rsidRDefault="000E3906" w:rsidP="00B751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</w:tr>
      <w:tr w:rsidR="009975F7" w:rsidRPr="0048298A" w14:paraId="040D9075" w14:textId="77777777" w:rsidTr="009975F7">
        <w:trPr>
          <w:trHeight w:val="244"/>
        </w:trPr>
        <w:tc>
          <w:tcPr>
            <w:tcW w:w="3085" w:type="dxa"/>
          </w:tcPr>
          <w:p w14:paraId="6C006484" w14:textId="2DEE19D5" w:rsidR="009975F7" w:rsidRPr="0048298A" w:rsidRDefault="00D95726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jednající osoby</w:t>
            </w:r>
            <w:r w:rsidRPr="0048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ID jednající osoby</w:t>
            </w:r>
          </w:p>
        </w:tc>
        <w:tc>
          <w:tcPr>
            <w:tcW w:w="3473" w:type="dxa"/>
          </w:tcPr>
          <w:p w14:paraId="3370D4F6" w14:textId="48AB8388" w:rsidR="009975F7" w:rsidRPr="0048298A" w:rsidRDefault="000E3906" w:rsidP="00B751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  <w:p w14:paraId="661D1077" w14:textId="0BFF5A77" w:rsidR="00BA4442" w:rsidRPr="0048298A" w:rsidRDefault="000E3906" w:rsidP="00B751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</w:tr>
    </w:tbl>
    <w:p w14:paraId="7A7C77FF" w14:textId="77777777" w:rsidR="00FD6DF0" w:rsidRPr="0048298A" w:rsidRDefault="00FD6DF0" w:rsidP="00FD6DF0">
      <w:pPr>
        <w:pStyle w:val="Zkladntext31"/>
        <w:tabs>
          <w:tab w:val="clear" w:pos="-720"/>
        </w:tabs>
        <w:spacing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BA4442" w:rsidRPr="0048298A" w14:paraId="4A7C9DC9" w14:textId="77777777" w:rsidTr="00D95726">
        <w:trPr>
          <w:trHeight w:val="244"/>
        </w:trPr>
        <w:tc>
          <w:tcPr>
            <w:tcW w:w="3510" w:type="dxa"/>
          </w:tcPr>
          <w:p w14:paraId="141472F7" w14:textId="6FE86922" w:rsidR="00BA4442" w:rsidRPr="0048298A" w:rsidRDefault="00BA4442" w:rsidP="00BA44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Zaměstnanec pojistitele - pečovatel:</w:t>
            </w:r>
          </w:p>
        </w:tc>
        <w:tc>
          <w:tcPr>
            <w:tcW w:w="6521" w:type="dxa"/>
          </w:tcPr>
          <w:p w14:paraId="6F8B34FC" w14:textId="1645492C" w:rsidR="00BA4442" w:rsidRPr="0048298A" w:rsidRDefault="000E3906" w:rsidP="00BA44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  <w:r w:rsidR="00BA4442" w:rsidRPr="0048298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  <w:r w:rsidR="00BA4442" w:rsidRPr="0048298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</w:tr>
      <w:tr w:rsidR="00BA4442" w:rsidRPr="0048298A" w14:paraId="16D1AB2B" w14:textId="77777777" w:rsidTr="00D95726">
        <w:trPr>
          <w:trHeight w:val="244"/>
        </w:trPr>
        <w:tc>
          <w:tcPr>
            <w:tcW w:w="3510" w:type="dxa"/>
          </w:tcPr>
          <w:p w14:paraId="29BDF3C6" w14:textId="77777777" w:rsidR="00BA4442" w:rsidRPr="0048298A" w:rsidRDefault="00BA4442" w:rsidP="00BA44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6521" w:type="dxa"/>
          </w:tcPr>
          <w:p w14:paraId="773DBEE7" w14:textId="77777777" w:rsidR="00BA4442" w:rsidRPr="0048298A" w:rsidRDefault="00BA4442" w:rsidP="00BA44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Úsek podnikatelských rizik; 8890000102</w:t>
            </w:r>
          </w:p>
        </w:tc>
      </w:tr>
      <w:tr w:rsidR="00BA4442" w:rsidRPr="0048298A" w14:paraId="6E2BDC8B" w14:textId="77777777" w:rsidTr="00D95726">
        <w:trPr>
          <w:trHeight w:val="244"/>
        </w:trPr>
        <w:tc>
          <w:tcPr>
            <w:tcW w:w="3510" w:type="dxa"/>
          </w:tcPr>
          <w:p w14:paraId="01048FEA" w14:textId="079E29C6" w:rsidR="00BA4442" w:rsidRPr="0048298A" w:rsidRDefault="00BA4442" w:rsidP="00BA44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b/>
                <w:sz w:val="20"/>
                <w:szCs w:val="20"/>
              </w:rPr>
              <w:t>PN:</w:t>
            </w:r>
          </w:p>
        </w:tc>
        <w:tc>
          <w:tcPr>
            <w:tcW w:w="6521" w:type="dxa"/>
          </w:tcPr>
          <w:p w14:paraId="2711BA7C" w14:textId="7EB06BFA" w:rsidR="00BA4442" w:rsidRPr="0048298A" w:rsidRDefault="00BA4442" w:rsidP="00BA44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</w:tbl>
    <w:p w14:paraId="04A03EDB" w14:textId="77777777" w:rsidR="00E06D07" w:rsidRPr="0048298A" w:rsidRDefault="00E06D07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80"/>
          <w:sz w:val="20"/>
          <w:szCs w:val="20"/>
        </w:rPr>
      </w:pPr>
    </w:p>
    <w:p w14:paraId="12980DCF" w14:textId="77777777" w:rsidR="00FF5DFC" w:rsidRPr="0048298A" w:rsidRDefault="00330985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298A">
        <w:rPr>
          <w:rFonts w:asciiTheme="minorHAnsi" w:hAnsiTheme="minorHAnsi" w:cstheme="minorHAnsi"/>
          <w:color w:val="000080"/>
          <w:sz w:val="20"/>
          <w:szCs w:val="20"/>
        </w:rPr>
        <w:br w:type="page"/>
      </w:r>
      <w:r w:rsidR="00FF5DFC" w:rsidRPr="0048298A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Článek I.</w:t>
      </w:r>
    </w:p>
    <w:p w14:paraId="6E568527" w14:textId="77777777" w:rsidR="00C75AAB" w:rsidRPr="0048298A" w:rsidRDefault="002F4AA6" w:rsidP="002F4A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298A">
        <w:rPr>
          <w:rFonts w:asciiTheme="minorHAnsi" w:hAnsiTheme="minorHAnsi" w:cstheme="minorHAnsi"/>
          <w:b/>
          <w:sz w:val="20"/>
          <w:szCs w:val="20"/>
          <w:u w:val="single"/>
        </w:rPr>
        <w:t>Předmět dodatku</w:t>
      </w:r>
      <w:r w:rsidR="00487488" w:rsidRPr="0048298A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1B4E56E1" w14:textId="3282DAA4" w:rsidR="008D4FB1" w:rsidRPr="0048298A" w:rsidRDefault="008D4FB1" w:rsidP="00127CDE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298A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7413DD" w:rsidRPr="0048298A">
        <w:rPr>
          <w:rFonts w:asciiTheme="minorHAnsi" w:hAnsiTheme="minorHAnsi" w:cstheme="minorHAnsi"/>
          <w:b/>
          <w:sz w:val="20"/>
          <w:szCs w:val="20"/>
        </w:rPr>
        <w:t>zániku znaleckého oprávnění se k 31.12.2023 ukončuje p</w:t>
      </w:r>
      <w:r w:rsidRPr="0048298A">
        <w:rPr>
          <w:rFonts w:asciiTheme="minorHAnsi" w:hAnsiTheme="minorHAnsi" w:cstheme="minorHAnsi"/>
          <w:b/>
          <w:sz w:val="20"/>
          <w:szCs w:val="20"/>
        </w:rPr>
        <w:t xml:space="preserve">ojištění profesní odpovědnosti </w:t>
      </w:r>
      <w:r w:rsidR="007413DD" w:rsidRPr="0048298A">
        <w:rPr>
          <w:rFonts w:asciiTheme="minorHAnsi" w:hAnsiTheme="minorHAnsi" w:cstheme="minorHAnsi"/>
          <w:b/>
          <w:sz w:val="20"/>
          <w:szCs w:val="20"/>
        </w:rPr>
        <w:t xml:space="preserve">sjednané v článku II. odst. 1 a </w:t>
      </w:r>
      <w:r w:rsidR="00BB72A7" w:rsidRPr="0048298A">
        <w:rPr>
          <w:rFonts w:asciiTheme="minorHAnsi" w:hAnsiTheme="minorHAnsi" w:cstheme="minorHAnsi"/>
          <w:b/>
          <w:sz w:val="20"/>
          <w:szCs w:val="20"/>
        </w:rPr>
        <w:t xml:space="preserve">nově se sjednává udržovací pojištění pod </w:t>
      </w:r>
      <w:r w:rsidR="007413DD" w:rsidRPr="0048298A">
        <w:rPr>
          <w:rFonts w:asciiTheme="minorHAnsi" w:hAnsiTheme="minorHAnsi" w:cstheme="minorHAnsi"/>
          <w:b/>
          <w:sz w:val="20"/>
          <w:szCs w:val="20"/>
        </w:rPr>
        <w:t>odstavcem</w:t>
      </w:r>
      <w:r w:rsidR="00BB72A7" w:rsidRPr="0048298A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1B03A2" w:rsidRPr="0048298A">
        <w:rPr>
          <w:rFonts w:asciiTheme="minorHAnsi" w:hAnsiTheme="minorHAnsi" w:cstheme="minorHAnsi"/>
          <w:b/>
          <w:sz w:val="20"/>
          <w:szCs w:val="20"/>
        </w:rPr>
        <w:t>:</w:t>
      </w:r>
    </w:p>
    <w:p w14:paraId="3639AD7E" w14:textId="77777777" w:rsidR="001B03A2" w:rsidRPr="0048298A" w:rsidRDefault="001B03A2" w:rsidP="001B03A2">
      <w:pPr>
        <w:pStyle w:val="Odstavecseseznamem"/>
        <w:spacing w:before="360"/>
        <w:ind w:left="720"/>
        <w:jc w:val="center"/>
        <w:rPr>
          <w:rFonts w:asciiTheme="minorHAnsi" w:hAnsiTheme="minorHAnsi" w:cstheme="minorHAnsi"/>
          <w:b/>
          <w:sz w:val="20"/>
        </w:rPr>
      </w:pPr>
      <w:r w:rsidRPr="0048298A">
        <w:rPr>
          <w:rFonts w:asciiTheme="minorHAnsi" w:hAnsiTheme="minorHAnsi" w:cstheme="minorHAnsi"/>
          <w:b/>
          <w:sz w:val="20"/>
        </w:rPr>
        <w:t>Článek II.</w:t>
      </w:r>
    </w:p>
    <w:p w14:paraId="5DC187CC" w14:textId="77777777" w:rsidR="001B03A2" w:rsidRPr="0048298A" w:rsidRDefault="001B03A2" w:rsidP="001B03A2">
      <w:pPr>
        <w:pStyle w:val="Odstavecseseznamem"/>
        <w:ind w:left="720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48298A">
        <w:rPr>
          <w:rFonts w:asciiTheme="minorHAnsi" w:hAnsiTheme="minorHAnsi" w:cstheme="minorHAnsi"/>
          <w:b/>
          <w:sz w:val="20"/>
          <w:u w:val="single"/>
        </w:rPr>
        <w:t>Pojistná nebezpečí, předměty pojištění, pojistné částky, limity plnění a spoluúčasti</w:t>
      </w:r>
    </w:p>
    <w:p w14:paraId="648392D2" w14:textId="21103F28" w:rsidR="001B03A2" w:rsidRPr="0048298A" w:rsidRDefault="001B03A2" w:rsidP="00BB72A7">
      <w:pPr>
        <w:pStyle w:val="Nadpis1"/>
        <w:rPr>
          <w:rFonts w:asciiTheme="minorHAnsi" w:hAnsiTheme="minorHAnsi" w:cstheme="minorHAnsi"/>
        </w:rPr>
      </w:pPr>
      <w:r w:rsidRPr="0048298A">
        <w:rPr>
          <w:rFonts w:asciiTheme="minorHAnsi" w:hAnsiTheme="minorHAnsi" w:cstheme="minorHAnsi"/>
        </w:rPr>
        <w:t xml:space="preserve">UDRŽOVACÍ Pojištění K PROFESNÍ odpovědnosti </w:t>
      </w:r>
    </w:p>
    <w:p w14:paraId="26A469D8" w14:textId="77777777" w:rsidR="001B03A2" w:rsidRPr="0048298A" w:rsidRDefault="001B03A2" w:rsidP="001B03A2">
      <w:pPr>
        <w:tabs>
          <w:tab w:val="left" w:pos="-1620"/>
        </w:tabs>
        <w:spacing w:before="120"/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sz w:val="20"/>
        </w:rPr>
        <w:t>Z pojištění odpovědnosti má pojištěný právo, aby za něho pojistitel v případě pojistné události nahradil poškozenému majetkovou újmu (škodu), popřípadě i jinou újmu, v rozsahu a ve výši určené zákonem, pojistnou smlouvou a příslušnými pojistnými podmínkami, vznikla-li povinnost k náhradě pojištěnému.</w:t>
      </w:r>
    </w:p>
    <w:p w14:paraId="0C7D37FF" w14:textId="77777777" w:rsidR="001B03A2" w:rsidRPr="0048298A" w:rsidRDefault="001B03A2" w:rsidP="001B03A2">
      <w:pPr>
        <w:tabs>
          <w:tab w:val="left" w:pos="1276"/>
        </w:tabs>
        <w:spacing w:before="120"/>
        <w:jc w:val="both"/>
        <w:rPr>
          <w:rFonts w:asciiTheme="minorHAnsi" w:hAnsiTheme="minorHAnsi" w:cstheme="minorHAnsi"/>
          <w:sz w:val="20"/>
          <w:szCs w:val="22"/>
        </w:rPr>
      </w:pPr>
      <w:r w:rsidRPr="0048298A">
        <w:rPr>
          <w:rFonts w:asciiTheme="minorHAnsi" w:hAnsiTheme="minorHAnsi" w:cstheme="minorHAnsi"/>
          <w:b/>
          <w:sz w:val="20"/>
          <w:szCs w:val="22"/>
        </w:rPr>
        <w:t>Pojištění se řídí:</w:t>
      </w:r>
      <w:r w:rsidRPr="0048298A">
        <w:rPr>
          <w:rFonts w:asciiTheme="minorHAnsi" w:hAnsiTheme="minorHAnsi" w:cstheme="minorHAnsi"/>
          <w:sz w:val="20"/>
          <w:szCs w:val="22"/>
        </w:rPr>
        <w:tab/>
        <w:t>VPP pro pojištění odpovědnosti VPPOD 1/16 (dále jen VPPOD)</w:t>
      </w:r>
    </w:p>
    <w:p w14:paraId="3AD9F1C7" w14:textId="77777777" w:rsidR="001B03A2" w:rsidRPr="0048298A" w:rsidRDefault="001B03A2" w:rsidP="001B03A2">
      <w:pPr>
        <w:tabs>
          <w:tab w:val="left" w:pos="1276"/>
        </w:tabs>
        <w:ind w:left="1276"/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sz w:val="20"/>
        </w:rPr>
        <w:tab/>
        <w:t>DPP pro pojištění profesní odpovědnosti DPPPROF 1/18 (dále jen DPPPROF)</w:t>
      </w:r>
    </w:p>
    <w:p w14:paraId="561D255A" w14:textId="77777777" w:rsidR="001B03A2" w:rsidRPr="0048298A" w:rsidRDefault="001B03A2" w:rsidP="001B03A2">
      <w:pPr>
        <w:pStyle w:val="Nadpis2"/>
        <w:ind w:left="426" w:hanging="464"/>
        <w:rPr>
          <w:rFonts w:asciiTheme="minorHAnsi" w:hAnsiTheme="minorHAnsi" w:cstheme="minorHAnsi"/>
        </w:rPr>
      </w:pPr>
      <w:r w:rsidRPr="0048298A">
        <w:rPr>
          <w:rFonts w:asciiTheme="minorHAnsi" w:hAnsiTheme="minorHAnsi" w:cstheme="minorHAnsi"/>
        </w:rPr>
        <w:t>Pojištění se vztahuje na právním předpisem stanovenou povinnost pojištěného nahradit poškozenému újmy specifikované v DPPPROF, vznikla-li pojištěnému povinnost k jejich náhradě v souvislosti s:</w:t>
      </w:r>
    </w:p>
    <w:p w14:paraId="372EC12B" w14:textId="77777777" w:rsidR="001B03A2" w:rsidRPr="0048298A" w:rsidRDefault="001B03A2" w:rsidP="001B03A2">
      <w:pPr>
        <w:pStyle w:val="Odstavecseseznamem"/>
        <w:numPr>
          <w:ilvl w:val="0"/>
          <w:numId w:val="6"/>
        </w:numPr>
        <w:spacing w:before="60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3539233"/>
      <w:r w:rsidRPr="0048298A">
        <w:rPr>
          <w:rFonts w:asciiTheme="minorHAnsi" w:hAnsiTheme="minorHAnsi" w:cstheme="minorHAnsi"/>
          <w:sz w:val="20"/>
          <w:szCs w:val="20"/>
        </w:rPr>
        <w:t>Výkonem znalecké činnosti podle zákona 254/2019 Sb. o znalcích, znaleckých kancelářích a znaleckých ústavech.</w:t>
      </w:r>
    </w:p>
    <w:bookmarkEnd w:id="0"/>
    <w:p w14:paraId="17B54F70" w14:textId="0FBEF9A8" w:rsidR="001B03A2" w:rsidRPr="0048298A" w:rsidRDefault="001B03A2" w:rsidP="001B03A2">
      <w:pPr>
        <w:spacing w:before="120"/>
        <w:ind w:left="2127" w:hanging="2127"/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b/>
          <w:sz w:val="20"/>
        </w:rPr>
        <w:t>Rozsah pojištění:</w:t>
      </w:r>
      <w:r w:rsidRPr="0048298A">
        <w:rPr>
          <w:rFonts w:asciiTheme="minorHAnsi" w:hAnsiTheme="minorHAnsi" w:cstheme="minorHAnsi"/>
          <w:sz w:val="20"/>
        </w:rPr>
        <w:t xml:space="preserve"> </w:t>
      </w:r>
      <w:r w:rsidRPr="0048298A">
        <w:rPr>
          <w:rFonts w:asciiTheme="minorHAnsi" w:hAnsiTheme="minorHAnsi" w:cstheme="minorHAnsi"/>
          <w:sz w:val="20"/>
        </w:rPr>
        <w:tab/>
      </w:r>
      <w:r w:rsidR="00A16ED1" w:rsidRPr="0048298A">
        <w:rPr>
          <w:rFonts w:asciiTheme="minorHAnsi" w:hAnsiTheme="minorHAnsi" w:cstheme="minorHAnsi"/>
          <w:sz w:val="20"/>
        </w:rPr>
        <w:t>Pojištění se sjednává ve stejném rozsahu jako pojištění profesní odpovědnosti uvedené v článku II., bodu 2. této pojistné smlouvy</w:t>
      </w:r>
      <w:r w:rsidRPr="0048298A">
        <w:rPr>
          <w:rFonts w:asciiTheme="minorHAnsi" w:hAnsiTheme="minorHAnsi" w:cstheme="minorHAnsi"/>
          <w:sz w:val="20"/>
        </w:rPr>
        <w:t>.</w:t>
      </w:r>
    </w:p>
    <w:p w14:paraId="21B533BC" w14:textId="249A571F" w:rsidR="001B03A2" w:rsidRPr="0048298A" w:rsidRDefault="001B03A2" w:rsidP="001B03A2">
      <w:pPr>
        <w:spacing w:before="120"/>
        <w:ind w:left="2126" w:hanging="2126"/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b/>
          <w:sz w:val="20"/>
        </w:rPr>
        <w:t>Pojistný princip:</w:t>
      </w:r>
      <w:r w:rsidRPr="0048298A">
        <w:rPr>
          <w:rFonts w:asciiTheme="minorHAnsi" w:hAnsiTheme="minorHAnsi" w:cstheme="minorHAnsi"/>
          <w:sz w:val="20"/>
        </w:rPr>
        <w:t xml:space="preserve"> </w:t>
      </w:r>
      <w:r w:rsidRPr="0048298A">
        <w:rPr>
          <w:rFonts w:asciiTheme="minorHAnsi" w:hAnsiTheme="minorHAnsi" w:cstheme="minorHAnsi"/>
          <w:sz w:val="20"/>
        </w:rPr>
        <w:tab/>
      </w:r>
      <w:r w:rsidR="00F77CC8" w:rsidRPr="0048298A">
        <w:rPr>
          <w:rFonts w:asciiTheme="minorHAnsi" w:hAnsiTheme="minorHAnsi" w:cstheme="minorHAnsi"/>
          <w:sz w:val="20"/>
        </w:rPr>
        <w:t xml:space="preserve">Pro pojištění profesní odpovědnosti se ujednává, že předpokladem vzniku práva na pojistné plnění je, že k porušení právní povinnosti, v jehož důsledku újma vznikla, došlo v době </w:t>
      </w:r>
      <w:r w:rsidR="00F77CC8" w:rsidRPr="0048298A">
        <w:rPr>
          <w:rFonts w:asciiTheme="minorHAnsi" w:hAnsiTheme="minorHAnsi" w:cstheme="minorHAnsi"/>
          <w:b/>
          <w:sz w:val="20"/>
        </w:rPr>
        <w:t xml:space="preserve">od </w:t>
      </w:r>
      <w:r w:rsidR="00F77CC8" w:rsidRPr="0048298A">
        <w:rPr>
          <w:rFonts w:asciiTheme="minorHAnsi" w:hAnsiTheme="minorHAnsi" w:cstheme="minorHAnsi"/>
          <w:b/>
          <w:bCs/>
          <w:sz w:val="20"/>
        </w:rPr>
        <w:t>1.1.2021 – 31.12.202</w:t>
      </w:r>
      <w:r w:rsidR="007413DD" w:rsidRPr="0048298A">
        <w:rPr>
          <w:rFonts w:asciiTheme="minorHAnsi" w:hAnsiTheme="minorHAnsi" w:cstheme="minorHAnsi"/>
          <w:b/>
          <w:bCs/>
          <w:sz w:val="20"/>
        </w:rPr>
        <w:t>3</w:t>
      </w:r>
      <w:r w:rsidR="00F77CC8" w:rsidRPr="0048298A">
        <w:rPr>
          <w:rFonts w:asciiTheme="minorHAnsi" w:hAnsiTheme="minorHAnsi" w:cstheme="minorHAnsi"/>
          <w:b/>
          <w:bCs/>
          <w:sz w:val="20"/>
        </w:rPr>
        <w:t xml:space="preserve">, </w:t>
      </w:r>
      <w:r w:rsidR="00F77CC8" w:rsidRPr="0048298A">
        <w:rPr>
          <w:rFonts w:asciiTheme="minorHAnsi" w:hAnsiTheme="minorHAnsi" w:cstheme="minorHAnsi"/>
          <w:sz w:val="20"/>
        </w:rPr>
        <w:t>nárok poškozeného na náhradu újmy byl vznesen během trvání udržovacího pojištění a škodná událost nebo její příčina nebyla pojištěnému známa v době sjednání pojištění. V souladu s článkem 11, bodem 5 VPPOD se ujednává horní mez pro nahlášení škodných událostí v délce 3 měsíců po skončení trvání pojištění</w:t>
      </w:r>
      <w:r w:rsidRPr="0048298A">
        <w:rPr>
          <w:rFonts w:asciiTheme="minorHAnsi" w:hAnsiTheme="minorHAnsi" w:cstheme="minorHAnsi"/>
          <w:bCs/>
          <w:sz w:val="20"/>
          <w:szCs w:val="20"/>
        </w:rPr>
        <w:t>.</w:t>
      </w:r>
      <w:r w:rsidRPr="0048298A">
        <w:rPr>
          <w:rFonts w:asciiTheme="minorHAnsi" w:hAnsiTheme="minorHAnsi" w:cstheme="minorHAnsi"/>
          <w:sz w:val="20"/>
          <w:szCs w:val="20"/>
        </w:rPr>
        <w:t xml:space="preserve"> </w:t>
      </w:r>
      <w:r w:rsidRPr="0048298A">
        <w:rPr>
          <w:rFonts w:asciiTheme="minorHAnsi" w:hAnsiTheme="minorHAnsi" w:cstheme="minorHAnsi"/>
          <w:sz w:val="20"/>
        </w:rPr>
        <w:t xml:space="preserve"> </w:t>
      </w:r>
    </w:p>
    <w:p w14:paraId="17056BE8" w14:textId="77777777" w:rsidR="00BB72A7" w:rsidRPr="0048298A" w:rsidRDefault="00BB72A7" w:rsidP="00BB72A7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42BA057C" w14:textId="1F002807" w:rsidR="00BB72A7" w:rsidRPr="0048298A" w:rsidRDefault="00BB72A7" w:rsidP="00BB72A7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48298A">
        <w:rPr>
          <w:rFonts w:asciiTheme="minorHAnsi" w:hAnsiTheme="minorHAnsi" w:cstheme="minorHAnsi"/>
          <w:b/>
          <w:bCs/>
          <w:sz w:val="20"/>
        </w:rPr>
        <w:t>Udržovacího pojištění se sjednává od 1.1.202</w:t>
      </w:r>
      <w:r w:rsidR="007413DD" w:rsidRPr="0048298A">
        <w:rPr>
          <w:rFonts w:asciiTheme="minorHAnsi" w:hAnsiTheme="minorHAnsi" w:cstheme="minorHAnsi"/>
          <w:b/>
          <w:bCs/>
          <w:sz w:val="20"/>
        </w:rPr>
        <w:t>4</w:t>
      </w:r>
      <w:r w:rsidRPr="0048298A">
        <w:rPr>
          <w:rFonts w:asciiTheme="minorHAnsi" w:hAnsiTheme="minorHAnsi" w:cstheme="minorHAnsi"/>
          <w:b/>
          <w:bCs/>
          <w:sz w:val="20"/>
        </w:rPr>
        <w:t xml:space="preserve"> – 31.12.2025</w:t>
      </w:r>
    </w:p>
    <w:p w14:paraId="09CD0780" w14:textId="77777777" w:rsidR="001B03A2" w:rsidRPr="0048298A" w:rsidRDefault="001B03A2" w:rsidP="001B03A2">
      <w:pPr>
        <w:tabs>
          <w:tab w:val="right" w:leader="dot" w:pos="5103"/>
        </w:tabs>
        <w:ind w:left="540" w:hanging="540"/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bCs/>
          <w:sz w:val="20"/>
        </w:rPr>
        <w:t>Limit pojistného plnění činí</w:t>
      </w:r>
      <w:r w:rsidRPr="0048298A">
        <w:rPr>
          <w:rFonts w:asciiTheme="minorHAnsi" w:hAnsiTheme="minorHAnsi" w:cstheme="minorHAnsi"/>
          <w:sz w:val="20"/>
        </w:rPr>
        <w:t xml:space="preserve"> 5.000.000,-Kč.</w:t>
      </w:r>
    </w:p>
    <w:p w14:paraId="19A5682F" w14:textId="77777777" w:rsidR="001B03A2" w:rsidRPr="0048298A" w:rsidRDefault="001B03A2" w:rsidP="001B03A2">
      <w:pPr>
        <w:tabs>
          <w:tab w:val="right" w:leader="dot" w:pos="5103"/>
        </w:tabs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sz w:val="20"/>
        </w:rPr>
        <w:t>Pojištění se sjednává se spoluúčastí ve výši 5%, min.5.000,-Kč, max. 50.000,-Kč.</w:t>
      </w:r>
    </w:p>
    <w:p w14:paraId="799A8CC4" w14:textId="75291D62" w:rsidR="001B03A2" w:rsidRPr="0048298A" w:rsidRDefault="001B03A2" w:rsidP="001B03A2">
      <w:pPr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  <w:r w:rsidRPr="0048298A">
        <w:rPr>
          <w:rFonts w:asciiTheme="minorHAnsi" w:hAnsiTheme="minorHAnsi" w:cstheme="minorHAnsi"/>
          <w:sz w:val="20"/>
        </w:rPr>
        <w:t>Územní platnost pojištění: Česká republika</w:t>
      </w:r>
      <w:r w:rsidRPr="0048298A">
        <w:rPr>
          <w:rFonts w:asciiTheme="minorHAnsi" w:hAnsiTheme="minorHAnsi" w:cstheme="minorHAnsi"/>
          <w:b/>
          <w:i/>
          <w:color w:val="0000FF"/>
          <w:sz w:val="20"/>
          <w:szCs w:val="20"/>
        </w:rPr>
        <w:t>.</w:t>
      </w:r>
    </w:p>
    <w:p w14:paraId="575403F2" w14:textId="69FBB773" w:rsidR="00FD3083" w:rsidRPr="0048298A" w:rsidRDefault="00FD3083" w:rsidP="00FD3083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sz w:val="20"/>
        </w:rPr>
        <w:t xml:space="preserve">Odchylně od článku 5, bodu 1 </w:t>
      </w:r>
      <w:r w:rsidR="001A00F6" w:rsidRPr="0048298A">
        <w:rPr>
          <w:rFonts w:asciiTheme="minorHAnsi" w:hAnsiTheme="minorHAnsi" w:cstheme="minorHAnsi"/>
          <w:sz w:val="20"/>
        </w:rPr>
        <w:t>D</w:t>
      </w:r>
      <w:r w:rsidRPr="0048298A">
        <w:rPr>
          <w:rFonts w:asciiTheme="minorHAnsi" w:hAnsiTheme="minorHAnsi" w:cstheme="minorHAnsi"/>
          <w:sz w:val="20"/>
        </w:rPr>
        <w:t>PP</w:t>
      </w:r>
      <w:r w:rsidR="001A00F6" w:rsidRPr="0048298A">
        <w:rPr>
          <w:rFonts w:asciiTheme="minorHAnsi" w:hAnsiTheme="minorHAnsi" w:cstheme="minorHAnsi"/>
          <w:sz w:val="20"/>
        </w:rPr>
        <w:t>PROF P 1/18</w:t>
      </w:r>
      <w:r w:rsidRPr="0048298A">
        <w:rPr>
          <w:rFonts w:asciiTheme="minorHAnsi" w:hAnsiTheme="minorHAnsi" w:cstheme="minorHAnsi"/>
          <w:sz w:val="20"/>
        </w:rPr>
        <w:t xml:space="preserve"> se ujednává, že pojistná plnění vyplacená z pojistných událostí z profesní odpovědnosti nastalých </w:t>
      </w:r>
      <w:r w:rsidRPr="0048298A">
        <w:rPr>
          <w:rFonts w:asciiTheme="minorHAnsi" w:hAnsiTheme="minorHAnsi" w:cstheme="minorHAnsi"/>
          <w:b/>
          <w:bCs/>
          <w:sz w:val="20"/>
        </w:rPr>
        <w:t xml:space="preserve">v průběhu trvání sjednaného pojištění </w:t>
      </w:r>
      <w:r w:rsidRPr="0048298A">
        <w:rPr>
          <w:rFonts w:asciiTheme="minorHAnsi" w:hAnsiTheme="minorHAnsi" w:cstheme="minorHAnsi"/>
          <w:sz w:val="20"/>
        </w:rPr>
        <w:t>(případně v průběhu platnosti pojištění sjednaného na kratší dobu) nesmí přesáhnout sjednaný limit pojistného plnění.</w:t>
      </w:r>
    </w:p>
    <w:p w14:paraId="7A37126D" w14:textId="72C9CD92" w:rsidR="009975F7" w:rsidRPr="0048298A" w:rsidRDefault="009975F7" w:rsidP="009975F7">
      <w:pPr>
        <w:numPr>
          <w:ilvl w:val="12"/>
          <w:numId w:val="0"/>
        </w:numPr>
        <w:spacing w:befor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298A">
        <w:rPr>
          <w:rFonts w:asciiTheme="minorHAnsi" w:hAnsiTheme="minorHAnsi" w:cstheme="minorHAnsi"/>
          <w:b/>
          <w:sz w:val="20"/>
          <w:szCs w:val="20"/>
        </w:rPr>
        <w:t>Článek VI.</w:t>
      </w:r>
    </w:p>
    <w:p w14:paraId="2DCAD071" w14:textId="77777777" w:rsidR="009975F7" w:rsidRPr="0048298A" w:rsidRDefault="009975F7" w:rsidP="009975F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298A">
        <w:rPr>
          <w:rFonts w:asciiTheme="minorHAnsi" w:hAnsiTheme="minorHAnsi" w:cstheme="minorHAnsi"/>
          <w:b/>
          <w:sz w:val="20"/>
          <w:szCs w:val="20"/>
          <w:u w:val="single"/>
        </w:rPr>
        <w:t>Výše a způsob placení pojistného</w:t>
      </w:r>
    </w:p>
    <w:p w14:paraId="58AB47CE" w14:textId="77777777" w:rsidR="009975F7" w:rsidRPr="0048298A" w:rsidRDefault="009975F7" w:rsidP="009975F7">
      <w:pPr>
        <w:numPr>
          <w:ilvl w:val="0"/>
          <w:numId w:val="4"/>
        </w:numPr>
        <w:tabs>
          <w:tab w:val="left" w:pos="-1800"/>
        </w:tabs>
        <w:spacing w:before="120"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Pojistné za sjednanou dobu pojištění činí:</w:t>
      </w:r>
    </w:p>
    <w:tbl>
      <w:tblPr>
        <w:tblStyle w:val="Mkatabulky"/>
        <w:tblW w:w="4834" w:type="pct"/>
        <w:tblInd w:w="250" w:type="dxa"/>
        <w:tblLook w:val="04A0" w:firstRow="1" w:lastRow="0" w:firstColumn="1" w:lastColumn="0" w:noHBand="0" w:noVBand="1"/>
      </w:tblPr>
      <w:tblGrid>
        <w:gridCol w:w="9420"/>
      </w:tblGrid>
      <w:tr w:rsidR="009975F7" w:rsidRPr="0048298A" w14:paraId="04635CD2" w14:textId="77777777" w:rsidTr="00B75144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E91FD" w14:textId="155B0617" w:rsidR="009975F7" w:rsidRPr="0048298A" w:rsidRDefault="007413DD" w:rsidP="009975F7">
            <w:pPr>
              <w:numPr>
                <w:ilvl w:val="0"/>
                <w:numId w:val="1"/>
              </w:numPr>
              <w:tabs>
                <w:tab w:val="right" w:leader="dot" w:pos="921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 xml:space="preserve">Udržovací pojištění za dobu trvání pojištění </w:t>
            </w:r>
            <w:r w:rsidR="009975F7" w:rsidRPr="0048298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54727" w:rsidRPr="0048298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975F7" w:rsidRPr="0048298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48298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954727" w:rsidRPr="0048298A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r w:rsidR="009975F7" w:rsidRPr="0048298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9975F7" w:rsidRPr="0048298A">
              <w:rPr>
                <w:rFonts w:asciiTheme="minorHAnsi" w:hAnsiTheme="minorHAnsi" w:cstheme="minorHAnsi"/>
                <w:sz w:val="20"/>
                <w:szCs w:val="20"/>
              </w:rPr>
              <w:t>- Kč</w:t>
            </w:r>
          </w:p>
        </w:tc>
      </w:tr>
    </w:tbl>
    <w:p w14:paraId="1D29197E" w14:textId="77777777" w:rsidR="009975F7" w:rsidRPr="0048298A" w:rsidRDefault="009975F7" w:rsidP="009975F7">
      <w:pPr>
        <w:numPr>
          <w:ilvl w:val="0"/>
          <w:numId w:val="4"/>
        </w:numPr>
        <w:tabs>
          <w:tab w:val="left" w:pos="-180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Pojistné se považuje za zaplacené okamžikem připsání příslušné částky pojistného na účet pojišťovacího makléře, je-li placena prostřednictvím peněžního ústavu.</w:t>
      </w:r>
    </w:p>
    <w:p w14:paraId="4CC3B33D" w14:textId="7EC32434" w:rsidR="009975F7" w:rsidRPr="0048298A" w:rsidRDefault="008847C3" w:rsidP="009975F7">
      <w:pPr>
        <w:numPr>
          <w:ilvl w:val="0"/>
          <w:numId w:val="4"/>
        </w:numPr>
        <w:tabs>
          <w:tab w:val="left" w:pos="-180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 xml:space="preserve">Pojistné bude placeno prostřednictvím peněžního ústavu na účet pojistitele č. </w:t>
      </w:r>
      <w:r w:rsidR="001A033D">
        <w:rPr>
          <w:rFonts w:asciiTheme="minorHAnsi" w:hAnsiTheme="minorHAnsi" w:cstheme="minorHAnsi"/>
          <w:sz w:val="20"/>
          <w:szCs w:val="20"/>
        </w:rPr>
        <w:t>xxxxx</w:t>
      </w:r>
      <w:r w:rsidRPr="0048298A">
        <w:rPr>
          <w:rFonts w:asciiTheme="minorHAnsi" w:hAnsiTheme="minorHAnsi" w:cstheme="minorHAnsi"/>
          <w:sz w:val="20"/>
          <w:szCs w:val="20"/>
        </w:rPr>
        <w:t xml:space="preserve"> pod variabilním symbolem </w:t>
      </w:r>
      <w:r w:rsidR="001A033D">
        <w:rPr>
          <w:rFonts w:asciiTheme="minorHAnsi" w:hAnsiTheme="minorHAnsi" w:cstheme="minorHAnsi"/>
          <w:sz w:val="20"/>
          <w:szCs w:val="20"/>
        </w:rPr>
        <w:t xml:space="preserve">xxxxx </w:t>
      </w:r>
      <w:r w:rsidRPr="0048298A">
        <w:rPr>
          <w:rFonts w:asciiTheme="minorHAnsi" w:hAnsiTheme="minorHAnsi" w:cstheme="minorHAnsi"/>
          <w:sz w:val="20"/>
          <w:szCs w:val="20"/>
        </w:rPr>
        <w:t>(číslo pojistné smlouvy</w:t>
      </w:r>
      <w:r w:rsidR="009975F7" w:rsidRPr="0048298A">
        <w:rPr>
          <w:rFonts w:asciiTheme="minorHAnsi" w:hAnsiTheme="minorHAnsi" w:cstheme="minorHAnsi"/>
          <w:sz w:val="20"/>
          <w:szCs w:val="20"/>
        </w:rPr>
        <w:t>).</w:t>
      </w:r>
    </w:p>
    <w:p w14:paraId="73273262" w14:textId="0BFCAA69" w:rsidR="00F43FC8" w:rsidRPr="0048298A" w:rsidRDefault="00F43FC8" w:rsidP="00F43FC8">
      <w:pPr>
        <w:numPr>
          <w:ilvl w:val="0"/>
          <w:numId w:val="4"/>
        </w:numPr>
        <w:tabs>
          <w:tab w:val="left" w:pos="-1800"/>
        </w:tabs>
        <w:spacing w:before="120"/>
        <w:ind w:left="357" w:hanging="357"/>
        <w:jc w:val="both"/>
        <w:rPr>
          <w:rFonts w:asciiTheme="minorHAnsi" w:hAnsiTheme="minorHAnsi" w:cstheme="minorHAnsi"/>
          <w:sz w:val="20"/>
        </w:rPr>
      </w:pPr>
      <w:r w:rsidRPr="0048298A">
        <w:rPr>
          <w:rFonts w:asciiTheme="minorHAnsi" w:hAnsiTheme="minorHAnsi" w:cstheme="minorHAnsi"/>
          <w:sz w:val="20"/>
        </w:rPr>
        <w:t>Pojistné je pojistným běžným. Pojistné za pojistné období</w:t>
      </w:r>
      <w:r w:rsidR="007413DD" w:rsidRPr="0048298A">
        <w:rPr>
          <w:rFonts w:asciiTheme="minorHAnsi" w:hAnsiTheme="minorHAnsi" w:cstheme="minorHAnsi"/>
          <w:sz w:val="20"/>
        </w:rPr>
        <w:t xml:space="preserve"> 1.1.2024 – 31.12.2025</w:t>
      </w:r>
      <w:r w:rsidRPr="0048298A">
        <w:rPr>
          <w:rFonts w:asciiTheme="minorHAnsi" w:hAnsiTheme="minorHAnsi" w:cstheme="minorHAnsi"/>
          <w:sz w:val="20"/>
        </w:rPr>
        <w:t xml:space="preserve"> činí </w:t>
      </w:r>
      <w:r w:rsidR="007413DD" w:rsidRPr="0048298A">
        <w:rPr>
          <w:rFonts w:asciiTheme="minorHAnsi" w:hAnsiTheme="minorHAnsi" w:cstheme="minorHAnsi"/>
          <w:sz w:val="20"/>
        </w:rPr>
        <w:t>4</w:t>
      </w:r>
      <w:r w:rsidRPr="0048298A">
        <w:rPr>
          <w:rFonts w:asciiTheme="minorHAnsi" w:hAnsiTheme="minorHAnsi" w:cstheme="minorHAnsi"/>
          <w:sz w:val="20"/>
        </w:rPr>
        <w:t>.</w:t>
      </w:r>
      <w:r w:rsidR="007413DD" w:rsidRPr="0048298A">
        <w:rPr>
          <w:rFonts w:asciiTheme="minorHAnsi" w:hAnsiTheme="minorHAnsi" w:cstheme="minorHAnsi"/>
          <w:sz w:val="20"/>
        </w:rPr>
        <w:t>2</w:t>
      </w:r>
      <w:r w:rsidRPr="0048298A">
        <w:rPr>
          <w:rFonts w:asciiTheme="minorHAnsi" w:hAnsiTheme="minorHAnsi" w:cstheme="minorHAnsi"/>
          <w:sz w:val="20"/>
        </w:rPr>
        <w:t>00,-Kč a je splatné v úplné výši k datu 1</w:t>
      </w:r>
      <w:r w:rsidR="007413DD" w:rsidRPr="0048298A">
        <w:rPr>
          <w:rFonts w:asciiTheme="minorHAnsi" w:hAnsiTheme="minorHAnsi" w:cstheme="minorHAnsi"/>
          <w:sz w:val="20"/>
        </w:rPr>
        <w:t>5</w:t>
      </w:r>
      <w:r w:rsidRPr="0048298A">
        <w:rPr>
          <w:rFonts w:asciiTheme="minorHAnsi" w:hAnsiTheme="minorHAnsi" w:cstheme="minorHAnsi"/>
          <w:sz w:val="20"/>
        </w:rPr>
        <w:t>. 1. 2024.</w:t>
      </w:r>
    </w:p>
    <w:p w14:paraId="75C53335" w14:textId="77777777" w:rsidR="007413DD" w:rsidRPr="0048298A" w:rsidRDefault="007413DD" w:rsidP="00651F80">
      <w:pPr>
        <w:spacing w:before="360"/>
        <w:jc w:val="center"/>
        <w:rPr>
          <w:rFonts w:asciiTheme="minorHAnsi" w:hAnsiTheme="minorHAnsi" w:cstheme="minorHAnsi"/>
          <w:sz w:val="20"/>
        </w:rPr>
      </w:pPr>
    </w:p>
    <w:p w14:paraId="06E81C02" w14:textId="7722312B" w:rsidR="00586161" w:rsidRPr="0048298A" w:rsidRDefault="00586161" w:rsidP="00651F80">
      <w:pPr>
        <w:spacing w:before="3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298A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Článek III.</w:t>
      </w:r>
    </w:p>
    <w:p w14:paraId="1187272F" w14:textId="77777777" w:rsidR="00BE3572" w:rsidRPr="0048298A" w:rsidRDefault="00BE3572" w:rsidP="00BE3572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298A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 dodatku</w:t>
      </w:r>
      <w:r w:rsidR="00487488" w:rsidRPr="0048298A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08F7013B" w14:textId="2C224FD7" w:rsidR="00BE3572" w:rsidRPr="0048298A" w:rsidRDefault="00BE3572" w:rsidP="00651F80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 xml:space="preserve">Datum počátku účinnosti </w:t>
      </w:r>
      <w:r w:rsidR="00586161" w:rsidRPr="0048298A">
        <w:rPr>
          <w:rFonts w:asciiTheme="minorHAnsi" w:hAnsiTheme="minorHAnsi" w:cstheme="minorHAnsi"/>
          <w:sz w:val="20"/>
          <w:szCs w:val="20"/>
        </w:rPr>
        <w:t xml:space="preserve">tohoto </w:t>
      </w:r>
      <w:r w:rsidRPr="0048298A">
        <w:rPr>
          <w:rFonts w:asciiTheme="minorHAnsi" w:hAnsiTheme="minorHAnsi" w:cstheme="minorHAnsi"/>
          <w:sz w:val="20"/>
          <w:szCs w:val="20"/>
        </w:rPr>
        <w:t>dodatku</w:t>
      </w:r>
      <w:r w:rsidR="00586161" w:rsidRPr="0048298A">
        <w:rPr>
          <w:rFonts w:asciiTheme="minorHAnsi" w:hAnsiTheme="minorHAnsi" w:cstheme="minorHAnsi"/>
          <w:sz w:val="20"/>
          <w:szCs w:val="20"/>
        </w:rPr>
        <w:t xml:space="preserve"> pojistné smlouvy</w:t>
      </w:r>
      <w:r w:rsidRPr="0048298A">
        <w:rPr>
          <w:rFonts w:asciiTheme="minorHAnsi" w:hAnsiTheme="minorHAnsi" w:cstheme="minorHAnsi"/>
          <w:sz w:val="20"/>
          <w:szCs w:val="20"/>
        </w:rPr>
        <w:t xml:space="preserve">: </w:t>
      </w:r>
      <w:r w:rsidR="009975F7" w:rsidRPr="0048298A">
        <w:rPr>
          <w:rFonts w:asciiTheme="minorHAnsi" w:hAnsiTheme="minorHAnsi" w:cstheme="minorHAnsi"/>
          <w:sz w:val="20"/>
          <w:szCs w:val="20"/>
        </w:rPr>
        <w:t xml:space="preserve">1. </w:t>
      </w:r>
      <w:r w:rsidR="00C60D56" w:rsidRPr="0048298A">
        <w:rPr>
          <w:rFonts w:asciiTheme="minorHAnsi" w:hAnsiTheme="minorHAnsi" w:cstheme="minorHAnsi"/>
          <w:sz w:val="20"/>
          <w:szCs w:val="20"/>
        </w:rPr>
        <w:t>1</w:t>
      </w:r>
      <w:r w:rsidR="009975F7" w:rsidRPr="0048298A">
        <w:rPr>
          <w:rFonts w:asciiTheme="minorHAnsi" w:hAnsiTheme="minorHAnsi" w:cstheme="minorHAnsi"/>
          <w:sz w:val="20"/>
          <w:szCs w:val="20"/>
        </w:rPr>
        <w:t>. 20</w:t>
      </w:r>
      <w:r w:rsidR="00C60D56" w:rsidRPr="0048298A">
        <w:rPr>
          <w:rFonts w:asciiTheme="minorHAnsi" w:hAnsiTheme="minorHAnsi" w:cstheme="minorHAnsi"/>
          <w:sz w:val="20"/>
          <w:szCs w:val="20"/>
        </w:rPr>
        <w:t>24</w:t>
      </w:r>
    </w:p>
    <w:p w14:paraId="06F6EF08" w14:textId="52BEFA1F" w:rsidR="009975F7" w:rsidRPr="0048298A" w:rsidRDefault="00BE3572" w:rsidP="009975F7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Dat</w:t>
      </w:r>
      <w:r w:rsidR="00586161" w:rsidRPr="0048298A">
        <w:rPr>
          <w:rFonts w:asciiTheme="minorHAnsi" w:hAnsiTheme="minorHAnsi" w:cstheme="minorHAnsi"/>
          <w:sz w:val="20"/>
          <w:szCs w:val="20"/>
        </w:rPr>
        <w:t xml:space="preserve">um konce pojištění: </w:t>
      </w:r>
      <w:r w:rsidR="009975F7" w:rsidRPr="0048298A">
        <w:rPr>
          <w:rFonts w:asciiTheme="minorHAnsi" w:hAnsiTheme="minorHAnsi" w:cstheme="minorHAnsi"/>
          <w:sz w:val="20"/>
          <w:szCs w:val="20"/>
        </w:rPr>
        <w:t>3</w:t>
      </w:r>
      <w:r w:rsidR="00C60D56" w:rsidRPr="0048298A">
        <w:rPr>
          <w:rFonts w:asciiTheme="minorHAnsi" w:hAnsiTheme="minorHAnsi" w:cstheme="minorHAnsi"/>
          <w:sz w:val="20"/>
          <w:szCs w:val="20"/>
        </w:rPr>
        <w:t>1</w:t>
      </w:r>
      <w:r w:rsidR="009975F7" w:rsidRPr="0048298A">
        <w:rPr>
          <w:rFonts w:asciiTheme="minorHAnsi" w:hAnsiTheme="minorHAnsi" w:cstheme="minorHAnsi"/>
          <w:sz w:val="20"/>
          <w:szCs w:val="20"/>
        </w:rPr>
        <w:t xml:space="preserve">. </w:t>
      </w:r>
      <w:r w:rsidR="00C60D56" w:rsidRPr="0048298A">
        <w:rPr>
          <w:rFonts w:asciiTheme="minorHAnsi" w:hAnsiTheme="minorHAnsi" w:cstheme="minorHAnsi"/>
          <w:sz w:val="20"/>
          <w:szCs w:val="20"/>
        </w:rPr>
        <w:t>12</w:t>
      </w:r>
      <w:r w:rsidR="009975F7" w:rsidRPr="0048298A">
        <w:rPr>
          <w:rFonts w:asciiTheme="minorHAnsi" w:hAnsiTheme="minorHAnsi" w:cstheme="minorHAnsi"/>
          <w:sz w:val="20"/>
          <w:szCs w:val="20"/>
        </w:rPr>
        <w:t>. 20</w:t>
      </w:r>
      <w:r w:rsidR="00C60D56" w:rsidRPr="0048298A">
        <w:rPr>
          <w:rFonts w:asciiTheme="minorHAnsi" w:hAnsiTheme="minorHAnsi" w:cstheme="minorHAnsi"/>
          <w:sz w:val="20"/>
          <w:szCs w:val="20"/>
        </w:rPr>
        <w:t>25</w:t>
      </w:r>
    </w:p>
    <w:p w14:paraId="4A3CBB08" w14:textId="77777777" w:rsidR="009975F7" w:rsidRPr="0048298A" w:rsidRDefault="009975F7" w:rsidP="00BE3572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Změnu doby trvání pojistné smlouvy lze po vzájemné dohodě smluvních stran prodloužit jen písemným dodatkem pojistné smlouvy.</w:t>
      </w:r>
    </w:p>
    <w:p w14:paraId="16DFF36E" w14:textId="77777777" w:rsidR="009975F7" w:rsidRPr="0048298A" w:rsidRDefault="00BE3572" w:rsidP="009975F7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288A8E6A" w14:textId="1E057B19" w:rsidR="00BE3572" w:rsidRPr="0048298A" w:rsidRDefault="009975F7" w:rsidP="009975F7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8298A">
        <w:rPr>
          <w:rFonts w:asciiTheme="minorHAnsi" w:hAnsiTheme="minorHAnsi" w:cstheme="minorHAnsi"/>
          <w:sz w:val="20"/>
          <w:szCs w:val="20"/>
        </w:rPr>
        <w:t>Tento dodatek obsahuje 2</w:t>
      </w:r>
      <w:r w:rsidR="00BE3572" w:rsidRPr="0048298A">
        <w:rPr>
          <w:rFonts w:asciiTheme="minorHAnsi" w:hAnsiTheme="minorHAnsi" w:cstheme="minorHAnsi"/>
          <w:sz w:val="20"/>
          <w:szCs w:val="20"/>
        </w:rPr>
        <w:t xml:space="preserve"> strany a je vyhotoven ve </w:t>
      </w:r>
      <w:r w:rsidRPr="0048298A">
        <w:rPr>
          <w:rFonts w:asciiTheme="minorHAnsi" w:hAnsiTheme="minorHAnsi" w:cstheme="minorHAnsi"/>
          <w:sz w:val="20"/>
          <w:szCs w:val="20"/>
        </w:rPr>
        <w:t>2</w:t>
      </w:r>
      <w:r w:rsidR="00BE3572" w:rsidRPr="0048298A">
        <w:rPr>
          <w:rFonts w:asciiTheme="minorHAnsi" w:hAnsiTheme="minorHAnsi" w:cstheme="minorHAnsi"/>
          <w:sz w:val="20"/>
          <w:szCs w:val="20"/>
        </w:rPr>
        <w:t xml:space="preserve"> </w:t>
      </w:r>
      <w:r w:rsidRPr="0048298A">
        <w:rPr>
          <w:rFonts w:asciiTheme="minorHAnsi" w:hAnsiTheme="minorHAnsi" w:cstheme="minorHAnsi"/>
          <w:sz w:val="20"/>
          <w:szCs w:val="20"/>
        </w:rPr>
        <w:t>vyhotoveních, z nichž</w:t>
      </w:r>
      <w:r w:rsidR="00BE3572" w:rsidRPr="0048298A">
        <w:rPr>
          <w:rFonts w:asciiTheme="minorHAnsi" w:hAnsiTheme="minorHAnsi" w:cstheme="minorHAnsi"/>
          <w:sz w:val="20"/>
          <w:szCs w:val="20"/>
        </w:rPr>
        <w:t xml:space="preserve"> 1 obdrží pojistník</w:t>
      </w:r>
      <w:r w:rsidRPr="0048298A">
        <w:rPr>
          <w:rFonts w:asciiTheme="minorHAnsi" w:hAnsiTheme="minorHAnsi" w:cstheme="minorHAnsi"/>
          <w:sz w:val="20"/>
          <w:szCs w:val="20"/>
        </w:rPr>
        <w:t xml:space="preserve"> a 1</w:t>
      </w:r>
      <w:r w:rsidR="00BE3572" w:rsidRPr="0048298A">
        <w:rPr>
          <w:rFonts w:asciiTheme="minorHAnsi" w:hAnsiTheme="minorHAnsi" w:cstheme="minorHAnsi"/>
          <w:sz w:val="20"/>
          <w:szCs w:val="20"/>
        </w:rPr>
        <w:t xml:space="preserve"> pojistitel.</w:t>
      </w:r>
    </w:p>
    <w:p w14:paraId="53503F87" w14:textId="48A208E4" w:rsidR="00A251CD" w:rsidRPr="0048298A" w:rsidRDefault="00A251CD" w:rsidP="00A251CD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</w:p>
    <w:p w14:paraId="0B3BED6C" w14:textId="150FEC81" w:rsidR="00A251CD" w:rsidRPr="0048298A" w:rsidRDefault="00A251CD" w:rsidP="00A251CD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</w:p>
    <w:p w14:paraId="1EF0C10B" w14:textId="77777777" w:rsidR="00A251CD" w:rsidRPr="0048298A" w:rsidRDefault="00A251CD" w:rsidP="00A251CD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</w:p>
    <w:p w14:paraId="66864EF9" w14:textId="77777777" w:rsidR="009975F7" w:rsidRPr="0048298A" w:rsidRDefault="009975F7" w:rsidP="009975F7">
      <w:pPr>
        <w:spacing w:before="4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48298A" w14:paraId="63709BFC" w14:textId="77777777" w:rsidTr="007413DD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B1D4CAC" w14:textId="6C58997F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34637" w14:textId="31DEA148" w:rsidR="00330985" w:rsidRPr="0048298A" w:rsidRDefault="00F93723" w:rsidP="00F07EB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797CC2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CA9C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985" w:rsidRPr="0048298A" w14:paraId="25580DB8" w14:textId="77777777" w:rsidTr="007413DD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21D002A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C417E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8970E3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CA6CF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Česká podnikatelská pojišťovna, a.s., Vienna Insurance Group</w:t>
            </w:r>
          </w:p>
        </w:tc>
      </w:tr>
      <w:tr w:rsidR="00330985" w:rsidRPr="0048298A" w14:paraId="5AFEC33A" w14:textId="77777777" w:rsidTr="005365B5">
        <w:trPr>
          <w:cantSplit/>
          <w:trHeight w:val="57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3205D" w14:textId="77777777" w:rsidR="00330985" w:rsidRPr="0048298A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ECD656D" w14:textId="152A94F8" w:rsidR="009975F7" w:rsidRPr="0048298A" w:rsidRDefault="009975F7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DA1BCFF" w14:textId="60DC4060" w:rsidR="00A251CD" w:rsidRPr="0048298A" w:rsidRDefault="00A251CD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C9E967C" w14:textId="77777777" w:rsidR="00A251CD" w:rsidRPr="0048298A" w:rsidRDefault="00A251CD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B1071C5" w14:textId="77777777" w:rsidR="009975F7" w:rsidRPr="0048298A" w:rsidRDefault="009975F7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0E9801D" w14:textId="77777777" w:rsidR="009975F7" w:rsidRPr="0048298A" w:rsidRDefault="009975F7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8E4A171" w14:textId="77777777" w:rsidR="009975F7" w:rsidRPr="0048298A" w:rsidRDefault="009975F7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6123BC7" w14:textId="77777777" w:rsidR="009975F7" w:rsidRPr="0048298A" w:rsidRDefault="009975F7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BFEF5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0E9A7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1246C4" w14:textId="74043328" w:rsidR="00330985" w:rsidRPr="0048298A" w:rsidRDefault="00330985" w:rsidP="00C82CA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A806710" w14:textId="0FEC36EF" w:rsidR="00330985" w:rsidRPr="0048298A" w:rsidRDefault="00330985" w:rsidP="00C82CA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30985" w:rsidRPr="0048298A" w14:paraId="6BFEE56B" w14:textId="77777777" w:rsidTr="005365B5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46FEB" w14:textId="77777777" w:rsidR="00330985" w:rsidRPr="0048298A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68122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4CB72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5DA2F1" w14:textId="77777777" w:rsidR="00330985" w:rsidRPr="0048298A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 w:cstheme="minorHAnsi"/>
                <w:i/>
                <w:sz w:val="2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40B8D0" w14:textId="77777777" w:rsidR="00330985" w:rsidRPr="0048298A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 w:cstheme="minorHAnsi"/>
                <w:i/>
                <w:sz w:val="20"/>
                <w:u w:val="single"/>
              </w:rPr>
            </w:pPr>
          </w:p>
        </w:tc>
      </w:tr>
      <w:tr w:rsidR="00330985" w:rsidRPr="0048298A" w14:paraId="5E6A7F33" w14:textId="77777777" w:rsidTr="0048298A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41C41" w14:textId="77777777" w:rsidR="00330985" w:rsidRPr="0048298A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CB020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D6C2E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25BEF2A" w14:textId="77777777" w:rsidR="00330985" w:rsidRPr="0048298A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 w:cstheme="minorHAnsi"/>
                <w:i/>
                <w:sz w:val="2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BF2D88D" w14:textId="77777777" w:rsidR="00330985" w:rsidRPr="0048298A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 w:cstheme="minorHAnsi"/>
                <w:i/>
                <w:sz w:val="20"/>
                <w:u w:val="single"/>
              </w:rPr>
            </w:pPr>
          </w:p>
        </w:tc>
      </w:tr>
      <w:tr w:rsidR="00330985" w:rsidRPr="0048298A" w14:paraId="0EA248FA" w14:textId="77777777" w:rsidTr="0048298A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9EA99C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D9697" w14:textId="2CCFB754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E725A6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C48D1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30985" w:rsidRPr="0048298A" w14:paraId="239BC678" w14:textId="77777777" w:rsidTr="0048298A">
        <w:trPr>
          <w:cantSplit/>
          <w:trHeight w:val="53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D66A80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07582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68E13B" w14:textId="77777777" w:rsidR="00330985" w:rsidRPr="0048298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AA2D5" w14:textId="77777777" w:rsidR="009F280D" w:rsidRPr="0048298A" w:rsidRDefault="009F280D" w:rsidP="009F280D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z w:val="20"/>
                <w:szCs w:val="20"/>
              </w:rPr>
              <w:t>Vysoká škola chemicko-technologická v Praze</w:t>
            </w:r>
          </w:p>
          <w:p w14:paraId="0E75AC69" w14:textId="0B95AC84" w:rsidR="009F280D" w:rsidRPr="0048298A" w:rsidRDefault="0044707F" w:rsidP="009F280D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  <w:p w14:paraId="1C4F271A" w14:textId="39EBB49A" w:rsidR="00330985" w:rsidRPr="0048298A" w:rsidRDefault="009F280D" w:rsidP="009F28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8298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rektor </w:t>
            </w:r>
          </w:p>
        </w:tc>
      </w:tr>
      <w:tr w:rsidR="007413DD" w:rsidRPr="0048298A" w14:paraId="0CBEB8FE" w14:textId="77777777" w:rsidTr="007413DD">
        <w:trPr>
          <w:cantSplit/>
          <w:trHeight w:val="53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116B57" w14:textId="77777777" w:rsidR="007413DD" w:rsidRPr="0048298A" w:rsidRDefault="007413DD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4FB123" w14:textId="77777777" w:rsidR="007413DD" w:rsidRPr="0048298A" w:rsidRDefault="007413DD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4B5EF6" w14:textId="77777777" w:rsidR="007413DD" w:rsidRPr="0048298A" w:rsidRDefault="007413DD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6D5A3" w14:textId="77777777" w:rsidR="007413DD" w:rsidRPr="0048298A" w:rsidRDefault="007413DD" w:rsidP="009F280D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19C203" w14:textId="77777777" w:rsidR="00917E32" w:rsidRPr="0048298A" w:rsidRDefault="00917E32" w:rsidP="000671DF">
      <w:pPr>
        <w:tabs>
          <w:tab w:val="left" w:pos="4820"/>
        </w:tabs>
        <w:ind w:left="142" w:hanging="142"/>
        <w:jc w:val="center"/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sectPr w:rsidR="00917E32" w:rsidRPr="0048298A" w:rsidSect="00330985">
      <w:headerReference w:type="default" r:id="rId9"/>
      <w:footerReference w:type="default" r:id="rId10"/>
      <w:pgSz w:w="11907" w:h="16840"/>
      <w:pgMar w:top="1843" w:right="1077" w:bottom="1438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9D1C" w14:textId="77777777" w:rsidR="008B5A53" w:rsidRDefault="008B5A53">
      <w:r>
        <w:separator/>
      </w:r>
    </w:p>
  </w:endnote>
  <w:endnote w:type="continuationSeparator" w:id="0">
    <w:p w14:paraId="7532C7B3" w14:textId="77777777" w:rsidR="008B5A53" w:rsidRDefault="008B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1E09" w14:textId="4F29EE55"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F07EB9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3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550D" w14:textId="77777777" w:rsidR="008B5A53" w:rsidRDefault="008B5A53">
      <w:r>
        <w:separator/>
      </w:r>
    </w:p>
  </w:footnote>
  <w:footnote w:type="continuationSeparator" w:id="0">
    <w:p w14:paraId="14D75906" w14:textId="77777777" w:rsidR="008B5A53" w:rsidRDefault="008B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D0C" w14:textId="77777777"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Česká podnikatelská pojišťovna, a.s., Vienna Insurance Group</w:t>
    </w:r>
  </w:p>
  <w:p w14:paraId="16700C9E" w14:textId="655FFC5A" w:rsidR="00106E52" w:rsidRPr="00233F0F" w:rsidRDefault="009975F7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</w:t>
    </w:r>
    <w:r w:rsidR="008847C3">
      <w:rPr>
        <w:rFonts w:asciiTheme="minorHAnsi" w:hAnsiTheme="minorHAnsi"/>
        <w:b/>
        <w:color w:val="808080"/>
        <w:sz w:val="20"/>
      </w:rPr>
      <w:t>1</w:t>
    </w:r>
    <w:r w:rsidR="00106E52" w:rsidRPr="00233F0F">
      <w:rPr>
        <w:rFonts w:asciiTheme="minorHAnsi" w:hAnsiTheme="minorHAnsi"/>
        <w:b/>
        <w:color w:val="808080"/>
        <w:sz w:val="20"/>
      </w:rPr>
      <w:t xml:space="preserve">k PS </w:t>
    </w:r>
    <w:r>
      <w:rPr>
        <w:rFonts w:asciiTheme="minorHAnsi" w:hAnsiTheme="minorHAnsi"/>
        <w:b/>
        <w:color w:val="808080"/>
        <w:sz w:val="20"/>
      </w:rPr>
      <w:t>00</w:t>
    </w:r>
    <w:r w:rsidR="008847C3">
      <w:rPr>
        <w:rFonts w:asciiTheme="minorHAnsi" w:hAnsiTheme="minorHAnsi"/>
        <w:b/>
        <w:color w:val="808080"/>
        <w:sz w:val="20"/>
      </w:rPr>
      <w:t>20225377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4B0"/>
    <w:multiLevelType w:val="multilevel"/>
    <w:tmpl w:val="84E016B2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abstractNum w:abstractNumId="4" w15:restartNumberingAfterBreak="0">
    <w:nsid w:val="6B9C7E09"/>
    <w:multiLevelType w:val="hybridMultilevel"/>
    <w:tmpl w:val="A7B44844"/>
    <w:lvl w:ilvl="0" w:tplc="46C20928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7147778B"/>
    <w:multiLevelType w:val="hybridMultilevel"/>
    <w:tmpl w:val="D818B7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CC"/>
    <w:rsid w:val="00023C3D"/>
    <w:rsid w:val="00024217"/>
    <w:rsid w:val="00032820"/>
    <w:rsid w:val="00043968"/>
    <w:rsid w:val="0006587F"/>
    <w:rsid w:val="000671DF"/>
    <w:rsid w:val="00093DDE"/>
    <w:rsid w:val="000D1989"/>
    <w:rsid w:val="000D77A9"/>
    <w:rsid w:val="000E110B"/>
    <w:rsid w:val="000E3906"/>
    <w:rsid w:val="000E5158"/>
    <w:rsid w:val="00106E52"/>
    <w:rsid w:val="00127CDE"/>
    <w:rsid w:val="00144C42"/>
    <w:rsid w:val="00155BB2"/>
    <w:rsid w:val="00156542"/>
    <w:rsid w:val="00162BC9"/>
    <w:rsid w:val="00186944"/>
    <w:rsid w:val="001A00F6"/>
    <w:rsid w:val="001A033D"/>
    <w:rsid w:val="001B03A2"/>
    <w:rsid w:val="001F349C"/>
    <w:rsid w:val="00233F0F"/>
    <w:rsid w:val="0025578E"/>
    <w:rsid w:val="0029256F"/>
    <w:rsid w:val="00292B9B"/>
    <w:rsid w:val="002A1149"/>
    <w:rsid w:val="002A78FB"/>
    <w:rsid w:val="002B3A6E"/>
    <w:rsid w:val="002B404C"/>
    <w:rsid w:val="002E3E7B"/>
    <w:rsid w:val="002F4AA6"/>
    <w:rsid w:val="00305E70"/>
    <w:rsid w:val="00330985"/>
    <w:rsid w:val="003472B3"/>
    <w:rsid w:val="003B054F"/>
    <w:rsid w:val="003B1CD1"/>
    <w:rsid w:val="003C1FE1"/>
    <w:rsid w:val="003E478C"/>
    <w:rsid w:val="003E4881"/>
    <w:rsid w:val="003F61F6"/>
    <w:rsid w:val="0040099A"/>
    <w:rsid w:val="0042355A"/>
    <w:rsid w:val="00441A7A"/>
    <w:rsid w:val="00446E1D"/>
    <w:rsid w:val="0044707F"/>
    <w:rsid w:val="0046359D"/>
    <w:rsid w:val="0048298A"/>
    <w:rsid w:val="00487488"/>
    <w:rsid w:val="004C5874"/>
    <w:rsid w:val="00503B4D"/>
    <w:rsid w:val="005365B5"/>
    <w:rsid w:val="00577ECE"/>
    <w:rsid w:val="00586161"/>
    <w:rsid w:val="005D11F0"/>
    <w:rsid w:val="005D45ED"/>
    <w:rsid w:val="005F06A7"/>
    <w:rsid w:val="005F193D"/>
    <w:rsid w:val="005F527C"/>
    <w:rsid w:val="00641B03"/>
    <w:rsid w:val="00651F80"/>
    <w:rsid w:val="0069139E"/>
    <w:rsid w:val="006979EC"/>
    <w:rsid w:val="006B2E81"/>
    <w:rsid w:val="006C6799"/>
    <w:rsid w:val="006C6CA9"/>
    <w:rsid w:val="006D561D"/>
    <w:rsid w:val="00706F39"/>
    <w:rsid w:val="007413DD"/>
    <w:rsid w:val="007612E4"/>
    <w:rsid w:val="0076275E"/>
    <w:rsid w:val="00803797"/>
    <w:rsid w:val="00811FE5"/>
    <w:rsid w:val="00817D7C"/>
    <w:rsid w:val="0082455A"/>
    <w:rsid w:val="008267B7"/>
    <w:rsid w:val="008328D6"/>
    <w:rsid w:val="0085366B"/>
    <w:rsid w:val="008847C3"/>
    <w:rsid w:val="008B5A53"/>
    <w:rsid w:val="008B7FDB"/>
    <w:rsid w:val="008D4FB1"/>
    <w:rsid w:val="00913F99"/>
    <w:rsid w:val="00916275"/>
    <w:rsid w:val="00917E32"/>
    <w:rsid w:val="00921312"/>
    <w:rsid w:val="00954727"/>
    <w:rsid w:val="00960DC5"/>
    <w:rsid w:val="00990D41"/>
    <w:rsid w:val="0099260A"/>
    <w:rsid w:val="00994AE5"/>
    <w:rsid w:val="009975F7"/>
    <w:rsid w:val="009C6B66"/>
    <w:rsid w:val="009F280D"/>
    <w:rsid w:val="00A16ED1"/>
    <w:rsid w:val="00A251CD"/>
    <w:rsid w:val="00A66B0E"/>
    <w:rsid w:val="00AC4DDE"/>
    <w:rsid w:val="00AC6AD1"/>
    <w:rsid w:val="00AC6D60"/>
    <w:rsid w:val="00AC6E54"/>
    <w:rsid w:val="00AE0796"/>
    <w:rsid w:val="00AF5966"/>
    <w:rsid w:val="00B12F47"/>
    <w:rsid w:val="00B21BAF"/>
    <w:rsid w:val="00B50D30"/>
    <w:rsid w:val="00B51FAE"/>
    <w:rsid w:val="00BA4442"/>
    <w:rsid w:val="00BA4C87"/>
    <w:rsid w:val="00BB72A7"/>
    <w:rsid w:val="00BE0455"/>
    <w:rsid w:val="00BE3572"/>
    <w:rsid w:val="00BF6B7C"/>
    <w:rsid w:val="00C3634B"/>
    <w:rsid w:val="00C60D56"/>
    <w:rsid w:val="00C75AAB"/>
    <w:rsid w:val="00C82CA2"/>
    <w:rsid w:val="00C91F57"/>
    <w:rsid w:val="00CF3A80"/>
    <w:rsid w:val="00D15149"/>
    <w:rsid w:val="00D224C5"/>
    <w:rsid w:val="00D37594"/>
    <w:rsid w:val="00D75BE8"/>
    <w:rsid w:val="00D816D1"/>
    <w:rsid w:val="00D81D6B"/>
    <w:rsid w:val="00D85A9E"/>
    <w:rsid w:val="00D95726"/>
    <w:rsid w:val="00DA72EB"/>
    <w:rsid w:val="00DC4D92"/>
    <w:rsid w:val="00DD7558"/>
    <w:rsid w:val="00DF31BF"/>
    <w:rsid w:val="00DF62CC"/>
    <w:rsid w:val="00E06D07"/>
    <w:rsid w:val="00E44EC6"/>
    <w:rsid w:val="00E64E57"/>
    <w:rsid w:val="00E977BC"/>
    <w:rsid w:val="00EA25B1"/>
    <w:rsid w:val="00EC6A15"/>
    <w:rsid w:val="00ED0F4A"/>
    <w:rsid w:val="00F07EB9"/>
    <w:rsid w:val="00F3377D"/>
    <w:rsid w:val="00F43FC8"/>
    <w:rsid w:val="00F607CD"/>
    <w:rsid w:val="00F77CC8"/>
    <w:rsid w:val="00F81CEA"/>
    <w:rsid w:val="00F93723"/>
    <w:rsid w:val="00F97435"/>
    <w:rsid w:val="00FA00D9"/>
    <w:rsid w:val="00FC56D2"/>
    <w:rsid w:val="00FC77E7"/>
    <w:rsid w:val="00FD3083"/>
    <w:rsid w:val="00FD6DF0"/>
    <w:rsid w:val="00FE4575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45DEC"/>
  <w15:docId w15:val="{575E852A-9F28-4A54-B43E-BC900507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5F7"/>
    <w:pPr>
      <w:ind w:left="708"/>
    </w:pPr>
  </w:style>
  <w:style w:type="character" w:customStyle="1" w:styleId="Nadpis1Char">
    <w:name w:val="Nadpis 1 Char"/>
    <w:link w:val="Nadpis1"/>
    <w:rsid w:val="001B03A2"/>
    <w:rPr>
      <w:b/>
      <w: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1E1D-0BF0-4A64-93B7-8216D780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Skala Jan</dc:creator>
  <cp:lastModifiedBy>Maurerova Marketa</cp:lastModifiedBy>
  <cp:revision>6</cp:revision>
  <cp:lastPrinted>2004-10-12T13:26:00Z</cp:lastPrinted>
  <dcterms:created xsi:type="dcterms:W3CDTF">2023-12-29T15:46:00Z</dcterms:created>
  <dcterms:modified xsi:type="dcterms:W3CDTF">2023-12-29T15:53:00Z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2023-12-15T11:51:30Z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07787fe5-2530-49bd-8f62-2c24a1672e26</vt:lpwstr>
  </property>
  <property fmtid="{D5CDD505-2E9C-101B-9397-08002B2CF9AE}" pid="8" name="MSIP_Label_8a7087ee-6952-4f47-a56b-529fc8bf57e0_ContentBits">
    <vt:lpwstr>0</vt:lpwstr>
  </property>
</Properties>
</file>