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86"/>
        </w:tabs>
      </w:pPr>
      <w:r>
        <w:rPr>
          <w:rStyle w:val="Zkladntext2"/>
        </w:rPr>
        <w:t>TEPLOVODNÍ PODLAHOVÉ VYTÁPĚNÍ</w:t>
      </w:r>
    </w:p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91"/>
        </w:tabs>
      </w:pPr>
      <w:r>
        <w:rPr>
          <w:rStyle w:val="Zkladntext2"/>
        </w:rPr>
        <w:t>KONVEKČNÍ OTOPNÉ SYSTÉMY</w:t>
      </w:r>
    </w:p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91"/>
        </w:tabs>
      </w:pPr>
      <w:r>
        <w:rPr>
          <w:rStyle w:val="Zkladntext2"/>
        </w:rPr>
        <w:t>PLYNOINSTALACE</w:t>
      </w:r>
    </w:p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86"/>
        </w:tabs>
      </w:pPr>
      <w:r>
        <w:rPr>
          <w:rStyle w:val="Zkladntext2"/>
        </w:rPr>
        <w:t>TEPELNÁ ČERPADLA</w:t>
      </w:r>
    </w:p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91"/>
        </w:tabs>
      </w:pPr>
      <w:r>
        <w:rPr>
          <w:rStyle w:val="Zkladntext2"/>
        </w:rPr>
        <w:t>PRŮMYSLOVÉ POTRUBNÍ ROZVODY</w:t>
      </w:r>
    </w:p>
    <w:p w:rsidR="0076735F" w:rsidRDefault="005E2D9E">
      <w:pPr>
        <w:pStyle w:val="Zkladntext21"/>
        <w:numPr>
          <w:ilvl w:val="0"/>
          <w:numId w:val="1"/>
        </w:numPr>
        <w:shd w:val="clear" w:color="auto" w:fill="auto"/>
        <w:tabs>
          <w:tab w:val="left" w:pos="82"/>
        </w:tabs>
      </w:pPr>
      <w:r>
        <w:rPr>
          <w:rStyle w:val="Zkladntext2"/>
        </w:rPr>
        <w:t>VYVÍJEČE PÁRY CERTUSS</w:t>
      </w:r>
    </w:p>
    <w:p w:rsidR="0076735F" w:rsidRDefault="005E2D9E">
      <w:pPr>
        <w:pStyle w:val="Zkladntext50"/>
        <w:shd w:val="clear" w:color="auto" w:fill="auto"/>
        <w:spacing w:line="580" w:lineRule="exact"/>
      </w:pPr>
      <w:r>
        <w:rPr>
          <w:rStyle w:val="Zkladntext51"/>
          <w:b/>
          <w:bCs/>
        </w:rPr>
        <w:t>BAČÍK</w:t>
      </w:r>
    </w:p>
    <w:p w:rsidR="0076735F" w:rsidRDefault="005E2D9E">
      <w:pPr>
        <w:pStyle w:val="Zkladntext60"/>
        <w:shd w:val="clear" w:color="auto" w:fill="auto"/>
        <w:spacing w:line="220" w:lineRule="exact"/>
      </w:pPr>
      <w:r>
        <w:rPr>
          <w:rStyle w:val="Zkladntext61"/>
        </w:rPr>
        <w:t>Topné systémy</w:t>
      </w:r>
    </w:p>
    <w:p w:rsidR="005E2D9E" w:rsidRDefault="005E2D9E">
      <w:pPr>
        <w:pStyle w:val="Zkladntext21"/>
        <w:shd w:val="clear" w:color="auto" w:fill="auto"/>
      </w:pPr>
      <w:r>
        <w:t xml:space="preserve">Ing. Pavel </w:t>
      </w:r>
      <w:proofErr w:type="spellStart"/>
      <w:r>
        <w:t>Bačík</w:t>
      </w:r>
      <w:proofErr w:type="spellEnd"/>
      <w:r>
        <w:t xml:space="preserve"> </w:t>
      </w:r>
    </w:p>
    <w:p w:rsidR="0076735F" w:rsidRDefault="005E2D9E">
      <w:pPr>
        <w:pStyle w:val="Zkladntext21"/>
        <w:shd w:val="clear" w:color="auto" w:fill="auto"/>
      </w:pPr>
      <w:r>
        <w:t xml:space="preserve">Skřivánčí 22 </w:t>
      </w:r>
      <w:r>
        <w:t>742 35 ODRY</w:t>
      </w:r>
    </w:p>
    <w:p w:rsidR="005E2D9E" w:rsidRDefault="005E2D9E">
      <w:pPr>
        <w:pStyle w:val="Zkladntext21"/>
        <w:shd w:val="clear" w:color="auto" w:fill="auto"/>
      </w:pPr>
      <w:r>
        <w:t xml:space="preserve">tel. </w:t>
      </w:r>
      <w:proofErr w:type="spellStart"/>
      <w:proofErr w:type="gramStart"/>
      <w:r w:rsidRPr="005E2D9E">
        <w:rPr>
          <w:highlight w:val="black"/>
        </w:rPr>
        <w:t>xxxxxxxxxxxxx</w:t>
      </w:r>
      <w:proofErr w:type="spellEnd"/>
      <w:r w:rsidRPr="005E2D9E">
        <w:rPr>
          <w:highlight w:val="black"/>
        </w:rPr>
        <w:t>,</w:t>
      </w:r>
      <w:proofErr w:type="spellStart"/>
      <w:r w:rsidRPr="005E2D9E">
        <w:rPr>
          <w:highlight w:val="black"/>
        </w:rPr>
        <w:t>xxxxxxxxxxxx</w:t>
      </w:r>
      <w:proofErr w:type="spellEnd"/>
      <w:proofErr w:type="gramEnd"/>
      <w:r>
        <w:t xml:space="preserve"> </w:t>
      </w:r>
    </w:p>
    <w:p w:rsidR="0076735F" w:rsidRDefault="005E2D9E">
      <w:pPr>
        <w:pStyle w:val="Zkladntext21"/>
        <w:shd w:val="clear" w:color="auto" w:fill="auto"/>
      </w:pPr>
      <w:r>
        <w:t xml:space="preserve">e-mail: </w:t>
      </w:r>
      <w:r w:rsidRPr="005E2D9E">
        <w:rPr>
          <w:highlight w:val="black"/>
        </w:rPr>
        <w:t>x</w:t>
      </w:r>
      <w:hyperlink r:id="rId7" w:history="1">
        <w:proofErr w:type="spellStart"/>
        <w:r w:rsidRPr="005E2D9E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Pr="005E2D9E">
        <w:rPr>
          <w:highlight w:val="black"/>
        </w:rPr>
        <w:t>xxxxxxxxxxxxxxxxxxx</w:t>
      </w:r>
      <w:proofErr w:type="spellEnd"/>
      <w:r>
        <w:t xml:space="preserve"> </w:t>
      </w:r>
    </w:p>
    <w:p w:rsidR="0076735F" w:rsidRDefault="005E2D9E" w:rsidP="005E2D9E">
      <w:pPr>
        <w:pStyle w:val="Nadpis10"/>
        <w:keepNext/>
        <w:keepLines/>
        <w:shd w:val="clear" w:color="auto" w:fill="auto"/>
        <w:spacing w:line="340" w:lineRule="exact"/>
        <w:jc w:val="center"/>
      </w:pPr>
      <w:bookmarkStart w:id="0" w:name="bookmark0"/>
      <w:r>
        <w:t>CENOVÁ KALKULACE č. 231509</w:t>
      </w:r>
      <w:bookmarkEnd w:id="0"/>
    </w:p>
    <w:p w:rsidR="005E2D9E" w:rsidRDefault="005E2D9E">
      <w:pPr>
        <w:pStyle w:val="Nadpis20"/>
        <w:keepNext/>
        <w:keepLines/>
        <w:shd w:val="clear" w:color="auto" w:fill="auto"/>
        <w:tabs>
          <w:tab w:val="left" w:pos="821"/>
        </w:tabs>
        <w:spacing w:line="260" w:lineRule="exact"/>
        <w:jc w:val="left"/>
        <w:rPr>
          <w:rStyle w:val="Nadpis210ptNetun"/>
        </w:rPr>
      </w:pPr>
      <w:bookmarkStart w:id="1" w:name="bookmark1"/>
    </w:p>
    <w:p w:rsidR="0076735F" w:rsidRDefault="005E2D9E">
      <w:pPr>
        <w:pStyle w:val="Nadpis20"/>
        <w:keepNext/>
        <w:keepLines/>
        <w:shd w:val="clear" w:color="auto" w:fill="auto"/>
        <w:tabs>
          <w:tab w:val="left" w:pos="821"/>
        </w:tabs>
        <w:spacing w:line="260" w:lineRule="exact"/>
        <w:jc w:val="left"/>
      </w:pPr>
      <w:r>
        <w:rPr>
          <w:rStyle w:val="Nadpis210ptNetun"/>
        </w:rPr>
        <w:t>akce:</w:t>
      </w:r>
      <w:r>
        <w:rPr>
          <w:rStyle w:val="Nadpis210ptNetun"/>
        </w:rPr>
        <w:tab/>
      </w:r>
      <w:r>
        <w:t>Oprava tlakového čerpadla vyvíječe páry CERTUSS 1000</w:t>
      </w:r>
      <w:bookmarkEnd w:id="1"/>
    </w:p>
    <w:p w:rsidR="0076735F" w:rsidRDefault="005E2D9E">
      <w:pPr>
        <w:pStyle w:val="Nadpis30"/>
        <w:keepNext/>
        <w:keepLines/>
        <w:shd w:val="clear" w:color="auto" w:fill="auto"/>
        <w:tabs>
          <w:tab w:val="left" w:pos="821"/>
        </w:tabs>
        <w:jc w:val="left"/>
      </w:pPr>
      <w:bookmarkStart w:id="2" w:name="bookmark2"/>
      <w:r>
        <w:rPr>
          <w:rStyle w:val="Nadpis310ptNetun"/>
        </w:rPr>
        <w:t>objekt:</w:t>
      </w:r>
      <w:r>
        <w:rPr>
          <w:rStyle w:val="Nadpis310ptNetun"/>
        </w:rPr>
        <w:tab/>
      </w:r>
      <w:r>
        <w:t>Psychiatrická nemocnice Brno</w:t>
      </w:r>
      <w:bookmarkEnd w:id="2"/>
    </w:p>
    <w:p w:rsidR="0076735F" w:rsidRDefault="005E2D9E">
      <w:pPr>
        <w:pStyle w:val="Zkladntext30"/>
        <w:shd w:val="clear" w:color="auto" w:fill="auto"/>
        <w:tabs>
          <w:tab w:val="left" w:pos="821"/>
        </w:tabs>
        <w:jc w:val="left"/>
      </w:pPr>
      <w:r>
        <w:t>místo:</w:t>
      </w:r>
      <w:r>
        <w:tab/>
      </w:r>
      <w:r>
        <w:rPr>
          <w:rStyle w:val="Zkladntext312ptTun"/>
        </w:rPr>
        <w:t>Brno</w:t>
      </w:r>
    </w:p>
    <w:p w:rsidR="0076735F" w:rsidRDefault="005E2D9E">
      <w:pPr>
        <w:pStyle w:val="Zkladntext30"/>
        <w:shd w:val="clear" w:color="auto" w:fill="auto"/>
        <w:jc w:val="left"/>
      </w:pPr>
      <w:r>
        <w:t>investor:</w:t>
      </w:r>
    </w:p>
    <w:p w:rsidR="005E2D9E" w:rsidRDefault="005E2D9E">
      <w:pPr>
        <w:pStyle w:val="Zkladntext40"/>
        <w:shd w:val="clear" w:color="auto" w:fill="auto"/>
        <w:tabs>
          <w:tab w:val="left" w:pos="821"/>
        </w:tabs>
      </w:pPr>
      <w:r>
        <w:rPr>
          <w:rStyle w:val="Zkladntext4Netun"/>
        </w:rPr>
        <w:t xml:space="preserve">kontakt: </w:t>
      </w:r>
      <w:proofErr w:type="spellStart"/>
      <w:r w:rsidRPr="005E2D9E">
        <w:rPr>
          <w:rStyle w:val="Zkladntext4Netun"/>
          <w:highlight w:val="black"/>
        </w:rPr>
        <w:t>xxxxxxxxxxxxxx</w:t>
      </w:r>
      <w:proofErr w:type="spellEnd"/>
      <w:r>
        <w:t xml:space="preserve"> </w:t>
      </w:r>
    </w:p>
    <w:p w:rsidR="0076735F" w:rsidRDefault="005E2D9E">
      <w:pPr>
        <w:pStyle w:val="Zkladntext40"/>
        <w:shd w:val="clear" w:color="auto" w:fill="auto"/>
        <w:tabs>
          <w:tab w:val="left" w:pos="821"/>
        </w:tabs>
      </w:pPr>
      <w:r>
        <w:rPr>
          <w:rStyle w:val="Zkladntext4Netun"/>
        </w:rPr>
        <w:t>datum:</w:t>
      </w:r>
      <w:r>
        <w:rPr>
          <w:rStyle w:val="Zkladntext4Netun"/>
        </w:rPr>
        <w:tab/>
      </w:r>
      <w:r>
        <w:t>15. 09. 2023</w:t>
      </w:r>
    </w:p>
    <w:p w:rsidR="005E2D9E" w:rsidRDefault="005E2D9E">
      <w:pPr>
        <w:pStyle w:val="Zkladntext40"/>
        <w:shd w:val="clear" w:color="auto" w:fill="auto"/>
        <w:tabs>
          <w:tab w:val="left" w:pos="821"/>
        </w:tabs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10"/>
        <w:gridCol w:w="1454"/>
        <w:gridCol w:w="1397"/>
        <w:gridCol w:w="1670"/>
      </w:tblGrid>
      <w:tr w:rsidR="0076735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110" w:type="dxa"/>
            <w:shd w:val="clear" w:color="auto" w:fill="FFFFFF"/>
          </w:tcPr>
          <w:p w:rsidR="0076735F" w:rsidRDefault="005E2D9E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TimesNewRoman8ptKurzva"/>
                <w:rFonts w:eastAsia="Arial Unicode MS"/>
              </w:rPr>
              <w:t>popis</w:t>
            </w:r>
          </w:p>
        </w:tc>
        <w:tc>
          <w:tcPr>
            <w:tcW w:w="1454" w:type="dxa"/>
            <w:shd w:val="clear" w:color="auto" w:fill="FFFFFF"/>
          </w:tcPr>
          <w:p w:rsidR="0076735F" w:rsidRDefault="005E2D9E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TimesNewRoman8ptKurzva"/>
                <w:rFonts w:eastAsia="Arial Unicode MS"/>
              </w:rPr>
              <w:t xml:space="preserve">cena </w:t>
            </w:r>
            <w:proofErr w:type="spellStart"/>
            <w:r>
              <w:rPr>
                <w:rStyle w:val="Zkladntext2TimesNewRoman8ptKurzva"/>
                <w:rFonts w:eastAsia="Arial Unicode MS"/>
              </w:rPr>
              <w:t>jedn</w:t>
            </w:r>
            <w:proofErr w:type="spellEnd"/>
            <w:r>
              <w:rPr>
                <w:rStyle w:val="Zkladntext2TimesNewRoman8ptKurzva"/>
                <w:rFonts w:eastAsia="Arial Unicode MS"/>
              </w:rPr>
              <w:t>.</w:t>
            </w:r>
          </w:p>
        </w:tc>
        <w:tc>
          <w:tcPr>
            <w:tcW w:w="1397" w:type="dxa"/>
            <w:shd w:val="clear" w:color="auto" w:fill="FFFFFF"/>
          </w:tcPr>
          <w:p w:rsidR="0076735F" w:rsidRDefault="005E2D9E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TimesNewRoman8ptKurzva"/>
                <w:rFonts w:eastAsia="Arial Unicode MS"/>
              </w:rPr>
              <w:t xml:space="preserve">množ. </w:t>
            </w:r>
            <w:proofErr w:type="gramStart"/>
            <w:r>
              <w:rPr>
                <w:rStyle w:val="Zkladntext2TimesNewRoman8ptKurzva"/>
                <w:rFonts w:eastAsia="Arial Unicode MS"/>
              </w:rPr>
              <w:t>m.</w:t>
            </w:r>
            <w:proofErr w:type="spellStart"/>
            <w:r>
              <w:rPr>
                <w:rStyle w:val="Zkladntext2TimesNewRoman8ptKurzva"/>
                <w:rFonts w:eastAsia="Arial Unicode MS"/>
              </w:rPr>
              <w:t>j</w:t>
            </w:r>
            <w:proofErr w:type="spellEnd"/>
            <w:r>
              <w:rPr>
                <w:rStyle w:val="Zkladntext2TimesNewRoman8ptKurzva"/>
                <w:rFonts w:eastAsia="Arial Unicode MS"/>
              </w:rPr>
              <w:t>.</w:t>
            </w:r>
            <w:proofErr w:type="gramEnd"/>
          </w:p>
        </w:tc>
        <w:tc>
          <w:tcPr>
            <w:tcW w:w="1670" w:type="dxa"/>
            <w:shd w:val="clear" w:color="auto" w:fill="FFFFFF"/>
          </w:tcPr>
          <w:p w:rsidR="0076735F" w:rsidRDefault="005E2D9E">
            <w:pPr>
              <w:pStyle w:val="Zkladntext21"/>
              <w:shd w:val="clear" w:color="auto" w:fill="auto"/>
              <w:spacing w:line="160" w:lineRule="exact"/>
            </w:pPr>
            <w:r>
              <w:rPr>
                <w:rStyle w:val="Zkladntext2TimesNewRoman8ptKurzva"/>
                <w:rFonts w:eastAsia="Arial Unicode MS"/>
              </w:rPr>
              <w:t xml:space="preserve">cena </w:t>
            </w:r>
            <w:proofErr w:type="spellStart"/>
            <w:r>
              <w:rPr>
                <w:rStyle w:val="Zkladntext2TimesNewRoman8ptKurzva"/>
                <w:rFonts w:eastAsia="Arial Unicode MS"/>
              </w:rPr>
              <w:t>celk</w:t>
            </w:r>
            <w:proofErr w:type="spellEnd"/>
            <w:r>
              <w:rPr>
                <w:rStyle w:val="Zkladntext2TimesNewRoman8ptKurzva"/>
                <w:rFonts w:eastAsia="Arial Unicode MS"/>
              </w:rPr>
              <w:t>.</w:t>
            </w:r>
          </w:p>
        </w:tc>
      </w:tr>
      <w:tr w:rsidR="005E2D9E" w:rsidTr="0090091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ventilové těleso P 30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5E2D9E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1 ks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5E2D9E" w:rsidTr="0090091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10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klec sacího ventilu</w:t>
            </w:r>
          </w:p>
        </w:tc>
        <w:tc>
          <w:tcPr>
            <w:tcW w:w="1454" w:type="dxa"/>
            <w:shd w:val="clear" w:color="auto" w:fill="FFFFFF"/>
          </w:tcPr>
          <w:p w:rsidR="005E2D9E" w:rsidRDefault="005E2D9E">
            <w:proofErr w:type="spellStart"/>
            <w:r w:rsidRPr="00F06C27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3 ks</w:t>
            </w:r>
          </w:p>
        </w:tc>
        <w:tc>
          <w:tcPr>
            <w:tcW w:w="1670" w:type="dxa"/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5E2D9E" w:rsidTr="0090091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110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O kroužky</w:t>
            </w:r>
          </w:p>
        </w:tc>
        <w:tc>
          <w:tcPr>
            <w:tcW w:w="1454" w:type="dxa"/>
            <w:shd w:val="clear" w:color="auto" w:fill="FFFFFF"/>
          </w:tcPr>
          <w:p w:rsidR="005E2D9E" w:rsidRDefault="005E2D9E">
            <w:proofErr w:type="spellStart"/>
            <w:r w:rsidRPr="00F06C27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 xml:space="preserve">1 </w:t>
            </w:r>
            <w:proofErr w:type="spellStart"/>
            <w:r>
              <w:rPr>
                <w:rStyle w:val="Zkladntext2TimesNewRoman10pt"/>
                <w:rFonts w:eastAsia="Arial Unicode MS"/>
              </w:rPr>
              <w:t>kpl</w:t>
            </w:r>
            <w:proofErr w:type="spellEnd"/>
          </w:p>
        </w:tc>
        <w:tc>
          <w:tcPr>
            <w:tcW w:w="1670" w:type="dxa"/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5E2D9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110" w:type="dxa"/>
            <w:shd w:val="clear" w:color="auto" w:fill="FFFFFF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manžety</w:t>
            </w:r>
          </w:p>
        </w:tc>
        <w:tc>
          <w:tcPr>
            <w:tcW w:w="1454" w:type="dxa"/>
            <w:shd w:val="clear" w:color="auto" w:fill="FFFFFF"/>
          </w:tcPr>
          <w:p w:rsidR="005E2D9E" w:rsidRDefault="005E2D9E">
            <w:proofErr w:type="spellStart"/>
            <w:r w:rsidRPr="00F06C27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6 ks</w:t>
            </w:r>
          </w:p>
        </w:tc>
        <w:tc>
          <w:tcPr>
            <w:tcW w:w="1670" w:type="dxa"/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5E2D9E" w:rsidTr="0090091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110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montáž - oprava čerpadla včetně odzkoušení a instalace v PNB</w:t>
            </w:r>
          </w:p>
        </w:tc>
        <w:tc>
          <w:tcPr>
            <w:tcW w:w="1454" w:type="dxa"/>
            <w:shd w:val="clear" w:color="auto" w:fill="FFFFFF"/>
          </w:tcPr>
          <w:p w:rsidR="005E2D9E" w:rsidRDefault="005E2D9E">
            <w:proofErr w:type="spellStart"/>
            <w:r w:rsidRPr="00F06C27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shd w:val="clear" w:color="auto" w:fill="FFFFFF"/>
            <w:vAlign w:val="bottom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1 ks</w:t>
            </w:r>
          </w:p>
        </w:tc>
        <w:tc>
          <w:tcPr>
            <w:tcW w:w="1670" w:type="dxa"/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5E2D9E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110" w:type="dxa"/>
            <w:shd w:val="clear" w:color="auto" w:fill="FFFFFF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- náklady na dopravu</w:t>
            </w:r>
          </w:p>
        </w:tc>
        <w:tc>
          <w:tcPr>
            <w:tcW w:w="1454" w:type="dxa"/>
            <w:shd w:val="clear" w:color="auto" w:fill="FFFFFF"/>
          </w:tcPr>
          <w:p w:rsidR="005E2D9E" w:rsidRDefault="005E2D9E">
            <w:proofErr w:type="spellStart"/>
            <w:r w:rsidRPr="00F06C27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397" w:type="dxa"/>
            <w:shd w:val="clear" w:color="auto" w:fill="FFFFFF"/>
          </w:tcPr>
          <w:p w:rsidR="005E2D9E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"/>
                <w:rFonts w:eastAsia="Arial Unicode MS"/>
              </w:rPr>
              <w:t>2 ks</w:t>
            </w:r>
          </w:p>
        </w:tc>
        <w:tc>
          <w:tcPr>
            <w:tcW w:w="1670" w:type="dxa"/>
            <w:shd w:val="clear" w:color="auto" w:fill="FFFFFF"/>
          </w:tcPr>
          <w:p w:rsidR="005E2D9E" w:rsidRDefault="005E2D9E">
            <w:proofErr w:type="spellStart"/>
            <w:r w:rsidRPr="00D6521E">
              <w:rPr>
                <w:highlight w:val="black"/>
              </w:rPr>
              <w:t>xxxxxxx</w:t>
            </w:r>
            <w:proofErr w:type="spellEnd"/>
          </w:p>
        </w:tc>
      </w:tr>
      <w:tr w:rsidR="0076735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61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35F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Tun"/>
                <w:rFonts w:eastAsia="Arial Unicode MS"/>
              </w:rPr>
              <w:t>Oprava čerpadla celkem bez DPH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76735F" w:rsidRDefault="0076735F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76735F" w:rsidRDefault="0076735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35F" w:rsidRDefault="005E2D9E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TimesNewRoman10ptTun"/>
                <w:rFonts w:eastAsia="Arial Unicode MS"/>
              </w:rPr>
              <w:t>36 543 ,- Kč</w:t>
            </w:r>
            <w:proofErr w:type="gramEnd"/>
          </w:p>
        </w:tc>
      </w:tr>
      <w:tr w:rsidR="0076735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110" w:type="dxa"/>
            <w:shd w:val="clear" w:color="auto" w:fill="FFFFFF"/>
            <w:vAlign w:val="bottom"/>
          </w:tcPr>
          <w:p w:rsidR="0076735F" w:rsidRDefault="005E2D9E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TimesNewRoman10ptTun"/>
                <w:rFonts w:eastAsia="Arial Unicode MS"/>
              </w:rPr>
              <w:t>Celková cena včetně DPH 21 %</w:t>
            </w:r>
          </w:p>
        </w:tc>
        <w:tc>
          <w:tcPr>
            <w:tcW w:w="1454" w:type="dxa"/>
            <w:shd w:val="clear" w:color="auto" w:fill="FFFFFF"/>
          </w:tcPr>
          <w:p w:rsidR="0076735F" w:rsidRDefault="0076735F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shd w:val="clear" w:color="auto" w:fill="FFFFFF"/>
          </w:tcPr>
          <w:p w:rsidR="0076735F" w:rsidRDefault="0076735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shd w:val="clear" w:color="auto" w:fill="FFFFFF"/>
            <w:vAlign w:val="bottom"/>
          </w:tcPr>
          <w:p w:rsidR="0076735F" w:rsidRDefault="005E2D9E">
            <w:pPr>
              <w:pStyle w:val="Zkladntext21"/>
              <w:shd w:val="clear" w:color="auto" w:fill="auto"/>
              <w:spacing w:line="200" w:lineRule="exact"/>
            </w:pPr>
            <w:proofErr w:type="gramStart"/>
            <w:r>
              <w:rPr>
                <w:rStyle w:val="Zkladntext2TimesNewRoman10ptTun"/>
                <w:rFonts w:eastAsia="Arial Unicode MS"/>
              </w:rPr>
              <w:t>44 217 ,- Kč</w:t>
            </w:r>
            <w:proofErr w:type="gramEnd"/>
          </w:p>
        </w:tc>
      </w:tr>
    </w:tbl>
    <w:p w:rsidR="0076735F" w:rsidRDefault="005E2D9E">
      <w:pPr>
        <w:pStyle w:val="Titulektabulky0"/>
        <w:shd w:val="clear" w:color="auto" w:fill="auto"/>
        <w:spacing w:line="200" w:lineRule="exact"/>
      </w:pPr>
      <w:r>
        <w:t>Poznámka:</w:t>
      </w:r>
    </w:p>
    <w:p w:rsidR="005E2D9E" w:rsidRDefault="005E2D9E">
      <w:pPr>
        <w:pStyle w:val="Zkladntext30"/>
        <w:shd w:val="clear" w:color="auto" w:fill="auto"/>
        <w:tabs>
          <w:tab w:val="left" w:pos="2132"/>
        </w:tabs>
        <w:spacing w:line="518" w:lineRule="exact"/>
        <w:jc w:val="left"/>
      </w:pPr>
    </w:p>
    <w:p w:rsidR="005E2D9E" w:rsidRDefault="005E2D9E">
      <w:pPr>
        <w:pStyle w:val="Zkladntext30"/>
        <w:shd w:val="clear" w:color="auto" w:fill="auto"/>
        <w:tabs>
          <w:tab w:val="left" w:pos="2132"/>
        </w:tabs>
        <w:spacing w:line="518" w:lineRule="exact"/>
        <w:jc w:val="left"/>
      </w:pPr>
      <w:r>
        <w:t xml:space="preserve">Předpokládaná délka montáže: </w:t>
      </w:r>
    </w:p>
    <w:p w:rsidR="0076735F" w:rsidRDefault="005E2D9E">
      <w:pPr>
        <w:pStyle w:val="Zkladntext30"/>
        <w:shd w:val="clear" w:color="auto" w:fill="auto"/>
        <w:tabs>
          <w:tab w:val="left" w:pos="2132"/>
        </w:tabs>
        <w:spacing w:line="518" w:lineRule="exact"/>
        <w:jc w:val="left"/>
      </w:pPr>
      <w:r>
        <w:t xml:space="preserve">Platnost </w:t>
      </w:r>
      <w:r>
        <w:t>nabídky:</w:t>
      </w:r>
      <w:r>
        <w:tab/>
        <w:t>do 30. 09. 2023</w:t>
      </w:r>
    </w:p>
    <w:p w:rsidR="0076735F" w:rsidRDefault="005E2D9E">
      <w:pPr>
        <w:pStyle w:val="Zkladntext30"/>
        <w:shd w:val="clear" w:color="auto" w:fill="auto"/>
        <w:tabs>
          <w:tab w:val="left" w:pos="1652"/>
        </w:tabs>
        <w:spacing w:line="200" w:lineRule="exact"/>
        <w:jc w:val="left"/>
      </w:pPr>
      <w:r>
        <w:t>Vypracoval:</w:t>
      </w:r>
      <w:r>
        <w:tab/>
      </w:r>
      <w:proofErr w:type="spellStart"/>
      <w:r w:rsidRPr="005E2D9E">
        <w:rPr>
          <w:highlight w:val="black"/>
        </w:rPr>
        <w:t>xxxxxxxxxxxxxxxx</w:t>
      </w:r>
      <w:proofErr w:type="spellEnd"/>
    </w:p>
    <w:sectPr w:rsidR="0076735F" w:rsidSect="0076735F">
      <w:pgSz w:w="11909" w:h="16840"/>
      <w:pgMar w:top="360" w:right="437" w:bottom="360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9E" w:rsidRDefault="005E2D9E" w:rsidP="0076735F">
      <w:r>
        <w:separator/>
      </w:r>
    </w:p>
  </w:endnote>
  <w:endnote w:type="continuationSeparator" w:id="0">
    <w:p w:rsidR="005E2D9E" w:rsidRDefault="005E2D9E" w:rsidP="0076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9E" w:rsidRDefault="005E2D9E"/>
  </w:footnote>
  <w:footnote w:type="continuationSeparator" w:id="0">
    <w:p w:rsidR="005E2D9E" w:rsidRDefault="005E2D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78E0"/>
    <w:multiLevelType w:val="multilevel"/>
    <w:tmpl w:val="0D90B3D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735F"/>
    <w:rsid w:val="005E2D9E"/>
    <w:rsid w:val="0076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6735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6735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76735F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sid w:val="0076735F"/>
    <w:rPr>
      <w:rFonts w:ascii="Candara" w:eastAsia="Candara" w:hAnsi="Candara" w:cs="Candar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51">
    <w:name w:val="Základní text (5)"/>
    <w:basedOn w:val="Zkladntext5"/>
    <w:rsid w:val="007673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6735F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76735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76735F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sid w:val="0076735F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Nadpis2">
    <w:name w:val="Nadpis #2_"/>
    <w:basedOn w:val="Standardnpsmoodstavce"/>
    <w:link w:val="Nadpis20"/>
    <w:rsid w:val="00767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10ptNetun">
    <w:name w:val="Nadpis #2 + 10 pt;Ne tučné"/>
    <w:basedOn w:val="Nadpis2"/>
    <w:rsid w:val="0076735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67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10ptNetun">
    <w:name w:val="Nadpis #3 + 10 pt;Ne tučné"/>
    <w:basedOn w:val="Nadpis3"/>
    <w:rsid w:val="0076735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76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2ptTun">
    <w:name w:val="Základní text (3) + 12 pt;Tučné"/>
    <w:basedOn w:val="Zkladntext3"/>
    <w:rsid w:val="0076735F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673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sid w:val="0076735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673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imesNewRoman8ptKurzva">
    <w:name w:val="Základní text (2) + Times New Roman;8 pt;Kurzíva"/>
    <w:basedOn w:val="Zkladntext20"/>
    <w:rsid w:val="0076735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0"/>
    <w:rsid w:val="007673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TimesNewRoman10ptTun">
    <w:name w:val="Základní text (2) + Times New Roman;10 pt;Tučné"/>
    <w:basedOn w:val="Zkladntext20"/>
    <w:rsid w:val="007673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76735F"/>
    <w:pPr>
      <w:shd w:val="clear" w:color="auto" w:fill="FFFFFF"/>
      <w:spacing w:line="197" w:lineRule="exact"/>
    </w:pPr>
    <w:rPr>
      <w:sz w:val="14"/>
      <w:szCs w:val="14"/>
    </w:rPr>
  </w:style>
  <w:style w:type="paragraph" w:customStyle="1" w:styleId="Zkladntext50">
    <w:name w:val="Základní text (5)"/>
    <w:basedOn w:val="Normln"/>
    <w:link w:val="Zkladntext5"/>
    <w:rsid w:val="0076735F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58"/>
      <w:szCs w:val="58"/>
    </w:rPr>
  </w:style>
  <w:style w:type="paragraph" w:customStyle="1" w:styleId="Zkladntext60">
    <w:name w:val="Základní text (6)"/>
    <w:basedOn w:val="Normln"/>
    <w:link w:val="Zkladntext6"/>
    <w:rsid w:val="0076735F"/>
    <w:pPr>
      <w:shd w:val="clear" w:color="auto" w:fill="FFFFFF"/>
      <w:spacing w:line="0" w:lineRule="atLeast"/>
    </w:pPr>
    <w:rPr>
      <w:rFonts w:ascii="Candara" w:eastAsia="Candara" w:hAnsi="Candara" w:cs="Candara"/>
      <w:sz w:val="22"/>
      <w:szCs w:val="22"/>
    </w:rPr>
  </w:style>
  <w:style w:type="paragraph" w:customStyle="1" w:styleId="Nadpis10">
    <w:name w:val="Nadpis #1"/>
    <w:basedOn w:val="Normln"/>
    <w:link w:val="Nadpis1"/>
    <w:rsid w:val="0076735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Nadpis20">
    <w:name w:val="Nadpis #2"/>
    <w:basedOn w:val="Normln"/>
    <w:link w:val="Nadpis2"/>
    <w:rsid w:val="0076735F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rsid w:val="0076735F"/>
    <w:pPr>
      <w:shd w:val="clear" w:color="auto" w:fill="FFFFFF"/>
      <w:spacing w:line="346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rsid w:val="0076735F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6735F"/>
    <w:pPr>
      <w:shd w:val="clear" w:color="auto" w:fill="FFFFFF"/>
      <w:spacing w:line="45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rsid w:val="007673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@bacik-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Oprava _x000d_erpadla P 30 pro C 1000.xlsx</dc:title>
  <dc:creator>horak</dc:creator>
  <cp:lastModifiedBy>horak</cp:lastModifiedBy>
  <cp:revision>1</cp:revision>
  <dcterms:created xsi:type="dcterms:W3CDTF">2023-12-29T14:02:00Z</dcterms:created>
  <dcterms:modified xsi:type="dcterms:W3CDTF">2023-12-29T14:07:00Z</dcterms:modified>
</cp:coreProperties>
</file>