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FA92" w14:textId="7428D13B" w:rsidR="00757F35" w:rsidRPr="00CD28A3" w:rsidRDefault="00757F35" w:rsidP="00757F35">
      <w:pPr>
        <w:pStyle w:val="Nadpis1"/>
        <w:spacing w:before="0" w:after="120"/>
        <w:jc w:val="center"/>
        <w:rPr>
          <w:rStyle w:val="Zdraznnintenzivn"/>
          <w:b/>
          <w:bCs w:val="0"/>
          <w:i w:val="0"/>
          <w:iCs/>
        </w:rPr>
      </w:pPr>
      <w:r w:rsidRPr="00CD28A3">
        <w:rPr>
          <w:rStyle w:val="Zdraznnintenzivn"/>
          <w:b/>
          <w:bCs w:val="0"/>
          <w:i w:val="0"/>
          <w:iCs/>
        </w:rPr>
        <w:t xml:space="preserve">PŘÍLOHA Č. </w:t>
      </w:r>
      <w:r w:rsidR="00E70EDC">
        <w:rPr>
          <w:rStyle w:val="Zdraznnintenzivn"/>
          <w:b/>
          <w:bCs w:val="0"/>
          <w:i w:val="0"/>
          <w:iCs/>
        </w:rPr>
        <w:t>8</w:t>
      </w:r>
    </w:p>
    <w:p w14:paraId="45AB4E68" w14:textId="214DA541" w:rsidR="0062236F" w:rsidRPr="00CD28A3" w:rsidRDefault="00F9072D" w:rsidP="00757F35">
      <w:pPr>
        <w:pStyle w:val="Nadpis1"/>
        <w:spacing w:before="0" w:after="120"/>
        <w:jc w:val="center"/>
        <w:rPr>
          <w:bCs w:val="0"/>
          <w:iCs/>
          <w:sz w:val="24"/>
          <w:szCs w:val="24"/>
          <w:u w:val="single"/>
        </w:rPr>
      </w:pPr>
      <w:r w:rsidRPr="00CD28A3">
        <w:rPr>
          <w:rStyle w:val="Zdraznnintenzivn"/>
          <w:b/>
          <w:bCs w:val="0"/>
          <w:i w:val="0"/>
          <w:iCs/>
        </w:rPr>
        <w:t>K NÁJEMNÍ SMLOUVĚ</w:t>
      </w:r>
      <w:r w:rsidR="00757F35" w:rsidRPr="00CD28A3">
        <w:rPr>
          <w:rStyle w:val="Zdraznnintenzivn"/>
          <w:b/>
          <w:bCs w:val="0"/>
          <w:i w:val="0"/>
          <w:iCs/>
        </w:rPr>
        <w:t xml:space="preserve"> </w:t>
      </w:r>
    </w:p>
    <w:p w14:paraId="2DBCDB18" w14:textId="308E82A8" w:rsidR="0062236F" w:rsidRDefault="00D21FBE" w:rsidP="00757F35">
      <w:pPr>
        <w:jc w:val="center"/>
        <w:rPr>
          <w:sz w:val="24"/>
          <w:szCs w:val="24"/>
        </w:rPr>
      </w:pPr>
      <w:r w:rsidRPr="009C3CEB">
        <w:rPr>
          <w:sz w:val="24"/>
          <w:szCs w:val="24"/>
        </w:rPr>
        <w:t>Soupis všech jednotlivých plnění a služeb souvisejících s užíváním Předmětu nájmu a/nebo s užíváním a provozem Galerie a/nebo užíváním a provozem společných částí Budovy</w:t>
      </w:r>
    </w:p>
    <w:p w14:paraId="0E5D513F" w14:textId="77777777" w:rsidR="001F2677" w:rsidRPr="00E1679A" w:rsidRDefault="001F2677" w:rsidP="00757F35">
      <w:pPr>
        <w:jc w:val="center"/>
        <w:rPr>
          <w:b/>
          <w:bCs/>
          <w:sz w:val="24"/>
          <w:szCs w:val="24"/>
          <w:u w:val="single"/>
        </w:rPr>
      </w:pPr>
    </w:p>
    <w:p w14:paraId="56C18812" w14:textId="598DF820" w:rsidR="00757F35" w:rsidRPr="00CD28A3" w:rsidRDefault="00757F35" w:rsidP="00757F35">
      <w:pPr>
        <w:jc w:val="center"/>
        <w:rPr>
          <w:b/>
          <w:bCs/>
          <w:sz w:val="24"/>
          <w:szCs w:val="24"/>
          <w:u w:val="single"/>
        </w:rPr>
      </w:pPr>
    </w:p>
    <w:p w14:paraId="37169DA0" w14:textId="6637393A" w:rsidR="00D86994" w:rsidRPr="00CD28A3" w:rsidRDefault="00312CDC" w:rsidP="00D8699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D86994" w:rsidRPr="00CD28A3">
        <w:rPr>
          <w:b/>
          <w:bCs/>
          <w:sz w:val="24"/>
          <w:szCs w:val="24"/>
        </w:rPr>
        <w:t xml:space="preserve">A: </w:t>
      </w:r>
      <w:r w:rsidR="00D86994" w:rsidRPr="00CD28A3">
        <w:rPr>
          <w:sz w:val="24"/>
          <w:szCs w:val="24"/>
          <w:u w:val="single"/>
        </w:rPr>
        <w:t>SLUŽBY ZA VÝLUČNÉ UŽÍVÁNÍ PŘEDMĚTU NÁJMU</w:t>
      </w:r>
    </w:p>
    <w:p w14:paraId="79A9CB5A" w14:textId="77777777" w:rsidR="00D86994" w:rsidRPr="00AD4350" w:rsidRDefault="00D86994" w:rsidP="00D86994">
      <w:pPr>
        <w:jc w:val="both"/>
        <w:rPr>
          <w:sz w:val="24"/>
          <w:szCs w:val="24"/>
        </w:rPr>
      </w:pPr>
    </w:p>
    <w:p w14:paraId="709FC27B" w14:textId="5C482605" w:rsidR="00917C83" w:rsidRPr="00AD4350" w:rsidRDefault="00917C83" w:rsidP="003C6D48">
      <w:pPr>
        <w:pStyle w:val="Odstavecseseznamem"/>
        <w:numPr>
          <w:ilvl w:val="0"/>
          <w:numId w:val="5"/>
        </w:numPr>
        <w:jc w:val="both"/>
      </w:pPr>
      <w:r w:rsidRPr="00AD4350">
        <w:t>Elektrická energie</w:t>
      </w:r>
      <w:r w:rsidR="00AD4350" w:rsidRPr="00AD4350">
        <w:t xml:space="preserve"> (smlouva přímo s dodavatelem)</w:t>
      </w:r>
    </w:p>
    <w:p w14:paraId="3BF4EB49" w14:textId="39E8D1E2" w:rsidR="00917C83" w:rsidRPr="00AD4350" w:rsidRDefault="00917C83" w:rsidP="003C6D48">
      <w:pPr>
        <w:pStyle w:val="Odstavecseseznamem"/>
        <w:numPr>
          <w:ilvl w:val="0"/>
          <w:numId w:val="5"/>
        </w:numPr>
        <w:jc w:val="both"/>
      </w:pPr>
      <w:r w:rsidRPr="00AD4350">
        <w:t>Telefony</w:t>
      </w:r>
      <w:r w:rsidR="00AD4350" w:rsidRPr="00AD4350">
        <w:t xml:space="preserve"> (smlouva přímo s dodavatelem)</w:t>
      </w:r>
    </w:p>
    <w:p w14:paraId="3DF31A13" w14:textId="13D6FE5C" w:rsidR="00917C83" w:rsidRPr="00AD4350" w:rsidRDefault="00917C83" w:rsidP="003C6D48">
      <w:pPr>
        <w:pStyle w:val="Odstavecseseznamem"/>
        <w:numPr>
          <w:ilvl w:val="0"/>
          <w:numId w:val="5"/>
        </w:numPr>
        <w:jc w:val="both"/>
      </w:pPr>
      <w:r w:rsidRPr="00AD4350">
        <w:t>Internet</w:t>
      </w:r>
      <w:r w:rsidR="00AD4350" w:rsidRPr="00AD4350">
        <w:t xml:space="preserve">  (smlouva přímo s dodavatelem)</w:t>
      </w:r>
    </w:p>
    <w:p w14:paraId="5B5EE22A" w14:textId="34161B98" w:rsidR="00C041B2" w:rsidRDefault="00C041B2" w:rsidP="003C6D48">
      <w:pPr>
        <w:pStyle w:val="Odstavecseseznamem"/>
        <w:numPr>
          <w:ilvl w:val="0"/>
          <w:numId w:val="5"/>
        </w:numPr>
        <w:jc w:val="both"/>
      </w:pPr>
      <w:r>
        <w:t>Topení</w:t>
      </w:r>
    </w:p>
    <w:p w14:paraId="520167B2" w14:textId="5C198870" w:rsidR="00D25DC0" w:rsidRPr="00CD28A3" w:rsidRDefault="00D25DC0" w:rsidP="003C6D48">
      <w:pPr>
        <w:pStyle w:val="Odstavecseseznamem"/>
        <w:numPr>
          <w:ilvl w:val="0"/>
          <w:numId w:val="5"/>
        </w:numPr>
        <w:jc w:val="both"/>
      </w:pPr>
      <w:r>
        <w:t>Vodné a stočné</w:t>
      </w:r>
    </w:p>
    <w:p w14:paraId="38FB3194" w14:textId="77777777" w:rsidR="00D86994" w:rsidRDefault="00D86994" w:rsidP="00D86994">
      <w:pPr>
        <w:jc w:val="both"/>
        <w:rPr>
          <w:sz w:val="24"/>
          <w:szCs w:val="24"/>
        </w:rPr>
      </w:pPr>
    </w:p>
    <w:p w14:paraId="19B973A3" w14:textId="336DEE1E" w:rsidR="00757F35" w:rsidRPr="00CD28A3" w:rsidRDefault="002A0CBC" w:rsidP="00D8699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část </w:t>
      </w:r>
      <w:r w:rsidR="00F9072D" w:rsidRPr="00CD28A3">
        <w:rPr>
          <w:b/>
          <w:bCs/>
          <w:sz w:val="24"/>
          <w:szCs w:val="24"/>
        </w:rPr>
        <w:t>B</w:t>
      </w:r>
      <w:r w:rsidR="00757F35" w:rsidRPr="00CD28A3">
        <w:rPr>
          <w:b/>
          <w:bCs/>
          <w:sz w:val="24"/>
          <w:szCs w:val="24"/>
        </w:rPr>
        <w:t>:</w:t>
      </w:r>
      <w:r w:rsidR="00F9072D" w:rsidRPr="00CD28A3">
        <w:rPr>
          <w:b/>
          <w:bCs/>
          <w:sz w:val="24"/>
          <w:szCs w:val="24"/>
        </w:rPr>
        <w:t xml:space="preserve"> </w:t>
      </w:r>
      <w:r w:rsidR="00F9072D" w:rsidRPr="00CD28A3">
        <w:rPr>
          <w:sz w:val="24"/>
          <w:szCs w:val="24"/>
          <w:u w:val="single"/>
        </w:rPr>
        <w:t>SLUŽBY ZA SPOLEČNÉ UŽÍVÁNÍ GALERIE A/NEBO SPOLEČNÝCH ČÁSTÍ BUDOVY</w:t>
      </w:r>
    </w:p>
    <w:p w14:paraId="600BF646" w14:textId="45F3BF02" w:rsidR="00757F35" w:rsidRPr="00CD28A3" w:rsidRDefault="00757F35" w:rsidP="00F0030D">
      <w:pPr>
        <w:jc w:val="both"/>
        <w:rPr>
          <w:b/>
          <w:bCs/>
          <w:sz w:val="24"/>
          <w:szCs w:val="24"/>
        </w:rPr>
      </w:pPr>
    </w:p>
    <w:p w14:paraId="0597C814" w14:textId="0846368E" w:rsidR="007235F0" w:rsidRPr="00AD4350" w:rsidRDefault="00F0030D" w:rsidP="00F0030D">
      <w:pPr>
        <w:pStyle w:val="Odstavecseseznamem"/>
        <w:numPr>
          <w:ilvl w:val="0"/>
          <w:numId w:val="1"/>
        </w:numPr>
        <w:jc w:val="both"/>
      </w:pPr>
      <w:r w:rsidRPr="00AD4350">
        <w:t>Elektrická energie</w:t>
      </w:r>
      <w:r w:rsidR="007235F0" w:rsidRPr="00AD4350">
        <w:t xml:space="preserve"> pro</w:t>
      </w:r>
      <w:r w:rsidRPr="00AD4350">
        <w:t xml:space="preserve"> společné části </w:t>
      </w:r>
      <w:r w:rsidR="007235F0" w:rsidRPr="00AD4350">
        <w:t>Budov</w:t>
      </w:r>
      <w:r w:rsidRPr="00AD4350">
        <w:t>y</w:t>
      </w:r>
      <w:r w:rsidR="007235F0" w:rsidRPr="00AD4350">
        <w:t xml:space="preserve"> a Galerii</w:t>
      </w:r>
      <w:r w:rsidRPr="00AD4350">
        <w:t xml:space="preserve"> Budovy</w:t>
      </w:r>
      <w:r w:rsidR="007235F0" w:rsidRPr="00AD4350">
        <w:t>;</w:t>
      </w:r>
    </w:p>
    <w:p w14:paraId="2AE36130" w14:textId="7DFDB0C9" w:rsidR="007235F0" w:rsidRPr="00AD4350" w:rsidRDefault="007235F0" w:rsidP="00F0030D">
      <w:pPr>
        <w:pStyle w:val="Odstavecseseznamem"/>
        <w:numPr>
          <w:ilvl w:val="0"/>
          <w:numId w:val="1"/>
        </w:numPr>
        <w:jc w:val="both"/>
      </w:pPr>
      <w:r w:rsidRPr="00AD4350">
        <w:t>Studená voda;</w:t>
      </w:r>
    </w:p>
    <w:p w14:paraId="70143192" w14:textId="0873FA65" w:rsidR="007235F0" w:rsidRPr="00AD4350" w:rsidRDefault="007235F0" w:rsidP="00F0030D">
      <w:pPr>
        <w:pStyle w:val="Odstavecseseznamem"/>
        <w:numPr>
          <w:ilvl w:val="0"/>
          <w:numId w:val="1"/>
        </w:numPr>
        <w:jc w:val="both"/>
      </w:pPr>
      <w:r w:rsidRPr="00AD4350">
        <w:t>Stočné;</w:t>
      </w:r>
    </w:p>
    <w:p w14:paraId="51BEA4A6" w14:textId="604477E4" w:rsidR="007235F0" w:rsidRPr="00AD4350" w:rsidRDefault="007235F0" w:rsidP="00F0030D">
      <w:pPr>
        <w:pStyle w:val="Odstavecseseznamem"/>
        <w:numPr>
          <w:ilvl w:val="0"/>
          <w:numId w:val="1"/>
        </w:numPr>
        <w:jc w:val="both"/>
      </w:pPr>
      <w:r w:rsidRPr="00AD4350">
        <w:t>Elektřina společných prostor Budovy (mimo schodiště a pasáže);</w:t>
      </w:r>
    </w:p>
    <w:p w14:paraId="19BF62D4" w14:textId="6459B368" w:rsidR="007235F0" w:rsidRPr="00CD28A3" w:rsidRDefault="007235F0" w:rsidP="00F0030D">
      <w:pPr>
        <w:pStyle w:val="Odstavecseseznamem"/>
        <w:numPr>
          <w:ilvl w:val="0"/>
          <w:numId w:val="1"/>
        </w:numPr>
        <w:jc w:val="both"/>
      </w:pPr>
      <w:r w:rsidRPr="00CD28A3">
        <w:t xml:space="preserve">Elektřina prostor Pasáže; </w:t>
      </w:r>
    </w:p>
    <w:p w14:paraId="5E3F0F6B" w14:textId="3DB8613C" w:rsidR="007235F0" w:rsidRPr="00CD28A3" w:rsidRDefault="007235F0" w:rsidP="00F0030D">
      <w:pPr>
        <w:pStyle w:val="Odstavecseseznamem"/>
        <w:numPr>
          <w:ilvl w:val="0"/>
          <w:numId w:val="1"/>
        </w:numPr>
        <w:jc w:val="both"/>
      </w:pPr>
      <w:r w:rsidRPr="00CD28A3">
        <w:t>Provoz nákladního výtahu;</w:t>
      </w:r>
    </w:p>
    <w:p w14:paraId="343F62C0" w14:textId="11B6FB9E" w:rsidR="007235F0" w:rsidRPr="00CD28A3" w:rsidRDefault="007235F0" w:rsidP="00F0030D">
      <w:pPr>
        <w:pStyle w:val="Odstavecseseznamem"/>
        <w:numPr>
          <w:ilvl w:val="0"/>
          <w:numId w:val="1"/>
        </w:numPr>
        <w:jc w:val="both"/>
      </w:pPr>
      <w:r w:rsidRPr="00CD28A3">
        <w:t>Odvoz odpadu a úklid společných prostor Galerie Budovy, včetně úklidu střechy a prosklené střechy a odstraňování sněhu a ledu z nich;</w:t>
      </w:r>
    </w:p>
    <w:p w14:paraId="7EBC2248" w14:textId="3332C0B1" w:rsidR="007235F0" w:rsidRPr="00CD28A3" w:rsidRDefault="007235F0" w:rsidP="00F0030D">
      <w:pPr>
        <w:pStyle w:val="Odstavecseseznamem"/>
        <w:numPr>
          <w:ilvl w:val="0"/>
          <w:numId w:val="1"/>
        </w:numPr>
        <w:jc w:val="both"/>
      </w:pPr>
      <w:r w:rsidRPr="00CD28A3">
        <w:t>Úklid společných prostor</w:t>
      </w:r>
      <w:r w:rsidR="00F0030D" w:rsidRPr="00CD28A3">
        <w:t xml:space="preserve"> Budovy, včetně chodníku přiléhajícíh</w:t>
      </w:r>
      <w:r w:rsidR="00577FCA" w:rsidRPr="00CD28A3">
        <w:t>o</w:t>
      </w:r>
      <w:r w:rsidR="00F0030D" w:rsidRPr="00CD28A3">
        <w:t xml:space="preserve"> k Budově</w:t>
      </w:r>
      <w:r w:rsidRPr="00CD28A3">
        <w:t>;</w:t>
      </w:r>
    </w:p>
    <w:p w14:paraId="127C2FC0" w14:textId="385EF4D8" w:rsidR="007235F0" w:rsidRPr="00CD28A3" w:rsidRDefault="00F9072D" w:rsidP="00F0030D">
      <w:pPr>
        <w:pStyle w:val="Odstavecseseznamem"/>
        <w:numPr>
          <w:ilvl w:val="0"/>
          <w:numId w:val="1"/>
        </w:numPr>
        <w:jc w:val="both"/>
      </w:pPr>
      <w:r w:rsidRPr="00CD28A3">
        <w:t>Ú</w:t>
      </w:r>
      <w:r w:rsidR="007235F0" w:rsidRPr="00CD28A3">
        <w:t>držba</w:t>
      </w:r>
      <w:r w:rsidR="00B21A37" w:rsidRPr="00CD28A3">
        <w:t xml:space="preserve"> a provoz </w:t>
      </w:r>
      <w:r w:rsidR="007235F0" w:rsidRPr="00CD28A3">
        <w:t>společných prostor Budovy a Galerie</w:t>
      </w:r>
      <w:r w:rsidR="00F0030D" w:rsidRPr="00CD28A3">
        <w:t xml:space="preserve"> Budovy</w:t>
      </w:r>
      <w:r w:rsidR="007235F0" w:rsidRPr="00CD28A3">
        <w:t>, dále servis, údržba a revize</w:t>
      </w:r>
      <w:r w:rsidR="0027754C">
        <w:t xml:space="preserve"> a kontroly</w:t>
      </w:r>
      <w:r w:rsidR="007235F0" w:rsidRPr="00CD28A3">
        <w:t xml:space="preserve"> systémů nacházejících se v Budově, včetně výtahů a </w:t>
      </w:r>
      <w:r w:rsidR="007E7619" w:rsidRPr="00CD28A3">
        <w:t>s</w:t>
      </w:r>
      <w:r w:rsidR="007235F0" w:rsidRPr="00CD28A3">
        <w:t xml:space="preserve">ystémů vytápění, elektro, EPS, EZS, STA, </w:t>
      </w:r>
      <w:proofErr w:type="spellStart"/>
      <w:r w:rsidR="007235F0" w:rsidRPr="00CD28A3">
        <w:t>MaR</w:t>
      </w:r>
      <w:proofErr w:type="spellEnd"/>
      <w:r w:rsidR="007235F0" w:rsidRPr="00CD28A3">
        <w:t>, komínů;</w:t>
      </w:r>
    </w:p>
    <w:p w14:paraId="42E7CA03" w14:textId="4182936D" w:rsidR="007235F0" w:rsidRPr="00CD28A3" w:rsidRDefault="007E7619" w:rsidP="00F0030D">
      <w:pPr>
        <w:pStyle w:val="Odstavecseseznamem"/>
        <w:numPr>
          <w:ilvl w:val="0"/>
          <w:numId w:val="1"/>
        </w:numPr>
        <w:jc w:val="both"/>
      </w:pPr>
      <w:r w:rsidRPr="00CD28A3">
        <w:t>Úklid a údržba a o</w:t>
      </w:r>
      <w:r w:rsidR="00F0030D" w:rsidRPr="00CD28A3">
        <w:t>d</w:t>
      </w:r>
      <w:r w:rsidRPr="00CD28A3">
        <w:t>straňování sněhu z chodníků přiléhajících k Budově a čištění fasády Budovy a vnitřní fasády v Galerii Budovy a šachet nacházejících se v Budově;</w:t>
      </w:r>
    </w:p>
    <w:p w14:paraId="3FEA3384" w14:textId="0D080F0A" w:rsidR="007E7619" w:rsidRPr="00CD28A3" w:rsidRDefault="00B21A37" w:rsidP="00F0030D">
      <w:pPr>
        <w:pStyle w:val="Odstavecseseznamem"/>
        <w:numPr>
          <w:ilvl w:val="0"/>
          <w:numId w:val="1"/>
        </w:numPr>
        <w:jc w:val="both"/>
      </w:pPr>
      <w:r w:rsidRPr="00CD28A3">
        <w:t>Řádný i m</w:t>
      </w:r>
      <w:r w:rsidR="007E7619" w:rsidRPr="00CD28A3">
        <w:t>imořádný úklid společných prostor Budovy a Galerie;</w:t>
      </w:r>
    </w:p>
    <w:p w14:paraId="2B4A97DA" w14:textId="647D096A" w:rsidR="007E7619" w:rsidRPr="00CD28A3" w:rsidRDefault="007E7619" w:rsidP="00F0030D">
      <w:pPr>
        <w:pStyle w:val="Odstavecseseznamem"/>
        <w:numPr>
          <w:ilvl w:val="0"/>
          <w:numId w:val="1"/>
        </w:numPr>
        <w:jc w:val="both"/>
      </w:pPr>
      <w:r w:rsidRPr="00CD28A3">
        <w:t>Správa Budovy a technická správa Budovy;</w:t>
      </w:r>
    </w:p>
    <w:p w14:paraId="17DD2CC0" w14:textId="69073BE1" w:rsidR="007E7619" w:rsidRPr="00CD28A3" w:rsidRDefault="007E7619" w:rsidP="00F0030D">
      <w:pPr>
        <w:pStyle w:val="Odstavecseseznamem"/>
        <w:numPr>
          <w:ilvl w:val="0"/>
          <w:numId w:val="1"/>
        </w:numPr>
        <w:jc w:val="both"/>
      </w:pPr>
      <w:r w:rsidRPr="00CD28A3">
        <w:t>Provoz recepce v Budově;</w:t>
      </w:r>
    </w:p>
    <w:p w14:paraId="1BAA9DFC" w14:textId="3D1714D3" w:rsidR="007E7619" w:rsidRPr="00CD28A3" w:rsidRDefault="007E7619" w:rsidP="00F0030D">
      <w:pPr>
        <w:pStyle w:val="Odstavecseseznamem"/>
        <w:numPr>
          <w:ilvl w:val="0"/>
          <w:numId w:val="1"/>
        </w:numPr>
        <w:jc w:val="both"/>
      </w:pPr>
      <w:r w:rsidRPr="00CD28A3">
        <w:t>Pojištěn</w:t>
      </w:r>
      <w:r w:rsidR="00577FCA" w:rsidRPr="00CD28A3">
        <w:t>í Budovy</w:t>
      </w:r>
      <w:r w:rsidRPr="00CD28A3">
        <w:t>;</w:t>
      </w:r>
    </w:p>
    <w:p w14:paraId="5F215FF5" w14:textId="2179A8D4" w:rsidR="007E7619" w:rsidRPr="00CD28A3" w:rsidRDefault="007E7619" w:rsidP="00F0030D">
      <w:pPr>
        <w:pStyle w:val="Odstavecseseznamem"/>
        <w:numPr>
          <w:ilvl w:val="0"/>
          <w:numId w:val="1"/>
        </w:numPr>
        <w:jc w:val="both"/>
      </w:pPr>
      <w:r w:rsidRPr="00CD28A3">
        <w:t>Sezónní výzdoba Galerie Budovy (Vánoce, Velikonoce, apod.);</w:t>
      </w:r>
    </w:p>
    <w:p w14:paraId="047E0F3D" w14:textId="3D3AA874" w:rsidR="00F9072D" w:rsidRPr="00CD28A3" w:rsidRDefault="00F9072D" w:rsidP="00F0030D">
      <w:pPr>
        <w:pStyle w:val="Odstavecseseznamem"/>
        <w:numPr>
          <w:ilvl w:val="0"/>
          <w:numId w:val="1"/>
        </w:numPr>
        <w:jc w:val="both"/>
      </w:pPr>
      <w:r w:rsidRPr="00CD28A3">
        <w:t>Topení (společné měřidlo se skladem dekorací, zkušebnou a administrativními prostory divadla)</w:t>
      </w:r>
    </w:p>
    <w:p w14:paraId="7A2A93F3" w14:textId="6B94123A" w:rsidR="00F9072D" w:rsidRPr="00CD28A3" w:rsidRDefault="00F9072D" w:rsidP="00F0030D">
      <w:pPr>
        <w:pStyle w:val="Odstavecseseznamem"/>
        <w:numPr>
          <w:ilvl w:val="0"/>
          <w:numId w:val="1"/>
        </w:numPr>
        <w:jc w:val="both"/>
      </w:pPr>
      <w:r w:rsidRPr="00CD28A3">
        <w:t>Vodné a stočné (společné měřidlo s kotelnou, se skladem dekorací, zkušebnou a administrativními prostory divadla)</w:t>
      </w:r>
    </w:p>
    <w:p w14:paraId="1E23AA74" w14:textId="243A8CC8" w:rsidR="00CD28A3" w:rsidRDefault="00CD28A3" w:rsidP="00F0030D">
      <w:pPr>
        <w:pStyle w:val="Odstavecseseznamem"/>
        <w:numPr>
          <w:ilvl w:val="0"/>
          <w:numId w:val="1"/>
        </w:numPr>
        <w:jc w:val="both"/>
      </w:pPr>
      <w:r w:rsidRPr="00CD28A3">
        <w:t>Odvoz odpadu z</w:t>
      </w:r>
      <w:r w:rsidR="007A5689">
        <w:t> </w:t>
      </w:r>
      <w:r w:rsidR="0027754C">
        <w:t>P</w:t>
      </w:r>
      <w:r w:rsidRPr="00CD28A3">
        <w:t>rostor</w:t>
      </w:r>
    </w:p>
    <w:p w14:paraId="7C10B73D" w14:textId="2AAB523B" w:rsidR="007A5689" w:rsidRPr="007A5689" w:rsidRDefault="007A5689" w:rsidP="007A5689">
      <w:pPr>
        <w:pStyle w:val="Odstavecseseznamem"/>
        <w:numPr>
          <w:ilvl w:val="0"/>
          <w:numId w:val="1"/>
        </w:numPr>
        <w:jc w:val="both"/>
      </w:pPr>
      <w:r>
        <w:t>O</w:t>
      </w:r>
      <w:r w:rsidRPr="007A5689">
        <w:t>statní provozní náklady</w:t>
      </w:r>
      <w:r>
        <w:t xml:space="preserve"> – které zahrnují zejména: </w:t>
      </w:r>
      <w:r w:rsidRPr="007A5689">
        <w:t>právní služby, soudní a jiné poplatky, bankovní poplatky, nájemné, poštovné, kolky, květinová výzdoba aj.</w:t>
      </w:r>
    </w:p>
    <w:p w14:paraId="2DD3DE75" w14:textId="77777777" w:rsidR="007A5689" w:rsidRPr="00CD28A3" w:rsidRDefault="007A5689" w:rsidP="007A5689">
      <w:pPr>
        <w:pStyle w:val="Odstavecseseznamem"/>
        <w:spacing w:line="276" w:lineRule="auto"/>
        <w:jc w:val="both"/>
      </w:pPr>
    </w:p>
    <w:p w14:paraId="41409B83" w14:textId="77777777" w:rsidR="007235F0" w:rsidRPr="00CD28A3" w:rsidRDefault="007235F0" w:rsidP="00F0030D">
      <w:pPr>
        <w:jc w:val="both"/>
        <w:rPr>
          <w:sz w:val="24"/>
          <w:szCs w:val="24"/>
        </w:rPr>
      </w:pPr>
    </w:p>
    <w:p w14:paraId="10A477CF" w14:textId="50417F53" w:rsidR="00F9072D" w:rsidRPr="00CD28A3" w:rsidRDefault="00F9072D" w:rsidP="006F2EF6">
      <w:pPr>
        <w:spacing w:line="276" w:lineRule="auto"/>
        <w:jc w:val="both"/>
        <w:rPr>
          <w:sz w:val="24"/>
          <w:szCs w:val="24"/>
        </w:rPr>
      </w:pPr>
    </w:p>
    <w:sectPr w:rsidR="00F9072D" w:rsidRPr="00CD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6798"/>
    <w:multiLevelType w:val="hybridMultilevel"/>
    <w:tmpl w:val="24B21A28"/>
    <w:lvl w:ilvl="0" w:tplc="81F8A3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1953"/>
    <w:multiLevelType w:val="hybridMultilevel"/>
    <w:tmpl w:val="7D664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21A9"/>
    <w:multiLevelType w:val="hybridMultilevel"/>
    <w:tmpl w:val="7D664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19E7"/>
    <w:multiLevelType w:val="hybridMultilevel"/>
    <w:tmpl w:val="8CDEA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34E90"/>
    <w:multiLevelType w:val="hybridMultilevel"/>
    <w:tmpl w:val="7D664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9C"/>
    <w:rsid w:val="0012145F"/>
    <w:rsid w:val="00145745"/>
    <w:rsid w:val="00160739"/>
    <w:rsid w:val="0018359C"/>
    <w:rsid w:val="001F2677"/>
    <w:rsid w:val="00204325"/>
    <w:rsid w:val="0027754C"/>
    <w:rsid w:val="002A0CBC"/>
    <w:rsid w:val="00311DE7"/>
    <w:rsid w:val="00312CDC"/>
    <w:rsid w:val="003B1E22"/>
    <w:rsid w:val="003C6D48"/>
    <w:rsid w:val="003E2AD6"/>
    <w:rsid w:val="00577FCA"/>
    <w:rsid w:val="0062236F"/>
    <w:rsid w:val="006641CC"/>
    <w:rsid w:val="006D4A0B"/>
    <w:rsid w:val="006F2EF6"/>
    <w:rsid w:val="006F5F7E"/>
    <w:rsid w:val="007235F0"/>
    <w:rsid w:val="00757F35"/>
    <w:rsid w:val="007A5689"/>
    <w:rsid w:val="007E7619"/>
    <w:rsid w:val="00835BC7"/>
    <w:rsid w:val="008E7194"/>
    <w:rsid w:val="00915F19"/>
    <w:rsid w:val="00917C83"/>
    <w:rsid w:val="009B053E"/>
    <w:rsid w:val="009C3CEB"/>
    <w:rsid w:val="00A65D0B"/>
    <w:rsid w:val="00AD4350"/>
    <w:rsid w:val="00AD6B35"/>
    <w:rsid w:val="00AE3C78"/>
    <w:rsid w:val="00B21A37"/>
    <w:rsid w:val="00B229A3"/>
    <w:rsid w:val="00C041B2"/>
    <w:rsid w:val="00C1316B"/>
    <w:rsid w:val="00C3693D"/>
    <w:rsid w:val="00CD28A3"/>
    <w:rsid w:val="00CE3E97"/>
    <w:rsid w:val="00D21FBE"/>
    <w:rsid w:val="00D25DC0"/>
    <w:rsid w:val="00D86994"/>
    <w:rsid w:val="00DB44E0"/>
    <w:rsid w:val="00E1679A"/>
    <w:rsid w:val="00E20B74"/>
    <w:rsid w:val="00E3745E"/>
    <w:rsid w:val="00E70EDC"/>
    <w:rsid w:val="00EA05ED"/>
    <w:rsid w:val="00EE30E9"/>
    <w:rsid w:val="00F0030D"/>
    <w:rsid w:val="00F305DB"/>
    <w:rsid w:val="00F9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FC6F"/>
  <w15:docId w15:val="{5F4139BE-4583-42AB-82C8-D42BAA14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3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5F1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5F1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5F1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5F1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5F1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5F19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5F19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5F19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5F1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5F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5F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5F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5F19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5F19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5F19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5F19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5F19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5F19"/>
    <w:rPr>
      <w:rFonts w:asciiTheme="majorHAnsi" w:eastAsiaTheme="majorEastAsia" w:hAnsiTheme="majorHAnsi" w:cstheme="majorBidi"/>
    </w:rPr>
  </w:style>
  <w:style w:type="paragraph" w:styleId="Nzev">
    <w:name w:val="Title"/>
    <w:basedOn w:val="Normln"/>
    <w:next w:val="Normln"/>
    <w:link w:val="NzevChar"/>
    <w:uiPriority w:val="10"/>
    <w:qFormat/>
    <w:rsid w:val="00915F1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15F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5F1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15F19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915F19"/>
    <w:rPr>
      <w:b/>
      <w:bCs/>
    </w:rPr>
  </w:style>
  <w:style w:type="character" w:styleId="Zdraznn">
    <w:name w:val="Emphasis"/>
    <w:basedOn w:val="Standardnpsmoodstavce"/>
    <w:uiPriority w:val="20"/>
    <w:qFormat/>
    <w:rsid w:val="00915F19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915F19"/>
    <w:rPr>
      <w:rFonts w:asciiTheme="minorHAnsi" w:eastAsiaTheme="minorHAnsi" w:hAnsiTheme="minorHAnsi" w:cstheme="minorHAnsi"/>
      <w:sz w:val="24"/>
      <w:szCs w:val="32"/>
      <w:lang w:eastAsia="en-US"/>
    </w:rPr>
  </w:style>
  <w:style w:type="paragraph" w:styleId="Odstavecseseznamem">
    <w:name w:val="List Paragraph"/>
    <w:basedOn w:val="Normln"/>
    <w:uiPriority w:val="34"/>
    <w:qFormat/>
    <w:rsid w:val="00915F19"/>
    <w:pPr>
      <w:ind w:left="720"/>
      <w:contextualSpacing/>
    </w:pPr>
    <w:rPr>
      <w:rFonts w:asciiTheme="minorHAnsi" w:eastAsiaTheme="minorHAnsi" w:hAnsiTheme="minorHAnsi" w:cstheme="minorHAnsi"/>
      <w:sz w:val="24"/>
      <w:szCs w:val="24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15F19"/>
    <w:rPr>
      <w:rFonts w:asciiTheme="minorHAnsi" w:eastAsiaTheme="minorHAnsi" w:hAnsiTheme="minorHAnsi" w:cstheme="minorHAnsi"/>
      <w:i/>
      <w:sz w:val="24"/>
      <w:szCs w:val="24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915F19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5F19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5F19"/>
    <w:rPr>
      <w:rFonts w:cstheme="majorBidi"/>
      <w:b/>
      <w:i/>
      <w:sz w:val="24"/>
    </w:rPr>
  </w:style>
  <w:style w:type="character" w:styleId="Zdraznnjemn">
    <w:name w:val="Subtle Emphasis"/>
    <w:uiPriority w:val="19"/>
    <w:qFormat/>
    <w:rsid w:val="00915F19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15F19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15F19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915F19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915F19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15F19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235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5F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07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7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7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072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B1E2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Bucci</dc:creator>
  <cp:lastModifiedBy>Lišková Radana (MHMP, KUC)</cp:lastModifiedBy>
  <cp:revision>3</cp:revision>
  <cp:lastPrinted>2023-12-07T14:00:00Z</cp:lastPrinted>
  <dcterms:created xsi:type="dcterms:W3CDTF">2023-12-07T15:41:00Z</dcterms:created>
  <dcterms:modified xsi:type="dcterms:W3CDTF">2023-12-18T08:12:00Z</dcterms:modified>
</cp:coreProperties>
</file>