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951CD7" w:rsidRDefault="00193283" w:rsidP="00496CB3">
      <w:pPr>
        <w:pStyle w:val="0Nzevsmlouvy-nejvyssiroven"/>
        <w:rPr>
          <w:rFonts w:asciiTheme="majorHAnsi" w:hAnsiTheme="majorHAnsi" w:cstheme="majorHAnsi"/>
        </w:rPr>
      </w:pPr>
      <w:r w:rsidRPr="00951CD7">
        <w:rPr>
          <w:rFonts w:asciiTheme="majorHAnsi" w:hAnsiTheme="majorHAnsi" w:cstheme="majorHAnsi"/>
        </w:rPr>
        <w:t>S</w:t>
      </w:r>
      <w:r w:rsidR="008D28B8" w:rsidRPr="00951CD7">
        <w:rPr>
          <w:rFonts w:asciiTheme="majorHAnsi" w:hAnsiTheme="majorHAnsi" w:cstheme="majorHAnsi"/>
        </w:rPr>
        <w:t>mlouva o dílo</w:t>
      </w:r>
    </w:p>
    <w:p w14:paraId="34E6FB94" w14:textId="77777777" w:rsidR="002D32FC" w:rsidRPr="00951CD7" w:rsidRDefault="002D32FC" w:rsidP="00AB6B3C">
      <w:pPr>
        <w:pStyle w:val="text"/>
        <w:jc w:val="center"/>
        <w:rPr>
          <w:rFonts w:asciiTheme="majorHAnsi" w:hAnsiTheme="majorHAnsi" w:cstheme="majorHAnsi"/>
        </w:rPr>
      </w:pPr>
      <w:r w:rsidRPr="00951CD7">
        <w:rPr>
          <w:rFonts w:asciiTheme="majorHAnsi" w:hAnsiTheme="majorHAnsi" w:cstheme="majorHAnsi"/>
        </w:rPr>
        <w:t>(dále jen „</w:t>
      </w:r>
      <w:r w:rsidR="0020709F" w:rsidRPr="00951CD7">
        <w:rPr>
          <w:rFonts w:asciiTheme="majorHAnsi" w:hAnsiTheme="majorHAnsi" w:cstheme="majorHAnsi"/>
        </w:rPr>
        <w:t>s</w:t>
      </w:r>
      <w:r w:rsidRPr="00951CD7">
        <w:rPr>
          <w:rFonts w:asciiTheme="majorHAnsi" w:hAnsiTheme="majorHAnsi" w:cstheme="majorHAnsi"/>
        </w:rPr>
        <w:t>mlouva“)</w:t>
      </w:r>
    </w:p>
    <w:p w14:paraId="00272342" w14:textId="27BCADC4" w:rsidR="002D32FC" w:rsidRDefault="002D32FC" w:rsidP="00AB6B3C">
      <w:pPr>
        <w:pStyle w:val="text"/>
        <w:rPr>
          <w:rFonts w:asciiTheme="majorHAnsi" w:hAnsiTheme="majorHAnsi" w:cstheme="majorHAnsi"/>
        </w:rPr>
      </w:pPr>
      <w:r w:rsidRPr="00951CD7">
        <w:rPr>
          <w:rFonts w:asciiTheme="majorHAnsi" w:hAnsiTheme="majorHAnsi" w:cstheme="majorHAnsi"/>
        </w:rPr>
        <w:t xml:space="preserve">číslo smlouvy Brněnské vodárny a kanalizace, a.s.:  </w:t>
      </w:r>
      <w:r w:rsidR="003D1EFA" w:rsidRPr="00951CD7">
        <w:rPr>
          <w:rFonts w:asciiTheme="majorHAnsi" w:hAnsiTheme="majorHAnsi" w:cstheme="majorHAnsi"/>
        </w:rPr>
        <w:t>SML/</w:t>
      </w:r>
      <w:r w:rsidR="007D033F" w:rsidRPr="00951CD7">
        <w:rPr>
          <w:rFonts w:asciiTheme="majorHAnsi" w:hAnsiTheme="majorHAnsi" w:cstheme="majorHAnsi"/>
        </w:rPr>
        <w:t>0</w:t>
      </w:r>
      <w:r w:rsidR="004B71E8">
        <w:rPr>
          <w:rFonts w:asciiTheme="majorHAnsi" w:hAnsiTheme="majorHAnsi" w:cstheme="majorHAnsi"/>
        </w:rPr>
        <w:t>344</w:t>
      </w:r>
      <w:r w:rsidR="00487DE9" w:rsidRPr="00951CD7">
        <w:rPr>
          <w:rFonts w:asciiTheme="majorHAnsi" w:hAnsiTheme="majorHAnsi" w:cstheme="majorHAnsi"/>
        </w:rPr>
        <w:t>/</w:t>
      </w:r>
      <w:r w:rsidR="00355A63" w:rsidRPr="00951CD7">
        <w:rPr>
          <w:rFonts w:asciiTheme="majorHAnsi" w:hAnsiTheme="majorHAnsi" w:cstheme="majorHAnsi"/>
        </w:rPr>
        <w:t>2</w:t>
      </w:r>
      <w:r w:rsidR="009818E4">
        <w:rPr>
          <w:rFonts w:asciiTheme="majorHAnsi" w:hAnsiTheme="majorHAnsi" w:cstheme="majorHAnsi"/>
        </w:rPr>
        <w:t>3</w:t>
      </w:r>
    </w:p>
    <w:p w14:paraId="78805DE2" w14:textId="38E74F1D" w:rsidR="002D32FC" w:rsidRPr="00951CD7" w:rsidRDefault="002D32FC" w:rsidP="00A7740F">
      <w:pPr>
        <w:pStyle w:val="text"/>
        <w:rPr>
          <w:rFonts w:asciiTheme="majorHAnsi" w:hAnsiTheme="majorHAnsi" w:cstheme="majorHAnsi"/>
        </w:rPr>
      </w:pPr>
      <w:r w:rsidRPr="00951CD7">
        <w:rPr>
          <w:rFonts w:asciiTheme="majorHAnsi" w:hAnsiTheme="majorHAnsi" w:cstheme="majorHAnsi"/>
        </w:rPr>
        <w:t xml:space="preserve">uzavřená podle ustanovení § </w:t>
      </w:r>
      <w:r w:rsidR="008D28B8" w:rsidRPr="00951CD7">
        <w:rPr>
          <w:rFonts w:asciiTheme="majorHAnsi" w:hAnsiTheme="majorHAnsi" w:cstheme="majorHAnsi"/>
        </w:rPr>
        <w:t>2586</w:t>
      </w:r>
      <w:r w:rsidRPr="00951CD7">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951CD7" w:rsidRDefault="00046A2A" w:rsidP="00A7740F">
      <w:pPr>
        <w:pStyle w:val="text"/>
        <w:rPr>
          <w:rFonts w:asciiTheme="majorHAnsi" w:hAnsiTheme="majorHAnsi" w:cstheme="majorHAnsi"/>
        </w:rPr>
      </w:pPr>
    </w:p>
    <w:p w14:paraId="6F9EAF2C" w14:textId="77777777" w:rsidR="002D32FC" w:rsidRPr="00951CD7" w:rsidRDefault="002D32FC" w:rsidP="00A1658D">
      <w:pPr>
        <w:pStyle w:val="11uroven"/>
        <w:rPr>
          <w:rFonts w:asciiTheme="majorHAnsi" w:hAnsiTheme="majorHAnsi" w:cstheme="majorHAnsi"/>
        </w:rPr>
      </w:pPr>
      <w:r w:rsidRPr="00951CD7">
        <w:rPr>
          <w:rFonts w:asciiTheme="majorHAnsi" w:hAnsiTheme="majorHAnsi" w:cstheme="majorHAnsi"/>
        </w:rPr>
        <w:t>Smluvní strany</w:t>
      </w:r>
    </w:p>
    <w:p w14:paraId="4693E747" w14:textId="77777777" w:rsidR="00A20D61" w:rsidRPr="00951CD7" w:rsidRDefault="00A20D61" w:rsidP="00A20D61">
      <w:pPr>
        <w:pStyle w:val="22uroven"/>
      </w:pPr>
      <w:r w:rsidRPr="00951CD7">
        <w:t>Objednatel:</w:t>
      </w:r>
    </w:p>
    <w:tbl>
      <w:tblPr>
        <w:tblW w:w="0" w:type="auto"/>
        <w:tblInd w:w="534" w:type="dxa"/>
        <w:tblLook w:val="04A0" w:firstRow="1" w:lastRow="0" w:firstColumn="1" w:lastColumn="0" w:noHBand="0" w:noVBand="1"/>
      </w:tblPr>
      <w:tblGrid>
        <w:gridCol w:w="1121"/>
        <w:gridCol w:w="7417"/>
      </w:tblGrid>
      <w:tr w:rsidR="00A20D61" w:rsidRPr="00951CD7" w14:paraId="453105F8" w14:textId="77777777" w:rsidTr="007E0871">
        <w:trPr>
          <w:trHeight w:val="57"/>
        </w:trPr>
        <w:tc>
          <w:tcPr>
            <w:tcW w:w="1134" w:type="dxa"/>
            <w:shd w:val="clear" w:color="auto" w:fill="auto"/>
          </w:tcPr>
          <w:p w14:paraId="331C5AFF" w14:textId="77777777" w:rsidR="00A20D61" w:rsidRPr="00951CD7" w:rsidRDefault="00A20D61" w:rsidP="007E0871">
            <w:pPr>
              <w:pStyle w:val="text"/>
              <w:rPr>
                <w:rFonts w:asciiTheme="majorHAnsi" w:hAnsiTheme="majorHAnsi" w:cstheme="majorHAnsi"/>
              </w:rPr>
            </w:pPr>
          </w:p>
        </w:tc>
        <w:tc>
          <w:tcPr>
            <w:tcW w:w="7620" w:type="dxa"/>
            <w:shd w:val="clear" w:color="auto" w:fill="auto"/>
          </w:tcPr>
          <w:p w14:paraId="61DBB80F"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Brněnské vodárny a kanalizace, a.s.</w:t>
            </w:r>
          </w:p>
        </w:tc>
      </w:tr>
      <w:tr w:rsidR="00A20D61" w:rsidRPr="00951CD7" w14:paraId="52E83A02" w14:textId="77777777" w:rsidTr="007E0871">
        <w:trPr>
          <w:trHeight w:val="57"/>
        </w:trPr>
        <w:tc>
          <w:tcPr>
            <w:tcW w:w="1134" w:type="dxa"/>
            <w:shd w:val="clear" w:color="auto" w:fill="auto"/>
          </w:tcPr>
          <w:p w14:paraId="04BED1DD"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Sídlo:</w:t>
            </w:r>
          </w:p>
        </w:tc>
        <w:tc>
          <w:tcPr>
            <w:tcW w:w="7620" w:type="dxa"/>
            <w:shd w:val="clear" w:color="auto" w:fill="auto"/>
          </w:tcPr>
          <w:p w14:paraId="2785CBCD"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Pisárecká 555/1a, Pisárky, 603 00 Brno</w:t>
            </w:r>
          </w:p>
        </w:tc>
      </w:tr>
      <w:tr w:rsidR="00A20D61" w:rsidRPr="00951CD7" w14:paraId="3569D0B1" w14:textId="77777777" w:rsidTr="007E0871">
        <w:trPr>
          <w:trHeight w:val="57"/>
        </w:trPr>
        <w:tc>
          <w:tcPr>
            <w:tcW w:w="8754" w:type="dxa"/>
            <w:gridSpan w:val="2"/>
            <w:shd w:val="clear" w:color="auto" w:fill="auto"/>
          </w:tcPr>
          <w:p w14:paraId="320643F5"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Subjekt je zapsán v OR u Krajského soudu v Brně, spisová značka B 783</w:t>
            </w:r>
          </w:p>
        </w:tc>
      </w:tr>
      <w:tr w:rsidR="00A20D61" w:rsidRPr="00951CD7" w14:paraId="5A4AB42A" w14:textId="77777777" w:rsidTr="007E0871">
        <w:trPr>
          <w:trHeight w:val="57"/>
        </w:trPr>
        <w:tc>
          <w:tcPr>
            <w:tcW w:w="1134" w:type="dxa"/>
            <w:shd w:val="clear" w:color="auto" w:fill="auto"/>
          </w:tcPr>
          <w:p w14:paraId="3777E31A"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IČO:</w:t>
            </w:r>
          </w:p>
        </w:tc>
        <w:tc>
          <w:tcPr>
            <w:tcW w:w="7620" w:type="dxa"/>
            <w:shd w:val="clear" w:color="auto" w:fill="auto"/>
          </w:tcPr>
          <w:p w14:paraId="0D503D42"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46347275</w:t>
            </w:r>
          </w:p>
        </w:tc>
      </w:tr>
      <w:tr w:rsidR="00A20D61" w:rsidRPr="00951CD7" w14:paraId="72B63CAF" w14:textId="77777777" w:rsidTr="007E0871">
        <w:trPr>
          <w:trHeight w:val="57"/>
        </w:trPr>
        <w:tc>
          <w:tcPr>
            <w:tcW w:w="1134" w:type="dxa"/>
            <w:shd w:val="clear" w:color="auto" w:fill="auto"/>
          </w:tcPr>
          <w:p w14:paraId="7EEE8905"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DIČ:</w:t>
            </w:r>
          </w:p>
        </w:tc>
        <w:tc>
          <w:tcPr>
            <w:tcW w:w="7620" w:type="dxa"/>
            <w:shd w:val="clear" w:color="auto" w:fill="auto"/>
          </w:tcPr>
          <w:p w14:paraId="200B75E3" w14:textId="77777777"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CZ46347275</w:t>
            </w:r>
          </w:p>
        </w:tc>
      </w:tr>
      <w:tr w:rsidR="00A20D61" w:rsidRPr="00951CD7" w14:paraId="1924EF82" w14:textId="77777777" w:rsidTr="007E0871">
        <w:trPr>
          <w:trHeight w:val="57"/>
        </w:trPr>
        <w:tc>
          <w:tcPr>
            <w:tcW w:w="8754" w:type="dxa"/>
            <w:gridSpan w:val="2"/>
            <w:shd w:val="clear" w:color="auto" w:fill="auto"/>
          </w:tcPr>
          <w:p w14:paraId="544300C1" w14:textId="5ACE57D8"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 xml:space="preserve">K podpisu smlouvy je oprávněn </w:t>
            </w:r>
            <w:r w:rsidR="00CD5558">
              <w:rPr>
                <w:rFonts w:asciiTheme="majorHAnsi" w:hAnsiTheme="majorHAnsi" w:cstheme="majorHAnsi"/>
              </w:rPr>
              <w:t xml:space="preserve">Ing. Daniel </w:t>
            </w:r>
            <w:proofErr w:type="spellStart"/>
            <w:r w:rsidR="00CD5558">
              <w:rPr>
                <w:rFonts w:asciiTheme="majorHAnsi" w:hAnsiTheme="majorHAnsi" w:cstheme="majorHAnsi"/>
              </w:rPr>
              <w:t>Struž</w:t>
            </w:r>
            <w:proofErr w:type="spellEnd"/>
            <w:r w:rsidRPr="00951CD7">
              <w:rPr>
                <w:rFonts w:asciiTheme="majorHAnsi" w:hAnsiTheme="majorHAnsi" w:cstheme="majorHAnsi"/>
              </w:rPr>
              <w:t>, MBA, předseda představenstva</w:t>
            </w:r>
          </w:p>
          <w:p w14:paraId="2980DDA2" w14:textId="77777777" w:rsidR="00A20D61" w:rsidRPr="00951CD7" w:rsidRDefault="00A20D61" w:rsidP="007E0871">
            <w:pPr>
              <w:pStyle w:val="text"/>
              <w:rPr>
                <w:rFonts w:asciiTheme="majorHAnsi" w:hAnsiTheme="majorHAnsi" w:cstheme="majorHAnsi"/>
              </w:rPr>
            </w:pPr>
          </w:p>
          <w:p w14:paraId="4FC34A72" w14:textId="2F08BAE5" w:rsidR="00A20D61" w:rsidRPr="00951CD7" w:rsidRDefault="00A20D61" w:rsidP="007E0871">
            <w:pPr>
              <w:pStyle w:val="text"/>
              <w:rPr>
                <w:rFonts w:asciiTheme="majorHAnsi" w:hAnsiTheme="majorHAnsi" w:cstheme="majorHAnsi"/>
              </w:rPr>
            </w:pPr>
            <w:r w:rsidRPr="00951CD7">
              <w:rPr>
                <w:rFonts w:asciiTheme="majorHAnsi" w:hAnsiTheme="majorHAnsi" w:cstheme="majorHAnsi"/>
              </w:rPr>
              <w:t>Kontaktní osoby</w:t>
            </w:r>
            <w:r w:rsidR="00435462">
              <w:rPr>
                <w:rFonts w:asciiTheme="majorHAnsi" w:hAnsiTheme="majorHAnsi" w:cstheme="majorHAnsi"/>
              </w:rPr>
              <w:t xml:space="preserve"> ve věcech smluvních</w:t>
            </w:r>
            <w:r w:rsidRPr="00951CD7">
              <w:rPr>
                <w:rFonts w:asciiTheme="majorHAnsi" w:hAnsiTheme="majorHAnsi" w:cstheme="majorHAnsi"/>
              </w:rPr>
              <w:t>:</w:t>
            </w:r>
          </w:p>
          <w:p w14:paraId="120BD2E8" w14:textId="3BD029CC" w:rsidR="00A20D61" w:rsidRPr="00951CD7" w:rsidRDefault="00565A84" w:rsidP="007E0871">
            <w:pPr>
              <w:pStyle w:val="text"/>
              <w:rPr>
                <w:rFonts w:asciiTheme="majorHAnsi" w:hAnsiTheme="majorHAnsi" w:cstheme="majorHAnsi"/>
              </w:rPr>
            </w:pPr>
            <w:r>
              <w:rPr>
                <w:rFonts w:asciiTheme="majorHAnsi" w:hAnsiTheme="majorHAnsi" w:cstheme="majorHAnsi"/>
              </w:rPr>
              <w:t>XXX</w:t>
            </w:r>
          </w:p>
          <w:p w14:paraId="31874E9C" w14:textId="13E93F24" w:rsidR="00A20D61" w:rsidRDefault="00565A84" w:rsidP="007E0871">
            <w:pPr>
              <w:pStyle w:val="text"/>
              <w:rPr>
                <w:rFonts w:asciiTheme="majorHAnsi" w:hAnsiTheme="majorHAnsi" w:cstheme="majorHAnsi"/>
              </w:rPr>
            </w:pPr>
            <w:r>
              <w:rPr>
                <w:rFonts w:asciiTheme="majorHAnsi" w:hAnsiTheme="majorHAnsi" w:cstheme="majorHAnsi"/>
              </w:rPr>
              <w:t>XXX</w:t>
            </w:r>
          </w:p>
          <w:p w14:paraId="6AA6B970" w14:textId="30C2558A" w:rsidR="008054C4" w:rsidRPr="00951CD7" w:rsidRDefault="008054C4" w:rsidP="007E0871">
            <w:pPr>
              <w:pStyle w:val="text"/>
              <w:rPr>
                <w:rFonts w:asciiTheme="majorHAnsi" w:hAnsiTheme="majorHAnsi" w:cstheme="majorHAnsi"/>
              </w:rPr>
            </w:pPr>
          </w:p>
        </w:tc>
      </w:tr>
    </w:tbl>
    <w:p w14:paraId="35B30DD1" w14:textId="3EF2514B" w:rsidR="002D32FC" w:rsidRPr="00951CD7" w:rsidRDefault="008D28B8" w:rsidP="00276C4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w:t>
      </w:r>
      <w:r w:rsidR="00F54A82" w:rsidRPr="00F54A82">
        <w:rPr>
          <w:rFonts w:asciiTheme="majorHAnsi" w:hAnsiTheme="majorHAnsi" w:cstheme="majorHAnsi"/>
        </w:rPr>
        <w:tab/>
      </w:r>
    </w:p>
    <w:tbl>
      <w:tblPr>
        <w:tblW w:w="0" w:type="auto"/>
        <w:tblInd w:w="534" w:type="dxa"/>
        <w:tblLook w:val="04A0" w:firstRow="1" w:lastRow="0" w:firstColumn="1" w:lastColumn="0" w:noHBand="0" w:noVBand="1"/>
      </w:tblPr>
      <w:tblGrid>
        <w:gridCol w:w="1125"/>
        <w:gridCol w:w="7413"/>
      </w:tblGrid>
      <w:tr w:rsidR="002D32FC" w:rsidRPr="00951CD7" w14:paraId="16662DF2" w14:textId="77777777" w:rsidTr="00A20D61">
        <w:tc>
          <w:tcPr>
            <w:tcW w:w="1125" w:type="dxa"/>
            <w:shd w:val="clear" w:color="auto" w:fill="auto"/>
          </w:tcPr>
          <w:p w14:paraId="3125D4E2" w14:textId="77777777" w:rsidR="002D32FC" w:rsidRPr="00951CD7" w:rsidRDefault="002D32FC" w:rsidP="00086D87">
            <w:pPr>
              <w:pStyle w:val="text"/>
              <w:rPr>
                <w:rFonts w:asciiTheme="majorHAnsi" w:hAnsiTheme="majorHAnsi" w:cstheme="majorHAnsi"/>
              </w:rPr>
            </w:pPr>
          </w:p>
        </w:tc>
        <w:tc>
          <w:tcPr>
            <w:tcW w:w="7413" w:type="dxa"/>
            <w:shd w:val="clear" w:color="auto" w:fill="auto"/>
          </w:tcPr>
          <w:p w14:paraId="1364A04C" w14:textId="6EC24A9C" w:rsidR="002D32FC" w:rsidRPr="00951CD7" w:rsidRDefault="00952BB8" w:rsidP="00086D87">
            <w:pPr>
              <w:pStyle w:val="text"/>
              <w:rPr>
                <w:rFonts w:asciiTheme="majorHAnsi" w:hAnsiTheme="majorHAnsi" w:cstheme="majorHAnsi"/>
              </w:rPr>
            </w:pPr>
            <w:r w:rsidRPr="00952BB8">
              <w:rPr>
                <w:rFonts w:asciiTheme="majorHAnsi" w:hAnsiTheme="majorHAnsi" w:cstheme="majorHAnsi"/>
              </w:rPr>
              <w:t xml:space="preserve">ASG </w:t>
            </w:r>
            <w:proofErr w:type="spellStart"/>
            <w:r w:rsidRPr="00952BB8">
              <w:rPr>
                <w:rFonts w:asciiTheme="majorHAnsi" w:hAnsiTheme="majorHAnsi" w:cstheme="majorHAnsi"/>
              </w:rPr>
              <w:t>service</w:t>
            </w:r>
            <w:proofErr w:type="spellEnd"/>
            <w:r w:rsidRPr="00952BB8">
              <w:rPr>
                <w:rFonts w:asciiTheme="majorHAnsi" w:hAnsiTheme="majorHAnsi" w:cstheme="majorHAnsi"/>
              </w:rPr>
              <w:t xml:space="preserve"> s.r.o.</w:t>
            </w:r>
          </w:p>
        </w:tc>
      </w:tr>
      <w:tr w:rsidR="002D32FC" w:rsidRPr="00951CD7" w14:paraId="7DF9464A" w14:textId="77777777" w:rsidTr="00A20D61">
        <w:tc>
          <w:tcPr>
            <w:tcW w:w="1125" w:type="dxa"/>
            <w:shd w:val="clear" w:color="auto" w:fill="auto"/>
          </w:tcPr>
          <w:p w14:paraId="68FD6871" w14:textId="77777777" w:rsidR="002D32FC" w:rsidRPr="00951CD7" w:rsidRDefault="002D32FC" w:rsidP="00086D87">
            <w:pPr>
              <w:pStyle w:val="text"/>
              <w:rPr>
                <w:rFonts w:asciiTheme="majorHAnsi" w:hAnsiTheme="majorHAnsi" w:cstheme="majorHAnsi"/>
              </w:rPr>
            </w:pPr>
            <w:r w:rsidRPr="00951CD7">
              <w:rPr>
                <w:rFonts w:asciiTheme="majorHAnsi" w:hAnsiTheme="majorHAnsi" w:cstheme="majorHAnsi"/>
              </w:rPr>
              <w:t>Sídlo:</w:t>
            </w:r>
          </w:p>
        </w:tc>
        <w:tc>
          <w:tcPr>
            <w:tcW w:w="7413" w:type="dxa"/>
            <w:shd w:val="clear" w:color="auto" w:fill="auto"/>
          </w:tcPr>
          <w:p w14:paraId="5C9C947C" w14:textId="71A14A0A" w:rsidR="002D32FC" w:rsidRPr="00951CD7" w:rsidRDefault="00952BB8" w:rsidP="00952BB8">
            <w:pPr>
              <w:pStyle w:val="text"/>
              <w:rPr>
                <w:rFonts w:asciiTheme="majorHAnsi" w:hAnsiTheme="majorHAnsi" w:cstheme="majorHAnsi"/>
              </w:rPr>
            </w:pPr>
            <w:r w:rsidRPr="00952BB8">
              <w:rPr>
                <w:rFonts w:asciiTheme="majorHAnsi" w:hAnsiTheme="majorHAnsi" w:cstheme="majorHAnsi"/>
              </w:rPr>
              <w:t>Orlí 482/3, 602 00 Brno</w:t>
            </w:r>
          </w:p>
        </w:tc>
      </w:tr>
      <w:tr w:rsidR="002D32FC" w:rsidRPr="00951CD7" w14:paraId="30A939DD" w14:textId="77777777" w:rsidTr="00A20D61">
        <w:tc>
          <w:tcPr>
            <w:tcW w:w="8538" w:type="dxa"/>
            <w:gridSpan w:val="2"/>
            <w:shd w:val="clear" w:color="auto" w:fill="auto"/>
          </w:tcPr>
          <w:p w14:paraId="5F0A7EA4" w14:textId="6EDD6D4C" w:rsidR="002D32FC" w:rsidRPr="00951CD7" w:rsidRDefault="005F4031" w:rsidP="00952BB8">
            <w:pPr>
              <w:pStyle w:val="text"/>
              <w:rPr>
                <w:rFonts w:asciiTheme="majorHAnsi" w:hAnsiTheme="majorHAnsi" w:cstheme="majorHAnsi"/>
              </w:rPr>
            </w:pPr>
            <w:r w:rsidRPr="00951CD7">
              <w:rPr>
                <w:rFonts w:asciiTheme="majorHAnsi" w:hAnsiTheme="majorHAnsi" w:cstheme="majorHAnsi"/>
              </w:rPr>
              <w:t xml:space="preserve">Subjekt je zapsán v OR u </w:t>
            </w:r>
            <w:r w:rsidR="00952BB8">
              <w:rPr>
                <w:rFonts w:asciiTheme="majorHAnsi" w:hAnsiTheme="majorHAnsi" w:cstheme="majorHAnsi"/>
                <w:noProof/>
              </w:rPr>
              <w:t>Krajského</w:t>
            </w:r>
            <w:r w:rsidR="00944F61" w:rsidRPr="00951CD7">
              <w:rPr>
                <w:rFonts w:asciiTheme="majorHAnsi" w:hAnsiTheme="majorHAnsi" w:cstheme="majorHAnsi"/>
                <w:noProof/>
              </w:rPr>
              <w:t xml:space="preserve"> soudu v</w:t>
            </w:r>
            <w:r w:rsidRPr="00951CD7">
              <w:rPr>
                <w:rFonts w:asciiTheme="majorHAnsi" w:hAnsiTheme="majorHAnsi" w:cstheme="majorHAnsi"/>
                <w:noProof/>
              </w:rPr>
              <w:t> </w:t>
            </w:r>
            <w:r w:rsidR="00952BB8">
              <w:rPr>
                <w:rFonts w:asciiTheme="majorHAnsi" w:hAnsiTheme="majorHAnsi" w:cstheme="majorHAnsi"/>
                <w:noProof/>
              </w:rPr>
              <w:t>Brně</w:t>
            </w:r>
            <w:r w:rsidRPr="00951CD7">
              <w:rPr>
                <w:rFonts w:asciiTheme="majorHAnsi" w:hAnsiTheme="majorHAnsi" w:cstheme="majorHAnsi"/>
                <w:noProof/>
              </w:rPr>
              <w:t>, spisová značka</w:t>
            </w:r>
            <w:r w:rsidR="00944F61" w:rsidRPr="00951CD7">
              <w:rPr>
                <w:rFonts w:asciiTheme="majorHAnsi" w:hAnsiTheme="majorHAnsi" w:cstheme="majorHAnsi"/>
                <w:noProof/>
              </w:rPr>
              <w:t xml:space="preserve"> </w:t>
            </w:r>
            <w:r w:rsidR="00952BB8" w:rsidRPr="00952BB8">
              <w:rPr>
                <w:rFonts w:asciiTheme="majorHAnsi" w:hAnsiTheme="majorHAnsi" w:cstheme="majorHAnsi"/>
                <w:noProof/>
              </w:rPr>
              <w:t>C 70555</w:t>
            </w:r>
          </w:p>
        </w:tc>
      </w:tr>
      <w:tr w:rsidR="002D32FC" w:rsidRPr="00951CD7" w14:paraId="7A7AC620" w14:textId="77777777" w:rsidTr="00A20D61">
        <w:tc>
          <w:tcPr>
            <w:tcW w:w="1125" w:type="dxa"/>
            <w:shd w:val="clear" w:color="auto" w:fill="auto"/>
          </w:tcPr>
          <w:p w14:paraId="671D966B" w14:textId="77777777" w:rsidR="002D32FC" w:rsidRPr="00951CD7" w:rsidRDefault="002D32FC" w:rsidP="00086D87">
            <w:pPr>
              <w:pStyle w:val="text"/>
              <w:rPr>
                <w:rFonts w:asciiTheme="majorHAnsi" w:hAnsiTheme="majorHAnsi" w:cstheme="majorHAnsi"/>
              </w:rPr>
            </w:pPr>
            <w:r w:rsidRPr="00951CD7">
              <w:rPr>
                <w:rFonts w:asciiTheme="majorHAnsi" w:hAnsiTheme="majorHAnsi" w:cstheme="majorHAnsi"/>
              </w:rPr>
              <w:t>IČO:</w:t>
            </w:r>
          </w:p>
        </w:tc>
        <w:tc>
          <w:tcPr>
            <w:tcW w:w="7413" w:type="dxa"/>
            <w:shd w:val="clear" w:color="auto" w:fill="auto"/>
          </w:tcPr>
          <w:p w14:paraId="75207D7B" w14:textId="7C7CB385" w:rsidR="002D32FC" w:rsidRPr="00951CD7" w:rsidRDefault="00952BB8" w:rsidP="00355A63">
            <w:pPr>
              <w:pStyle w:val="text"/>
              <w:rPr>
                <w:rFonts w:asciiTheme="majorHAnsi" w:hAnsiTheme="majorHAnsi" w:cstheme="majorHAnsi"/>
              </w:rPr>
            </w:pPr>
            <w:r w:rsidRPr="00952BB8">
              <w:rPr>
                <w:rFonts w:asciiTheme="majorHAnsi" w:hAnsiTheme="majorHAnsi" w:cstheme="majorHAnsi"/>
              </w:rPr>
              <w:t>29279992</w:t>
            </w:r>
          </w:p>
        </w:tc>
      </w:tr>
      <w:tr w:rsidR="002D32FC" w:rsidRPr="00951CD7" w14:paraId="163F3EA2" w14:textId="77777777" w:rsidTr="00A20D61">
        <w:tc>
          <w:tcPr>
            <w:tcW w:w="1125" w:type="dxa"/>
            <w:shd w:val="clear" w:color="auto" w:fill="auto"/>
          </w:tcPr>
          <w:p w14:paraId="530FAFF0" w14:textId="77777777" w:rsidR="002D32FC" w:rsidRPr="00951CD7" w:rsidRDefault="002D32FC" w:rsidP="00086D87">
            <w:pPr>
              <w:pStyle w:val="text"/>
              <w:rPr>
                <w:rFonts w:asciiTheme="majorHAnsi" w:hAnsiTheme="majorHAnsi" w:cstheme="majorHAnsi"/>
              </w:rPr>
            </w:pPr>
            <w:r w:rsidRPr="00951CD7">
              <w:rPr>
                <w:rFonts w:asciiTheme="majorHAnsi" w:hAnsiTheme="majorHAnsi" w:cstheme="majorHAnsi"/>
              </w:rPr>
              <w:t>DIČ:</w:t>
            </w:r>
          </w:p>
        </w:tc>
        <w:tc>
          <w:tcPr>
            <w:tcW w:w="7413" w:type="dxa"/>
            <w:shd w:val="clear" w:color="auto" w:fill="auto"/>
          </w:tcPr>
          <w:p w14:paraId="1BDD5CD6" w14:textId="4D209680" w:rsidR="002D32FC" w:rsidRPr="00951CD7" w:rsidRDefault="00F54A82" w:rsidP="004B71E8">
            <w:pPr>
              <w:pStyle w:val="text"/>
              <w:rPr>
                <w:rFonts w:asciiTheme="majorHAnsi" w:hAnsiTheme="majorHAnsi" w:cstheme="majorHAnsi"/>
              </w:rPr>
            </w:pPr>
            <w:r>
              <w:rPr>
                <w:rFonts w:asciiTheme="majorHAnsi" w:hAnsiTheme="majorHAnsi" w:cstheme="majorHAnsi"/>
              </w:rPr>
              <w:t>CZ</w:t>
            </w:r>
            <w:r w:rsidR="00952BB8" w:rsidRPr="00952BB8">
              <w:rPr>
                <w:rFonts w:asciiTheme="majorHAnsi" w:hAnsiTheme="majorHAnsi" w:cstheme="majorHAnsi"/>
              </w:rPr>
              <w:t>29279992</w:t>
            </w:r>
          </w:p>
        </w:tc>
      </w:tr>
      <w:tr w:rsidR="002D32FC" w:rsidRPr="00951CD7" w14:paraId="60CC9445" w14:textId="77777777" w:rsidTr="00A20D61">
        <w:tc>
          <w:tcPr>
            <w:tcW w:w="8538" w:type="dxa"/>
            <w:gridSpan w:val="2"/>
            <w:shd w:val="clear" w:color="auto" w:fill="auto"/>
          </w:tcPr>
          <w:p w14:paraId="13528BDF" w14:textId="7CC50225" w:rsidR="002D32FC" w:rsidRPr="00951CD7" w:rsidRDefault="002D32FC" w:rsidP="00952BB8">
            <w:pPr>
              <w:pStyle w:val="text"/>
              <w:rPr>
                <w:rFonts w:asciiTheme="majorHAnsi" w:hAnsiTheme="majorHAnsi" w:cstheme="majorHAnsi"/>
              </w:rPr>
            </w:pPr>
            <w:r w:rsidRPr="00951CD7">
              <w:rPr>
                <w:rFonts w:asciiTheme="majorHAnsi" w:hAnsiTheme="majorHAnsi" w:cstheme="majorHAnsi"/>
              </w:rPr>
              <w:t xml:space="preserve">Zastoupený: </w:t>
            </w:r>
            <w:r w:rsidR="008E5397">
              <w:rPr>
                <w:rFonts w:asciiTheme="majorHAnsi" w:hAnsiTheme="majorHAnsi" w:cstheme="majorHAnsi"/>
              </w:rPr>
              <w:t xml:space="preserve">Bc. </w:t>
            </w:r>
            <w:r w:rsidR="00952BB8">
              <w:rPr>
                <w:rFonts w:asciiTheme="majorHAnsi" w:hAnsiTheme="majorHAnsi" w:cstheme="majorHAnsi"/>
              </w:rPr>
              <w:t>Patrikem Bazalou, jednatelem</w:t>
            </w:r>
          </w:p>
        </w:tc>
      </w:tr>
      <w:tr w:rsidR="002D32FC" w:rsidRPr="00951CD7" w14:paraId="5C2F9C77" w14:textId="77777777" w:rsidTr="00A20D61">
        <w:tc>
          <w:tcPr>
            <w:tcW w:w="8538" w:type="dxa"/>
            <w:gridSpan w:val="2"/>
            <w:shd w:val="clear" w:color="auto" w:fill="auto"/>
          </w:tcPr>
          <w:p w14:paraId="34AC95D5" w14:textId="77777777" w:rsidR="002D32FC" w:rsidRDefault="00E25DC2" w:rsidP="00523479">
            <w:pPr>
              <w:pStyle w:val="text"/>
              <w:rPr>
                <w:rFonts w:asciiTheme="majorHAnsi" w:hAnsiTheme="majorHAnsi" w:cstheme="majorHAnsi"/>
              </w:rPr>
            </w:pPr>
            <w:r w:rsidRPr="00951CD7">
              <w:rPr>
                <w:rFonts w:asciiTheme="majorHAnsi" w:hAnsiTheme="majorHAnsi" w:cstheme="majorHAnsi"/>
              </w:rPr>
              <w:t xml:space="preserve">Kontaktní osoby: </w:t>
            </w:r>
          </w:p>
          <w:p w14:paraId="236105FE" w14:textId="717400DA" w:rsidR="00443479" w:rsidRPr="00951CD7" w:rsidRDefault="00565A84" w:rsidP="00523479">
            <w:pPr>
              <w:pStyle w:val="text"/>
              <w:rPr>
                <w:rFonts w:asciiTheme="majorHAnsi" w:hAnsiTheme="majorHAnsi" w:cstheme="majorHAnsi"/>
              </w:rPr>
            </w:pPr>
            <w:r>
              <w:rPr>
                <w:rFonts w:asciiTheme="majorHAnsi" w:hAnsiTheme="majorHAnsi" w:cstheme="majorHAnsi"/>
              </w:rPr>
              <w:t>XXX</w:t>
            </w:r>
          </w:p>
        </w:tc>
      </w:tr>
      <w:tr w:rsidR="002D32FC" w:rsidRPr="00951CD7" w14:paraId="2644443C" w14:textId="77777777" w:rsidTr="00A20D61">
        <w:trPr>
          <w:trHeight w:val="57"/>
        </w:trPr>
        <w:tc>
          <w:tcPr>
            <w:tcW w:w="8538" w:type="dxa"/>
            <w:gridSpan w:val="2"/>
            <w:shd w:val="clear" w:color="auto" w:fill="auto"/>
          </w:tcPr>
          <w:p w14:paraId="19B145DD" w14:textId="77777777" w:rsidR="00443479" w:rsidRDefault="00443479" w:rsidP="00A20D61">
            <w:pPr>
              <w:widowControl/>
              <w:jc w:val="left"/>
              <w:rPr>
                <w:rFonts w:asciiTheme="majorHAnsi" w:hAnsiTheme="majorHAnsi" w:cstheme="majorHAnsi"/>
              </w:rPr>
            </w:pPr>
          </w:p>
          <w:p w14:paraId="77253EA2" w14:textId="77777777" w:rsidR="00443479" w:rsidRDefault="00E745A9" w:rsidP="00A20D61">
            <w:pPr>
              <w:widowControl/>
              <w:jc w:val="left"/>
              <w:rPr>
                <w:rFonts w:asciiTheme="majorHAnsi" w:hAnsiTheme="majorHAnsi" w:cstheme="majorHAnsi"/>
              </w:rPr>
            </w:pPr>
            <w:r>
              <w:rPr>
                <w:rFonts w:asciiTheme="majorHAnsi" w:hAnsiTheme="majorHAnsi" w:cstheme="majorHAnsi"/>
              </w:rPr>
              <w:t>Osoba odpovědná za realizaci plnění dle této smlouvy:</w:t>
            </w:r>
          </w:p>
          <w:p w14:paraId="103BD3F9" w14:textId="77777777" w:rsidR="00443479" w:rsidRDefault="00443479" w:rsidP="00A20D61">
            <w:pPr>
              <w:widowControl/>
              <w:jc w:val="left"/>
              <w:rPr>
                <w:rFonts w:asciiTheme="majorHAnsi" w:hAnsiTheme="majorHAnsi" w:cstheme="majorHAnsi"/>
              </w:rPr>
            </w:pPr>
          </w:p>
          <w:p w14:paraId="687331A4" w14:textId="3FED1D84" w:rsidR="00E745A9" w:rsidRPr="00951CD7" w:rsidRDefault="00565A84" w:rsidP="00A20D61">
            <w:pPr>
              <w:widowControl/>
              <w:jc w:val="left"/>
              <w:rPr>
                <w:rFonts w:asciiTheme="majorHAnsi" w:hAnsiTheme="majorHAnsi" w:cstheme="majorHAnsi"/>
              </w:rPr>
            </w:pPr>
            <w:r>
              <w:rPr>
                <w:rFonts w:asciiTheme="majorHAnsi" w:hAnsiTheme="majorHAnsi" w:cstheme="majorHAnsi"/>
              </w:rPr>
              <w:t>XXX</w:t>
            </w:r>
          </w:p>
        </w:tc>
      </w:tr>
    </w:tbl>
    <w:p w14:paraId="23FA7B9A" w14:textId="77777777" w:rsidR="002D32FC" w:rsidRPr="00951CD7" w:rsidRDefault="002D32FC" w:rsidP="00FA6341">
      <w:pPr>
        <w:pStyle w:val="11uroven"/>
        <w:rPr>
          <w:rFonts w:asciiTheme="majorHAnsi" w:hAnsiTheme="majorHAnsi" w:cstheme="majorHAnsi"/>
        </w:rPr>
      </w:pPr>
      <w:r w:rsidRPr="00951CD7">
        <w:rPr>
          <w:rFonts w:asciiTheme="majorHAnsi" w:hAnsiTheme="majorHAnsi" w:cstheme="majorHAnsi"/>
        </w:rPr>
        <w:t>Podklady k uzavření smlouvy</w:t>
      </w:r>
    </w:p>
    <w:p w14:paraId="55A3432A" w14:textId="3EA574F7" w:rsidR="002608BC" w:rsidRDefault="002D32FC" w:rsidP="00D35393">
      <w:pPr>
        <w:pStyle w:val="22uroven"/>
        <w:numPr>
          <w:ilvl w:val="0"/>
          <w:numId w:val="0"/>
        </w:numPr>
        <w:ind w:left="705"/>
        <w:rPr>
          <w:rFonts w:asciiTheme="majorHAnsi" w:hAnsiTheme="majorHAnsi" w:cstheme="majorHAnsi"/>
        </w:rPr>
      </w:pPr>
      <w:r w:rsidRPr="00621693">
        <w:rPr>
          <w:rFonts w:asciiTheme="majorHAnsi" w:hAnsiTheme="majorHAnsi" w:cstheme="majorHAnsi"/>
        </w:rPr>
        <w:t xml:space="preserve">Smlouva je uzavřena na základě nabídky </w:t>
      </w:r>
      <w:r w:rsidR="008D28B8" w:rsidRPr="00621693">
        <w:rPr>
          <w:rFonts w:asciiTheme="majorHAnsi" w:hAnsiTheme="majorHAnsi" w:cstheme="majorHAnsi"/>
        </w:rPr>
        <w:t>zhotovitele</w:t>
      </w:r>
      <w:r w:rsidR="003D1EFA" w:rsidRPr="00621693">
        <w:rPr>
          <w:rFonts w:asciiTheme="majorHAnsi" w:hAnsiTheme="majorHAnsi" w:cstheme="majorHAnsi"/>
        </w:rPr>
        <w:t xml:space="preserve"> </w:t>
      </w:r>
      <w:r w:rsidRPr="00621693">
        <w:rPr>
          <w:rFonts w:asciiTheme="majorHAnsi" w:hAnsiTheme="majorHAnsi" w:cstheme="majorHAnsi"/>
        </w:rPr>
        <w:t>z</w:t>
      </w:r>
      <w:r w:rsidR="00F626C7" w:rsidRPr="00621693">
        <w:rPr>
          <w:rFonts w:asciiTheme="majorHAnsi" w:hAnsiTheme="majorHAnsi" w:cstheme="majorHAnsi"/>
        </w:rPr>
        <w:t xml:space="preserve">e dne </w:t>
      </w:r>
      <w:r w:rsidR="00763F67" w:rsidRPr="00621693">
        <w:rPr>
          <w:rFonts w:asciiTheme="majorHAnsi" w:hAnsiTheme="majorHAnsi" w:cstheme="majorHAnsi"/>
        </w:rPr>
        <w:t>1. 11. 2023</w:t>
      </w:r>
      <w:r w:rsidR="00621693" w:rsidRPr="00621693">
        <w:rPr>
          <w:rFonts w:asciiTheme="majorHAnsi" w:hAnsiTheme="majorHAnsi" w:cstheme="majorHAnsi"/>
        </w:rPr>
        <w:t>.</w:t>
      </w:r>
    </w:p>
    <w:p w14:paraId="6C84FE0C" w14:textId="77777777" w:rsidR="00556C89" w:rsidRPr="00621693" w:rsidRDefault="00556C89" w:rsidP="00556C89">
      <w:pPr>
        <w:pStyle w:val="22uroven"/>
        <w:numPr>
          <w:ilvl w:val="0"/>
          <w:numId w:val="0"/>
        </w:numPr>
        <w:ind w:left="705" w:hanging="705"/>
        <w:rPr>
          <w:rFonts w:asciiTheme="majorHAnsi" w:hAnsiTheme="majorHAnsi" w:cstheme="majorHAnsi"/>
        </w:rPr>
      </w:pPr>
    </w:p>
    <w:p w14:paraId="3D640241"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Předmět smlouvy</w:t>
      </w:r>
    </w:p>
    <w:p w14:paraId="3A6896A8" w14:textId="278312D7" w:rsidR="004B71E8" w:rsidRPr="000A20AC" w:rsidRDefault="00F04030" w:rsidP="004B71E8">
      <w:pPr>
        <w:pStyle w:val="22uroven"/>
        <w:spacing w:after="160" w:line="256" w:lineRule="auto"/>
        <w:rPr>
          <w:rFonts w:eastAsia="Calibri"/>
          <w:lang w:eastAsia="en-US"/>
        </w:rPr>
      </w:pPr>
      <w:r w:rsidRPr="004B71E8">
        <w:rPr>
          <w:rFonts w:asciiTheme="majorHAnsi" w:hAnsiTheme="majorHAnsi" w:cstheme="majorHAnsi"/>
        </w:rPr>
        <w:t xml:space="preserve">Předmětem </w:t>
      </w:r>
      <w:r w:rsidR="004B71E8">
        <w:rPr>
          <w:rFonts w:eastAsia="Calibri"/>
          <w:lang w:eastAsia="en-US"/>
        </w:rPr>
        <w:t xml:space="preserve">plnění </w:t>
      </w:r>
      <w:r w:rsidR="004B71E8" w:rsidRPr="000A20AC">
        <w:rPr>
          <w:rFonts w:eastAsia="Calibri"/>
          <w:lang w:eastAsia="en-US"/>
        </w:rPr>
        <w:t xml:space="preserve">je fyzická ostraha areálů </w:t>
      </w:r>
      <w:r w:rsidR="004B71E8">
        <w:rPr>
          <w:rFonts w:eastAsia="Calibri"/>
          <w:lang w:eastAsia="en-US"/>
        </w:rPr>
        <w:t xml:space="preserve">objednatele </w:t>
      </w:r>
      <w:r w:rsidR="004B71E8" w:rsidRPr="000A20AC">
        <w:rPr>
          <w:rFonts w:eastAsia="Calibri"/>
          <w:lang w:eastAsia="en-US"/>
        </w:rPr>
        <w:t>v následujícím rozsahu:</w:t>
      </w:r>
    </w:p>
    <w:p w14:paraId="59688ACA" w14:textId="77777777" w:rsidR="004B71E8" w:rsidRPr="000A20AC" w:rsidRDefault="004B71E8" w:rsidP="004B71E8">
      <w:pPr>
        <w:pStyle w:val="33uroven"/>
        <w:numPr>
          <w:ilvl w:val="2"/>
          <w:numId w:val="1"/>
        </w:numPr>
        <w:rPr>
          <w:rFonts w:eastAsia="Calibri"/>
          <w:lang w:eastAsia="en-US"/>
        </w:rPr>
      </w:pPr>
      <w:r w:rsidRPr="000A20AC">
        <w:rPr>
          <w:rFonts w:eastAsia="Calibri"/>
          <w:lang w:eastAsia="en-US"/>
        </w:rPr>
        <w:t xml:space="preserve">areál Pisárky - Pisárecká 277/1, </w:t>
      </w:r>
      <w:r>
        <w:rPr>
          <w:rFonts w:eastAsia="Calibri"/>
          <w:lang w:eastAsia="en-US"/>
        </w:rPr>
        <w:t xml:space="preserve">Pisárky, </w:t>
      </w:r>
      <w:r w:rsidRPr="000A20AC">
        <w:rPr>
          <w:rFonts w:eastAsia="Calibri"/>
          <w:lang w:eastAsia="en-US"/>
        </w:rPr>
        <w:t>603 00 Brno a Pisárecká 555/1a,</w:t>
      </w:r>
      <w:r>
        <w:rPr>
          <w:rFonts w:eastAsia="Calibri"/>
          <w:lang w:eastAsia="en-US"/>
        </w:rPr>
        <w:t xml:space="preserve"> Pisárky,</w:t>
      </w:r>
      <w:r w:rsidRPr="000A20AC">
        <w:rPr>
          <w:rFonts w:eastAsia="Calibri"/>
          <w:lang w:eastAsia="en-US"/>
        </w:rPr>
        <w:t xml:space="preserve"> 603 00 Brno</w:t>
      </w:r>
    </w:p>
    <w:p w14:paraId="1AA14678" w14:textId="77777777" w:rsidR="004B71E8" w:rsidRPr="000A20AC" w:rsidRDefault="004B71E8" w:rsidP="004B71E8">
      <w:pPr>
        <w:widowControl/>
        <w:numPr>
          <w:ilvl w:val="0"/>
          <w:numId w:val="47"/>
        </w:numPr>
        <w:suppressLineNumbers/>
        <w:spacing w:after="120"/>
        <w:contextualSpacing/>
        <w:outlineLvl w:val="1"/>
        <w:rPr>
          <w:rFonts w:ascii="Arial" w:eastAsia="Calibri" w:hAnsi="Arial" w:cs="Arial"/>
          <w:lang w:eastAsia="en-US"/>
        </w:rPr>
      </w:pPr>
      <w:r w:rsidRPr="000A20AC">
        <w:rPr>
          <w:rFonts w:ascii="Arial" w:eastAsia="Calibri" w:hAnsi="Arial" w:cs="Arial"/>
          <w:lang w:eastAsia="en-US"/>
        </w:rPr>
        <w:t xml:space="preserve">1 strážný v denní službě v průměrném rozsahu 365 hod. za měsíc </w:t>
      </w:r>
    </w:p>
    <w:p w14:paraId="38193054" w14:textId="77777777" w:rsidR="004B71E8" w:rsidRPr="000A20AC" w:rsidRDefault="004B71E8" w:rsidP="004B71E8">
      <w:pPr>
        <w:suppressLineNumbers/>
        <w:spacing w:before="240" w:after="120"/>
        <w:ind w:left="1065"/>
        <w:contextualSpacing/>
        <w:outlineLvl w:val="1"/>
        <w:rPr>
          <w:rFonts w:ascii="Arial" w:eastAsia="Calibri" w:hAnsi="Arial" w:cs="Arial"/>
          <w:lang w:eastAsia="en-US"/>
        </w:rPr>
      </w:pPr>
      <w:r w:rsidRPr="000A20AC">
        <w:rPr>
          <w:rFonts w:ascii="Arial" w:eastAsia="Calibri" w:hAnsi="Arial" w:cs="Arial"/>
          <w:lang w:eastAsia="en-US"/>
        </w:rPr>
        <w:t>(pondělí - neděle od 06:00 do 18:00 hodin)</w:t>
      </w:r>
    </w:p>
    <w:p w14:paraId="395FCBFA" w14:textId="77777777" w:rsidR="004B71E8" w:rsidRPr="000A20AC" w:rsidRDefault="004B71E8" w:rsidP="004B71E8">
      <w:pPr>
        <w:widowControl/>
        <w:numPr>
          <w:ilvl w:val="0"/>
          <w:numId w:val="47"/>
        </w:numPr>
        <w:suppressLineNumbers/>
        <w:spacing w:before="240" w:after="120"/>
        <w:contextualSpacing/>
        <w:outlineLvl w:val="1"/>
        <w:rPr>
          <w:rFonts w:ascii="Arial" w:eastAsia="Calibri" w:hAnsi="Arial" w:cs="Arial"/>
          <w:lang w:eastAsia="en-US"/>
        </w:rPr>
      </w:pPr>
      <w:r w:rsidRPr="000A20AC">
        <w:rPr>
          <w:rFonts w:ascii="Arial" w:eastAsia="Calibri" w:hAnsi="Arial" w:cs="Arial"/>
          <w:lang w:eastAsia="en-US"/>
        </w:rPr>
        <w:t>1 strážný v noční službě v průměrném rozsahu 365 hod. za měsíc</w:t>
      </w:r>
    </w:p>
    <w:p w14:paraId="2B20F7E9" w14:textId="77777777" w:rsidR="004B71E8" w:rsidRPr="000A20AC" w:rsidRDefault="004B71E8" w:rsidP="004B71E8">
      <w:pPr>
        <w:suppressLineNumbers/>
        <w:spacing w:before="240" w:after="120"/>
        <w:ind w:left="1065"/>
        <w:contextualSpacing/>
        <w:outlineLvl w:val="1"/>
        <w:rPr>
          <w:rFonts w:ascii="Arial" w:eastAsia="Calibri" w:hAnsi="Arial" w:cs="Arial"/>
          <w:lang w:eastAsia="en-US"/>
        </w:rPr>
      </w:pPr>
      <w:r w:rsidRPr="000A20AC">
        <w:rPr>
          <w:rFonts w:ascii="Arial" w:eastAsia="Calibri" w:hAnsi="Arial" w:cs="Arial"/>
          <w:lang w:eastAsia="en-US"/>
        </w:rPr>
        <w:t>(pondělí - neděle od 18:00 do 06:00 hodin)</w:t>
      </w:r>
    </w:p>
    <w:p w14:paraId="2AD36110" w14:textId="77777777" w:rsidR="004B71E8" w:rsidRPr="000A20AC" w:rsidRDefault="004B71E8" w:rsidP="004B71E8">
      <w:pPr>
        <w:widowControl/>
        <w:numPr>
          <w:ilvl w:val="0"/>
          <w:numId w:val="47"/>
        </w:numPr>
        <w:suppressLineNumbers/>
        <w:spacing w:before="240" w:after="120"/>
        <w:contextualSpacing/>
        <w:outlineLvl w:val="1"/>
        <w:rPr>
          <w:rFonts w:ascii="Arial" w:eastAsia="Calibri" w:hAnsi="Arial" w:cs="Arial"/>
          <w:lang w:eastAsia="en-US"/>
        </w:rPr>
      </w:pPr>
      <w:r w:rsidRPr="000A20AC">
        <w:rPr>
          <w:rFonts w:ascii="Arial" w:eastAsia="Calibri" w:hAnsi="Arial" w:cs="Arial"/>
          <w:lang w:eastAsia="en-US"/>
        </w:rPr>
        <w:t xml:space="preserve">1 strážný v denní službě v průměrném rozsahu 252 hod. za měsíc </w:t>
      </w:r>
    </w:p>
    <w:p w14:paraId="0A3F7E3B" w14:textId="77777777" w:rsidR="004B71E8" w:rsidRPr="000A20AC" w:rsidRDefault="004B71E8" w:rsidP="004B71E8">
      <w:pPr>
        <w:suppressLineNumbers/>
        <w:spacing w:before="240" w:after="120"/>
        <w:ind w:left="1080"/>
        <w:contextualSpacing/>
        <w:outlineLvl w:val="1"/>
        <w:rPr>
          <w:rFonts w:ascii="Arial" w:eastAsia="Calibri" w:hAnsi="Arial" w:cs="Arial"/>
          <w:lang w:eastAsia="en-US"/>
        </w:rPr>
      </w:pPr>
      <w:r w:rsidRPr="000A20AC">
        <w:rPr>
          <w:rFonts w:ascii="Arial" w:eastAsia="Calibri" w:hAnsi="Arial" w:cs="Arial"/>
          <w:lang w:eastAsia="en-US"/>
        </w:rPr>
        <w:t>(pondělí - pátek od 06:00 do 18:00 hodin - recepce)</w:t>
      </w:r>
    </w:p>
    <w:p w14:paraId="40DA41A0" w14:textId="77777777" w:rsidR="004B71E8" w:rsidRPr="000A20AC" w:rsidRDefault="004B71E8" w:rsidP="004B71E8">
      <w:pPr>
        <w:pStyle w:val="33uroven"/>
        <w:numPr>
          <w:ilvl w:val="2"/>
          <w:numId w:val="1"/>
        </w:numPr>
        <w:rPr>
          <w:rFonts w:eastAsia="Calibri"/>
          <w:lang w:eastAsia="en-US"/>
        </w:rPr>
      </w:pPr>
      <w:r w:rsidRPr="000A20AC">
        <w:rPr>
          <w:rFonts w:eastAsia="Calibri"/>
          <w:lang w:eastAsia="en-US"/>
        </w:rPr>
        <w:t>areál Hády - Hády 971/1a, 614 00 Brno</w:t>
      </w:r>
    </w:p>
    <w:p w14:paraId="101466B4" w14:textId="77777777" w:rsidR="004B71E8" w:rsidRPr="000A20AC" w:rsidRDefault="004B71E8" w:rsidP="004B71E8">
      <w:pPr>
        <w:widowControl/>
        <w:numPr>
          <w:ilvl w:val="0"/>
          <w:numId w:val="47"/>
        </w:numPr>
        <w:suppressLineNumbers/>
        <w:spacing w:after="120"/>
        <w:contextualSpacing/>
        <w:outlineLvl w:val="1"/>
        <w:rPr>
          <w:rFonts w:ascii="Arial" w:eastAsia="Calibri" w:hAnsi="Arial"/>
          <w:lang w:eastAsia="en-US"/>
        </w:rPr>
      </w:pPr>
      <w:r w:rsidRPr="000A20AC">
        <w:rPr>
          <w:rFonts w:ascii="Arial" w:eastAsia="Calibri" w:hAnsi="Arial"/>
          <w:lang w:eastAsia="en-US"/>
        </w:rPr>
        <w:t>1 strážný v denní službě v průměrném rozsahu 365 hod. za měsíc</w:t>
      </w:r>
    </w:p>
    <w:p w14:paraId="79B4B71E" w14:textId="77777777" w:rsidR="004B71E8" w:rsidRPr="000A20AC" w:rsidRDefault="004B71E8" w:rsidP="004B71E8">
      <w:pPr>
        <w:suppressLineNumbers/>
        <w:spacing w:before="240" w:after="120"/>
        <w:ind w:left="1080"/>
        <w:contextualSpacing/>
        <w:outlineLvl w:val="1"/>
        <w:rPr>
          <w:rFonts w:ascii="Arial" w:eastAsia="Calibri" w:hAnsi="Arial"/>
          <w:lang w:eastAsia="en-US"/>
        </w:rPr>
      </w:pPr>
      <w:r w:rsidRPr="000A20AC">
        <w:rPr>
          <w:rFonts w:ascii="Arial" w:eastAsia="Calibri" w:hAnsi="Arial"/>
          <w:lang w:eastAsia="en-US"/>
        </w:rPr>
        <w:t>(</w:t>
      </w:r>
      <w:r w:rsidRPr="000A20AC">
        <w:rPr>
          <w:rFonts w:ascii="Arial" w:eastAsia="Calibri" w:hAnsi="Arial" w:cs="Arial"/>
          <w:lang w:eastAsia="en-US"/>
        </w:rPr>
        <w:t>pondělí - neděle od 06:00 do 18:00 hodin)</w:t>
      </w:r>
    </w:p>
    <w:p w14:paraId="24E1EECA" w14:textId="77777777" w:rsidR="004B71E8" w:rsidRPr="000A20AC" w:rsidRDefault="004B71E8" w:rsidP="004B71E8">
      <w:pPr>
        <w:widowControl/>
        <w:numPr>
          <w:ilvl w:val="0"/>
          <w:numId w:val="47"/>
        </w:numPr>
        <w:suppressLineNumbers/>
        <w:spacing w:before="240" w:after="120"/>
        <w:contextualSpacing/>
        <w:outlineLvl w:val="1"/>
        <w:rPr>
          <w:rFonts w:ascii="Arial" w:eastAsia="Calibri" w:hAnsi="Arial"/>
          <w:lang w:eastAsia="en-US"/>
        </w:rPr>
      </w:pPr>
      <w:r w:rsidRPr="000A20AC">
        <w:rPr>
          <w:rFonts w:ascii="Arial" w:eastAsia="Calibri" w:hAnsi="Arial"/>
          <w:lang w:eastAsia="en-US"/>
        </w:rPr>
        <w:t>1 strážný v noční službě v průměrném rozsahu 365 hod. za měsíc</w:t>
      </w:r>
    </w:p>
    <w:p w14:paraId="0A927CA6" w14:textId="77777777" w:rsidR="004B71E8" w:rsidRPr="000A20AC" w:rsidRDefault="004B71E8" w:rsidP="004B71E8">
      <w:pPr>
        <w:suppressLineNumbers/>
        <w:spacing w:before="240" w:after="120"/>
        <w:ind w:left="1080"/>
        <w:contextualSpacing/>
        <w:outlineLvl w:val="1"/>
        <w:rPr>
          <w:rFonts w:ascii="Arial" w:eastAsia="Calibri" w:hAnsi="Arial"/>
          <w:lang w:eastAsia="en-US"/>
        </w:rPr>
      </w:pPr>
      <w:r w:rsidRPr="000A20AC">
        <w:rPr>
          <w:rFonts w:ascii="Arial" w:eastAsia="Calibri" w:hAnsi="Arial"/>
          <w:lang w:eastAsia="en-US"/>
        </w:rPr>
        <w:t>(pondělí - neděle od 18:00 do 06:00 hodin)</w:t>
      </w:r>
    </w:p>
    <w:p w14:paraId="30C4A7CD" w14:textId="77777777" w:rsidR="004B71E8" w:rsidRPr="000A20AC" w:rsidRDefault="004B71E8" w:rsidP="004B71E8">
      <w:pPr>
        <w:pStyle w:val="33uroven"/>
        <w:numPr>
          <w:ilvl w:val="2"/>
          <w:numId w:val="1"/>
        </w:numPr>
        <w:rPr>
          <w:rFonts w:eastAsia="Calibri"/>
          <w:lang w:eastAsia="en-US"/>
        </w:rPr>
      </w:pPr>
      <w:r w:rsidRPr="000A20AC">
        <w:rPr>
          <w:rFonts w:eastAsia="Calibri"/>
          <w:lang w:eastAsia="en-US"/>
        </w:rPr>
        <w:t>areál ČOV Brno - Modřice - Chrlická 552, 664 42 Modřice</w:t>
      </w:r>
    </w:p>
    <w:p w14:paraId="03661F7F" w14:textId="77777777" w:rsidR="004B71E8" w:rsidRPr="000A20AC" w:rsidRDefault="004B71E8" w:rsidP="004B71E8">
      <w:pPr>
        <w:keepNext/>
        <w:widowControl/>
        <w:numPr>
          <w:ilvl w:val="0"/>
          <w:numId w:val="47"/>
        </w:numPr>
        <w:suppressLineNumbers/>
        <w:suppressAutoHyphens/>
        <w:jc w:val="left"/>
        <w:outlineLvl w:val="0"/>
        <w:rPr>
          <w:rFonts w:ascii="Arial" w:eastAsia="Calibri" w:hAnsi="Arial" w:cs="Arial"/>
          <w:lang w:eastAsia="en-US"/>
        </w:rPr>
      </w:pPr>
      <w:r w:rsidRPr="000A20AC">
        <w:rPr>
          <w:rFonts w:ascii="Arial" w:eastAsia="Calibri" w:hAnsi="Arial" w:cs="Arial"/>
          <w:b/>
          <w:lang w:eastAsia="en-US"/>
        </w:rPr>
        <w:t xml:space="preserve"> </w:t>
      </w:r>
      <w:r w:rsidRPr="000A20AC">
        <w:rPr>
          <w:rFonts w:ascii="Arial" w:eastAsia="Calibri" w:hAnsi="Arial" w:cs="Arial"/>
          <w:lang w:eastAsia="en-US"/>
        </w:rPr>
        <w:t>2 strážní v denní službě v celkovém průměrném rozsahu 533 hod. za měsíc</w:t>
      </w:r>
    </w:p>
    <w:p w14:paraId="7FD2EB34" w14:textId="77777777" w:rsidR="004B71E8" w:rsidRPr="000A20AC" w:rsidRDefault="004B71E8" w:rsidP="004B71E8">
      <w:pPr>
        <w:suppressLineNumbers/>
        <w:ind w:left="1134"/>
        <w:contextualSpacing/>
        <w:outlineLvl w:val="1"/>
        <w:rPr>
          <w:rFonts w:ascii="Arial" w:eastAsia="Calibri" w:hAnsi="Arial" w:cs="Arial"/>
          <w:lang w:eastAsia="en-US"/>
        </w:rPr>
      </w:pPr>
      <w:r w:rsidRPr="000A20AC">
        <w:rPr>
          <w:rFonts w:ascii="Arial" w:eastAsia="Calibri" w:hAnsi="Arial" w:cs="Arial"/>
          <w:lang w:eastAsia="en-US"/>
        </w:rPr>
        <w:t>(1 strážný: pondělí - pátek od 07:00 do 15:00 hodin, 1 strážný:  pondělí - neděle od 06:00 do 18:00 hodin)</w:t>
      </w:r>
    </w:p>
    <w:p w14:paraId="59962033" w14:textId="77777777" w:rsidR="004B71E8" w:rsidRPr="000A20AC" w:rsidRDefault="004B71E8" w:rsidP="004B71E8">
      <w:pPr>
        <w:widowControl/>
        <w:numPr>
          <w:ilvl w:val="0"/>
          <w:numId w:val="46"/>
        </w:numPr>
        <w:suppressLineNumbers/>
        <w:ind w:left="1134" w:hanging="429"/>
        <w:contextualSpacing/>
        <w:outlineLvl w:val="1"/>
        <w:rPr>
          <w:rFonts w:ascii="Arial" w:eastAsia="Calibri" w:hAnsi="Arial"/>
          <w:lang w:eastAsia="en-US"/>
        </w:rPr>
      </w:pPr>
      <w:r w:rsidRPr="000A20AC">
        <w:rPr>
          <w:rFonts w:ascii="Arial" w:eastAsia="Calibri" w:hAnsi="Arial"/>
          <w:lang w:eastAsia="en-US"/>
        </w:rPr>
        <w:t>1 strážný v noční službě v průměrném rozsahu 365 hod. za měsíc</w:t>
      </w:r>
    </w:p>
    <w:p w14:paraId="6F5E3D89" w14:textId="77777777" w:rsidR="004B71E8" w:rsidRPr="000A20AC" w:rsidRDefault="004B71E8" w:rsidP="004B71E8">
      <w:pPr>
        <w:ind w:left="1134"/>
        <w:rPr>
          <w:rFonts w:ascii="Arial" w:eastAsia="Calibri" w:hAnsi="Arial"/>
          <w:lang w:eastAsia="en-US"/>
        </w:rPr>
      </w:pPr>
      <w:r w:rsidRPr="000A20AC">
        <w:rPr>
          <w:rFonts w:ascii="Arial" w:eastAsia="Calibri" w:hAnsi="Arial"/>
          <w:lang w:eastAsia="en-US"/>
        </w:rPr>
        <w:t>(pondělí - neděle od 18:00 do 06:00 hodin)</w:t>
      </w:r>
    </w:p>
    <w:p w14:paraId="0D6B9806" w14:textId="77777777" w:rsidR="004B71E8" w:rsidRPr="000A20AC" w:rsidRDefault="004B71E8" w:rsidP="004B71E8">
      <w:pPr>
        <w:pStyle w:val="22uroven"/>
        <w:rPr>
          <w:rFonts w:eastAsia="Calibri"/>
          <w:lang w:eastAsia="en-US"/>
        </w:rPr>
      </w:pPr>
      <w:r w:rsidRPr="000A20AC">
        <w:rPr>
          <w:rFonts w:eastAsia="Calibri"/>
          <w:lang w:eastAsia="en-US"/>
        </w:rPr>
        <w:t xml:space="preserve">Obsluha elektronickým zabezpečovacích zařízení s vyhodnocením vzniklých stavů: </w:t>
      </w:r>
    </w:p>
    <w:p w14:paraId="73B3DD57" w14:textId="77777777" w:rsidR="004B71E8" w:rsidRPr="000A20AC" w:rsidRDefault="004B71E8" w:rsidP="004B71E8">
      <w:pPr>
        <w:pStyle w:val="22uroven"/>
        <w:numPr>
          <w:ilvl w:val="0"/>
          <w:numId w:val="46"/>
        </w:numPr>
        <w:ind w:left="1060" w:hanging="357"/>
        <w:contextualSpacing/>
        <w:rPr>
          <w:rFonts w:eastAsia="Calibri"/>
          <w:lang w:eastAsia="en-US"/>
        </w:rPr>
      </w:pPr>
      <w:r w:rsidRPr="000A20AC">
        <w:rPr>
          <w:rFonts w:eastAsia="Calibri"/>
          <w:lang w:eastAsia="en-US"/>
        </w:rPr>
        <w:t>EZS (elektronická zabezpečovací signalizace)</w:t>
      </w:r>
    </w:p>
    <w:p w14:paraId="563F5787" w14:textId="77777777" w:rsidR="004B71E8" w:rsidRPr="000A20AC" w:rsidRDefault="004B71E8" w:rsidP="004B71E8">
      <w:pPr>
        <w:pStyle w:val="22uroven"/>
        <w:numPr>
          <w:ilvl w:val="0"/>
          <w:numId w:val="46"/>
        </w:numPr>
        <w:ind w:left="1060" w:hanging="357"/>
        <w:contextualSpacing/>
        <w:rPr>
          <w:rFonts w:eastAsia="Calibri"/>
          <w:lang w:eastAsia="en-US"/>
        </w:rPr>
      </w:pPr>
      <w:r w:rsidRPr="000A20AC">
        <w:rPr>
          <w:rFonts w:eastAsia="Calibri"/>
          <w:lang w:eastAsia="en-US"/>
        </w:rPr>
        <w:t>EPS (elektrická požární signalizace)</w:t>
      </w:r>
    </w:p>
    <w:p w14:paraId="570DB8DF" w14:textId="77777777" w:rsidR="004B71E8" w:rsidRPr="000A20AC" w:rsidRDefault="004B71E8" w:rsidP="004B71E8">
      <w:pPr>
        <w:pStyle w:val="22uroven"/>
        <w:numPr>
          <w:ilvl w:val="0"/>
          <w:numId w:val="46"/>
        </w:numPr>
        <w:ind w:left="1060" w:hanging="357"/>
        <w:contextualSpacing/>
        <w:rPr>
          <w:rFonts w:eastAsia="Calibri"/>
          <w:lang w:eastAsia="en-US"/>
        </w:rPr>
      </w:pPr>
      <w:r w:rsidRPr="000A20AC">
        <w:rPr>
          <w:rFonts w:eastAsia="Calibri"/>
          <w:lang w:eastAsia="en-US"/>
        </w:rPr>
        <w:t>CCTV (kamerové systémy) se záznamem</w:t>
      </w:r>
    </w:p>
    <w:p w14:paraId="447A3341" w14:textId="77777777" w:rsidR="004B71E8" w:rsidRPr="000A20AC" w:rsidRDefault="004B71E8" w:rsidP="004B71E8">
      <w:pPr>
        <w:pStyle w:val="22uroven"/>
        <w:numPr>
          <w:ilvl w:val="0"/>
          <w:numId w:val="46"/>
        </w:numPr>
        <w:ind w:left="1060" w:hanging="357"/>
        <w:contextualSpacing/>
        <w:rPr>
          <w:rFonts w:eastAsia="Calibri"/>
          <w:lang w:eastAsia="en-US"/>
        </w:rPr>
      </w:pPr>
      <w:r w:rsidRPr="000A20AC">
        <w:rPr>
          <w:rFonts w:eastAsia="Calibri"/>
          <w:lang w:eastAsia="en-US"/>
        </w:rPr>
        <w:t xml:space="preserve">PCO (pult </w:t>
      </w:r>
      <w:r>
        <w:rPr>
          <w:rFonts w:eastAsia="Calibri"/>
          <w:lang w:eastAsia="en-US"/>
        </w:rPr>
        <w:t>centralizované</w:t>
      </w:r>
      <w:r w:rsidRPr="000A20AC">
        <w:rPr>
          <w:rFonts w:eastAsia="Calibri"/>
          <w:lang w:eastAsia="en-US"/>
        </w:rPr>
        <w:t xml:space="preserve"> ochrany)</w:t>
      </w:r>
    </w:p>
    <w:p w14:paraId="1F0D2233" w14:textId="77777777" w:rsidR="004B71E8" w:rsidRPr="000A20AC" w:rsidRDefault="004B71E8" w:rsidP="004B71E8">
      <w:pPr>
        <w:pStyle w:val="22uroven"/>
        <w:numPr>
          <w:ilvl w:val="0"/>
          <w:numId w:val="46"/>
        </w:numPr>
        <w:ind w:left="1060" w:hanging="357"/>
        <w:contextualSpacing/>
        <w:rPr>
          <w:rFonts w:eastAsia="Calibri"/>
          <w:lang w:eastAsia="en-US"/>
        </w:rPr>
      </w:pPr>
      <w:r w:rsidRPr="000A20AC">
        <w:rPr>
          <w:rFonts w:eastAsia="Calibri"/>
          <w:lang w:eastAsia="en-US"/>
        </w:rPr>
        <w:t>Teplotní čidla v místnostech serverů</w:t>
      </w:r>
    </w:p>
    <w:p w14:paraId="55E5D358" w14:textId="77777777" w:rsidR="004B71E8" w:rsidRPr="000A20AC" w:rsidRDefault="004B71E8" w:rsidP="004B71E8">
      <w:pPr>
        <w:pStyle w:val="22uroven"/>
        <w:numPr>
          <w:ilvl w:val="0"/>
          <w:numId w:val="46"/>
        </w:numPr>
        <w:ind w:left="1060" w:hanging="357"/>
        <w:contextualSpacing/>
        <w:rPr>
          <w:rFonts w:eastAsia="Calibri"/>
          <w:lang w:eastAsia="en-US"/>
        </w:rPr>
      </w:pPr>
      <w:r w:rsidRPr="000A20AC">
        <w:rPr>
          <w:rFonts w:eastAsia="Calibri"/>
          <w:lang w:eastAsia="en-US"/>
        </w:rPr>
        <w:t>Signalizace kotelen</w:t>
      </w:r>
    </w:p>
    <w:p w14:paraId="6CE9C87C" w14:textId="77777777" w:rsidR="004B71E8" w:rsidRDefault="004B71E8" w:rsidP="004B71E8">
      <w:pPr>
        <w:pStyle w:val="22uroven"/>
        <w:rPr>
          <w:rFonts w:eastAsia="Calibri"/>
          <w:lang w:eastAsia="en-US"/>
        </w:rPr>
      </w:pPr>
      <w:r w:rsidRPr="000A20AC">
        <w:rPr>
          <w:rFonts w:eastAsia="Calibri"/>
          <w:lang w:eastAsia="en-US"/>
        </w:rPr>
        <w:t>Běžná informační služba a vydávání klíčů v době denní služby.</w:t>
      </w:r>
    </w:p>
    <w:p w14:paraId="5FBD1E01" w14:textId="77777777" w:rsidR="004B71E8" w:rsidRPr="000A20AC" w:rsidRDefault="004B71E8" w:rsidP="004B71E8">
      <w:pPr>
        <w:pStyle w:val="22uroven"/>
        <w:rPr>
          <w:rFonts w:eastAsia="Calibri"/>
          <w:lang w:eastAsia="en-US"/>
        </w:rPr>
      </w:pPr>
      <w:r>
        <w:rPr>
          <w:rFonts w:eastAsia="Calibri"/>
          <w:lang w:eastAsia="en-US"/>
        </w:rPr>
        <w:t>Pochůzková činnost.</w:t>
      </w:r>
    </w:p>
    <w:p w14:paraId="7534E7FF" w14:textId="77777777" w:rsidR="004B71E8" w:rsidRPr="000A20AC" w:rsidRDefault="004B71E8" w:rsidP="004B71E8">
      <w:pPr>
        <w:pStyle w:val="22uroven"/>
        <w:rPr>
          <w:rFonts w:eastAsia="Calibri"/>
          <w:lang w:eastAsia="en-US"/>
        </w:rPr>
      </w:pPr>
      <w:r w:rsidRPr="000A20AC">
        <w:rPr>
          <w:rFonts w:eastAsia="Calibri"/>
          <w:lang w:eastAsia="en-US"/>
        </w:rPr>
        <w:t>Technick</w:t>
      </w:r>
      <w:r>
        <w:rPr>
          <w:rFonts w:eastAsia="Calibri"/>
          <w:lang w:eastAsia="en-US"/>
        </w:rPr>
        <w:t>á</w:t>
      </w:r>
      <w:r w:rsidRPr="000A20AC">
        <w:rPr>
          <w:rFonts w:eastAsia="Calibri"/>
          <w:lang w:eastAsia="en-US"/>
        </w:rPr>
        <w:t xml:space="preserve"> podpora a kontrola výkonu ostrahy na střežených objektech v následujícím rozsahu:</w:t>
      </w:r>
    </w:p>
    <w:p w14:paraId="09B52776" w14:textId="77777777" w:rsidR="004B71E8" w:rsidRPr="000A20AC" w:rsidRDefault="004B71E8" w:rsidP="004B71E8">
      <w:pPr>
        <w:pStyle w:val="33uroven"/>
        <w:numPr>
          <w:ilvl w:val="2"/>
          <w:numId w:val="1"/>
        </w:numPr>
        <w:rPr>
          <w:rFonts w:eastAsia="Calibri"/>
          <w:lang w:eastAsia="en-US"/>
        </w:rPr>
      </w:pPr>
      <w:r w:rsidRPr="000A20AC">
        <w:rPr>
          <w:rFonts w:eastAsia="Calibri"/>
          <w:lang w:eastAsia="en-US"/>
        </w:rPr>
        <w:t>Zajištění pohotovosti v areálu Pisárky - Pisárecká 277/1, 603 00 Brno</w:t>
      </w:r>
    </w:p>
    <w:p w14:paraId="05B79D3B" w14:textId="696F4D34" w:rsidR="004B71E8" w:rsidRPr="000A20AC" w:rsidRDefault="004B71E8" w:rsidP="004B71E8">
      <w:pPr>
        <w:pStyle w:val="22uroven"/>
        <w:numPr>
          <w:ilvl w:val="0"/>
          <w:numId w:val="46"/>
        </w:numPr>
        <w:spacing w:before="0"/>
        <w:ind w:left="1060" w:hanging="357"/>
        <w:rPr>
          <w:rFonts w:eastAsia="Calibri"/>
          <w:lang w:eastAsia="en-US"/>
        </w:rPr>
      </w:pPr>
      <w:r w:rsidRPr="000A20AC">
        <w:rPr>
          <w:rFonts w:eastAsia="Calibri"/>
          <w:lang w:eastAsia="en-US"/>
        </w:rPr>
        <w:t xml:space="preserve">1 pracovník denní pohotovosti v průměrném rozsahu 113 hod. za měsíc (soboty, neděle      a dny pracovního klidu / volna od 06:00 do 18:00 hod.), s pohotovostními výjezdy do areálů </w:t>
      </w:r>
      <w:r w:rsidR="00E745A9">
        <w:rPr>
          <w:rFonts w:eastAsia="Calibri"/>
          <w:lang w:eastAsia="en-US"/>
        </w:rPr>
        <w:t>objednatele</w:t>
      </w:r>
      <w:r w:rsidRPr="000A20AC">
        <w:rPr>
          <w:rFonts w:eastAsia="Calibri"/>
          <w:lang w:eastAsia="en-US"/>
        </w:rPr>
        <w:t xml:space="preserve"> Hády, ČOV Brno - Modřice, Jana Svobody</w:t>
      </w:r>
      <w:r w:rsidRPr="000A20AC">
        <w:rPr>
          <w:rFonts w:eastAsia="Calibri" w:cs="Arial"/>
          <w:lang w:eastAsia="en-US"/>
        </w:rPr>
        <w:t>;</w:t>
      </w:r>
    </w:p>
    <w:p w14:paraId="70179F39" w14:textId="3CBEEFC8" w:rsidR="004B71E8" w:rsidRDefault="004B71E8" w:rsidP="004B71E8">
      <w:pPr>
        <w:pStyle w:val="22uroven"/>
        <w:numPr>
          <w:ilvl w:val="0"/>
          <w:numId w:val="46"/>
        </w:numPr>
        <w:spacing w:before="0"/>
        <w:ind w:left="1060" w:hanging="357"/>
        <w:rPr>
          <w:rFonts w:eastAsia="Calibri"/>
          <w:lang w:eastAsia="en-US"/>
        </w:rPr>
      </w:pPr>
      <w:r w:rsidRPr="000A20AC">
        <w:rPr>
          <w:rFonts w:eastAsia="Calibri"/>
          <w:lang w:eastAsia="en-US"/>
        </w:rPr>
        <w:t xml:space="preserve">1 pracovník noční pohotovosti v průměrném rozsahu 365 hod. za měsíc (pracovní dny, soboty, neděle a dny pracovního klidu / volna od 18:00 do 06:00 hod.), s pohotovostními výjezdy do areálů </w:t>
      </w:r>
      <w:r w:rsidR="00E745A9">
        <w:rPr>
          <w:rFonts w:eastAsia="Calibri"/>
          <w:lang w:eastAsia="en-US"/>
        </w:rPr>
        <w:t>objednatele</w:t>
      </w:r>
      <w:r>
        <w:rPr>
          <w:rFonts w:eastAsia="Calibri"/>
          <w:lang w:eastAsia="en-US"/>
        </w:rPr>
        <w:t xml:space="preserve"> Hády, ČOV Brno – Modřice, Jana </w:t>
      </w:r>
      <w:r w:rsidRPr="00C26347">
        <w:rPr>
          <w:rFonts w:eastAsia="Calibri"/>
          <w:lang w:eastAsia="en-US"/>
        </w:rPr>
        <w:t>Svobody a k</w:t>
      </w:r>
      <w:r>
        <w:rPr>
          <w:rFonts w:eastAsia="Calibri"/>
          <w:lang w:eastAsia="en-US"/>
        </w:rPr>
        <w:t> </w:t>
      </w:r>
      <w:r w:rsidRPr="00C26347">
        <w:rPr>
          <w:rFonts w:eastAsia="Calibri"/>
          <w:lang w:eastAsia="en-US"/>
        </w:rPr>
        <w:t>zabezpečeným</w:t>
      </w:r>
      <w:r>
        <w:rPr>
          <w:rFonts w:eastAsia="Calibri"/>
          <w:lang w:eastAsia="en-US"/>
        </w:rPr>
        <w:t xml:space="preserve"> vodárenským a ostatním </w:t>
      </w:r>
      <w:r w:rsidRPr="00C26347">
        <w:rPr>
          <w:rFonts w:eastAsia="Calibri"/>
          <w:lang w:eastAsia="en-US"/>
        </w:rPr>
        <w:t>objektům na území a</w:t>
      </w:r>
      <w:r>
        <w:rPr>
          <w:rFonts w:eastAsia="Calibri"/>
          <w:lang w:eastAsia="en-US"/>
        </w:rPr>
        <w:t xml:space="preserve"> v</w:t>
      </w:r>
      <w:r w:rsidRPr="00C26347">
        <w:rPr>
          <w:rFonts w:eastAsia="Calibri"/>
          <w:lang w:eastAsia="en-US"/>
        </w:rPr>
        <w:t xml:space="preserve"> okolí měst Brno, Kuřim, Žďár n. Sázavou a na území okresů Svitavy</w:t>
      </w:r>
      <w:r w:rsidRPr="000A20AC">
        <w:rPr>
          <w:rFonts w:eastAsia="Calibri"/>
          <w:lang w:eastAsia="en-US"/>
        </w:rPr>
        <w:t xml:space="preserve">  a Brno-venkov dle seznamu v příloze č. 2 </w:t>
      </w:r>
      <w:proofErr w:type="gramStart"/>
      <w:r w:rsidRPr="000A20AC">
        <w:rPr>
          <w:rFonts w:eastAsia="Calibri"/>
          <w:lang w:eastAsia="en-US"/>
        </w:rPr>
        <w:t>této</w:t>
      </w:r>
      <w:proofErr w:type="gramEnd"/>
      <w:r w:rsidRPr="000A20AC">
        <w:rPr>
          <w:rFonts w:eastAsia="Calibri"/>
          <w:lang w:eastAsia="en-US"/>
        </w:rPr>
        <w:t xml:space="preserve"> </w:t>
      </w:r>
      <w:r>
        <w:rPr>
          <w:rFonts w:eastAsia="Calibri"/>
          <w:lang w:eastAsia="en-US"/>
        </w:rPr>
        <w:t>smlouvy</w:t>
      </w:r>
      <w:r w:rsidRPr="000A20AC">
        <w:rPr>
          <w:rFonts w:eastAsia="Calibri"/>
          <w:lang w:eastAsia="en-US"/>
        </w:rPr>
        <w:t>.</w:t>
      </w:r>
    </w:p>
    <w:p w14:paraId="69815655" w14:textId="38CD7D97" w:rsidR="004B71E8" w:rsidRPr="005F03C6" w:rsidRDefault="001218DE" w:rsidP="001218DE">
      <w:pPr>
        <w:pStyle w:val="22uroven"/>
        <w:rPr>
          <w:rFonts w:eastAsia="Calibri"/>
        </w:rPr>
      </w:pPr>
      <w:r w:rsidRPr="001218DE">
        <w:rPr>
          <w:rFonts w:eastAsia="Calibri"/>
        </w:rPr>
        <w:t>Výkon strážní služby a pohotovostní jednotky dle tohoto článku je podrobně upraven ve s</w:t>
      </w:r>
      <w:r w:rsidRPr="001218DE">
        <w:t>měrnic</w:t>
      </w:r>
      <w:r w:rsidR="00B6450B">
        <w:rPr>
          <w:rFonts w:eastAsia="Calibri"/>
        </w:rPr>
        <w:t>i</w:t>
      </w:r>
      <w:r w:rsidRPr="001218DE">
        <w:t xml:space="preserve"> pro výkon strážní služby a pohotovostní jednotky</w:t>
      </w:r>
      <w:r w:rsidRPr="001218DE">
        <w:rPr>
          <w:rFonts w:eastAsia="Calibri"/>
        </w:rPr>
        <w:t>, kter</w:t>
      </w:r>
      <w:r w:rsidR="00B6450B">
        <w:rPr>
          <w:rFonts w:eastAsia="Calibri"/>
        </w:rPr>
        <w:t>á</w:t>
      </w:r>
      <w:r w:rsidRPr="001218DE">
        <w:rPr>
          <w:rFonts w:eastAsia="Calibri"/>
        </w:rPr>
        <w:t xml:space="preserve"> </w:t>
      </w:r>
      <w:r w:rsidR="00AE52A0">
        <w:rPr>
          <w:rFonts w:eastAsia="Calibri"/>
        </w:rPr>
        <w:t>je</w:t>
      </w:r>
      <w:r w:rsidRPr="001218DE">
        <w:rPr>
          <w:rFonts w:eastAsia="Calibri"/>
        </w:rPr>
        <w:t xml:space="preserve"> obsahem příloh</w:t>
      </w:r>
      <w:r w:rsidR="00AE52A0">
        <w:rPr>
          <w:rFonts w:eastAsia="Calibri"/>
        </w:rPr>
        <w:t>y č</w:t>
      </w:r>
      <w:r w:rsidR="00AE52A0" w:rsidRPr="00AE52A0">
        <w:rPr>
          <w:rFonts w:eastAsia="Calibri"/>
        </w:rPr>
        <w:t>.</w:t>
      </w:r>
      <w:r w:rsidRPr="00AE52A0">
        <w:rPr>
          <w:rFonts w:eastAsia="Calibri"/>
        </w:rPr>
        <w:t xml:space="preserve"> </w:t>
      </w:r>
      <w:r w:rsidR="00EC33A9" w:rsidRPr="00AE52A0">
        <w:rPr>
          <w:rFonts w:eastAsia="Calibri"/>
        </w:rPr>
        <w:t>1</w:t>
      </w:r>
      <w:r w:rsidRPr="00AE52A0">
        <w:rPr>
          <w:rFonts w:eastAsia="Calibri"/>
        </w:rPr>
        <w:t xml:space="preserve">  a</w:t>
      </w:r>
      <w:r w:rsidRPr="001218DE">
        <w:rPr>
          <w:rFonts w:eastAsia="Calibri"/>
        </w:rPr>
        <w:t xml:space="preserve"> kter</w:t>
      </w:r>
      <w:r w:rsidR="00AE52A0">
        <w:rPr>
          <w:rFonts w:eastAsia="Calibri"/>
        </w:rPr>
        <w:t>á je</w:t>
      </w:r>
      <w:r w:rsidRPr="001218DE">
        <w:rPr>
          <w:rFonts w:eastAsia="Calibri"/>
        </w:rPr>
        <w:t xml:space="preserve"> nedílnou součástí této smlouvy. </w:t>
      </w:r>
      <w:r w:rsidRPr="001218DE">
        <w:t xml:space="preserve"> </w:t>
      </w:r>
    </w:p>
    <w:p w14:paraId="2559B00D" w14:textId="7A38EAF7" w:rsidR="004B71E8" w:rsidRPr="00660F5D" w:rsidRDefault="005F03C6" w:rsidP="00660F5D">
      <w:pPr>
        <w:pStyle w:val="22uroven"/>
        <w:rPr>
          <w:rFonts w:eastAsia="Calibri"/>
        </w:rPr>
      </w:pPr>
      <w:r w:rsidRPr="00660F5D">
        <w:rPr>
          <w:rFonts w:eastAsia="Calibri"/>
        </w:rPr>
        <w:lastRenderedPageBreak/>
        <w:t>Zhotovitel poskytne objednateli náhradní plnění ve smyslu zákona č. 435/2004 Sb., o zaměstnanosti, ve výši celkové ceny předmětu plnění dle této smlouvy.</w:t>
      </w:r>
    </w:p>
    <w:p w14:paraId="749AFEBD" w14:textId="77777777" w:rsidR="00660F5D" w:rsidRPr="00621693" w:rsidRDefault="00660F5D" w:rsidP="00660F5D">
      <w:pPr>
        <w:pStyle w:val="22uroven"/>
        <w:numPr>
          <w:ilvl w:val="0"/>
          <w:numId w:val="0"/>
        </w:numPr>
        <w:spacing w:before="0"/>
        <w:rPr>
          <w:rFonts w:eastAsia="Calibri"/>
          <w:lang w:eastAsia="en-US"/>
        </w:rPr>
      </w:pPr>
    </w:p>
    <w:p w14:paraId="66C8AD55" w14:textId="5C1162BA" w:rsidR="002D32FC" w:rsidRPr="004B71E8" w:rsidRDefault="002D32FC" w:rsidP="004B71E8">
      <w:pPr>
        <w:pStyle w:val="11uroven"/>
      </w:pPr>
      <w:r w:rsidRPr="004B71E8">
        <w:t>Doba</w:t>
      </w:r>
      <w:r w:rsidR="00535CB7" w:rsidRPr="004B71E8">
        <w:t xml:space="preserve">, místo </w:t>
      </w:r>
      <w:r w:rsidRPr="004B71E8">
        <w:t>plnění</w:t>
      </w:r>
    </w:p>
    <w:p w14:paraId="02987A6E" w14:textId="69A0F413" w:rsidR="004B71E8" w:rsidRPr="000A20AC" w:rsidRDefault="004B71E8" w:rsidP="004B71E8">
      <w:pPr>
        <w:pStyle w:val="22uroven"/>
        <w:rPr>
          <w:rFonts w:eastAsia="Calibri" w:cs="Arial"/>
          <w:lang w:eastAsia="en-US"/>
        </w:rPr>
      </w:pPr>
      <w:r>
        <w:rPr>
          <w:rFonts w:eastAsia="Calibri" w:cs="Arial"/>
          <w:lang w:eastAsia="en-US"/>
        </w:rPr>
        <w:t>Poskytování strážní služby a pohotovostní jednotky</w:t>
      </w:r>
      <w:r w:rsidRPr="000A20AC">
        <w:rPr>
          <w:rFonts w:eastAsia="Calibri" w:cs="Arial"/>
          <w:lang w:eastAsia="en-US"/>
        </w:rPr>
        <w:t>: od 1. 1. 2024 do 31. 12. 2024, tj. 1 kalendářní rok.</w:t>
      </w:r>
    </w:p>
    <w:p w14:paraId="2E9D8988" w14:textId="2D0061F7" w:rsidR="004B71E8" w:rsidRPr="00AC20A7" w:rsidRDefault="004B71E8" w:rsidP="004B71E8">
      <w:pPr>
        <w:pStyle w:val="22uroven"/>
        <w:rPr>
          <w:rFonts w:eastAsia="Calibri" w:cs="Arial"/>
          <w:lang w:eastAsia="en-US"/>
        </w:rPr>
      </w:pPr>
      <w:r>
        <w:rPr>
          <w:rFonts w:eastAsia="Calibri" w:cs="Arial"/>
          <w:lang w:eastAsia="en-US"/>
        </w:rPr>
        <w:t>M</w:t>
      </w:r>
      <w:r w:rsidRPr="00AC20A7">
        <w:rPr>
          <w:rFonts w:eastAsia="Calibri" w:cs="Arial"/>
          <w:lang w:eastAsia="en-US"/>
        </w:rPr>
        <w:t>ísta plnění:</w:t>
      </w:r>
    </w:p>
    <w:p w14:paraId="6CB1E964" w14:textId="77777777" w:rsidR="004B71E8" w:rsidRPr="00AC20A7" w:rsidRDefault="004B71E8" w:rsidP="004B71E8">
      <w:pPr>
        <w:pStyle w:val="22uroven"/>
        <w:numPr>
          <w:ilvl w:val="0"/>
          <w:numId w:val="30"/>
        </w:numPr>
        <w:ind w:left="1060" w:hanging="357"/>
        <w:contextualSpacing/>
        <w:rPr>
          <w:rFonts w:eastAsia="Calibri" w:cs="Arial"/>
          <w:lang w:eastAsia="en-US"/>
        </w:rPr>
      </w:pPr>
      <w:r w:rsidRPr="00AC20A7">
        <w:rPr>
          <w:rFonts w:eastAsia="Calibri" w:cs="Arial"/>
          <w:lang w:eastAsia="en-US"/>
        </w:rPr>
        <w:t>areál Pisárky - Pisárecká 277/1, Pisárky, 603 00 Brno, Pisárecká 555/1a, Pisárky 603 00 Brno,</w:t>
      </w:r>
    </w:p>
    <w:p w14:paraId="0053A103" w14:textId="77777777" w:rsidR="004B71E8" w:rsidRPr="000A20AC" w:rsidRDefault="004B71E8" w:rsidP="004B71E8">
      <w:pPr>
        <w:pStyle w:val="22uroven"/>
        <w:numPr>
          <w:ilvl w:val="0"/>
          <w:numId w:val="30"/>
        </w:numPr>
        <w:ind w:left="1060" w:hanging="357"/>
        <w:contextualSpacing/>
        <w:rPr>
          <w:rFonts w:eastAsia="Calibri" w:cs="Arial"/>
          <w:lang w:eastAsia="en-US"/>
        </w:rPr>
      </w:pPr>
      <w:r w:rsidRPr="00AC20A7">
        <w:rPr>
          <w:rFonts w:eastAsia="Calibri" w:cs="Arial"/>
          <w:lang w:eastAsia="en-US"/>
        </w:rPr>
        <w:t>areál ČOV</w:t>
      </w:r>
      <w:r w:rsidRPr="000A20AC">
        <w:rPr>
          <w:rFonts w:eastAsia="Calibri" w:cs="Arial"/>
          <w:lang w:eastAsia="en-US"/>
        </w:rPr>
        <w:t xml:space="preserve"> Brno - Modřice, Chrlická 552, 664 48 Modřice, </w:t>
      </w:r>
    </w:p>
    <w:p w14:paraId="235490FC" w14:textId="77777777" w:rsidR="004B71E8" w:rsidRPr="00C26347" w:rsidRDefault="004B71E8" w:rsidP="004B71E8">
      <w:pPr>
        <w:pStyle w:val="22uroven"/>
        <w:numPr>
          <w:ilvl w:val="0"/>
          <w:numId w:val="30"/>
        </w:numPr>
        <w:spacing w:after="160" w:line="256" w:lineRule="auto"/>
        <w:contextualSpacing/>
        <w:rPr>
          <w:rFonts w:eastAsia="Calibri" w:cs="Arial"/>
          <w:lang w:eastAsia="en-US"/>
        </w:rPr>
      </w:pPr>
      <w:r w:rsidRPr="00C26347">
        <w:rPr>
          <w:rFonts w:eastAsia="Calibri" w:cs="Arial"/>
          <w:lang w:eastAsia="en-US"/>
        </w:rPr>
        <w:t>areál Hády - Hády 971/1a, 614 00 Brno – Maloměřice,</w:t>
      </w:r>
    </w:p>
    <w:p w14:paraId="7E4AE36B" w14:textId="6DF675D6" w:rsidR="004B71E8" w:rsidRDefault="004B71E8" w:rsidP="004B71E8">
      <w:pPr>
        <w:pStyle w:val="22uroven"/>
        <w:numPr>
          <w:ilvl w:val="0"/>
          <w:numId w:val="30"/>
        </w:numPr>
        <w:spacing w:after="160" w:line="256" w:lineRule="auto"/>
        <w:contextualSpacing/>
        <w:rPr>
          <w:rFonts w:eastAsia="Calibri" w:cs="Arial"/>
          <w:lang w:eastAsia="en-US"/>
        </w:rPr>
      </w:pPr>
      <w:r>
        <w:rPr>
          <w:rFonts w:eastAsia="Calibri" w:cs="Arial"/>
          <w:lang w:eastAsia="en-US"/>
        </w:rPr>
        <w:t>vodárenské a ostatní objekty</w:t>
      </w:r>
      <w:r w:rsidRPr="00C26347">
        <w:rPr>
          <w:rFonts w:eastAsia="Calibri" w:cs="Arial"/>
          <w:lang w:eastAsia="en-US"/>
        </w:rPr>
        <w:t xml:space="preserve"> </w:t>
      </w:r>
      <w:r w:rsidR="005E16AE">
        <w:rPr>
          <w:rFonts w:eastAsia="Calibri" w:cs="Arial"/>
          <w:lang w:eastAsia="en-US"/>
        </w:rPr>
        <w:t>objednatele</w:t>
      </w:r>
      <w:r w:rsidRPr="00C26347">
        <w:rPr>
          <w:rFonts w:eastAsia="Calibri" w:cs="Arial"/>
          <w:lang w:eastAsia="en-US"/>
        </w:rPr>
        <w:t xml:space="preserve"> na území a v okolí měst Brno, Kuřim, Žďár n. Sázavou a dále území okresu Brno-venkov a Svitavy.</w:t>
      </w:r>
    </w:p>
    <w:p w14:paraId="231374D3" w14:textId="77777777" w:rsidR="00660F5D" w:rsidRPr="00C26347" w:rsidRDefault="00660F5D" w:rsidP="00660F5D">
      <w:pPr>
        <w:pStyle w:val="22uroven"/>
        <w:numPr>
          <w:ilvl w:val="0"/>
          <w:numId w:val="0"/>
        </w:numPr>
        <w:spacing w:after="160" w:line="256" w:lineRule="auto"/>
        <w:ind w:left="1065"/>
        <w:contextualSpacing/>
        <w:rPr>
          <w:rFonts w:eastAsia="Calibri" w:cs="Arial"/>
          <w:lang w:eastAsia="en-US"/>
        </w:rPr>
      </w:pPr>
    </w:p>
    <w:p w14:paraId="612BFF56" w14:textId="610440DB" w:rsidR="002D32FC" w:rsidRPr="00951CD7" w:rsidRDefault="008D28B8" w:rsidP="00A51C5B">
      <w:pPr>
        <w:pStyle w:val="11uroven"/>
        <w:rPr>
          <w:rFonts w:asciiTheme="majorHAnsi" w:hAnsiTheme="majorHAnsi" w:cstheme="majorHAnsi"/>
        </w:rPr>
      </w:pPr>
      <w:r w:rsidRPr="00951CD7">
        <w:rPr>
          <w:rFonts w:asciiTheme="majorHAnsi" w:hAnsiTheme="majorHAnsi" w:cstheme="majorHAnsi"/>
        </w:rPr>
        <w:t>C</w:t>
      </w:r>
      <w:r w:rsidR="002D32FC" w:rsidRPr="00951CD7">
        <w:rPr>
          <w:rFonts w:asciiTheme="majorHAnsi" w:hAnsiTheme="majorHAnsi" w:cstheme="majorHAnsi"/>
        </w:rPr>
        <w:t>ena</w:t>
      </w:r>
    </w:p>
    <w:p w14:paraId="5A728CFE" w14:textId="1D0A97C3" w:rsidR="004B71E8" w:rsidRPr="00AC20A7" w:rsidRDefault="00A20D61" w:rsidP="00763F67">
      <w:pPr>
        <w:pStyle w:val="22uroven"/>
        <w:rPr>
          <w:rFonts w:eastAsia="Calibri"/>
          <w:lang w:eastAsia="en-US"/>
        </w:rPr>
      </w:pPr>
      <w:r w:rsidRPr="00763F67">
        <w:rPr>
          <w:rFonts w:asciiTheme="majorHAnsi" w:hAnsiTheme="majorHAnsi" w:cstheme="majorHAnsi"/>
        </w:rPr>
        <w:t xml:space="preserve">Cena za </w:t>
      </w:r>
      <w:r w:rsidR="004B71E8" w:rsidRPr="00763F67">
        <w:rPr>
          <w:rFonts w:eastAsia="Calibri"/>
          <w:lang w:eastAsia="en-US"/>
        </w:rPr>
        <w:t>strážní</w:t>
      </w:r>
      <w:r w:rsidR="004B71E8">
        <w:rPr>
          <w:rFonts w:eastAsia="Calibri"/>
          <w:lang w:eastAsia="en-US"/>
        </w:rPr>
        <w:t xml:space="preserve"> služby</w:t>
      </w:r>
      <w:r w:rsidR="004B71E8" w:rsidRPr="00AC20A7">
        <w:rPr>
          <w:rFonts w:eastAsia="Calibri"/>
          <w:lang w:eastAsia="en-US"/>
        </w:rPr>
        <w:t xml:space="preserve"> </w:t>
      </w:r>
      <w:r w:rsidR="007837F6">
        <w:rPr>
          <w:rFonts w:eastAsia="Calibri"/>
          <w:lang w:eastAsia="en-US"/>
        </w:rPr>
        <w:t xml:space="preserve">činí celkem </w:t>
      </w:r>
      <w:r w:rsidR="00763F67" w:rsidRPr="00763F67">
        <w:rPr>
          <w:rFonts w:eastAsia="Calibri" w:cs="Arial"/>
          <w:lang w:eastAsia="en-US"/>
        </w:rPr>
        <w:t xml:space="preserve">5.854.848,-Kč </w:t>
      </w:r>
      <w:r w:rsidR="007837F6">
        <w:rPr>
          <w:rFonts w:eastAsia="Calibri"/>
          <w:lang w:eastAsia="en-US"/>
        </w:rPr>
        <w:t>a</w:t>
      </w:r>
      <w:r w:rsidR="004B71E8" w:rsidRPr="00AC20A7">
        <w:rPr>
          <w:rFonts w:eastAsia="Calibri"/>
          <w:lang w:eastAsia="en-US"/>
        </w:rPr>
        <w:t xml:space="preserve"> zahrn</w:t>
      </w:r>
      <w:r w:rsidR="007837F6">
        <w:rPr>
          <w:rFonts w:eastAsia="Calibri"/>
          <w:lang w:eastAsia="en-US"/>
        </w:rPr>
        <w:t>uje</w:t>
      </w:r>
      <w:r w:rsidR="004B71E8" w:rsidRPr="00AC20A7">
        <w:rPr>
          <w:rFonts w:eastAsia="Calibri"/>
          <w:lang w:eastAsia="en-US"/>
        </w:rPr>
        <w:t xml:space="preserve"> veškeré náklady na splnění předmětu plnění</w:t>
      </w:r>
      <w:r w:rsidR="007837F6">
        <w:rPr>
          <w:rFonts w:eastAsia="Calibri"/>
          <w:lang w:eastAsia="en-US"/>
        </w:rPr>
        <w:t xml:space="preserve"> dle čl. 3 </w:t>
      </w:r>
      <w:proofErr w:type="gramStart"/>
      <w:r w:rsidR="007837F6">
        <w:rPr>
          <w:rFonts w:eastAsia="Calibri"/>
          <w:lang w:eastAsia="en-US"/>
        </w:rPr>
        <w:t>této</w:t>
      </w:r>
      <w:proofErr w:type="gramEnd"/>
      <w:r w:rsidR="007837F6">
        <w:rPr>
          <w:rFonts w:eastAsia="Calibri"/>
          <w:lang w:eastAsia="en-US"/>
        </w:rPr>
        <w:t xml:space="preserve"> smlouvy</w:t>
      </w:r>
      <w:r w:rsidR="004B71E8" w:rsidRPr="00AC20A7">
        <w:rPr>
          <w:rFonts w:eastAsia="Calibri"/>
          <w:lang w:eastAsia="en-US"/>
        </w:rPr>
        <w:t>, vč. činnosti inspektora a provozu zásahového vozidla (tj. nájem vozidla a paušál pohonných hmot).</w:t>
      </w:r>
    </w:p>
    <w:p w14:paraId="5301ED14" w14:textId="1F6C364E" w:rsidR="007837F6" w:rsidRDefault="00E73C2B" w:rsidP="007837F6">
      <w:pPr>
        <w:pStyle w:val="22uroven"/>
        <w:rPr>
          <w:rFonts w:eastAsia="Calibri"/>
          <w:lang w:eastAsia="en-US"/>
        </w:rPr>
      </w:pPr>
      <w:r>
        <w:rPr>
          <w:rFonts w:eastAsia="Calibri"/>
          <w:lang w:eastAsia="en-US"/>
        </w:rPr>
        <w:t>XXX</w:t>
      </w:r>
    </w:p>
    <w:p w14:paraId="26D0911B" w14:textId="063FE10A" w:rsidR="007837F6" w:rsidRDefault="00E73C2B" w:rsidP="007837F6">
      <w:pPr>
        <w:pStyle w:val="22uroven"/>
        <w:rPr>
          <w:rFonts w:eastAsia="Calibri"/>
          <w:lang w:eastAsia="en-US"/>
        </w:rPr>
      </w:pPr>
      <w:r>
        <w:rPr>
          <w:rFonts w:eastAsia="Calibri"/>
          <w:lang w:eastAsia="en-US"/>
        </w:rPr>
        <w:t>XXX</w:t>
      </w:r>
    </w:p>
    <w:p w14:paraId="4E87DDDF" w14:textId="77777777" w:rsidR="00660F5D" w:rsidRDefault="00660F5D" w:rsidP="00660F5D">
      <w:pPr>
        <w:pStyle w:val="22uroven"/>
        <w:numPr>
          <w:ilvl w:val="0"/>
          <w:numId w:val="0"/>
        </w:numPr>
        <w:ind w:left="705"/>
        <w:rPr>
          <w:rFonts w:eastAsia="Calibri"/>
          <w:lang w:eastAsia="en-US"/>
        </w:rPr>
      </w:pPr>
    </w:p>
    <w:p w14:paraId="639D5626" w14:textId="2C16778B"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Platební podmínky</w:t>
      </w:r>
    </w:p>
    <w:p w14:paraId="780D8CB7" w14:textId="4A7779F3" w:rsidR="00607F69" w:rsidRPr="00C553D4" w:rsidRDefault="00607F69" w:rsidP="007E0871">
      <w:pPr>
        <w:pStyle w:val="22uroven"/>
        <w:rPr>
          <w:rFonts w:asciiTheme="majorHAnsi" w:hAnsiTheme="majorHAnsi" w:cstheme="majorHAnsi"/>
        </w:rPr>
      </w:pPr>
      <w:r w:rsidRPr="00C553D4">
        <w:rPr>
          <w:rFonts w:asciiTheme="majorHAnsi" w:hAnsiTheme="majorHAnsi" w:cstheme="majorHAnsi"/>
        </w:rPr>
        <w:t xml:space="preserve">Splatnost faktur je </w:t>
      </w:r>
      <w:r w:rsidR="007837F6">
        <w:rPr>
          <w:rFonts w:asciiTheme="majorHAnsi" w:hAnsiTheme="majorHAnsi" w:cstheme="majorHAnsi"/>
        </w:rPr>
        <w:t>45</w:t>
      </w:r>
      <w:r w:rsidRPr="00C553D4">
        <w:rPr>
          <w:rFonts w:asciiTheme="majorHAnsi" w:hAnsiTheme="majorHAnsi" w:cstheme="majorHAnsi"/>
        </w:rPr>
        <w:t xml:space="preserve"> dní od data jejich doručení objednateli.</w:t>
      </w:r>
    </w:p>
    <w:p w14:paraId="249BC72B" w14:textId="7A3DEEEB" w:rsidR="009C4649" w:rsidRDefault="009C4649" w:rsidP="007E0871">
      <w:pPr>
        <w:pStyle w:val="22uroven"/>
        <w:rPr>
          <w:rFonts w:asciiTheme="majorHAnsi" w:hAnsiTheme="majorHAnsi" w:cstheme="majorHAnsi"/>
        </w:rPr>
      </w:pPr>
      <w:r w:rsidRPr="009C4649">
        <w:rPr>
          <w:rFonts w:asciiTheme="majorHAnsi" w:hAnsiTheme="majorHAnsi" w:cstheme="majorHAnsi"/>
        </w:rPr>
        <w:t xml:space="preserve">V případě prodlení s platbou je objednatel povinen uhradit zhotoviteli úrok ve výši stanovené právním předpisem. </w:t>
      </w:r>
    </w:p>
    <w:p w14:paraId="3EDD2034" w14:textId="14BAF7B5" w:rsidR="009C4649" w:rsidRPr="009C4649" w:rsidRDefault="009C4649" w:rsidP="007E0871">
      <w:pPr>
        <w:pStyle w:val="22uroven"/>
        <w:rPr>
          <w:rFonts w:asciiTheme="majorHAnsi" w:hAnsiTheme="majorHAnsi" w:cstheme="majorHAnsi"/>
        </w:rPr>
      </w:pPr>
      <w:r w:rsidRPr="009C4649">
        <w:rPr>
          <w:rFonts w:asciiTheme="majorHAnsi" w:hAnsiTheme="majorHAnsi" w:cstheme="majorHAnsi"/>
        </w:rPr>
        <w:t>Platba bude provedena převodem na účet zhotovitele uvedený ve faktuře. Zhotovitel na faktuře</w:t>
      </w:r>
      <w:r>
        <w:rPr>
          <w:rFonts w:asciiTheme="majorHAnsi" w:hAnsiTheme="majorHAnsi" w:cstheme="majorHAnsi"/>
        </w:rPr>
        <w:t xml:space="preserve"> </w:t>
      </w:r>
      <w:r w:rsidRPr="009C4649">
        <w:rPr>
          <w:rFonts w:asciiTheme="majorHAnsi" w:hAnsiTheme="majorHAnsi" w:cstheme="majorHAnsi"/>
        </w:rPr>
        <w:t>uvede číslo smlouvy objednatele.</w:t>
      </w:r>
    </w:p>
    <w:p w14:paraId="2478F50B" w14:textId="52FF3B89" w:rsidR="002D32FC" w:rsidRPr="009C4649" w:rsidRDefault="002D32FC" w:rsidP="007E0871">
      <w:pPr>
        <w:pStyle w:val="22uroven"/>
        <w:rPr>
          <w:rFonts w:asciiTheme="majorHAnsi" w:hAnsiTheme="majorHAnsi" w:cstheme="majorHAnsi"/>
        </w:rPr>
      </w:pPr>
      <w:r w:rsidRPr="009C4649">
        <w:rPr>
          <w:rFonts w:asciiTheme="majorHAnsi" w:hAnsiTheme="majorHAnsi" w:cstheme="majorHAnsi"/>
        </w:rPr>
        <w:t xml:space="preserve">Adresa pro doručování faktur a písemností je sídlo </w:t>
      </w:r>
      <w:r w:rsidR="00C3757C" w:rsidRPr="009C4649">
        <w:rPr>
          <w:rFonts w:asciiTheme="majorHAnsi" w:hAnsiTheme="majorHAnsi" w:cstheme="majorHAnsi"/>
        </w:rPr>
        <w:t>objednatele</w:t>
      </w:r>
      <w:r w:rsidRPr="009C4649">
        <w:rPr>
          <w:rFonts w:asciiTheme="majorHAnsi" w:hAnsiTheme="majorHAnsi" w:cstheme="majorHAnsi"/>
        </w:rPr>
        <w:t>. Elektronická faktura se doručuje na adresu faktury@bvk.cz.</w:t>
      </w:r>
    </w:p>
    <w:p w14:paraId="4F5D5D9E" w14:textId="77777777" w:rsidR="002D32FC" w:rsidRPr="00951CD7" w:rsidRDefault="002D32FC" w:rsidP="00A51C5B">
      <w:pPr>
        <w:pStyle w:val="22uroven"/>
        <w:rPr>
          <w:rFonts w:asciiTheme="majorHAnsi" w:hAnsiTheme="majorHAnsi" w:cstheme="majorHAnsi"/>
        </w:rPr>
      </w:pPr>
      <w:r w:rsidRPr="00951CD7">
        <w:rPr>
          <w:rFonts w:asciiTheme="majorHAnsi" w:hAnsiTheme="majorHAnsi" w:cstheme="majorHAnsi"/>
        </w:rPr>
        <w:t xml:space="preserve">V případě, že </w:t>
      </w:r>
      <w:r w:rsidR="00C3757C" w:rsidRPr="00951CD7">
        <w:rPr>
          <w:rFonts w:asciiTheme="majorHAnsi" w:hAnsiTheme="majorHAnsi" w:cstheme="majorHAnsi"/>
        </w:rPr>
        <w:t>zhotovitel</w:t>
      </w:r>
      <w:r w:rsidRPr="00951CD7">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951CD7">
        <w:rPr>
          <w:rFonts w:asciiTheme="majorHAnsi" w:hAnsiTheme="majorHAnsi" w:cstheme="majorHAnsi"/>
        </w:rPr>
        <w:t>objednatel</w:t>
      </w:r>
      <w:r w:rsidRPr="00951CD7">
        <w:rPr>
          <w:rFonts w:asciiTheme="majorHAnsi" w:hAnsiTheme="majorHAnsi" w:cstheme="majorHAnsi"/>
        </w:rPr>
        <w:t xml:space="preserve"> DPH z poskytnutého plnění dle § 109a téhož zákona přímo příslušnému správci daně namísto </w:t>
      </w:r>
      <w:r w:rsidR="00C3757C" w:rsidRPr="00951CD7">
        <w:rPr>
          <w:rFonts w:asciiTheme="majorHAnsi" w:hAnsiTheme="majorHAnsi" w:cstheme="majorHAnsi"/>
        </w:rPr>
        <w:t>zhotovitele</w:t>
      </w:r>
      <w:r w:rsidRPr="00951CD7">
        <w:rPr>
          <w:rFonts w:asciiTheme="majorHAnsi" w:hAnsiTheme="majorHAnsi" w:cstheme="majorHAnsi"/>
        </w:rPr>
        <w:t xml:space="preserve"> a následně uhradí </w:t>
      </w:r>
      <w:r w:rsidR="00C3757C" w:rsidRPr="00951CD7">
        <w:rPr>
          <w:rFonts w:asciiTheme="majorHAnsi" w:hAnsiTheme="majorHAnsi" w:cstheme="majorHAnsi"/>
        </w:rPr>
        <w:t>zhotoviteli</w:t>
      </w:r>
      <w:r w:rsidRPr="00951CD7">
        <w:rPr>
          <w:rFonts w:asciiTheme="majorHAnsi" w:hAnsiTheme="majorHAnsi" w:cstheme="majorHAnsi"/>
        </w:rPr>
        <w:t xml:space="preserve"> sjednanou cenu za poskytnuté plnění, poníženou o takto zaplacenou daň. </w:t>
      </w:r>
    </w:p>
    <w:p w14:paraId="4BDD6032" w14:textId="77777777" w:rsidR="002D32FC" w:rsidRPr="00951CD7" w:rsidRDefault="00C3757C" w:rsidP="00DF412C">
      <w:pPr>
        <w:pStyle w:val="22uroven"/>
        <w:rPr>
          <w:rFonts w:asciiTheme="majorHAnsi" w:hAnsiTheme="majorHAnsi" w:cstheme="majorHAnsi"/>
        </w:rPr>
      </w:pPr>
      <w:r w:rsidRPr="00951CD7">
        <w:rPr>
          <w:rFonts w:asciiTheme="majorHAnsi" w:hAnsiTheme="majorHAnsi" w:cstheme="majorHAnsi"/>
        </w:rPr>
        <w:t>Objednatel</w:t>
      </w:r>
      <w:r w:rsidR="002D32FC" w:rsidRPr="00951CD7">
        <w:rPr>
          <w:rFonts w:asciiTheme="majorHAnsi" w:hAnsiTheme="majorHAnsi" w:cstheme="majorHAnsi"/>
        </w:rPr>
        <w:t xml:space="preserve"> tuto skutečnost využití „zvláštního způsobu zajištění daně“ písemně oznámí </w:t>
      </w:r>
      <w:r w:rsidRPr="00951CD7">
        <w:rPr>
          <w:rFonts w:asciiTheme="majorHAnsi" w:hAnsiTheme="majorHAnsi" w:cstheme="majorHAnsi"/>
        </w:rPr>
        <w:t>zhotoviteli</w:t>
      </w:r>
      <w:r w:rsidR="002D32FC" w:rsidRPr="00951CD7">
        <w:rPr>
          <w:rFonts w:asciiTheme="majorHAnsi" w:hAnsiTheme="majorHAnsi" w:cstheme="majorHAnsi"/>
        </w:rPr>
        <w:t xml:space="preserve"> do 5</w:t>
      </w:r>
      <w:r w:rsidRPr="00951CD7">
        <w:rPr>
          <w:rFonts w:asciiTheme="majorHAnsi" w:hAnsiTheme="majorHAnsi" w:cstheme="majorHAnsi"/>
        </w:rPr>
        <w:t xml:space="preserve"> </w:t>
      </w:r>
      <w:r w:rsidR="002D32FC" w:rsidRPr="00951CD7">
        <w:rPr>
          <w:rFonts w:asciiTheme="majorHAnsi" w:hAnsiTheme="majorHAnsi" w:cstheme="majorHAnsi"/>
        </w:rPr>
        <w:t xml:space="preserve">dnů od úhrady a zároveň připojí kopii dokladu o uhrazení DPH včetně identifikace úhrady podle § 109a. </w:t>
      </w:r>
    </w:p>
    <w:p w14:paraId="06C04A4A" w14:textId="143D6127" w:rsidR="002D32FC" w:rsidRDefault="00C3757C" w:rsidP="00DF412C">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se zavazuje uvést na faktuře účet zveřejněný správcem daně způsobem, umožňujícím dálkový přístup. Je-li na faktuře vystavené </w:t>
      </w:r>
      <w:r w:rsidRPr="00951CD7">
        <w:rPr>
          <w:rFonts w:asciiTheme="majorHAnsi" w:hAnsiTheme="majorHAnsi" w:cstheme="majorHAnsi"/>
        </w:rPr>
        <w:t>zhotovitelem</w:t>
      </w:r>
      <w:r w:rsidR="002D32FC" w:rsidRPr="00951CD7">
        <w:rPr>
          <w:rFonts w:asciiTheme="majorHAnsi" w:hAnsiTheme="majorHAnsi" w:cstheme="majorHAnsi"/>
        </w:rPr>
        <w:t xml:space="preserve"> uvedený jiný účet, než je účet uvedený v předchozí větě, je </w:t>
      </w:r>
      <w:r w:rsidRPr="00951CD7">
        <w:rPr>
          <w:rFonts w:asciiTheme="majorHAnsi" w:hAnsiTheme="majorHAnsi" w:cstheme="majorHAnsi"/>
        </w:rPr>
        <w:t>objednatel</w:t>
      </w:r>
      <w:r w:rsidR="002D32FC" w:rsidRPr="00951CD7">
        <w:rPr>
          <w:rFonts w:asciiTheme="majorHAnsi" w:hAnsiTheme="majorHAnsi" w:cstheme="majorHAnsi"/>
        </w:rPr>
        <w:t xml:space="preserve"> oprávněn zaslat fakturu zpět </w:t>
      </w:r>
      <w:r w:rsidRPr="00951CD7">
        <w:rPr>
          <w:rFonts w:asciiTheme="majorHAnsi" w:hAnsiTheme="majorHAnsi" w:cstheme="majorHAnsi"/>
        </w:rPr>
        <w:t xml:space="preserve">zhotoviteli </w:t>
      </w:r>
      <w:r w:rsidR="002D32FC" w:rsidRPr="00951CD7">
        <w:rPr>
          <w:rFonts w:asciiTheme="majorHAnsi" w:hAnsiTheme="majorHAnsi" w:cstheme="majorHAnsi"/>
        </w:rPr>
        <w:t xml:space="preserve">k opravě. V takovém případě se lhůta splatnosti zastavuje a nová lhůta splatnosti počíná běžet dnem </w:t>
      </w:r>
      <w:r w:rsidR="002D32FC" w:rsidRPr="00951CD7">
        <w:rPr>
          <w:rFonts w:asciiTheme="majorHAnsi" w:hAnsiTheme="majorHAnsi" w:cstheme="majorHAnsi"/>
        </w:rPr>
        <w:lastRenderedPageBreak/>
        <w:t xml:space="preserve">doručení opravené faktury s uvedením správného účtu </w:t>
      </w:r>
      <w:r w:rsidRPr="00951CD7">
        <w:rPr>
          <w:rFonts w:asciiTheme="majorHAnsi" w:hAnsiTheme="majorHAnsi" w:cstheme="majorHAnsi"/>
        </w:rPr>
        <w:t>zhotovitele</w:t>
      </w:r>
      <w:r w:rsidR="002D32FC" w:rsidRPr="00951CD7">
        <w:rPr>
          <w:rFonts w:asciiTheme="majorHAnsi" w:hAnsiTheme="majorHAnsi" w:cstheme="majorHAnsi"/>
        </w:rPr>
        <w:t>, tj. účtu zveřejněného správcem daně.</w:t>
      </w:r>
    </w:p>
    <w:p w14:paraId="11C4C6B3" w14:textId="77777777" w:rsidR="00660F5D" w:rsidRPr="00951CD7" w:rsidRDefault="00660F5D" w:rsidP="00660F5D">
      <w:pPr>
        <w:pStyle w:val="22uroven"/>
        <w:numPr>
          <w:ilvl w:val="0"/>
          <w:numId w:val="0"/>
        </w:numPr>
        <w:ind w:left="705"/>
        <w:rPr>
          <w:rFonts w:asciiTheme="majorHAnsi" w:hAnsiTheme="majorHAnsi" w:cstheme="majorHAnsi"/>
        </w:rPr>
      </w:pPr>
    </w:p>
    <w:p w14:paraId="546FC5E1" w14:textId="1A2EFB70" w:rsidR="007B7E73" w:rsidRDefault="007B7E73" w:rsidP="00F74420">
      <w:pPr>
        <w:pStyle w:val="11uroven"/>
        <w:rPr>
          <w:rFonts w:asciiTheme="majorHAnsi" w:hAnsiTheme="majorHAnsi" w:cstheme="majorHAnsi"/>
        </w:rPr>
      </w:pPr>
      <w:r>
        <w:rPr>
          <w:rFonts w:asciiTheme="majorHAnsi" w:hAnsiTheme="majorHAnsi" w:cstheme="majorHAnsi"/>
        </w:rPr>
        <w:t>Práva a povinnosti stran</w:t>
      </w:r>
    </w:p>
    <w:p w14:paraId="1867EE6A" w14:textId="6AD5B2D6" w:rsidR="007B7E73" w:rsidRDefault="007B7E73" w:rsidP="00C221FE">
      <w:pPr>
        <w:pStyle w:val="22uroven"/>
      </w:pPr>
      <w:r>
        <w:t>Zhotovitel se zavazuje po dobu platnosti této smlouvy zajistit služby, podle předmětu této smlouvy, podle obecně závazných předpisů a podle směrnic pro výkon strážní služby.</w:t>
      </w:r>
    </w:p>
    <w:p w14:paraId="233A9F40" w14:textId="683C0351" w:rsidR="00E22AE4" w:rsidRDefault="00E22AE4" w:rsidP="004F07DD">
      <w:pPr>
        <w:pStyle w:val="22uroven"/>
      </w:pPr>
      <w:r>
        <w:t>Zhotovitel je povinen zajistit vyškolené, vystrojené a vybavené zaměstnance v dohodnutém počtu, zhotovitel odpovídá za jejich trestní a morální bezúhonnost.</w:t>
      </w:r>
    </w:p>
    <w:p w14:paraId="6785664F" w14:textId="686697E3" w:rsidR="007B7E73" w:rsidRDefault="007B7E73" w:rsidP="00993438">
      <w:pPr>
        <w:pStyle w:val="22uroven"/>
      </w:pPr>
      <w:r>
        <w:t>Zhotovitel ručí za to, že jeho zaměstnanci budou zasahovat pouze v areálech a na plochách k nim náležícím, tak jak jsou uvedeny v předmětu smlouvy.</w:t>
      </w:r>
    </w:p>
    <w:p w14:paraId="3CB24867" w14:textId="2B6D3B5F" w:rsidR="007B7E73" w:rsidRDefault="007B7E73" w:rsidP="001A2AD1">
      <w:pPr>
        <w:pStyle w:val="22uroven"/>
      </w:pPr>
      <w:r>
        <w:t>Zhotovitel je povinen informovat oprávněnou nebo pověřenou osobu objednatele o všech skutečnostech, které mohou mít za následek přímé ohrožení majetku objednatele a neprodleně přijmout opatření k odstranění tohoto ohrožení.</w:t>
      </w:r>
    </w:p>
    <w:p w14:paraId="23F73DF0" w14:textId="51A13E62" w:rsidR="007B7E73" w:rsidRDefault="007B7E73" w:rsidP="00B90F41">
      <w:pPr>
        <w:pStyle w:val="22uroven"/>
      </w:pPr>
      <w:r>
        <w:t>Zhotovitel je povinen poskytnout objednateli účinnou pomoc při odvracení škody na životě, zdraví a na majetku.</w:t>
      </w:r>
    </w:p>
    <w:p w14:paraId="3480D0B9" w14:textId="14F8C4E1" w:rsidR="007B7E73" w:rsidRDefault="007B7E73" w:rsidP="008963F4">
      <w:pPr>
        <w:pStyle w:val="22uroven"/>
      </w:pPr>
      <w:r>
        <w:t>Zhotovitel je povinen neprodleně vyrozumět objednatele o všech závadách zjištěných na zabezpečení objektu, zejména na poruchy funkčnosti či poškození elektronických systémů EZS, EPS a CCTV.</w:t>
      </w:r>
    </w:p>
    <w:p w14:paraId="2901ABAA" w14:textId="77777777" w:rsidR="007B7E73" w:rsidRDefault="007B7E73" w:rsidP="003945E8">
      <w:pPr>
        <w:pStyle w:val="22uroven"/>
      </w:pPr>
      <w:r>
        <w:t xml:space="preserve">Zhotovitel neodpovídá za škody vzniklé svévolným zásahem do EZS, dlouhodobým výpadkem el. </w:t>
      </w:r>
      <w:proofErr w:type="gramStart"/>
      <w:r>
        <w:t>proudu</w:t>
      </w:r>
      <w:proofErr w:type="gramEnd"/>
      <w:r>
        <w:t xml:space="preserve"> a nedbalostí zaměstnanců objednatele. </w:t>
      </w:r>
    </w:p>
    <w:p w14:paraId="458A8B28" w14:textId="73748D13" w:rsidR="007B7E73" w:rsidRDefault="007B7E73" w:rsidP="007B7E73">
      <w:pPr>
        <w:pStyle w:val="22uroven"/>
      </w:pPr>
      <w:r>
        <w:t>Dále zhotovitel neodpovídá za výpadek či špatný stav telekomunikační sítě.</w:t>
      </w:r>
    </w:p>
    <w:p w14:paraId="5430373C" w14:textId="11CE2B0D" w:rsidR="007B7E73" w:rsidRDefault="007B7E73" w:rsidP="00772595">
      <w:pPr>
        <w:pStyle w:val="22uroven"/>
      </w:pPr>
      <w:r>
        <w:t>Zhotovitel a všichni jeho zaměstnanci jsou povinni zachovávat mlčenlivost o skutečnostech, o kterých se dozvěděli při výkonu služby a při plnění předmětu této smlouvy.</w:t>
      </w:r>
    </w:p>
    <w:p w14:paraId="6B0D0D8A" w14:textId="0123C122" w:rsidR="007B7E73" w:rsidRDefault="001B1AF9" w:rsidP="00124683">
      <w:pPr>
        <w:pStyle w:val="22uroven"/>
      </w:pPr>
      <w:r>
        <w:t>Zhotovitel</w:t>
      </w:r>
      <w:r w:rsidR="007B7E73">
        <w:t xml:space="preserve"> je povinen postupovat při zajišťování služeb s odbornou péčí a je povinen uskutečňovat činnosti podle pokynů objednatele a v souladu s jeho zájmy.</w:t>
      </w:r>
    </w:p>
    <w:p w14:paraId="27078B0A" w14:textId="6E3BF378" w:rsidR="007B7E73" w:rsidRDefault="007B7E73" w:rsidP="00A47CF0">
      <w:pPr>
        <w:pStyle w:val="22uroven"/>
      </w:pPr>
      <w:r>
        <w:t>Zhotovitel je povinen oznamovat objednateli všechny okolnosti, které zjistí při výkonu smluvených služeb, a jež mohou mít vliv na změnu pokynů objednatele, předávat bez zbytečného odkladu objednateli věci, které za něho převzal při zajišťování smluvených služeb.</w:t>
      </w:r>
    </w:p>
    <w:p w14:paraId="55A03849" w14:textId="04E731F6" w:rsidR="007B7E73" w:rsidRDefault="007B7E73" w:rsidP="006F291A">
      <w:pPr>
        <w:pStyle w:val="22uroven"/>
      </w:pPr>
      <w:r>
        <w:t>Zhotovitel je povinen dodržovat platné právní a ostatní předpisy bezpečnosti práce ČR, interní předpisy objednatele, např. požární a poplachové směrnice, havarijní a evakuační plány, provozní předpisy, předpisy o bezpečnosti práce atd.</w:t>
      </w:r>
    </w:p>
    <w:p w14:paraId="02D3A007" w14:textId="058D8926" w:rsidR="007B7E73" w:rsidRDefault="007B7E73" w:rsidP="00534702">
      <w:pPr>
        <w:pStyle w:val="22uroven"/>
      </w:pPr>
      <w:r>
        <w:t>Zhotovitel je povinen zajistit provádění školení svých zaměstnanců pro oblast hygieny, bezpečnosti práce a požární ochrany, vztahující se k jím prováděné činnosti.</w:t>
      </w:r>
    </w:p>
    <w:p w14:paraId="2A6A0BE4" w14:textId="3AF6E804" w:rsidR="007B7E73" w:rsidRPr="00EC37F8" w:rsidRDefault="007B7E73" w:rsidP="00CB464E">
      <w:pPr>
        <w:pStyle w:val="22uroven"/>
      </w:pPr>
      <w:r w:rsidRPr="00EC37F8">
        <w:t>Zhotovitel je povinen zajistit a v případě potřeby aktualizovat školení svých zaměstnanců v obsluze pultu centralizované ochrany, nástaveb PZTS, EPS, CCTV, docházka. Proškolení zaměstnanců je zhotovitel povinen doložit dokladem o absolvovaném školení, vystavený oprávněným školitelem.</w:t>
      </w:r>
      <w:r w:rsidR="00AC66EF" w:rsidRPr="00EC37F8">
        <w:t xml:space="preserve"> Proškolení zaměstnanců zhotovitele zajistí v případě potřeby objednatel svými odpovědnými zaměstnanci.</w:t>
      </w:r>
    </w:p>
    <w:p w14:paraId="1770B37C" w14:textId="7EC7F355" w:rsidR="007B7E73" w:rsidRDefault="007B7E73" w:rsidP="000805DB">
      <w:pPr>
        <w:pStyle w:val="22uroven"/>
      </w:pPr>
      <w:r>
        <w:t>Zhotovitel je povinen vykonávat veškerou sjednanou činnost pro objednatele osobně, zaměstnat vlastním jménem potřebné zaměstnance k zajištění předmětu smlouvy a jako zaměstnavatel dle Zákoníku práce odpovídá za jejich bezpečnost a ochranu zdraví při práci.</w:t>
      </w:r>
    </w:p>
    <w:p w14:paraId="568F8D80" w14:textId="34F97726" w:rsidR="00C96AC7" w:rsidRDefault="00C96AC7" w:rsidP="00FC5643">
      <w:pPr>
        <w:pStyle w:val="22uroven"/>
      </w:pPr>
      <w:r>
        <w:lastRenderedPageBreak/>
        <w:t>Objednatel se zavazuje poskytnout zhotoviteli veškeré informace související s plněním předmětu této smlouvy. Objednatel předá při podpisu smlouvy zhotoviteli požární a poplachové směrnice a havarijní a evakuační plány objektů, provozní předpisy budov a další předpisy nutné k plnění předmětu smlouvy.</w:t>
      </w:r>
    </w:p>
    <w:p w14:paraId="3F60827A" w14:textId="60502829" w:rsidR="00C96AC7" w:rsidRDefault="00C96AC7" w:rsidP="00BC5DBD">
      <w:pPr>
        <w:pStyle w:val="22uroven"/>
      </w:pPr>
      <w:r>
        <w:t>Objednatel se zavazuje zabezpečit proškolení zaměstnanců zhotovitele o podmínkách ostrahy.</w:t>
      </w:r>
    </w:p>
    <w:p w14:paraId="5ED6EB36" w14:textId="3904C6D0" w:rsidR="00C96AC7" w:rsidRDefault="00C96AC7" w:rsidP="0003653B">
      <w:pPr>
        <w:pStyle w:val="22uroven"/>
      </w:pPr>
      <w:r>
        <w:t>Objednatel se zavazuje oznámit bezodkladně všechny změny, mající vliv na skutečnosti uvedené v této smlouvě odpovědnému zástupci zhotovitele.</w:t>
      </w:r>
    </w:p>
    <w:p w14:paraId="05FC7BD3" w14:textId="0F7898C3" w:rsidR="00C96AC7" w:rsidRDefault="00C96AC7" w:rsidP="0053782B">
      <w:pPr>
        <w:pStyle w:val="22uroven"/>
      </w:pPr>
      <w:r>
        <w:t>Objednatel se zavazuje sdělit písemně veškeré připomínky a reklamace spojené s výkonem předmětu této smlouvy ihned po jejich zjištění zhotoviteli.</w:t>
      </w:r>
    </w:p>
    <w:p w14:paraId="57CEF013" w14:textId="5539B3BC" w:rsidR="00C96AC7" w:rsidRDefault="00C96AC7" w:rsidP="00C96AC7">
      <w:pPr>
        <w:pStyle w:val="22uroven"/>
      </w:pPr>
      <w:r>
        <w:t>Objednatel se zavazuje poskytnout zhotoviteli spolupůsobení, dohodnuté ve smlouvě.</w:t>
      </w:r>
    </w:p>
    <w:p w14:paraId="21B126FE" w14:textId="77777777" w:rsidR="00660F5D" w:rsidRPr="007B7E73" w:rsidRDefault="00660F5D" w:rsidP="00660F5D">
      <w:pPr>
        <w:pStyle w:val="22uroven"/>
        <w:numPr>
          <w:ilvl w:val="0"/>
          <w:numId w:val="0"/>
        </w:numPr>
      </w:pPr>
    </w:p>
    <w:p w14:paraId="19EEB07B" w14:textId="0862E174" w:rsidR="002D32FC" w:rsidRPr="00951CD7" w:rsidRDefault="006E438F" w:rsidP="00F74420">
      <w:pPr>
        <w:pStyle w:val="11uroven"/>
        <w:rPr>
          <w:rFonts w:asciiTheme="majorHAnsi" w:hAnsiTheme="majorHAnsi" w:cstheme="majorHAnsi"/>
        </w:rPr>
      </w:pPr>
      <w:r w:rsidRPr="00951CD7">
        <w:rPr>
          <w:rFonts w:asciiTheme="majorHAnsi" w:hAnsiTheme="majorHAnsi" w:cstheme="majorHAnsi"/>
        </w:rPr>
        <w:t>Vady</w:t>
      </w:r>
    </w:p>
    <w:p w14:paraId="13A2B210" w14:textId="7A0AC93B" w:rsidR="00236C6F" w:rsidRPr="00236C6F" w:rsidRDefault="00236C6F" w:rsidP="007E0871">
      <w:pPr>
        <w:pStyle w:val="22uroven"/>
        <w:rPr>
          <w:rFonts w:asciiTheme="majorHAnsi" w:hAnsiTheme="majorHAnsi" w:cstheme="majorHAnsi"/>
        </w:rPr>
      </w:pPr>
      <w:r w:rsidRPr="00236C6F">
        <w:rPr>
          <w:rFonts w:asciiTheme="majorHAnsi" w:hAnsiTheme="majorHAnsi" w:cstheme="majorHAnsi"/>
        </w:rPr>
        <w:t xml:space="preserve">Zhotovitel odpovídá </w:t>
      </w:r>
      <w:r w:rsidRPr="00AE52A0">
        <w:rPr>
          <w:rFonts w:asciiTheme="majorHAnsi" w:hAnsiTheme="majorHAnsi" w:cstheme="majorHAnsi"/>
        </w:rPr>
        <w:t xml:space="preserve">za vady </w:t>
      </w:r>
      <w:r w:rsidR="00AC67A5" w:rsidRPr="00AE52A0">
        <w:rPr>
          <w:rFonts w:asciiTheme="majorHAnsi" w:hAnsiTheme="majorHAnsi" w:cstheme="majorHAnsi"/>
        </w:rPr>
        <w:t>jím poskytované služby</w:t>
      </w:r>
      <w:r w:rsidRPr="00AE52A0">
        <w:rPr>
          <w:rFonts w:asciiTheme="majorHAnsi" w:hAnsiTheme="majorHAnsi" w:cstheme="majorHAnsi"/>
        </w:rPr>
        <w:t xml:space="preserve"> a za škody</w:t>
      </w:r>
      <w:r w:rsidRPr="00236C6F">
        <w:rPr>
          <w:rFonts w:asciiTheme="majorHAnsi" w:hAnsiTheme="majorHAnsi" w:cstheme="majorHAnsi"/>
        </w:rPr>
        <w:t xml:space="preserve"> způsobené svými zaměstnanci v rozsahu a za podmínek stanovených v obecně závazných právních předpisech.</w:t>
      </w:r>
    </w:p>
    <w:p w14:paraId="0340E1C2" w14:textId="2B896131" w:rsidR="00236C6F" w:rsidRDefault="00236C6F" w:rsidP="007E0871">
      <w:pPr>
        <w:pStyle w:val="22uroven"/>
        <w:rPr>
          <w:rFonts w:asciiTheme="majorHAnsi" w:hAnsiTheme="majorHAnsi" w:cstheme="majorHAnsi"/>
        </w:rPr>
      </w:pPr>
      <w:r w:rsidRPr="00236C6F">
        <w:rPr>
          <w:rFonts w:asciiTheme="majorHAnsi" w:hAnsiTheme="majorHAnsi" w:cstheme="majorHAnsi"/>
        </w:rPr>
        <w:t xml:space="preserve">Objednatel uplatňuje práva z odpovědnosti za vady, pokud jsou zřejmé, při jejich zjištění a v době přiměřené po provedení plnění. </w:t>
      </w:r>
    </w:p>
    <w:p w14:paraId="50624C9F" w14:textId="77777777" w:rsidR="00660F5D" w:rsidRPr="00236C6F" w:rsidRDefault="00660F5D" w:rsidP="00660F5D">
      <w:pPr>
        <w:pStyle w:val="22uroven"/>
        <w:numPr>
          <w:ilvl w:val="0"/>
          <w:numId w:val="0"/>
        </w:numPr>
        <w:ind w:left="705"/>
        <w:rPr>
          <w:rFonts w:asciiTheme="majorHAnsi" w:hAnsiTheme="majorHAnsi" w:cstheme="majorHAnsi"/>
        </w:rPr>
      </w:pPr>
    </w:p>
    <w:p w14:paraId="5CEF4BDB" w14:textId="32BDF5B4" w:rsidR="001218DE" w:rsidRDefault="001218DE" w:rsidP="001218DE">
      <w:pPr>
        <w:pStyle w:val="11uroven"/>
        <w:rPr>
          <w:rFonts w:asciiTheme="majorHAnsi" w:hAnsiTheme="majorHAnsi" w:cstheme="majorHAnsi"/>
        </w:rPr>
      </w:pPr>
      <w:r w:rsidRPr="001218DE">
        <w:rPr>
          <w:rFonts w:asciiTheme="majorHAnsi" w:hAnsiTheme="majorHAnsi" w:cstheme="majorHAnsi"/>
        </w:rPr>
        <w:t>Požadavky na způsob provádění a zajištění strážní služby a pohotovostní jednotky</w:t>
      </w:r>
    </w:p>
    <w:p w14:paraId="3C67276A" w14:textId="0B9C5105" w:rsidR="001218DE" w:rsidRPr="000A20AC" w:rsidRDefault="001218DE" w:rsidP="001218DE">
      <w:pPr>
        <w:pStyle w:val="22uroven"/>
        <w:rPr>
          <w:rFonts w:eastAsia="Calibri"/>
          <w:lang w:eastAsia="en-US"/>
        </w:rPr>
      </w:pPr>
      <w:r>
        <w:rPr>
          <w:rFonts w:eastAsia="Calibri"/>
          <w:lang w:eastAsia="en-US"/>
        </w:rPr>
        <w:t>Zhotovitel</w:t>
      </w:r>
      <w:r w:rsidRPr="000A20AC">
        <w:rPr>
          <w:rFonts w:eastAsia="Calibri"/>
          <w:lang w:eastAsia="en-US"/>
        </w:rPr>
        <w:t xml:space="preserve"> je odpovědný za kvalitu, všeobecnou a odbornou správnost poskytovaných služeb v rámci </w:t>
      </w:r>
      <w:r>
        <w:rPr>
          <w:rFonts w:eastAsia="Calibri"/>
          <w:lang w:eastAsia="en-US"/>
        </w:rPr>
        <w:t>této smlouvy</w:t>
      </w:r>
      <w:r w:rsidRPr="000A20AC">
        <w:rPr>
          <w:rFonts w:eastAsia="Calibri"/>
          <w:lang w:eastAsia="en-US"/>
        </w:rPr>
        <w:t xml:space="preserve">. </w:t>
      </w:r>
      <w:r>
        <w:rPr>
          <w:rFonts w:eastAsia="Calibri"/>
          <w:lang w:eastAsia="en-US"/>
        </w:rPr>
        <w:t>Zhotovitel je</w:t>
      </w:r>
      <w:r w:rsidRPr="000A20AC">
        <w:rPr>
          <w:rFonts w:eastAsia="Calibri"/>
          <w:lang w:eastAsia="en-US"/>
        </w:rPr>
        <w:t xml:space="preserve"> povinen dodržovat obecně závazné právní předpisy zejména z oblasti bezpečnosti a hygieny práce, z oblasti požární ochrany a z oblasti životního prostředí včetně dodržování provozního řádu a nařízení </w:t>
      </w:r>
      <w:r>
        <w:rPr>
          <w:rFonts w:eastAsia="Calibri"/>
          <w:lang w:eastAsia="en-US"/>
        </w:rPr>
        <w:t>objednatele</w:t>
      </w:r>
      <w:r w:rsidRPr="000A20AC">
        <w:rPr>
          <w:rFonts w:eastAsia="Calibri"/>
          <w:lang w:eastAsia="en-US"/>
        </w:rPr>
        <w:t>.</w:t>
      </w:r>
    </w:p>
    <w:p w14:paraId="5C5FD8BC" w14:textId="4D772A70" w:rsidR="001218DE" w:rsidRPr="000A20AC" w:rsidRDefault="001218DE" w:rsidP="001218DE">
      <w:pPr>
        <w:pStyle w:val="22uroven"/>
        <w:rPr>
          <w:rFonts w:eastAsia="Calibri"/>
          <w:lang w:eastAsia="en-US"/>
        </w:rPr>
      </w:pPr>
      <w:r w:rsidRPr="000A20AC">
        <w:rPr>
          <w:rFonts w:eastAsia="Calibri"/>
          <w:lang w:eastAsia="en-US"/>
        </w:rPr>
        <w:t xml:space="preserve">Výkon strážní služby a pohotovostní jednotky </w:t>
      </w:r>
      <w:r>
        <w:rPr>
          <w:rFonts w:eastAsia="Calibri"/>
          <w:lang w:eastAsia="en-US"/>
        </w:rPr>
        <w:t>zahrnuje</w:t>
      </w:r>
      <w:r w:rsidRPr="000A20AC">
        <w:rPr>
          <w:rFonts w:eastAsia="Calibri"/>
          <w:lang w:eastAsia="en-US"/>
        </w:rPr>
        <w:t>:</w:t>
      </w:r>
    </w:p>
    <w:p w14:paraId="640A8C38" w14:textId="1CF89DC7"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ochran</w:t>
      </w:r>
      <w:r>
        <w:rPr>
          <w:rFonts w:eastAsia="Calibri"/>
          <w:lang w:eastAsia="en-US"/>
        </w:rPr>
        <w:t>u</w:t>
      </w:r>
      <w:r w:rsidRPr="000A20AC">
        <w:rPr>
          <w:rFonts w:eastAsia="Calibri"/>
          <w:lang w:eastAsia="en-US"/>
        </w:rPr>
        <w:t xml:space="preserve"> práv a zájmů </w:t>
      </w:r>
      <w:r w:rsidR="005E16AE">
        <w:rPr>
          <w:rFonts w:eastAsia="Calibri"/>
          <w:lang w:eastAsia="en-US"/>
        </w:rPr>
        <w:t>objednatele</w:t>
      </w:r>
    </w:p>
    <w:p w14:paraId="03B23E14" w14:textId="77777777"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nepřetržitý monitoring areálů a objektů</w:t>
      </w:r>
    </w:p>
    <w:p w14:paraId="680430CC" w14:textId="4AEE94D9"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ochran</w:t>
      </w:r>
      <w:r>
        <w:rPr>
          <w:rFonts w:eastAsia="Calibri"/>
          <w:lang w:eastAsia="en-US"/>
        </w:rPr>
        <w:t>u</w:t>
      </w:r>
      <w:r w:rsidRPr="000A20AC">
        <w:rPr>
          <w:rFonts w:eastAsia="Calibri"/>
          <w:lang w:eastAsia="en-US"/>
        </w:rPr>
        <w:t xml:space="preserve"> a ostrah</w:t>
      </w:r>
      <w:r>
        <w:rPr>
          <w:rFonts w:eastAsia="Calibri"/>
          <w:lang w:eastAsia="en-US"/>
        </w:rPr>
        <w:t>u</w:t>
      </w:r>
      <w:r w:rsidRPr="000A20AC">
        <w:rPr>
          <w:rFonts w:eastAsia="Calibri"/>
          <w:lang w:eastAsia="en-US"/>
        </w:rPr>
        <w:t xml:space="preserve"> budov, </w:t>
      </w:r>
      <w:r>
        <w:rPr>
          <w:rFonts w:eastAsia="Calibri"/>
          <w:lang w:eastAsia="en-US"/>
        </w:rPr>
        <w:t xml:space="preserve">technických </w:t>
      </w:r>
      <w:r w:rsidRPr="000A20AC">
        <w:rPr>
          <w:rFonts w:eastAsia="Calibri"/>
          <w:lang w:eastAsia="en-US"/>
        </w:rPr>
        <w:t>zařízení a jiných součástí budov</w:t>
      </w:r>
    </w:p>
    <w:p w14:paraId="03D0F068" w14:textId="3391A210"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pravideln</w:t>
      </w:r>
      <w:r>
        <w:rPr>
          <w:rFonts w:eastAsia="Calibri"/>
          <w:lang w:eastAsia="en-US"/>
        </w:rPr>
        <w:t>ou</w:t>
      </w:r>
      <w:r w:rsidRPr="000A20AC">
        <w:rPr>
          <w:rFonts w:eastAsia="Calibri"/>
          <w:lang w:eastAsia="en-US"/>
        </w:rPr>
        <w:t xml:space="preserve"> pochůzkov</w:t>
      </w:r>
      <w:r>
        <w:rPr>
          <w:rFonts w:eastAsia="Calibri"/>
          <w:lang w:eastAsia="en-US"/>
        </w:rPr>
        <w:t>ou</w:t>
      </w:r>
      <w:r w:rsidRPr="000A20AC">
        <w:rPr>
          <w:rFonts w:eastAsia="Calibri"/>
          <w:lang w:eastAsia="en-US"/>
        </w:rPr>
        <w:t xml:space="preserve"> činnost v areál</w:t>
      </w:r>
      <w:r>
        <w:rPr>
          <w:rFonts w:eastAsia="Calibri"/>
          <w:lang w:eastAsia="en-US"/>
        </w:rPr>
        <w:t>ech</w:t>
      </w:r>
    </w:p>
    <w:p w14:paraId="01A387A6" w14:textId="77777777"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z</w:t>
      </w:r>
      <w:r>
        <w:rPr>
          <w:rFonts w:eastAsia="Calibri"/>
          <w:lang w:eastAsia="en-US"/>
        </w:rPr>
        <w:t>ajištění bezpečnosti v areálech</w:t>
      </w:r>
    </w:p>
    <w:p w14:paraId="799791D1" w14:textId="77777777"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zajištění oprávněných vstupů/výstupů osob a vjezdu/výjezdu vozidel</w:t>
      </w:r>
    </w:p>
    <w:p w14:paraId="46C1E6B4" w14:textId="07D923A9"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kontrol</w:t>
      </w:r>
      <w:r>
        <w:rPr>
          <w:rFonts w:eastAsia="Calibri"/>
          <w:lang w:eastAsia="en-US"/>
        </w:rPr>
        <w:t>u</w:t>
      </w:r>
      <w:r w:rsidRPr="000A20AC">
        <w:rPr>
          <w:rFonts w:eastAsia="Calibri"/>
          <w:lang w:eastAsia="en-US"/>
        </w:rPr>
        <w:t xml:space="preserve"> osob a vozidel</w:t>
      </w:r>
    </w:p>
    <w:p w14:paraId="17BC5C70" w14:textId="74F373D1"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správ</w:t>
      </w:r>
      <w:r>
        <w:rPr>
          <w:rFonts w:eastAsia="Calibri"/>
          <w:lang w:eastAsia="en-US"/>
        </w:rPr>
        <w:t>u</w:t>
      </w:r>
      <w:r w:rsidRPr="000A20AC">
        <w:rPr>
          <w:rFonts w:eastAsia="Calibri"/>
          <w:lang w:eastAsia="en-US"/>
        </w:rPr>
        <w:t xml:space="preserve"> klíčů</w:t>
      </w:r>
    </w:p>
    <w:p w14:paraId="3032EE62" w14:textId="77777777"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včasné hlášení a evidence mimořádných událostí</w:t>
      </w:r>
    </w:p>
    <w:p w14:paraId="2CEFFA32" w14:textId="5F271492"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komunikac</w:t>
      </w:r>
      <w:r>
        <w:rPr>
          <w:rFonts w:eastAsia="Calibri"/>
          <w:lang w:eastAsia="en-US"/>
        </w:rPr>
        <w:t>i</w:t>
      </w:r>
      <w:r w:rsidRPr="000A20AC">
        <w:rPr>
          <w:rFonts w:eastAsia="Calibri"/>
          <w:lang w:eastAsia="en-US"/>
        </w:rPr>
        <w:t xml:space="preserve"> s IZS (Integrovaný záchranný systém)</w:t>
      </w:r>
    </w:p>
    <w:p w14:paraId="0D5E2CC7" w14:textId="6CBACCCB" w:rsidR="001218DE" w:rsidRPr="000A20AC" w:rsidRDefault="001218DE" w:rsidP="001218DE">
      <w:pPr>
        <w:pStyle w:val="22uroven"/>
        <w:numPr>
          <w:ilvl w:val="0"/>
          <w:numId w:val="30"/>
        </w:numPr>
        <w:ind w:left="1060" w:hanging="357"/>
        <w:contextualSpacing/>
        <w:rPr>
          <w:rFonts w:eastAsia="Calibri"/>
          <w:lang w:eastAsia="en-US"/>
        </w:rPr>
      </w:pPr>
      <w:r w:rsidRPr="000A20AC">
        <w:rPr>
          <w:rFonts w:eastAsia="Calibri"/>
          <w:lang w:eastAsia="en-US"/>
        </w:rPr>
        <w:t>vyhodnocování a prác</w:t>
      </w:r>
      <w:r>
        <w:rPr>
          <w:rFonts w:eastAsia="Calibri"/>
          <w:lang w:eastAsia="en-US"/>
        </w:rPr>
        <w:t>i</w:t>
      </w:r>
      <w:r w:rsidRPr="000A20AC">
        <w:rPr>
          <w:rFonts w:eastAsia="Calibri"/>
          <w:lang w:eastAsia="en-US"/>
        </w:rPr>
        <w:t xml:space="preserve"> s bezpečnostními technologiemi (EPS, EZS, CCTV)</w:t>
      </w:r>
    </w:p>
    <w:p w14:paraId="39389D9B" w14:textId="67F8CA23" w:rsidR="001218DE" w:rsidRPr="001218DE" w:rsidRDefault="001218DE" w:rsidP="00921720">
      <w:pPr>
        <w:pStyle w:val="22uroven"/>
        <w:rPr>
          <w:rFonts w:eastAsia="Calibri"/>
          <w:lang w:eastAsia="en-US"/>
        </w:rPr>
      </w:pPr>
      <w:r w:rsidRPr="001218DE">
        <w:rPr>
          <w:rFonts w:eastAsia="Calibri"/>
          <w:lang w:eastAsia="en-US"/>
        </w:rPr>
        <w:t>Výkon strážní služby a pohotovostní jednotky je zhotovitel povinen zajišťovat výhradně vlastními pracovníky, které je povinen předem osobně představit objednateli. Zařazení strážného do směny je možné jen s vědomím a souhlasem objednatele.</w:t>
      </w:r>
    </w:p>
    <w:p w14:paraId="2CCB0F83" w14:textId="7FA006FA" w:rsidR="001218DE" w:rsidRPr="000A20AC" w:rsidRDefault="001218DE" w:rsidP="001218DE">
      <w:pPr>
        <w:pStyle w:val="22uroven"/>
        <w:rPr>
          <w:rFonts w:eastAsia="Calibri"/>
          <w:lang w:eastAsia="en-US"/>
        </w:rPr>
      </w:pPr>
      <w:r w:rsidRPr="000A20AC">
        <w:rPr>
          <w:rFonts w:eastAsia="Calibri"/>
          <w:lang w:eastAsia="en-US"/>
        </w:rPr>
        <w:t>Povinnosti pracovníka pohotovosti:</w:t>
      </w:r>
    </w:p>
    <w:p w14:paraId="051ED841" w14:textId="77777777"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Je seznámen a průběžně informován o rozmístění objektů a jejich specifikaci.</w:t>
      </w:r>
    </w:p>
    <w:p w14:paraId="0B5AE9EB" w14:textId="182ADC8D"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 xml:space="preserve">Řeší poplachové stavy přicházející z centrálního vodohospodářského dispečinku (dále jen „CVD“) </w:t>
      </w:r>
      <w:r w:rsidR="005E16AE">
        <w:rPr>
          <w:rFonts w:eastAsia="Calibri"/>
          <w:lang w:eastAsia="en-US"/>
        </w:rPr>
        <w:t>objednatele</w:t>
      </w:r>
      <w:r w:rsidRPr="000A20AC">
        <w:rPr>
          <w:rFonts w:eastAsia="Calibri"/>
          <w:lang w:eastAsia="en-US"/>
        </w:rPr>
        <w:t xml:space="preserve"> a prověřuje poplachové informace.</w:t>
      </w:r>
    </w:p>
    <w:p w14:paraId="39CC879B" w14:textId="6BE1AC6A"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 xml:space="preserve">Na pokyn CVD </w:t>
      </w:r>
      <w:r w:rsidR="005E16AE">
        <w:rPr>
          <w:rFonts w:eastAsia="Calibri"/>
          <w:lang w:eastAsia="en-US"/>
        </w:rPr>
        <w:t>objednatele</w:t>
      </w:r>
      <w:r w:rsidRPr="000A20AC">
        <w:rPr>
          <w:rFonts w:eastAsia="Calibri"/>
          <w:lang w:eastAsia="en-US"/>
        </w:rPr>
        <w:t xml:space="preserve"> zajistí kontakt s Policií ČR na určených místech srazu.</w:t>
      </w:r>
    </w:p>
    <w:p w14:paraId="767B17BA" w14:textId="0DBA9E27" w:rsidR="001218DE" w:rsidRPr="00C26347" w:rsidRDefault="001218DE" w:rsidP="001218DE">
      <w:pPr>
        <w:pStyle w:val="22uroven"/>
        <w:rPr>
          <w:rFonts w:eastAsia="Calibri"/>
          <w:lang w:eastAsia="en-US"/>
        </w:rPr>
      </w:pPr>
      <w:r w:rsidRPr="000A20AC">
        <w:rPr>
          <w:rFonts w:eastAsia="Calibri"/>
          <w:lang w:eastAsia="en-US"/>
        </w:rPr>
        <w:t xml:space="preserve">Zajištění zásahového vozidla trvale umístěného v areálu </w:t>
      </w:r>
      <w:r w:rsidR="005E16AE">
        <w:rPr>
          <w:rFonts w:eastAsia="Calibri"/>
          <w:lang w:eastAsia="en-US"/>
        </w:rPr>
        <w:t>objednatele</w:t>
      </w:r>
      <w:r w:rsidRPr="000A20AC">
        <w:rPr>
          <w:rFonts w:eastAsia="Calibri"/>
          <w:lang w:eastAsia="en-US"/>
        </w:rPr>
        <w:t xml:space="preserve"> a udržované</w:t>
      </w:r>
      <w:r>
        <w:rPr>
          <w:rFonts w:eastAsia="Calibri"/>
          <w:lang w:eastAsia="en-US"/>
        </w:rPr>
        <w:t>ho</w:t>
      </w:r>
      <w:r w:rsidRPr="000A20AC">
        <w:rPr>
          <w:rFonts w:eastAsia="Calibri"/>
          <w:lang w:eastAsia="en-US"/>
        </w:rPr>
        <w:t xml:space="preserve"> v pohotovostním stavu pro případ bezpečnostního výjezdu při narušení střeženého objektu. Střežené </w:t>
      </w:r>
      <w:r w:rsidRPr="00C26347">
        <w:rPr>
          <w:rFonts w:eastAsia="Calibri"/>
          <w:lang w:eastAsia="en-US"/>
        </w:rPr>
        <w:t xml:space="preserve">objekty (tj. 4 areály </w:t>
      </w:r>
      <w:r w:rsidR="005E16AE">
        <w:rPr>
          <w:rFonts w:eastAsia="Calibri"/>
          <w:lang w:eastAsia="en-US"/>
        </w:rPr>
        <w:t>objednatele</w:t>
      </w:r>
      <w:r w:rsidRPr="00C26347">
        <w:rPr>
          <w:rFonts w:eastAsia="Calibri"/>
          <w:lang w:eastAsia="en-US"/>
        </w:rPr>
        <w:t xml:space="preserve"> a zabezpečené objekty napojené na PCO) </w:t>
      </w:r>
      <w:r>
        <w:rPr>
          <w:rFonts w:eastAsia="Calibri"/>
          <w:lang w:eastAsia="en-US"/>
        </w:rPr>
        <w:t xml:space="preserve">se </w:t>
      </w:r>
      <w:r>
        <w:rPr>
          <w:rFonts w:eastAsia="Calibri"/>
          <w:lang w:eastAsia="en-US"/>
        </w:rPr>
        <w:lastRenderedPageBreak/>
        <w:t>nacházejí</w:t>
      </w:r>
      <w:r w:rsidRPr="00C26347">
        <w:rPr>
          <w:rFonts w:eastAsia="Calibri"/>
          <w:lang w:eastAsia="en-US"/>
        </w:rPr>
        <w:t xml:space="preserve"> na území a</w:t>
      </w:r>
      <w:r>
        <w:rPr>
          <w:rFonts w:eastAsia="Calibri"/>
          <w:lang w:eastAsia="en-US"/>
        </w:rPr>
        <w:t xml:space="preserve"> v</w:t>
      </w:r>
      <w:r w:rsidRPr="00C26347">
        <w:rPr>
          <w:rFonts w:eastAsia="Calibri"/>
          <w:lang w:eastAsia="en-US"/>
        </w:rPr>
        <w:t xml:space="preserve"> okolí měst Brno, Kuřim, Žďár n. Sázavou a na území okresů Svitavy a Brno-venkov.</w:t>
      </w:r>
    </w:p>
    <w:p w14:paraId="6B4A3347" w14:textId="77777777" w:rsidR="001218DE" w:rsidRPr="000A20AC" w:rsidRDefault="001218DE" w:rsidP="001218DE">
      <w:pPr>
        <w:pStyle w:val="22uroven"/>
        <w:rPr>
          <w:rFonts w:eastAsia="Calibri"/>
          <w:lang w:eastAsia="en-US"/>
        </w:rPr>
      </w:pPr>
      <w:r w:rsidRPr="000A20AC">
        <w:rPr>
          <w:rFonts w:eastAsia="Calibri"/>
          <w:lang w:eastAsia="en-US"/>
        </w:rPr>
        <w:t>Kontrola výkonu ostrahy na střežených objektech, prověřování a evidování technických závad na střežených objektech prostřednictvím inspektora.</w:t>
      </w:r>
    </w:p>
    <w:p w14:paraId="189E1C9D" w14:textId="77777777" w:rsidR="001218DE" w:rsidRPr="000A20AC" w:rsidRDefault="001218DE" w:rsidP="001218DE">
      <w:pPr>
        <w:pStyle w:val="22uroven"/>
        <w:rPr>
          <w:rFonts w:eastAsia="Calibri"/>
          <w:lang w:eastAsia="en-US"/>
        </w:rPr>
      </w:pPr>
      <w:r w:rsidRPr="000A20AC">
        <w:rPr>
          <w:rFonts w:eastAsia="Calibri"/>
          <w:lang w:eastAsia="en-US"/>
        </w:rPr>
        <w:t>Povinnosti inspektora:</w:t>
      </w:r>
    </w:p>
    <w:p w14:paraId="04BC6338" w14:textId="77777777"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Je k</w:t>
      </w:r>
      <w:r>
        <w:rPr>
          <w:rFonts w:eastAsia="Calibri"/>
          <w:lang w:eastAsia="en-US"/>
        </w:rPr>
        <w:t> </w:t>
      </w:r>
      <w:r w:rsidRPr="000A20AC">
        <w:rPr>
          <w:rFonts w:eastAsia="Calibri"/>
          <w:lang w:eastAsia="en-US"/>
        </w:rPr>
        <w:t>dispozici</w:t>
      </w:r>
      <w:r>
        <w:rPr>
          <w:rFonts w:eastAsia="Calibri"/>
          <w:lang w:eastAsia="en-US"/>
        </w:rPr>
        <w:t xml:space="preserve"> v </w:t>
      </w:r>
      <w:r w:rsidRPr="00234C87">
        <w:rPr>
          <w:rFonts w:eastAsia="Calibri"/>
          <w:lang w:eastAsia="en-US"/>
        </w:rPr>
        <w:t>režimu 24/7 dle</w:t>
      </w:r>
      <w:r w:rsidRPr="000A20AC">
        <w:rPr>
          <w:rFonts w:eastAsia="Calibri"/>
          <w:lang w:eastAsia="en-US"/>
        </w:rPr>
        <w:t xml:space="preserve"> aktuální potřeby.</w:t>
      </w:r>
    </w:p>
    <w:p w14:paraId="4A3706F4" w14:textId="77777777"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Provádí kontroly výkonu strážní služby a pohotovostní jednotky v areálech.</w:t>
      </w:r>
    </w:p>
    <w:p w14:paraId="3C128D8A" w14:textId="2D52B85B"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Zajišťuje běžnou kom</w:t>
      </w:r>
      <w:r w:rsidR="005E16AE">
        <w:rPr>
          <w:rFonts w:eastAsia="Calibri"/>
          <w:lang w:eastAsia="en-US"/>
        </w:rPr>
        <w:t>unikaci s určenými zaměstnanci objednatele</w:t>
      </w:r>
      <w:r w:rsidRPr="000A20AC">
        <w:rPr>
          <w:rFonts w:eastAsia="Calibri"/>
          <w:lang w:eastAsia="en-US"/>
        </w:rPr>
        <w:t>.</w:t>
      </w:r>
    </w:p>
    <w:p w14:paraId="2ECCCB3D" w14:textId="77777777" w:rsidR="001218DE" w:rsidRPr="000A20AC"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V případě nutnosti vyjíždí ke střeženým objektům.</w:t>
      </w:r>
    </w:p>
    <w:p w14:paraId="019DB06A" w14:textId="4EFB00F4" w:rsidR="001218DE" w:rsidRDefault="001218DE" w:rsidP="001218DE">
      <w:pPr>
        <w:pStyle w:val="22uroven"/>
        <w:numPr>
          <w:ilvl w:val="0"/>
          <w:numId w:val="46"/>
        </w:numPr>
        <w:ind w:left="1060" w:hanging="357"/>
        <w:contextualSpacing/>
        <w:rPr>
          <w:rFonts w:eastAsia="Calibri"/>
          <w:lang w:eastAsia="en-US"/>
        </w:rPr>
      </w:pPr>
      <w:r w:rsidRPr="000A20AC">
        <w:rPr>
          <w:rFonts w:eastAsia="Calibri"/>
          <w:lang w:eastAsia="en-US"/>
        </w:rPr>
        <w:t>Prověřuje a eviduje technické závady na střežených objektech.</w:t>
      </w:r>
    </w:p>
    <w:p w14:paraId="0E607798" w14:textId="77777777" w:rsidR="00660F5D" w:rsidRPr="000A20AC" w:rsidRDefault="00660F5D" w:rsidP="00660F5D">
      <w:pPr>
        <w:pStyle w:val="22uroven"/>
        <w:numPr>
          <w:ilvl w:val="0"/>
          <w:numId w:val="0"/>
        </w:numPr>
        <w:ind w:left="1060"/>
        <w:contextualSpacing/>
        <w:rPr>
          <w:rFonts w:eastAsia="Calibri"/>
          <w:lang w:eastAsia="en-US"/>
        </w:rPr>
      </w:pPr>
    </w:p>
    <w:p w14:paraId="02658D8B" w14:textId="73582526" w:rsidR="009A4997" w:rsidRDefault="009A4997" w:rsidP="009A4997">
      <w:pPr>
        <w:pStyle w:val="11uroven"/>
        <w:rPr>
          <w:rFonts w:asciiTheme="majorHAnsi" w:hAnsiTheme="majorHAnsi" w:cstheme="majorHAnsi"/>
        </w:rPr>
      </w:pPr>
      <w:r w:rsidRPr="009A4997">
        <w:rPr>
          <w:rFonts w:asciiTheme="majorHAnsi" w:hAnsiTheme="majorHAnsi" w:cstheme="majorHAnsi"/>
        </w:rPr>
        <w:t>Požadavky na pracovníky a technické zabezpečení strážní služby a pohotovostní jednotky</w:t>
      </w:r>
    </w:p>
    <w:p w14:paraId="3437E112" w14:textId="77777777" w:rsidR="009A4997" w:rsidRPr="000A20AC" w:rsidRDefault="009A4997" w:rsidP="009A4997">
      <w:pPr>
        <w:pStyle w:val="22uroven"/>
        <w:contextualSpacing/>
        <w:rPr>
          <w:rFonts w:eastAsia="Calibri"/>
          <w:lang w:eastAsia="en-US"/>
        </w:rPr>
      </w:pPr>
      <w:r w:rsidRPr="000A20AC">
        <w:rPr>
          <w:rFonts w:eastAsia="Calibri"/>
          <w:lang w:eastAsia="en-US"/>
        </w:rPr>
        <w:t>Základní - všeobecné požadavky na pracovníky strážní služby a pohotovostní jednotky:</w:t>
      </w:r>
    </w:p>
    <w:p w14:paraId="5EC25032" w14:textId="77777777" w:rsidR="009A4997" w:rsidRPr="000A20AC" w:rsidRDefault="009A4997" w:rsidP="009A4997">
      <w:pPr>
        <w:pStyle w:val="22uroven"/>
        <w:numPr>
          <w:ilvl w:val="0"/>
          <w:numId w:val="0"/>
        </w:numPr>
        <w:ind w:left="705"/>
        <w:contextualSpacing/>
        <w:rPr>
          <w:rFonts w:eastAsia="Calibri"/>
          <w:lang w:eastAsia="en-US"/>
        </w:rPr>
      </w:pPr>
    </w:p>
    <w:p w14:paraId="5F8B7424" w14:textId="77777777" w:rsidR="009A4997" w:rsidRPr="000A20AC" w:rsidRDefault="009A4997" w:rsidP="009A4997">
      <w:pPr>
        <w:pStyle w:val="22uroven"/>
        <w:numPr>
          <w:ilvl w:val="0"/>
          <w:numId w:val="30"/>
        </w:numPr>
        <w:contextualSpacing/>
        <w:rPr>
          <w:rFonts w:eastAsia="Calibri"/>
          <w:lang w:eastAsia="en-US"/>
        </w:rPr>
      </w:pPr>
      <w:r w:rsidRPr="000A20AC">
        <w:rPr>
          <w:rFonts w:eastAsia="Calibri"/>
          <w:lang w:eastAsia="en-US"/>
        </w:rPr>
        <w:t>trestní a společenská bezúhonnost strážných, doložitelná výpisem z rejstříku trestů.</w:t>
      </w:r>
    </w:p>
    <w:p w14:paraId="03F36B17" w14:textId="77777777" w:rsidR="009A4997" w:rsidRPr="000A20AC" w:rsidRDefault="009A4997" w:rsidP="009A4997">
      <w:pPr>
        <w:pStyle w:val="22uroven"/>
        <w:numPr>
          <w:ilvl w:val="0"/>
          <w:numId w:val="30"/>
        </w:numPr>
        <w:contextualSpacing/>
        <w:rPr>
          <w:rFonts w:eastAsia="Calibri"/>
          <w:lang w:eastAsia="en-US"/>
        </w:rPr>
      </w:pPr>
      <w:r w:rsidRPr="000A20AC">
        <w:rPr>
          <w:rFonts w:eastAsia="Calibri"/>
          <w:lang w:eastAsia="en-US"/>
        </w:rPr>
        <w:t>držitel osvědčení o získání profesní kvalifikaci – Strážný</w:t>
      </w:r>
    </w:p>
    <w:p w14:paraId="2C5FF4F3" w14:textId="77777777" w:rsidR="009A4997" w:rsidRDefault="009A4997" w:rsidP="009A4997">
      <w:pPr>
        <w:pStyle w:val="22uroven"/>
        <w:numPr>
          <w:ilvl w:val="0"/>
          <w:numId w:val="30"/>
        </w:numPr>
        <w:contextualSpacing/>
        <w:rPr>
          <w:rFonts w:eastAsia="Calibri"/>
          <w:lang w:eastAsia="en-US"/>
        </w:rPr>
      </w:pPr>
      <w:r w:rsidRPr="000A20AC">
        <w:rPr>
          <w:rFonts w:eastAsia="Calibri"/>
          <w:lang w:eastAsia="en-US"/>
        </w:rPr>
        <w:t>výborná znalost českého jazyka</w:t>
      </w:r>
    </w:p>
    <w:p w14:paraId="7844CC77" w14:textId="77777777" w:rsidR="009A4997" w:rsidRPr="00C26347" w:rsidRDefault="009A4997" w:rsidP="009A4997">
      <w:pPr>
        <w:pStyle w:val="22uroven"/>
        <w:numPr>
          <w:ilvl w:val="0"/>
          <w:numId w:val="30"/>
        </w:numPr>
        <w:contextualSpacing/>
        <w:rPr>
          <w:rFonts w:eastAsia="Calibri"/>
          <w:lang w:eastAsia="en-US"/>
        </w:rPr>
      </w:pPr>
      <w:r w:rsidRPr="00C26347">
        <w:rPr>
          <w:rFonts w:eastAsia="Calibri"/>
          <w:lang w:eastAsia="en-US"/>
        </w:rPr>
        <w:t xml:space="preserve">uspokojivé společenské vystupování a předpoklady pro snášení zátěže při výkonu služby </w:t>
      </w:r>
    </w:p>
    <w:p w14:paraId="0264E84C" w14:textId="77777777" w:rsidR="009A4997" w:rsidRPr="000A20AC" w:rsidRDefault="009A4997" w:rsidP="009A4997">
      <w:pPr>
        <w:pStyle w:val="22uroven"/>
        <w:numPr>
          <w:ilvl w:val="0"/>
          <w:numId w:val="0"/>
        </w:numPr>
        <w:ind w:left="1065"/>
        <w:contextualSpacing/>
        <w:rPr>
          <w:rFonts w:eastAsia="Calibri"/>
          <w:lang w:eastAsia="en-US"/>
        </w:rPr>
      </w:pPr>
    </w:p>
    <w:p w14:paraId="743050D9" w14:textId="77777777" w:rsidR="009A4997" w:rsidRPr="000A20AC" w:rsidRDefault="009A4997" w:rsidP="009A4997">
      <w:pPr>
        <w:pStyle w:val="22uroven"/>
        <w:contextualSpacing/>
        <w:rPr>
          <w:rFonts w:eastAsia="Calibri"/>
          <w:lang w:eastAsia="en-US"/>
        </w:rPr>
      </w:pPr>
      <w:r w:rsidRPr="000A20AC">
        <w:rPr>
          <w:rFonts w:eastAsia="Calibri"/>
          <w:lang w:eastAsia="en-US"/>
        </w:rPr>
        <w:t xml:space="preserve">Požadavky na pracovníka strážní služby: </w:t>
      </w:r>
    </w:p>
    <w:p w14:paraId="7C9A793C" w14:textId="77777777" w:rsidR="009A4997" w:rsidRPr="000A20AC" w:rsidRDefault="009A4997" w:rsidP="009A4997">
      <w:pPr>
        <w:pStyle w:val="22uroven"/>
        <w:numPr>
          <w:ilvl w:val="0"/>
          <w:numId w:val="0"/>
        </w:numPr>
        <w:ind w:left="705"/>
        <w:contextualSpacing/>
        <w:rPr>
          <w:rFonts w:eastAsia="Calibri"/>
          <w:lang w:eastAsia="en-US"/>
        </w:rPr>
      </w:pPr>
    </w:p>
    <w:p w14:paraId="4D29F300" w14:textId="77777777" w:rsidR="009A4997" w:rsidRPr="00234C87" w:rsidRDefault="009A4997" w:rsidP="009A4997">
      <w:pPr>
        <w:pStyle w:val="22uroven"/>
        <w:numPr>
          <w:ilvl w:val="0"/>
          <w:numId w:val="30"/>
        </w:numPr>
        <w:contextualSpacing/>
        <w:rPr>
          <w:rFonts w:eastAsia="Calibri"/>
          <w:lang w:eastAsia="en-US"/>
        </w:rPr>
      </w:pPr>
      <w:r w:rsidRPr="00234C87">
        <w:rPr>
          <w:rFonts w:eastAsia="Calibri"/>
          <w:lang w:eastAsia="en-US"/>
        </w:rPr>
        <w:t>pracovní činnost bude prováděna v uniformě</w:t>
      </w:r>
    </w:p>
    <w:p w14:paraId="5D5C18BF" w14:textId="77777777" w:rsidR="009A4997" w:rsidRPr="00234C87" w:rsidRDefault="009A4997" w:rsidP="009A4997">
      <w:pPr>
        <w:pStyle w:val="22uroven"/>
        <w:numPr>
          <w:ilvl w:val="0"/>
          <w:numId w:val="30"/>
        </w:numPr>
        <w:contextualSpacing/>
        <w:rPr>
          <w:rFonts w:eastAsia="Calibri"/>
          <w:lang w:eastAsia="en-US"/>
        </w:rPr>
      </w:pPr>
      <w:r w:rsidRPr="00234C87">
        <w:rPr>
          <w:rFonts w:eastAsia="Calibri"/>
          <w:lang w:eastAsia="en-US"/>
        </w:rPr>
        <w:t>komunikativnost</w:t>
      </w:r>
    </w:p>
    <w:p w14:paraId="312E37BF" w14:textId="77777777" w:rsidR="009A4997" w:rsidRPr="00234C87" w:rsidRDefault="009A4997" w:rsidP="009A4997">
      <w:pPr>
        <w:pStyle w:val="22uroven"/>
        <w:numPr>
          <w:ilvl w:val="0"/>
          <w:numId w:val="30"/>
        </w:numPr>
        <w:contextualSpacing/>
        <w:rPr>
          <w:rFonts w:eastAsia="Calibri"/>
          <w:lang w:eastAsia="en-US"/>
        </w:rPr>
      </w:pPr>
      <w:r w:rsidRPr="00234C87">
        <w:rPr>
          <w:rFonts w:eastAsia="Calibri"/>
          <w:lang w:eastAsia="en-US"/>
        </w:rPr>
        <w:t>odpovídající zdravotní stav</w:t>
      </w:r>
    </w:p>
    <w:p w14:paraId="551D647D" w14:textId="77777777" w:rsidR="009A4997" w:rsidRPr="00234C87" w:rsidRDefault="009A4997" w:rsidP="009A4997">
      <w:pPr>
        <w:pStyle w:val="22uroven"/>
        <w:numPr>
          <w:ilvl w:val="0"/>
          <w:numId w:val="30"/>
        </w:numPr>
        <w:contextualSpacing/>
        <w:rPr>
          <w:rFonts w:eastAsia="Calibri"/>
          <w:lang w:eastAsia="en-US"/>
        </w:rPr>
      </w:pPr>
      <w:r w:rsidRPr="00234C87">
        <w:rPr>
          <w:rFonts w:eastAsia="Calibri"/>
          <w:lang w:eastAsia="en-US"/>
        </w:rPr>
        <w:t xml:space="preserve">předpoklady k výkonu ostrahy a pochůzkové činnosti </w:t>
      </w:r>
    </w:p>
    <w:p w14:paraId="63A501E6" w14:textId="77777777" w:rsidR="009A4997" w:rsidRPr="000A20AC" w:rsidRDefault="009A4997" w:rsidP="009A4997">
      <w:pPr>
        <w:pStyle w:val="22uroven"/>
        <w:numPr>
          <w:ilvl w:val="0"/>
          <w:numId w:val="30"/>
        </w:numPr>
        <w:contextualSpacing/>
        <w:rPr>
          <w:rFonts w:eastAsia="Calibri"/>
          <w:lang w:eastAsia="en-US"/>
        </w:rPr>
      </w:pPr>
      <w:r w:rsidRPr="000A20AC">
        <w:rPr>
          <w:rFonts w:eastAsia="Calibri"/>
          <w:lang w:eastAsia="en-US"/>
        </w:rPr>
        <w:t>uživatelská znalost ovládání PC a obsluhy bezpečnostních technologií EZS, EPS, CCTV</w:t>
      </w:r>
    </w:p>
    <w:p w14:paraId="4C46C360" w14:textId="77777777" w:rsidR="009A4997" w:rsidRPr="000A20AC" w:rsidRDefault="009A4997" w:rsidP="009A4997">
      <w:pPr>
        <w:pStyle w:val="22uroven"/>
        <w:rPr>
          <w:rFonts w:eastAsia="Calibri"/>
        </w:rPr>
      </w:pPr>
      <w:r w:rsidRPr="000A20AC">
        <w:rPr>
          <w:rFonts w:eastAsia="Calibri"/>
        </w:rPr>
        <w:t>Požadavky na pracovníka pohotovosti:</w:t>
      </w:r>
    </w:p>
    <w:p w14:paraId="51C20627" w14:textId="77777777" w:rsidR="009A4997" w:rsidRPr="000A20AC" w:rsidRDefault="009A4997" w:rsidP="009A4997">
      <w:pPr>
        <w:pStyle w:val="22uroven"/>
        <w:numPr>
          <w:ilvl w:val="0"/>
          <w:numId w:val="30"/>
        </w:numPr>
        <w:ind w:left="1060" w:hanging="357"/>
        <w:contextualSpacing/>
        <w:rPr>
          <w:rFonts w:eastAsia="Calibri"/>
        </w:rPr>
      </w:pPr>
      <w:r w:rsidRPr="000A20AC">
        <w:rPr>
          <w:rFonts w:eastAsia="Calibri"/>
        </w:rPr>
        <w:t>trestní a společenská bezúhonnost, doložitelná výpisem z rejstříku trestů</w:t>
      </w:r>
    </w:p>
    <w:p w14:paraId="1B72DC90" w14:textId="77777777" w:rsidR="009A4997" w:rsidRPr="000A20AC" w:rsidRDefault="009A4997" w:rsidP="009A4997">
      <w:pPr>
        <w:pStyle w:val="22uroven"/>
        <w:numPr>
          <w:ilvl w:val="0"/>
          <w:numId w:val="30"/>
        </w:numPr>
        <w:ind w:left="1060" w:hanging="357"/>
        <w:contextualSpacing/>
        <w:rPr>
          <w:rFonts w:eastAsia="Calibri"/>
        </w:rPr>
      </w:pPr>
      <w:r w:rsidRPr="000A20AC">
        <w:rPr>
          <w:rFonts w:eastAsia="Calibri"/>
        </w:rPr>
        <w:t>výborná znalost českého jazyka</w:t>
      </w:r>
    </w:p>
    <w:p w14:paraId="2084445A" w14:textId="77777777" w:rsidR="009A4997" w:rsidRPr="000A20AC" w:rsidRDefault="009A4997" w:rsidP="009A4997">
      <w:pPr>
        <w:pStyle w:val="22uroven"/>
        <w:numPr>
          <w:ilvl w:val="0"/>
          <w:numId w:val="30"/>
        </w:numPr>
        <w:ind w:left="1060" w:hanging="357"/>
        <w:contextualSpacing/>
        <w:rPr>
          <w:rFonts w:eastAsia="Calibri"/>
        </w:rPr>
      </w:pPr>
      <w:r w:rsidRPr="000A20AC">
        <w:rPr>
          <w:rFonts w:eastAsia="Calibri"/>
        </w:rPr>
        <w:t>řidičský průkaz skupiny B</w:t>
      </w:r>
    </w:p>
    <w:p w14:paraId="0D3EE17A" w14:textId="77777777" w:rsidR="009A4997" w:rsidRPr="000A20AC" w:rsidRDefault="009A4997" w:rsidP="009A4997">
      <w:pPr>
        <w:pStyle w:val="22uroven"/>
        <w:spacing w:after="160" w:line="256" w:lineRule="auto"/>
        <w:rPr>
          <w:rFonts w:eastAsia="Calibri"/>
        </w:rPr>
      </w:pPr>
      <w:r w:rsidRPr="000A20AC">
        <w:rPr>
          <w:rFonts w:eastAsia="Calibri"/>
        </w:rPr>
        <w:t>Požadavky na inspektora:</w:t>
      </w:r>
    </w:p>
    <w:p w14:paraId="405CC250" w14:textId="77777777" w:rsidR="009A4997" w:rsidRPr="000A20AC" w:rsidRDefault="009A4997" w:rsidP="009A4997">
      <w:pPr>
        <w:pStyle w:val="22uroven"/>
        <w:numPr>
          <w:ilvl w:val="0"/>
          <w:numId w:val="30"/>
        </w:numPr>
        <w:spacing w:after="160" w:line="257" w:lineRule="auto"/>
        <w:ind w:left="1060" w:hanging="357"/>
        <w:contextualSpacing/>
        <w:rPr>
          <w:rFonts w:eastAsia="Calibri"/>
        </w:rPr>
      </w:pPr>
      <w:r w:rsidRPr="000A20AC">
        <w:rPr>
          <w:rFonts w:eastAsia="Calibri"/>
        </w:rPr>
        <w:t>Vyškolený zaměstnanec s dlouhodobou praxí v bezpečnostní oblasti.</w:t>
      </w:r>
    </w:p>
    <w:p w14:paraId="41974B5B" w14:textId="77777777" w:rsidR="009A4997" w:rsidRPr="000A20AC" w:rsidRDefault="009A4997" w:rsidP="009A4997">
      <w:pPr>
        <w:pStyle w:val="22uroven"/>
        <w:numPr>
          <w:ilvl w:val="0"/>
          <w:numId w:val="30"/>
        </w:numPr>
        <w:spacing w:after="160" w:line="257" w:lineRule="auto"/>
        <w:ind w:left="1060" w:hanging="357"/>
        <w:contextualSpacing/>
        <w:rPr>
          <w:rFonts w:eastAsia="Calibri"/>
        </w:rPr>
      </w:pPr>
      <w:r w:rsidRPr="000A20AC">
        <w:rPr>
          <w:rFonts w:eastAsia="Calibri"/>
        </w:rPr>
        <w:t>Středoškolské vzdělání s maturitou.</w:t>
      </w:r>
    </w:p>
    <w:p w14:paraId="6432C928" w14:textId="77777777" w:rsidR="009A4997" w:rsidRPr="000A20AC" w:rsidRDefault="009A4997" w:rsidP="009A4997">
      <w:pPr>
        <w:pStyle w:val="22uroven"/>
        <w:numPr>
          <w:ilvl w:val="0"/>
          <w:numId w:val="30"/>
        </w:numPr>
        <w:spacing w:after="160" w:line="257" w:lineRule="auto"/>
        <w:ind w:left="1060" w:hanging="357"/>
        <w:contextualSpacing/>
        <w:rPr>
          <w:rFonts w:eastAsia="Calibri"/>
        </w:rPr>
      </w:pPr>
      <w:r w:rsidRPr="000A20AC">
        <w:rPr>
          <w:rFonts w:eastAsia="Calibri"/>
        </w:rPr>
        <w:t>Dosažitelnost a dostupnost v režimu 24/7.</w:t>
      </w:r>
    </w:p>
    <w:p w14:paraId="0B5C0157" w14:textId="77777777" w:rsidR="009A4997" w:rsidRPr="000A20AC" w:rsidRDefault="009A4997" w:rsidP="009A4997">
      <w:pPr>
        <w:pStyle w:val="22uroven"/>
        <w:numPr>
          <w:ilvl w:val="0"/>
          <w:numId w:val="30"/>
        </w:numPr>
        <w:spacing w:after="160" w:line="257" w:lineRule="auto"/>
        <w:ind w:left="1060" w:hanging="357"/>
        <w:contextualSpacing/>
        <w:rPr>
          <w:rFonts w:eastAsia="Calibri"/>
        </w:rPr>
      </w:pPr>
      <w:r w:rsidRPr="000A20AC">
        <w:rPr>
          <w:rFonts w:eastAsia="Calibri"/>
        </w:rPr>
        <w:t>Výborná uživatelská znalost ovládání PC a elektronické komunikace.</w:t>
      </w:r>
    </w:p>
    <w:p w14:paraId="63AC191B" w14:textId="77777777" w:rsidR="009A4997" w:rsidRPr="000A20AC" w:rsidRDefault="009A4997" w:rsidP="009A4997">
      <w:pPr>
        <w:pStyle w:val="22uroven"/>
        <w:spacing w:after="160" w:line="256" w:lineRule="auto"/>
        <w:rPr>
          <w:rFonts w:eastAsia="Calibri"/>
        </w:rPr>
      </w:pPr>
      <w:r w:rsidRPr="000A20AC">
        <w:rPr>
          <w:rFonts w:eastAsia="Calibri"/>
        </w:rPr>
        <w:t>Požadavky na technické vybavení:</w:t>
      </w:r>
    </w:p>
    <w:p w14:paraId="6C4E27C8" w14:textId="77777777" w:rsidR="009A4997" w:rsidRPr="000A20AC" w:rsidRDefault="009A4997" w:rsidP="009A4997">
      <w:pPr>
        <w:pStyle w:val="22uroven"/>
        <w:numPr>
          <w:ilvl w:val="0"/>
          <w:numId w:val="30"/>
        </w:numPr>
        <w:contextualSpacing/>
        <w:rPr>
          <w:rFonts w:eastAsia="Calibri"/>
        </w:rPr>
      </w:pPr>
      <w:r w:rsidRPr="000A20AC">
        <w:rPr>
          <w:rFonts w:eastAsia="Calibri"/>
        </w:rPr>
        <w:t>vybavení běžné potřeby v rozsahu odpovídajícímu poskytované službě – veškeré pomůcky a vybavení musí mít příslušnou atestaci a splňovat hygienické normy</w:t>
      </w:r>
    </w:p>
    <w:p w14:paraId="0D591361" w14:textId="77777777" w:rsidR="009A4997" w:rsidRPr="000A20AC" w:rsidRDefault="009A4997" w:rsidP="009A4997">
      <w:pPr>
        <w:pStyle w:val="22uroven"/>
        <w:numPr>
          <w:ilvl w:val="0"/>
          <w:numId w:val="30"/>
        </w:numPr>
        <w:contextualSpacing/>
        <w:rPr>
          <w:rFonts w:eastAsia="Calibri"/>
        </w:rPr>
      </w:pPr>
      <w:r w:rsidRPr="000A20AC">
        <w:rPr>
          <w:rFonts w:eastAsia="Calibri"/>
        </w:rPr>
        <w:t>odpovídající ochranné pracovní pomůcky</w:t>
      </w:r>
    </w:p>
    <w:p w14:paraId="2D491D1F" w14:textId="77777777" w:rsidR="009A4997" w:rsidRPr="000A20AC" w:rsidRDefault="009A4997" w:rsidP="009A4997">
      <w:pPr>
        <w:pStyle w:val="22uroven"/>
        <w:numPr>
          <w:ilvl w:val="0"/>
          <w:numId w:val="30"/>
        </w:numPr>
        <w:contextualSpacing/>
        <w:rPr>
          <w:rFonts w:eastAsia="Calibri"/>
        </w:rPr>
      </w:pPr>
      <w:r w:rsidRPr="000A20AC">
        <w:rPr>
          <w:rFonts w:eastAsia="Calibri"/>
        </w:rPr>
        <w:t>jednotné oblečení pracovníků strážní služby a pohotovostní jednotky s viditelným označením</w:t>
      </w:r>
    </w:p>
    <w:p w14:paraId="68EF0088" w14:textId="77777777" w:rsidR="009A4997" w:rsidRPr="00AC20A7" w:rsidRDefault="009A4997" w:rsidP="009A4997">
      <w:pPr>
        <w:pStyle w:val="22uroven"/>
        <w:numPr>
          <w:ilvl w:val="0"/>
          <w:numId w:val="30"/>
        </w:numPr>
        <w:contextualSpacing/>
        <w:rPr>
          <w:rFonts w:eastAsia="Calibri"/>
        </w:rPr>
      </w:pPr>
      <w:r w:rsidRPr="00AC20A7">
        <w:rPr>
          <w:rFonts w:eastAsia="Calibri"/>
        </w:rPr>
        <w:t>jednotné identifikační označení – průkaz strážní služby a pohotovostní jednotky</w:t>
      </w:r>
    </w:p>
    <w:p w14:paraId="33F44C2E" w14:textId="6E1D2A1F" w:rsidR="009A4997" w:rsidRPr="00C601ED" w:rsidRDefault="009A4997" w:rsidP="009A4997">
      <w:pPr>
        <w:pStyle w:val="22uroven"/>
        <w:numPr>
          <w:ilvl w:val="0"/>
          <w:numId w:val="30"/>
        </w:numPr>
        <w:contextualSpacing/>
        <w:rPr>
          <w:rFonts w:eastAsia="Calibri"/>
        </w:rPr>
      </w:pPr>
      <w:r w:rsidRPr="00C601ED">
        <w:rPr>
          <w:rFonts w:eastAsia="Calibri"/>
        </w:rPr>
        <w:t>prostředky první pomoci – lékárnička</w:t>
      </w:r>
      <w:r w:rsidR="00AC66EF" w:rsidRPr="00C601ED">
        <w:rPr>
          <w:rFonts w:eastAsia="Calibri"/>
        </w:rPr>
        <w:t xml:space="preserve"> v zásahovém vozidle (v objektech a areálech objednatele zajišťuje umístění a vybavení lékárničky objednatel)</w:t>
      </w:r>
    </w:p>
    <w:p w14:paraId="3E1B5455" w14:textId="77777777" w:rsidR="009A4997" w:rsidRPr="00AC20A7" w:rsidRDefault="009A4997" w:rsidP="009A4997">
      <w:pPr>
        <w:pStyle w:val="22uroven"/>
        <w:numPr>
          <w:ilvl w:val="0"/>
          <w:numId w:val="30"/>
        </w:numPr>
        <w:contextualSpacing/>
        <w:rPr>
          <w:rFonts w:eastAsia="Calibri"/>
        </w:rPr>
      </w:pPr>
      <w:r w:rsidRPr="00AC20A7">
        <w:rPr>
          <w:rFonts w:eastAsia="Calibri"/>
        </w:rPr>
        <w:t>mobilní telefony, radiostanice, popř. jiné komunikační prostředky</w:t>
      </w:r>
    </w:p>
    <w:p w14:paraId="397F0FA1" w14:textId="77777777" w:rsidR="009A4997" w:rsidRPr="00AC20A7" w:rsidRDefault="009A4997" w:rsidP="009A4997">
      <w:pPr>
        <w:pStyle w:val="22uroven"/>
        <w:numPr>
          <w:ilvl w:val="0"/>
          <w:numId w:val="30"/>
        </w:numPr>
        <w:contextualSpacing/>
        <w:rPr>
          <w:rFonts w:eastAsia="Calibri"/>
        </w:rPr>
      </w:pPr>
      <w:r w:rsidRPr="00AC20A7">
        <w:rPr>
          <w:rFonts w:eastAsia="Calibri"/>
        </w:rPr>
        <w:t>odpovídající technické vybavení a zázemí pro výkon strážní služby a pohotovosti</w:t>
      </w:r>
    </w:p>
    <w:p w14:paraId="179609C2" w14:textId="1D49589A" w:rsidR="009A4997" w:rsidRPr="00660F5D" w:rsidRDefault="009A4997" w:rsidP="00E717A5">
      <w:pPr>
        <w:pStyle w:val="22uroven"/>
        <w:numPr>
          <w:ilvl w:val="0"/>
          <w:numId w:val="30"/>
        </w:numPr>
        <w:contextualSpacing/>
      </w:pPr>
      <w:r w:rsidRPr="009A4997">
        <w:rPr>
          <w:rFonts w:eastAsia="Calibri"/>
        </w:rPr>
        <w:t>odpovídající zásahové vozidlo splňující podmínky pro provoz na pozemních komunikacích a udržované v pohotovostním režimu</w:t>
      </w:r>
    </w:p>
    <w:p w14:paraId="21D8DE12" w14:textId="77777777" w:rsidR="00660F5D" w:rsidRPr="009A4997" w:rsidRDefault="00660F5D" w:rsidP="00660F5D">
      <w:pPr>
        <w:pStyle w:val="22uroven"/>
        <w:numPr>
          <w:ilvl w:val="0"/>
          <w:numId w:val="0"/>
        </w:numPr>
        <w:ind w:left="705"/>
        <w:contextualSpacing/>
      </w:pPr>
    </w:p>
    <w:p w14:paraId="366855E7" w14:textId="773D36A0"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lastRenderedPageBreak/>
        <w:t>Ostatní ujednání</w:t>
      </w:r>
    </w:p>
    <w:p w14:paraId="5BB44F9D" w14:textId="77777777"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prohlašuje, že je podnikatelem a uzavírá smlouvu při svém podnikání a na smlouvu se tudíž neuplatní ustanovení § 1793 odst. 1 občanského zákoníku.</w:t>
      </w:r>
    </w:p>
    <w:p w14:paraId="2F5F2BED" w14:textId="77777777"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prohlašuje, že na sebe přebírá nebezpečí změny okolnosti podle ustanovení § 1765 občanského zákoníku.</w:t>
      </w:r>
    </w:p>
    <w:p w14:paraId="71250088" w14:textId="77777777" w:rsidR="002D32FC" w:rsidRPr="00951CD7" w:rsidRDefault="002D32FC" w:rsidP="007971F0">
      <w:pPr>
        <w:pStyle w:val="22uroven"/>
        <w:rPr>
          <w:rFonts w:asciiTheme="majorHAnsi" w:hAnsiTheme="majorHAnsi" w:cstheme="majorHAnsi"/>
        </w:rPr>
      </w:pPr>
      <w:r w:rsidRPr="00951CD7">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951CD7" w:rsidRDefault="002D32FC" w:rsidP="007971F0">
      <w:pPr>
        <w:widowControl/>
        <w:numPr>
          <w:ilvl w:val="0"/>
          <w:numId w:val="21"/>
        </w:numPr>
        <w:rPr>
          <w:rFonts w:asciiTheme="majorHAnsi" w:hAnsiTheme="majorHAnsi" w:cstheme="majorHAnsi"/>
        </w:rPr>
      </w:pPr>
      <w:r w:rsidRPr="00951CD7">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17C3EF38" w14:textId="77777777" w:rsidR="002D32FC" w:rsidRPr="00951CD7" w:rsidRDefault="0020709F" w:rsidP="00DF412C">
      <w:pPr>
        <w:pStyle w:val="22uroven"/>
        <w:rPr>
          <w:rFonts w:asciiTheme="majorHAnsi" w:hAnsiTheme="majorHAnsi" w:cstheme="majorHAnsi"/>
        </w:rPr>
      </w:pPr>
      <w:r w:rsidRPr="00951CD7">
        <w:rPr>
          <w:rFonts w:asciiTheme="majorHAnsi" w:hAnsiTheme="majorHAnsi" w:cstheme="majorHAnsi"/>
        </w:rPr>
        <w:t>Zhotovitel</w:t>
      </w:r>
      <w:r w:rsidR="002D32FC" w:rsidRPr="00951CD7">
        <w:rPr>
          <w:rFonts w:asciiTheme="majorHAnsi" w:hAnsiTheme="majorHAnsi" w:cstheme="majorHAnsi"/>
        </w:rPr>
        <w:t xml:space="preserve"> bere na vědomí a souhlasí s tím, že porušování uvedených povinností může být bráno jako podstatné porušení smluvního vztahu.</w:t>
      </w:r>
    </w:p>
    <w:p w14:paraId="252CF010" w14:textId="371702A1" w:rsidR="004D6DB4" w:rsidRPr="004D6DB4" w:rsidRDefault="004D6DB4" w:rsidP="007E0871">
      <w:pPr>
        <w:pStyle w:val="22uroven"/>
        <w:rPr>
          <w:rFonts w:asciiTheme="majorHAnsi" w:hAnsiTheme="majorHAnsi" w:cstheme="majorHAnsi"/>
        </w:rPr>
      </w:pPr>
      <w:r w:rsidRPr="004D6DB4">
        <w:rPr>
          <w:rFonts w:asciiTheme="majorHAnsi" w:hAnsiTheme="majorHAnsi" w:cstheme="majorHAnsi"/>
        </w:rPr>
        <w:t>Zhotovitel bude v areálech objednatele jednat v souladu s pokyny, se kterými bude prokazatelně seznámen.</w:t>
      </w:r>
    </w:p>
    <w:p w14:paraId="122C68AF" w14:textId="7AA21314" w:rsidR="004D6DB4" w:rsidRPr="00AE52A0" w:rsidRDefault="004D6DB4" w:rsidP="00AE52A0">
      <w:pPr>
        <w:pStyle w:val="22uroven"/>
      </w:pPr>
      <w:r w:rsidRPr="00AE52A0">
        <w:t xml:space="preserve">Zhotovitel </w:t>
      </w:r>
      <w:r w:rsidR="00CE57CF" w:rsidRPr="00AE52A0">
        <w:t>zajistí příjem</w:t>
      </w:r>
      <w:r w:rsidRPr="00AE52A0">
        <w:t xml:space="preserve"> připomínek</w:t>
      </w:r>
      <w:r w:rsidR="00CE57CF" w:rsidRPr="00AE52A0">
        <w:t xml:space="preserve"> objednatele prostřednictvím e-mailové adresy </w:t>
      </w:r>
      <w:r w:rsidR="00E95004">
        <w:rPr>
          <w:rFonts w:asciiTheme="majorHAnsi" w:hAnsiTheme="majorHAnsi" w:cstheme="majorHAnsi"/>
        </w:rPr>
        <w:t>XXX</w:t>
      </w:r>
      <w:bookmarkStart w:id="0" w:name="_GoBack"/>
      <w:bookmarkEnd w:id="0"/>
      <w:r w:rsidRPr="00AE52A0">
        <w:t xml:space="preserve">, </w:t>
      </w:r>
      <w:r w:rsidR="00CE57CF" w:rsidRPr="00AE52A0">
        <w:t>kam bude</w:t>
      </w:r>
      <w:r w:rsidRPr="00AE52A0">
        <w:t xml:space="preserve"> objednatel průběžně </w:t>
      </w:r>
      <w:r w:rsidR="00CE57CF" w:rsidRPr="00AE52A0">
        <w:t>zasílat</w:t>
      </w:r>
      <w:r w:rsidRPr="00AE52A0">
        <w:t xml:space="preserve"> kontrolní zjištění a požadavky. V případě, že v příslušném měsíci nebude </w:t>
      </w:r>
      <w:r w:rsidR="00CE57CF" w:rsidRPr="00AE52A0">
        <w:t>zaslána objednatelem zhotoviteli žádná připomínka</w:t>
      </w:r>
      <w:r w:rsidRPr="00AE52A0">
        <w:t>, má se za to, že plnění proběhlo bez vady.</w:t>
      </w:r>
      <w:r w:rsidR="00760590" w:rsidRPr="00AE52A0">
        <w:t xml:space="preserve"> </w:t>
      </w:r>
    </w:p>
    <w:p w14:paraId="4CB8C130" w14:textId="77777777" w:rsidR="004D6DB4" w:rsidRPr="00A94C61" w:rsidRDefault="004D6DB4" w:rsidP="004D6DB4">
      <w:pPr>
        <w:pStyle w:val="22uroven"/>
        <w:rPr>
          <w:rFonts w:asciiTheme="majorHAnsi" w:hAnsiTheme="majorHAnsi" w:cstheme="majorHAnsi"/>
        </w:rPr>
      </w:pPr>
      <w:r w:rsidRPr="00A94C61">
        <w:rPr>
          <w:rFonts w:asciiTheme="majorHAnsi" w:hAnsiTheme="majorHAnsi" w:cstheme="majorHAnsi"/>
        </w:rPr>
        <w:t>Objednatel umožní výkonným pracovníkům zhotovitele využití sociálních zařízení způsobem přiměřeným povaze jejich práce.</w:t>
      </w:r>
    </w:p>
    <w:p w14:paraId="0EC74F5F" w14:textId="23964EFC" w:rsidR="004D6DB4" w:rsidRPr="00A94C61" w:rsidRDefault="004D6DB4" w:rsidP="004D6DB4">
      <w:pPr>
        <w:pStyle w:val="22uroven"/>
        <w:rPr>
          <w:rFonts w:asciiTheme="majorHAnsi" w:hAnsiTheme="majorHAnsi" w:cstheme="majorHAnsi"/>
        </w:rPr>
      </w:pPr>
      <w:r w:rsidRPr="00A94C61">
        <w:rPr>
          <w:rFonts w:asciiTheme="majorHAnsi" w:hAnsiTheme="majorHAnsi" w:cstheme="majorHAnsi"/>
        </w:rPr>
        <w:t xml:space="preserve">Objednatel umožní zhotoviteli bezplatné využití vody a elektrické energie v rozsahu nezbytném pro </w:t>
      </w:r>
      <w:r w:rsidR="00A94C61" w:rsidRPr="00A94C61">
        <w:rPr>
          <w:rFonts w:asciiTheme="majorHAnsi" w:hAnsiTheme="majorHAnsi" w:cstheme="majorHAnsi"/>
        </w:rPr>
        <w:t>poskytnutí služeb</w:t>
      </w:r>
      <w:r w:rsidRPr="00A94C61">
        <w:rPr>
          <w:rFonts w:asciiTheme="majorHAnsi" w:hAnsiTheme="majorHAnsi" w:cstheme="majorHAnsi"/>
        </w:rPr>
        <w:t xml:space="preserve"> podle této smlouvy.</w:t>
      </w:r>
    </w:p>
    <w:p w14:paraId="40617804" w14:textId="6239F205" w:rsidR="004D6DB4" w:rsidRPr="00A94C61" w:rsidRDefault="004D6DB4" w:rsidP="007E0871">
      <w:pPr>
        <w:pStyle w:val="22uroven"/>
        <w:rPr>
          <w:rFonts w:asciiTheme="majorHAnsi" w:hAnsiTheme="majorHAnsi" w:cstheme="majorHAnsi"/>
        </w:rPr>
      </w:pPr>
      <w:r w:rsidRPr="00A94C61">
        <w:rPr>
          <w:rFonts w:asciiTheme="majorHAnsi" w:hAnsiTheme="majorHAnsi" w:cstheme="majorHAnsi"/>
        </w:rPr>
        <w:t>Objednatel se zavazuje, že seznámí odpovědného zástupce zhotovitele s riziky ve svém provoze, které by pracovníky zhotovitele mohly jakkoli ohrozit, zejména na životě a zdraví, příp. by mohly způsobit nebezpečí porušení předpisů o BOZP a PO.</w:t>
      </w:r>
      <w:r w:rsidR="00295AAC" w:rsidRPr="00A94C61">
        <w:rPr>
          <w:rFonts w:asciiTheme="majorHAnsi" w:hAnsiTheme="majorHAnsi" w:cstheme="majorHAnsi"/>
        </w:rPr>
        <w:t xml:space="preserve"> Zhotovitel podpisem této smlouvy prohlašuje, že byl s těmito riziky objednatelem seznámen.</w:t>
      </w:r>
      <w:r w:rsidRPr="00A94C61">
        <w:rPr>
          <w:rFonts w:asciiTheme="majorHAnsi" w:hAnsiTheme="majorHAnsi" w:cstheme="majorHAnsi"/>
        </w:rPr>
        <w:t xml:space="preserve"> </w:t>
      </w:r>
    </w:p>
    <w:p w14:paraId="764604D8" w14:textId="77777777" w:rsidR="004D6DB4" w:rsidRPr="00A94C61" w:rsidRDefault="004D6DB4" w:rsidP="004D6DB4">
      <w:pPr>
        <w:pStyle w:val="22uroven"/>
        <w:rPr>
          <w:rFonts w:asciiTheme="majorHAnsi" w:hAnsiTheme="majorHAnsi" w:cstheme="majorHAnsi"/>
        </w:rPr>
      </w:pPr>
      <w:r w:rsidRPr="00A94C61">
        <w:rPr>
          <w:rFonts w:asciiTheme="majorHAnsi" w:hAnsiTheme="majorHAnsi" w:cstheme="majorHAnsi"/>
        </w:rPr>
        <w:t xml:space="preserve">Smluvní strany se mohou dohodnout na společném výkonu pravidelných i namátkových kontrol úrovně a kvality prováděných prací. Za zhotovitele zajistí součinnost vedoucí provozu, za objednatele se těchto hodnocení zúčastní osoba pověřená. </w:t>
      </w:r>
    </w:p>
    <w:p w14:paraId="7FDDD619" w14:textId="470E88F1" w:rsidR="00E745A9" w:rsidRPr="00A94C61" w:rsidRDefault="00E745A9" w:rsidP="00E745A9">
      <w:pPr>
        <w:pStyle w:val="22uroven"/>
        <w:rPr>
          <w:rFonts w:asciiTheme="majorHAnsi" w:hAnsiTheme="majorHAnsi" w:cstheme="majorHAnsi"/>
        </w:rPr>
      </w:pPr>
      <w:r w:rsidRPr="00A94C61">
        <w:rPr>
          <w:rFonts w:asciiTheme="majorHAnsi" w:hAnsiTheme="majorHAnsi" w:cstheme="majorHAnsi"/>
        </w:rPr>
        <w:t xml:space="preserve">Zhotovitel je povinen po dobu plnění dle této smlouvy mít uzavřeno pojištění odpovědnosti za škodu ve výši min. 50 mil. Kč. </w:t>
      </w:r>
    </w:p>
    <w:p w14:paraId="5D1AFB82" w14:textId="6C77F79A" w:rsidR="004D6DB4" w:rsidRPr="00A94C61" w:rsidRDefault="004D6DB4" w:rsidP="004D6DB4">
      <w:pPr>
        <w:pStyle w:val="22uroven"/>
        <w:rPr>
          <w:rFonts w:asciiTheme="majorHAnsi" w:hAnsiTheme="majorHAnsi" w:cstheme="majorHAnsi"/>
        </w:rPr>
      </w:pPr>
      <w:r w:rsidRPr="00A94C61">
        <w:rPr>
          <w:rFonts w:asciiTheme="majorHAnsi" w:hAnsiTheme="majorHAnsi" w:cstheme="majorHAnsi"/>
        </w:rPr>
        <w:t>Veškerý odpad vzniklý v souvislosti s plněním dle této smlouvy je a zůstává majetkem objednatele a je likvidován dle jeho dispozic.</w:t>
      </w:r>
    </w:p>
    <w:p w14:paraId="52BCEDF7" w14:textId="039A9A38" w:rsidR="002D32FC" w:rsidRPr="00951CD7" w:rsidRDefault="0020709F" w:rsidP="00A82E6D">
      <w:pPr>
        <w:pStyle w:val="22uroven"/>
        <w:rPr>
          <w:rFonts w:asciiTheme="majorHAnsi" w:hAnsiTheme="majorHAnsi" w:cstheme="majorHAnsi"/>
        </w:rPr>
      </w:pPr>
      <w:r w:rsidRPr="00951CD7">
        <w:rPr>
          <w:rFonts w:asciiTheme="majorHAnsi" w:hAnsiTheme="majorHAnsi" w:cstheme="majorHAnsi"/>
        </w:rPr>
        <w:lastRenderedPageBreak/>
        <w:t>Zhotovitel</w:t>
      </w:r>
      <w:r w:rsidR="002D32FC" w:rsidRPr="00951CD7">
        <w:rPr>
          <w:rFonts w:asciiTheme="majorHAnsi" w:hAnsiTheme="majorHAnsi" w:cstheme="majorHAnsi"/>
        </w:rPr>
        <w:t xml:space="preserve"> se zavazuje, že:</w:t>
      </w:r>
    </w:p>
    <w:p w14:paraId="35020688" w14:textId="77777777" w:rsidR="002D32FC" w:rsidRPr="00951CD7" w:rsidRDefault="002D32FC" w:rsidP="00A132B5">
      <w:pPr>
        <w:pStyle w:val="odrka"/>
        <w:rPr>
          <w:rFonts w:asciiTheme="majorHAnsi" w:hAnsiTheme="majorHAnsi" w:cstheme="majorHAnsi"/>
        </w:rPr>
      </w:pPr>
      <w:r w:rsidRPr="00951CD7">
        <w:rPr>
          <w:rFonts w:asciiTheme="majorHAnsi" w:hAnsiTheme="majorHAnsi" w:cstheme="majorHAnsi"/>
        </w:rPr>
        <w:t xml:space="preserve">zajistí </w:t>
      </w:r>
      <w:r w:rsidR="0020709F" w:rsidRPr="00951CD7">
        <w:rPr>
          <w:rFonts w:asciiTheme="majorHAnsi" w:hAnsiTheme="majorHAnsi" w:cstheme="majorHAnsi"/>
        </w:rPr>
        <w:t>zhotovení díla</w:t>
      </w:r>
      <w:r w:rsidRPr="00951CD7">
        <w:rPr>
          <w:rFonts w:asciiTheme="majorHAnsi" w:hAnsiTheme="majorHAnsi" w:cstheme="majorHAnsi"/>
        </w:rPr>
        <w:t xml:space="preserve"> v souladu s obecně závaznými právními předpisy v oblasti bezpečnosti a ochrany zdraví při práci (BOZP), požární ochrany (PO) a životního prostředí (ŽP)</w:t>
      </w:r>
    </w:p>
    <w:p w14:paraId="29C1552B" w14:textId="77777777" w:rsidR="002D32FC" w:rsidRPr="00951CD7" w:rsidRDefault="002D32FC" w:rsidP="00A132B5">
      <w:pPr>
        <w:pStyle w:val="odrka"/>
        <w:rPr>
          <w:rFonts w:asciiTheme="majorHAnsi" w:hAnsiTheme="majorHAnsi" w:cstheme="majorHAnsi"/>
        </w:rPr>
      </w:pPr>
      <w:r w:rsidRPr="00951CD7">
        <w:rPr>
          <w:rFonts w:asciiTheme="majorHAnsi" w:hAnsiTheme="majorHAnsi" w:cstheme="majorHAnsi"/>
        </w:rPr>
        <w:t xml:space="preserve">bude v areálech </w:t>
      </w:r>
      <w:r w:rsidR="006D2874" w:rsidRPr="00951CD7">
        <w:rPr>
          <w:rFonts w:asciiTheme="majorHAnsi" w:hAnsiTheme="majorHAnsi" w:cstheme="majorHAnsi"/>
        </w:rPr>
        <w:t>objednatele</w:t>
      </w:r>
      <w:r w:rsidRPr="00951CD7">
        <w:rPr>
          <w:rFonts w:asciiTheme="majorHAnsi" w:hAnsiTheme="majorHAnsi" w:cstheme="majorHAnsi"/>
        </w:rPr>
        <w:t xml:space="preserve"> jednat v souladu s pokyny, se kterými bude prokazatelně seznámen.</w:t>
      </w:r>
    </w:p>
    <w:p w14:paraId="78ED0A37" w14:textId="7E034805" w:rsidR="00366EDF" w:rsidRPr="00951CD7" w:rsidRDefault="00366EDF" w:rsidP="00366EDF">
      <w:pPr>
        <w:pStyle w:val="odrka"/>
        <w:rPr>
          <w:rFonts w:asciiTheme="majorHAnsi" w:hAnsiTheme="majorHAnsi" w:cstheme="majorHAnsi"/>
        </w:rPr>
      </w:pPr>
      <w:r w:rsidRPr="00951CD7">
        <w:rPr>
          <w:rFonts w:asciiTheme="majorHAnsi" w:hAnsiTheme="majorHAnsi" w:cstheme="majorHAnsi"/>
        </w:rPr>
        <w:t xml:space="preserve">zhotovitel v plné míře odpovídá za bezpečnost a ochranu zdraví při práci svých pracovníků, kteří provádějí práci ve smyslu předmětu smlouvy a zabezpečuje </w:t>
      </w:r>
      <w:r w:rsidR="007D0199" w:rsidRPr="00A94C61">
        <w:rPr>
          <w:rFonts w:asciiTheme="majorHAnsi" w:hAnsiTheme="majorHAnsi" w:cstheme="majorHAnsi"/>
        </w:rPr>
        <w:t>na své náklady</w:t>
      </w:r>
      <w:r w:rsidR="007D0199">
        <w:rPr>
          <w:rFonts w:asciiTheme="majorHAnsi" w:hAnsiTheme="majorHAnsi" w:cstheme="majorHAnsi"/>
        </w:rPr>
        <w:t xml:space="preserve"> </w:t>
      </w:r>
      <w:r w:rsidRPr="00951CD7">
        <w:rPr>
          <w:rFonts w:asciiTheme="majorHAnsi" w:hAnsiTheme="majorHAnsi" w:cstheme="majorHAnsi"/>
        </w:rPr>
        <w:t>jejich vybavení ochrannými pomůckami</w:t>
      </w:r>
      <w:r w:rsidR="00F605A5">
        <w:rPr>
          <w:rFonts w:asciiTheme="majorHAnsi" w:hAnsiTheme="majorHAnsi" w:cstheme="majorHAnsi"/>
        </w:rPr>
        <w:t xml:space="preserve"> </w:t>
      </w:r>
      <w:r w:rsidRPr="00951CD7">
        <w:rPr>
          <w:rFonts w:asciiTheme="majorHAnsi" w:hAnsiTheme="majorHAnsi" w:cstheme="majorHAnsi"/>
        </w:rPr>
        <w:t>a jejich proškolení předpisy BOZP a PO</w:t>
      </w:r>
      <w:r w:rsidR="007D0199">
        <w:rPr>
          <w:rFonts w:asciiTheme="majorHAnsi" w:hAnsiTheme="majorHAnsi" w:cstheme="majorHAnsi"/>
        </w:rPr>
        <w:t xml:space="preserve"> </w:t>
      </w:r>
      <w:r w:rsidRPr="00951CD7">
        <w:rPr>
          <w:rFonts w:asciiTheme="majorHAnsi" w:hAnsiTheme="majorHAnsi" w:cstheme="majorHAnsi"/>
        </w:rPr>
        <w:t>a je povinen plnit veškeré zákonné povinnosti v oblasti BOZP, PO a ŽP ve smyslu platných zákonů.</w:t>
      </w:r>
    </w:p>
    <w:p w14:paraId="425BF72A" w14:textId="4B2C736B" w:rsidR="00EF3739" w:rsidRPr="00C601ED" w:rsidRDefault="00A94C61" w:rsidP="00A94C61">
      <w:pPr>
        <w:pStyle w:val="22uroven"/>
      </w:pPr>
      <w:r w:rsidRPr="00C601ED">
        <w:t>V souvislosti s</w:t>
      </w:r>
      <w:r w:rsidR="00EF3739" w:rsidRPr="00C601ED">
        <w:t> </w:t>
      </w:r>
      <w:r w:rsidRPr="00C601ED">
        <w:t>plněním</w:t>
      </w:r>
      <w:r w:rsidR="00EF3739" w:rsidRPr="00C601ED">
        <w:t xml:space="preserve"> dle</w:t>
      </w:r>
      <w:r w:rsidRPr="00C601ED">
        <w:t xml:space="preserve"> této smlouvy </w:t>
      </w:r>
      <w:r w:rsidR="00EF3739" w:rsidRPr="00C601ED">
        <w:t xml:space="preserve">spolu smluvní strany uzavřely smlouvu o zpracování osobních údajů č. </w:t>
      </w:r>
      <w:r w:rsidR="00C601ED" w:rsidRPr="00C601ED">
        <w:t>SML/0539/23.</w:t>
      </w:r>
    </w:p>
    <w:p w14:paraId="0869F0AD" w14:textId="50ADAF7D" w:rsidR="003F5FC5" w:rsidRDefault="00193283" w:rsidP="004D6DB4">
      <w:pPr>
        <w:pStyle w:val="22uroven"/>
      </w:pPr>
      <w:r w:rsidRPr="00AE52A0">
        <w:t>Zhotovitel se zavazuje bezodkladně informovat objednatele o jakékoliv aktualizaci či změně jeho oprávnění k</w:t>
      </w:r>
      <w:r w:rsidR="003F5FC5" w:rsidRPr="00AE52A0">
        <w:t> </w:t>
      </w:r>
      <w:r w:rsidRPr="00AE52A0">
        <w:t>podnik</w:t>
      </w:r>
      <w:r w:rsidR="003F5FC5" w:rsidRPr="00AE52A0">
        <w:t>ání, a to prokazatelným způsobem.</w:t>
      </w:r>
    </w:p>
    <w:p w14:paraId="32321FB5" w14:textId="77777777" w:rsidR="00660F5D" w:rsidRPr="00AE52A0" w:rsidRDefault="00660F5D" w:rsidP="00660F5D">
      <w:pPr>
        <w:pStyle w:val="22uroven"/>
        <w:numPr>
          <w:ilvl w:val="0"/>
          <w:numId w:val="0"/>
        </w:numPr>
        <w:ind w:left="705"/>
      </w:pPr>
    </w:p>
    <w:p w14:paraId="44E00977" w14:textId="77777777" w:rsidR="002D32FC" w:rsidRPr="00951CD7" w:rsidRDefault="002D32FC" w:rsidP="00086D87">
      <w:pPr>
        <w:pStyle w:val="11uroven"/>
        <w:ind w:left="357" w:hanging="357"/>
        <w:rPr>
          <w:rFonts w:asciiTheme="majorHAnsi" w:hAnsiTheme="majorHAnsi" w:cstheme="majorHAnsi"/>
        </w:rPr>
      </w:pPr>
      <w:r w:rsidRPr="00951CD7">
        <w:rPr>
          <w:rFonts w:asciiTheme="majorHAnsi" w:hAnsiTheme="majorHAnsi" w:cstheme="majorHAnsi"/>
        </w:rPr>
        <w:t>Účinnost smlouvy, odstoupení, sankce, ukončení smlouvy</w:t>
      </w:r>
    </w:p>
    <w:p w14:paraId="5CD449BF" w14:textId="175CF9B7" w:rsidR="004A56A3" w:rsidRPr="007F470A" w:rsidRDefault="004A56A3" w:rsidP="007E0871">
      <w:pPr>
        <w:pStyle w:val="22uroven"/>
        <w:rPr>
          <w:rFonts w:asciiTheme="majorHAnsi" w:hAnsiTheme="majorHAnsi" w:cstheme="majorHAnsi"/>
        </w:rPr>
      </w:pPr>
      <w:r w:rsidRPr="00951CD7">
        <w:rPr>
          <w:rFonts w:asciiTheme="majorHAnsi" w:hAnsiTheme="majorHAnsi" w:cstheme="majorHAnsi"/>
        </w:rPr>
        <w:t xml:space="preserve">Tato smlouva je uzavřena dnem podpisu obou smluvních stran </w:t>
      </w:r>
      <w:r w:rsidR="006A2CBE" w:rsidRPr="00951CD7">
        <w:rPr>
          <w:rFonts w:asciiTheme="majorHAnsi" w:hAnsiTheme="majorHAnsi" w:cstheme="majorHAnsi"/>
        </w:rPr>
        <w:t>s účinností</w:t>
      </w:r>
      <w:r w:rsidRPr="00951CD7">
        <w:rPr>
          <w:rFonts w:asciiTheme="majorHAnsi" w:hAnsiTheme="majorHAnsi" w:cstheme="majorHAnsi"/>
        </w:rPr>
        <w:t xml:space="preserve"> od</w:t>
      </w:r>
      <w:r w:rsidR="0039785C" w:rsidRPr="00951CD7">
        <w:rPr>
          <w:rFonts w:asciiTheme="majorHAnsi" w:hAnsiTheme="majorHAnsi" w:cstheme="majorHAnsi"/>
        </w:rPr>
        <w:t xml:space="preserve"> </w:t>
      </w:r>
      <w:r w:rsidRPr="00951CD7">
        <w:rPr>
          <w:rFonts w:asciiTheme="majorHAnsi" w:hAnsiTheme="majorHAnsi" w:cstheme="majorHAnsi"/>
        </w:rPr>
        <w:t xml:space="preserve"> </w:t>
      </w:r>
      <w:r w:rsidRPr="007F470A">
        <w:rPr>
          <w:rFonts w:asciiTheme="majorHAnsi" w:hAnsiTheme="majorHAnsi" w:cstheme="majorHAnsi"/>
        </w:rPr>
        <w:t>1. 1. 202</w:t>
      </w:r>
      <w:r w:rsidR="003D13F4" w:rsidRPr="007F470A">
        <w:rPr>
          <w:rFonts w:asciiTheme="majorHAnsi" w:hAnsiTheme="majorHAnsi" w:cstheme="majorHAnsi"/>
        </w:rPr>
        <w:t>4</w:t>
      </w:r>
      <w:r w:rsidRPr="007F470A">
        <w:rPr>
          <w:rFonts w:asciiTheme="majorHAnsi" w:hAnsiTheme="majorHAnsi" w:cstheme="majorHAnsi"/>
        </w:rPr>
        <w:t xml:space="preserve"> do 31. 12. 202</w:t>
      </w:r>
      <w:r w:rsidR="00E745A9" w:rsidRPr="007F470A">
        <w:rPr>
          <w:rFonts w:asciiTheme="majorHAnsi" w:hAnsiTheme="majorHAnsi" w:cstheme="majorHAnsi"/>
        </w:rPr>
        <w:t>4</w:t>
      </w:r>
      <w:r w:rsidRPr="007F470A">
        <w:rPr>
          <w:rFonts w:asciiTheme="majorHAnsi" w:hAnsiTheme="majorHAnsi" w:cstheme="majorHAnsi"/>
        </w:rPr>
        <w:t>.</w:t>
      </w:r>
    </w:p>
    <w:p w14:paraId="447D31A5" w14:textId="4BD31C6E" w:rsidR="003D13F4" w:rsidRPr="003D13F4" w:rsidRDefault="003D13F4" w:rsidP="007E0871">
      <w:pPr>
        <w:pStyle w:val="22uroven"/>
        <w:rPr>
          <w:rFonts w:asciiTheme="majorHAnsi" w:hAnsiTheme="majorHAnsi" w:cstheme="majorHAnsi"/>
        </w:rPr>
      </w:pPr>
      <w:r w:rsidRPr="003D13F4">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11E65CAA" w14:textId="51D0D3F9" w:rsidR="003D13F4" w:rsidRPr="003D13F4" w:rsidRDefault="003D13F4" w:rsidP="003D13F4">
      <w:pPr>
        <w:pStyle w:val="22uroven"/>
        <w:rPr>
          <w:rFonts w:asciiTheme="majorHAnsi" w:hAnsiTheme="majorHAnsi" w:cstheme="majorHAnsi"/>
        </w:rPr>
      </w:pPr>
      <w:r w:rsidRPr="003D13F4">
        <w:rPr>
          <w:rFonts w:asciiTheme="majorHAnsi" w:hAnsiTheme="majorHAnsi" w:cstheme="majorHAnsi"/>
        </w:rPr>
        <w:t xml:space="preserve">Podstatným porušením této smlouvy se rozumí zejména: </w:t>
      </w:r>
    </w:p>
    <w:p w14:paraId="4D7D9171" w14:textId="77777777" w:rsidR="003D13F4" w:rsidRPr="003D13F4" w:rsidRDefault="003D13F4" w:rsidP="003D13F4">
      <w:pPr>
        <w:pStyle w:val="22uroven"/>
        <w:numPr>
          <w:ilvl w:val="0"/>
          <w:numId w:val="0"/>
        </w:numPr>
        <w:ind w:left="705"/>
        <w:rPr>
          <w:rFonts w:asciiTheme="majorHAnsi" w:hAnsiTheme="majorHAnsi" w:cstheme="majorHAnsi"/>
        </w:rPr>
      </w:pPr>
      <w:r w:rsidRPr="003D13F4">
        <w:rPr>
          <w:rFonts w:asciiTheme="majorHAnsi" w:hAnsiTheme="majorHAnsi" w:cstheme="majorHAnsi"/>
        </w:rPr>
        <w:t xml:space="preserve">a) nedodržení doby plnění bez řádné dohody s objednatelem </w:t>
      </w:r>
    </w:p>
    <w:p w14:paraId="654171EB" w14:textId="77777777" w:rsidR="003D13F4" w:rsidRPr="003D13F4" w:rsidRDefault="003D13F4" w:rsidP="003D13F4">
      <w:pPr>
        <w:pStyle w:val="22uroven"/>
        <w:numPr>
          <w:ilvl w:val="0"/>
          <w:numId w:val="0"/>
        </w:numPr>
        <w:ind w:left="705"/>
        <w:rPr>
          <w:rFonts w:asciiTheme="majorHAnsi" w:hAnsiTheme="majorHAnsi" w:cstheme="majorHAnsi"/>
        </w:rPr>
      </w:pPr>
      <w:r w:rsidRPr="003D13F4">
        <w:rPr>
          <w:rFonts w:asciiTheme="majorHAnsi" w:hAnsiTheme="majorHAnsi" w:cstheme="majorHAnsi"/>
        </w:rPr>
        <w:t xml:space="preserve">b) nedodržení smluvních cen bez řádné dohody s objednatelem </w:t>
      </w:r>
    </w:p>
    <w:p w14:paraId="1ABC245B" w14:textId="77777777" w:rsidR="003D13F4" w:rsidRPr="003D13F4" w:rsidRDefault="003D13F4" w:rsidP="003D13F4">
      <w:pPr>
        <w:pStyle w:val="22uroven"/>
        <w:numPr>
          <w:ilvl w:val="0"/>
          <w:numId w:val="0"/>
        </w:numPr>
        <w:ind w:left="705"/>
        <w:rPr>
          <w:rFonts w:asciiTheme="majorHAnsi" w:hAnsiTheme="majorHAnsi" w:cstheme="majorHAnsi"/>
        </w:rPr>
      </w:pPr>
      <w:r w:rsidRPr="003D13F4">
        <w:rPr>
          <w:rFonts w:asciiTheme="majorHAnsi" w:hAnsiTheme="majorHAnsi" w:cstheme="majorHAnsi"/>
        </w:rPr>
        <w:t xml:space="preserve">c) neuhrazení faktury objednatelem po dobu 14 dní po lhůtě splatnosti. </w:t>
      </w:r>
    </w:p>
    <w:p w14:paraId="22CD0D2C" w14:textId="17F3C7F4" w:rsidR="003D13F4" w:rsidRPr="003D13F4" w:rsidRDefault="003D13F4" w:rsidP="003D13F4">
      <w:pPr>
        <w:pStyle w:val="22uroven"/>
        <w:rPr>
          <w:rFonts w:asciiTheme="majorHAnsi" w:hAnsiTheme="majorHAnsi" w:cstheme="majorHAnsi"/>
        </w:rPr>
      </w:pPr>
      <w:r w:rsidRPr="003D13F4">
        <w:t xml:space="preserve">V případě ukončení smlouvy se smluvní strany zavazují dohodnout se na způsobu vypořádání vzájemných závazků. </w:t>
      </w:r>
    </w:p>
    <w:p w14:paraId="37ED456B" w14:textId="1D3931DF" w:rsidR="003D13F4" w:rsidRDefault="003D13F4" w:rsidP="003D13F4">
      <w:pPr>
        <w:pStyle w:val="22uroven"/>
      </w:pPr>
      <w:r w:rsidRPr="003D13F4">
        <w:t xml:space="preserve">Výpovědní doba </w:t>
      </w:r>
      <w:r w:rsidRPr="007F470A">
        <w:t xml:space="preserve">činí </w:t>
      </w:r>
      <w:r w:rsidR="001C5EFC" w:rsidRPr="007F470A">
        <w:t>čtyři</w:t>
      </w:r>
      <w:r w:rsidRPr="007F470A">
        <w:t xml:space="preserve"> (</w:t>
      </w:r>
      <w:r w:rsidR="001C5EFC" w:rsidRPr="007F470A">
        <w:t>4</w:t>
      </w:r>
      <w:r w:rsidRPr="007F470A">
        <w:t>) měsíce, a</w:t>
      </w:r>
      <w:r w:rsidRPr="003D13F4">
        <w:t xml:space="preserve"> počíná běžet 1. dnem měsíce následujícího po měsíci, v němž byla smluvní straně výpověď doručena.  </w:t>
      </w:r>
    </w:p>
    <w:p w14:paraId="27878C04" w14:textId="2AB197B0" w:rsidR="001C5EFC" w:rsidRPr="00C601ED" w:rsidRDefault="001C5EFC" w:rsidP="001C5EFC">
      <w:pPr>
        <w:pStyle w:val="22uroven"/>
      </w:pPr>
      <w:r w:rsidRPr="00C601ED">
        <w:t>V případě porušení povinností vztahujících se k</w:t>
      </w:r>
      <w:r w:rsidR="00E745A9" w:rsidRPr="00C601ED">
        <w:t xml:space="preserve"> výkonu strážní služby a pohotovostní jednotky </w:t>
      </w:r>
      <w:r w:rsidRPr="00C601ED">
        <w:t>(</w:t>
      </w:r>
      <w:r w:rsidR="007F470A" w:rsidRPr="00C601ED">
        <w:t>zneužití osobních údajů</w:t>
      </w:r>
      <w:r w:rsidR="009D1C1E" w:rsidRPr="00C601ED">
        <w:t xml:space="preserve"> pracovníky zhotovitele</w:t>
      </w:r>
      <w:r w:rsidR="007F470A" w:rsidRPr="00C601ED">
        <w:t xml:space="preserve">, nepřivolání Policie ČR a dalších složek IZS </w:t>
      </w:r>
      <w:r w:rsidR="009D1C1E" w:rsidRPr="00C601ED">
        <w:t xml:space="preserve">v souladu s přílohou č. 1 této smlouvy </w:t>
      </w:r>
      <w:r w:rsidR="007F470A" w:rsidRPr="00C601ED">
        <w:t>a vpuštění nepovolané osoby do střeženého objektu</w:t>
      </w:r>
      <w:r w:rsidR="007E71A2" w:rsidRPr="00C601ED">
        <w:t>, popř. vpuštění takové osoby</w:t>
      </w:r>
      <w:r w:rsidR="007F470A" w:rsidRPr="00C601ED">
        <w:t xml:space="preserve"> </w:t>
      </w:r>
      <w:r w:rsidR="009D1C1E" w:rsidRPr="00C601ED">
        <w:t>bez zjištění její totožnosti a účelu její návštěvy v areálu objednatele</w:t>
      </w:r>
      <w:r w:rsidRPr="00C601ED">
        <w:t xml:space="preserve">) je zhotovitel povinen hradit smluvní pokutu ve výši 10.000,-Kč, a to za každý jednotlivý případ porušení </w:t>
      </w:r>
      <w:r w:rsidR="00E745A9" w:rsidRPr="00C601ED">
        <w:t>této smlouvy nebo právních předpisů.</w:t>
      </w:r>
      <w:r w:rsidRPr="00C601ED">
        <w:t xml:space="preserve">  </w:t>
      </w:r>
    </w:p>
    <w:p w14:paraId="4B0D258F" w14:textId="594D0236" w:rsidR="00A626C1" w:rsidRDefault="001C5EFC" w:rsidP="001C5EFC">
      <w:pPr>
        <w:pStyle w:val="22uroven"/>
      </w:pPr>
      <w:r w:rsidRPr="00AE52A0">
        <w:t>Výše sjednané sankce nemají vliv na případnou povinnost zhotovitele k náhradě škody, a to včetně náhrady pokut případně uložených objednateli v souvislosti s porušením povinnosti zhotovitele. Sankce hradí povinná strana nezávisle na tom, zda a v jaké výši vznikne druhé straně v této souvislosti škoda, kterou lze vymáhat samostatně. Závažnost porušení této smlouvy, ve znění shora uvedených ustanovení této smlouvy o sankcích, posuzuje objednatel.</w:t>
      </w:r>
    </w:p>
    <w:p w14:paraId="7A5AC740" w14:textId="77777777" w:rsidR="00660F5D" w:rsidRPr="00AE52A0" w:rsidRDefault="00660F5D" w:rsidP="00660F5D">
      <w:pPr>
        <w:pStyle w:val="22uroven"/>
        <w:numPr>
          <w:ilvl w:val="0"/>
          <w:numId w:val="0"/>
        </w:numPr>
        <w:ind w:left="705"/>
      </w:pPr>
    </w:p>
    <w:p w14:paraId="173B7B0B" w14:textId="6336C016" w:rsidR="00D76794" w:rsidRDefault="00D76794" w:rsidP="00D76794">
      <w:pPr>
        <w:pStyle w:val="11uroven"/>
      </w:pPr>
      <w:r>
        <w:lastRenderedPageBreak/>
        <w:t xml:space="preserve">Řešení sporů </w:t>
      </w:r>
    </w:p>
    <w:p w14:paraId="7D0832E3" w14:textId="6F72A4E8" w:rsidR="00D76794" w:rsidRDefault="00D76794" w:rsidP="007E0871">
      <w:pPr>
        <w:pStyle w:val="22uroven"/>
      </w:pPr>
      <w:r>
        <w:t xml:space="preserve">Veškeré spory vzniklé ze smlouvy či v souvislosti se smlouvou, včetně sporů týkajících se její platnosti nebo jejího trvání, budou přednostně řešeny mimosoudním jednáním. </w:t>
      </w:r>
    </w:p>
    <w:p w14:paraId="1048A815" w14:textId="3B770DBF" w:rsidR="00D76794" w:rsidRDefault="00D76794" w:rsidP="00D76794">
      <w:pPr>
        <w:pStyle w:val="22uroven"/>
      </w:pPr>
      <w:r w:rsidRPr="00D76794">
        <w:t>Pokud spor nebude vyřešen mimosoudním jednáním, bude tento spor řešen věcně a místně příslušným soudem.</w:t>
      </w:r>
    </w:p>
    <w:p w14:paraId="61571F58" w14:textId="77777777" w:rsidR="00660F5D" w:rsidRPr="00D76794" w:rsidRDefault="00660F5D" w:rsidP="00660F5D">
      <w:pPr>
        <w:pStyle w:val="22uroven"/>
        <w:numPr>
          <w:ilvl w:val="0"/>
          <w:numId w:val="0"/>
        </w:numPr>
        <w:ind w:left="705"/>
      </w:pPr>
    </w:p>
    <w:p w14:paraId="104E364D" w14:textId="77777777" w:rsidR="003D13F4" w:rsidRPr="003D13F4" w:rsidRDefault="003D13F4" w:rsidP="003D13F4">
      <w:pPr>
        <w:pStyle w:val="11uroven"/>
      </w:pPr>
      <w:r w:rsidRPr="003D13F4">
        <w:t xml:space="preserve">Elektronická komunikace a dodatek </w:t>
      </w:r>
    </w:p>
    <w:p w14:paraId="0B975A43" w14:textId="76C6C3EF" w:rsidR="003F5FC5" w:rsidRDefault="003D13F4" w:rsidP="003D13F4">
      <w:pPr>
        <w:pStyle w:val="22uroven"/>
      </w:pPr>
      <w:r w:rsidRPr="003D13F4">
        <w:t>Smluvní strany neakceptují právní jednání protistrany učiněné elektronicky nebo jinými</w:t>
      </w:r>
      <w:r>
        <w:t xml:space="preserve"> </w:t>
      </w:r>
      <w:r w:rsidRPr="003D13F4">
        <w:t>technickými prostředky. Smluvní strany vylučují přijetí nabídky s dodatkem nebo odchylkou.</w:t>
      </w:r>
    </w:p>
    <w:p w14:paraId="4257A6FA" w14:textId="77777777" w:rsidR="00660F5D" w:rsidRPr="00951CD7" w:rsidRDefault="00660F5D" w:rsidP="00660F5D">
      <w:pPr>
        <w:pStyle w:val="22uroven"/>
        <w:numPr>
          <w:ilvl w:val="0"/>
          <w:numId w:val="0"/>
        </w:numPr>
        <w:ind w:left="705"/>
      </w:pPr>
    </w:p>
    <w:p w14:paraId="24A6C82E" w14:textId="77777777" w:rsidR="002D32FC" w:rsidRPr="00951CD7" w:rsidRDefault="002D32FC" w:rsidP="00D859F6">
      <w:pPr>
        <w:pStyle w:val="11uroven"/>
        <w:rPr>
          <w:rFonts w:asciiTheme="majorHAnsi" w:hAnsiTheme="majorHAnsi" w:cstheme="majorHAnsi"/>
        </w:rPr>
      </w:pPr>
      <w:r w:rsidRPr="00951CD7">
        <w:rPr>
          <w:rFonts w:asciiTheme="majorHAnsi" w:hAnsiTheme="majorHAnsi" w:cstheme="majorHAnsi"/>
        </w:rPr>
        <w:t>Dodatky a změny smlouvy</w:t>
      </w:r>
    </w:p>
    <w:p w14:paraId="2D5A55EB" w14:textId="3FBDFDEE" w:rsidR="002D32FC" w:rsidRDefault="002D32FC" w:rsidP="00DF412C">
      <w:pPr>
        <w:pStyle w:val="22uroven"/>
        <w:rPr>
          <w:rFonts w:asciiTheme="majorHAnsi" w:hAnsiTheme="majorHAnsi" w:cstheme="majorHAnsi"/>
        </w:rPr>
      </w:pPr>
      <w:r w:rsidRPr="00951CD7">
        <w:rPr>
          <w:rFonts w:asciiTheme="majorHAnsi" w:hAnsiTheme="majorHAnsi" w:cstheme="majorHAnsi"/>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6C379E3" w14:textId="77777777" w:rsidR="00660F5D" w:rsidRPr="00951CD7" w:rsidRDefault="00660F5D" w:rsidP="00660F5D">
      <w:pPr>
        <w:pStyle w:val="22uroven"/>
        <w:numPr>
          <w:ilvl w:val="0"/>
          <w:numId w:val="0"/>
        </w:numPr>
        <w:ind w:left="705"/>
        <w:rPr>
          <w:rFonts w:asciiTheme="majorHAnsi" w:hAnsiTheme="majorHAnsi" w:cstheme="majorHAnsi"/>
        </w:rPr>
      </w:pPr>
    </w:p>
    <w:p w14:paraId="7D9EDD9A" w14:textId="77777777" w:rsidR="002D32FC" w:rsidRPr="00951CD7" w:rsidRDefault="002D32FC" w:rsidP="00A51C5B">
      <w:pPr>
        <w:pStyle w:val="11uroven"/>
        <w:rPr>
          <w:rFonts w:asciiTheme="majorHAnsi" w:hAnsiTheme="majorHAnsi" w:cstheme="majorHAnsi"/>
        </w:rPr>
      </w:pPr>
      <w:r w:rsidRPr="00951CD7">
        <w:rPr>
          <w:rFonts w:asciiTheme="majorHAnsi" w:hAnsiTheme="majorHAnsi" w:cstheme="majorHAnsi"/>
        </w:rPr>
        <w:t>Závěrečná ujednání</w:t>
      </w:r>
    </w:p>
    <w:p w14:paraId="3867960D" w14:textId="30774CC0" w:rsidR="00957F2A" w:rsidRPr="00B91614" w:rsidRDefault="00957F2A" w:rsidP="00957F2A">
      <w:pPr>
        <w:pStyle w:val="22uroven"/>
        <w:rPr>
          <w:rFonts w:asciiTheme="majorHAnsi" w:hAnsiTheme="majorHAnsi" w:cstheme="majorHAnsi"/>
        </w:rPr>
      </w:pPr>
      <w:r w:rsidRPr="00B91614">
        <w:rPr>
          <w:rFonts w:asciiTheme="majorHAnsi" w:hAnsiTheme="majorHAnsi" w:cstheme="majorHAnsi"/>
        </w:rPr>
        <w:t>Strany se dohodly označit veškeré informace, které získá zhotovitel v průběhu provádění činnosti dle této smlouvy a vztahující se k provozu objednatele, zejména informace týkající se zabezpečovacího zařízení a vybavení jednotlivých místností, za důvěrné. Zhotovitel se zavazuje zdržet se při výkonu předmětné smlouvy veškerého jednání, kterým by mohlo dojít k porušení obchodního tajemství objednatele (§ 504, 2985 občanského zákoníku). Stejně tak i objednatel bude se všemi informacemi týkajícími se podnikatelských aktivit zhotovitele, které mu tento zpřístupní v rámci vzájemné spolupráce, zacházet jako s důvěrnými ve smyslu shora citovaných zákonných ustanovení. Zhotovitel zajistí plnění dle této smlouvy jedním určeným zaměstnancem. Případná změna bude projednána s objednatelem.</w:t>
      </w:r>
    </w:p>
    <w:p w14:paraId="52A856DA" w14:textId="468B7B4A" w:rsidR="002D32FC" w:rsidRPr="009935E3" w:rsidRDefault="009935E3" w:rsidP="009935E3">
      <w:pPr>
        <w:pStyle w:val="22uroven"/>
        <w:rPr>
          <w:rFonts w:asciiTheme="majorHAnsi" w:hAnsiTheme="majorHAnsi" w:cstheme="majorHAnsi"/>
        </w:rPr>
      </w:pPr>
      <w:r w:rsidRPr="009935E3">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08E3C5C4" w:rsidR="002D32FC" w:rsidRPr="00951CD7" w:rsidRDefault="001E110B" w:rsidP="007E0871">
      <w:pPr>
        <w:pStyle w:val="22uroven"/>
        <w:rPr>
          <w:rFonts w:asciiTheme="majorHAnsi" w:hAnsiTheme="majorHAnsi" w:cstheme="majorHAnsi"/>
        </w:rPr>
      </w:pPr>
      <w:r w:rsidRPr="00951CD7">
        <w:rPr>
          <w:rFonts w:asciiTheme="majorHAnsi" w:hAnsiTheme="majorHAnsi" w:cstheme="majorHAnsi"/>
        </w:rPr>
        <w:t>Společnost Brněnské vodárny a kanalizace, a.s. podporuje rovný přístup, spravedlnost, legálnost, slušnost a etické chování ve všech obchodních vztazích v souladu s Etickou chartou a Etikou ve vztazích</w:t>
      </w:r>
      <w:r w:rsidR="005E0A1E">
        <w:rPr>
          <w:rFonts w:asciiTheme="majorHAnsi" w:hAnsiTheme="majorHAnsi" w:cstheme="majorHAnsi"/>
        </w:rPr>
        <w:t xml:space="preserve"> </w:t>
      </w:r>
      <w:r w:rsidRPr="00951CD7">
        <w:rPr>
          <w:rFonts w:asciiTheme="majorHAnsi" w:hAnsiTheme="majorHAnsi" w:cstheme="majorHAnsi"/>
        </w:rPr>
        <w:t xml:space="preserve">s dodavateli, kterou vydal SUEZ, a která je umístěna na internetových stránkách společnosti www.bvk.cz. Pro oznámení nelegálního a neetického chování je možné použít emailovou adresu: </w:t>
      </w:r>
      <w:hyperlink r:id="rId8" w:history="1">
        <w:r w:rsidR="00CD6AD9" w:rsidRPr="00951CD7">
          <w:rPr>
            <w:rStyle w:val="Hypertextovodkaz"/>
            <w:rFonts w:asciiTheme="majorHAnsi" w:hAnsiTheme="majorHAnsi" w:cstheme="majorHAnsi"/>
            <w:color w:val="000000" w:themeColor="text1"/>
          </w:rPr>
          <w:t>ethics@suez.com</w:t>
        </w:r>
      </w:hyperlink>
      <w:r w:rsidRPr="00951CD7">
        <w:rPr>
          <w:rFonts w:asciiTheme="majorHAnsi" w:hAnsiTheme="majorHAnsi" w:cstheme="majorHAnsi"/>
          <w:color w:val="000000" w:themeColor="text1"/>
        </w:rPr>
        <w:t>.</w:t>
      </w:r>
    </w:p>
    <w:p w14:paraId="022D4529" w14:textId="09CF987C" w:rsidR="00CD6AD9" w:rsidRDefault="00CD6AD9" w:rsidP="00CD6AD9">
      <w:pPr>
        <w:pStyle w:val="22uroven"/>
        <w:rPr>
          <w:rFonts w:asciiTheme="majorHAnsi" w:hAnsiTheme="majorHAnsi" w:cstheme="majorHAnsi"/>
        </w:rPr>
      </w:pPr>
      <w:r w:rsidRPr="00951CD7">
        <w:rPr>
          <w:rFonts w:asciiTheme="majorHAnsi" w:hAnsiTheme="majorHAnsi" w:cstheme="majorHAnsi"/>
        </w:rPr>
        <w:t>Zhotovitel bere na vědomí, že společnost Brněnské vodárny a kanalizace, a.s. je povinným subjektem dle zákona č. 106/</w:t>
      </w:r>
      <w:r w:rsidR="00B15B4F">
        <w:rPr>
          <w:rFonts w:asciiTheme="majorHAnsi" w:hAnsiTheme="majorHAnsi" w:cstheme="majorHAnsi"/>
        </w:rPr>
        <w:t>19</w:t>
      </w:r>
      <w:r w:rsidRPr="00951CD7">
        <w:rPr>
          <w:rFonts w:asciiTheme="majorHAnsi" w:hAnsiTheme="majorHAnsi" w:cstheme="majorHAnsi"/>
        </w:rPr>
        <w:t>99 Sb., o svobodném přístupu k informacím, ve znění pozdějších předpisů.</w:t>
      </w:r>
    </w:p>
    <w:p w14:paraId="170CDEC4" w14:textId="77777777" w:rsidR="002D32FC" w:rsidRPr="00951CD7" w:rsidRDefault="002D32FC" w:rsidP="00A51C5B">
      <w:pPr>
        <w:pStyle w:val="22uroven"/>
        <w:rPr>
          <w:rFonts w:asciiTheme="majorHAnsi" w:hAnsiTheme="majorHAnsi" w:cstheme="majorHAnsi"/>
        </w:rPr>
      </w:pPr>
      <w:r w:rsidRPr="00951CD7">
        <w:rPr>
          <w:rFonts w:asciiTheme="majorHAnsi" w:hAnsiTheme="majorHAnsi" w:cstheme="majorHAnsi"/>
        </w:rPr>
        <w:t xml:space="preserve">Smlouva je vyhotovena ve 2 stejnopisech, z nichž 1 obdrží </w:t>
      </w:r>
      <w:r w:rsidR="00960CA4" w:rsidRPr="00951CD7">
        <w:rPr>
          <w:rFonts w:asciiTheme="majorHAnsi" w:hAnsiTheme="majorHAnsi" w:cstheme="majorHAnsi"/>
        </w:rPr>
        <w:t>zhotovitel</w:t>
      </w:r>
      <w:r w:rsidRPr="00951CD7">
        <w:rPr>
          <w:rFonts w:asciiTheme="majorHAnsi" w:hAnsiTheme="majorHAnsi" w:cstheme="majorHAnsi"/>
        </w:rPr>
        <w:t xml:space="preserve"> a 1 </w:t>
      </w:r>
      <w:r w:rsidR="00960CA4" w:rsidRPr="00951CD7">
        <w:rPr>
          <w:rFonts w:asciiTheme="majorHAnsi" w:hAnsiTheme="majorHAnsi" w:cstheme="majorHAnsi"/>
        </w:rPr>
        <w:t>objednatel</w:t>
      </w:r>
      <w:r w:rsidRPr="00951CD7">
        <w:rPr>
          <w:rFonts w:asciiTheme="majorHAnsi" w:hAnsiTheme="majorHAnsi" w:cstheme="majorHAnsi"/>
        </w:rPr>
        <w:t>.</w:t>
      </w:r>
    </w:p>
    <w:p w14:paraId="73F26225" w14:textId="7F8B25C5" w:rsidR="00E3435C" w:rsidRPr="00AE52A0" w:rsidRDefault="002D32FC" w:rsidP="00E3435C">
      <w:pPr>
        <w:pStyle w:val="22uroven"/>
        <w:rPr>
          <w:rFonts w:asciiTheme="majorHAnsi" w:hAnsiTheme="majorHAnsi" w:cstheme="majorHAnsi"/>
          <w:u w:val="single"/>
        </w:rPr>
      </w:pPr>
      <w:r w:rsidRPr="00951CD7">
        <w:rPr>
          <w:rFonts w:asciiTheme="majorHAnsi" w:hAnsiTheme="majorHAnsi" w:cstheme="majorHAnsi"/>
        </w:rPr>
        <w:lastRenderedPageBreak/>
        <w:t>Tato smlouva byla uzavřena v běžném obchodním styku právnickou osobou, která byla založena</w:t>
      </w:r>
      <w:r w:rsidR="003D13F4">
        <w:rPr>
          <w:rFonts w:asciiTheme="majorHAnsi" w:hAnsiTheme="majorHAnsi" w:cstheme="majorHAnsi"/>
        </w:rPr>
        <w:t xml:space="preserve"> </w:t>
      </w:r>
      <w:r w:rsidRPr="00951CD7">
        <w:rPr>
          <w:rFonts w:asciiTheme="majorHAnsi" w:hAnsiTheme="majorHAnsi" w:cstheme="majorHAnsi"/>
        </w:rPr>
        <w:t xml:space="preserve">za </w:t>
      </w:r>
      <w:r w:rsidR="00336309" w:rsidRPr="00951CD7">
        <w:rPr>
          <w:rFonts w:asciiTheme="majorHAnsi" w:hAnsiTheme="majorHAnsi" w:cstheme="majorHAnsi"/>
        </w:rPr>
        <w:t>ú</w:t>
      </w:r>
      <w:r w:rsidRPr="00951CD7">
        <w:rPr>
          <w:rFonts w:asciiTheme="majorHAnsi" w:hAnsiTheme="majorHAnsi" w:cstheme="majorHAnsi"/>
        </w:rPr>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r w:rsidR="00E3435C" w:rsidRPr="00951CD7">
        <w:rPr>
          <w:rFonts w:asciiTheme="majorHAnsi" w:hAnsiTheme="majorHAnsi" w:cstheme="majorHAnsi"/>
        </w:rPr>
        <w:t xml:space="preserve"> Smluvní strany prohlašují, že skutečnosti uvedené v této </w:t>
      </w:r>
      <w:r w:rsidR="00E3435C" w:rsidRPr="00AE52A0">
        <w:rPr>
          <w:rFonts w:asciiTheme="majorHAnsi" w:hAnsiTheme="majorHAnsi" w:cstheme="majorHAnsi"/>
        </w:rPr>
        <w:t xml:space="preserve">smlouvě nepovažují za obchodní tajemství ve smyslu ustanovení § 504 zákona č. 89/2012 Sb. a udělují svolení k jejich užití a zveřejnění bez stanovení jakýchkoliv dalších podmínek včetně zveřejnění celkové ceny služby, </w:t>
      </w:r>
      <w:r w:rsidR="00E3435C" w:rsidRPr="00AE52A0">
        <w:rPr>
          <w:rFonts w:asciiTheme="majorHAnsi" w:hAnsiTheme="majorHAnsi" w:cstheme="majorHAnsi"/>
          <w:u w:val="single"/>
        </w:rPr>
        <w:t xml:space="preserve">s výjimkou </w:t>
      </w:r>
      <w:r w:rsidR="00126950" w:rsidRPr="00AE52A0">
        <w:rPr>
          <w:rFonts w:asciiTheme="majorHAnsi" w:hAnsiTheme="majorHAnsi" w:cstheme="majorHAnsi"/>
          <w:u w:val="single"/>
        </w:rPr>
        <w:t xml:space="preserve">skutečností uvedených v čl. </w:t>
      </w:r>
      <w:r w:rsidR="00447647" w:rsidRPr="00AE52A0">
        <w:rPr>
          <w:rFonts w:asciiTheme="majorHAnsi" w:hAnsiTheme="majorHAnsi" w:cstheme="majorHAnsi"/>
          <w:u w:val="single"/>
        </w:rPr>
        <w:t>5.2 a 5.3</w:t>
      </w:r>
      <w:r w:rsidR="00AE52A0" w:rsidRPr="00AE52A0">
        <w:rPr>
          <w:rFonts w:asciiTheme="majorHAnsi" w:hAnsiTheme="majorHAnsi" w:cstheme="majorHAnsi"/>
          <w:u w:val="single"/>
        </w:rPr>
        <w:t xml:space="preserve"> a v příloze č.</w:t>
      </w:r>
      <w:r w:rsidR="00126950" w:rsidRPr="00AE52A0">
        <w:rPr>
          <w:rFonts w:asciiTheme="majorHAnsi" w:hAnsiTheme="majorHAnsi" w:cstheme="majorHAnsi"/>
          <w:u w:val="single"/>
        </w:rPr>
        <w:t xml:space="preserve"> </w:t>
      </w:r>
      <w:r w:rsidR="00AE52A0" w:rsidRPr="00AE52A0">
        <w:rPr>
          <w:rFonts w:asciiTheme="majorHAnsi" w:hAnsiTheme="majorHAnsi" w:cstheme="majorHAnsi"/>
          <w:u w:val="single"/>
        </w:rPr>
        <w:t>1</w:t>
      </w:r>
      <w:r w:rsidR="00126950" w:rsidRPr="00AE52A0">
        <w:rPr>
          <w:rFonts w:asciiTheme="majorHAnsi" w:hAnsiTheme="majorHAnsi" w:cstheme="majorHAnsi"/>
          <w:u w:val="single"/>
        </w:rPr>
        <w:t xml:space="preserve"> této smlouvy</w:t>
      </w:r>
      <w:r w:rsidR="00E3435C" w:rsidRPr="00AE52A0">
        <w:rPr>
          <w:rFonts w:asciiTheme="majorHAnsi" w:hAnsiTheme="majorHAnsi" w:cstheme="majorHAnsi"/>
          <w:u w:val="single"/>
        </w:rPr>
        <w:t xml:space="preserve">, které </w:t>
      </w:r>
      <w:r w:rsidR="00126950" w:rsidRPr="00AE52A0">
        <w:rPr>
          <w:rFonts w:asciiTheme="majorHAnsi" w:hAnsiTheme="majorHAnsi" w:cstheme="majorHAnsi"/>
          <w:u w:val="single"/>
        </w:rPr>
        <w:t xml:space="preserve">smluvní strany </w:t>
      </w:r>
      <w:r w:rsidR="00E3435C" w:rsidRPr="00AE52A0">
        <w:rPr>
          <w:rFonts w:asciiTheme="majorHAnsi" w:hAnsiTheme="majorHAnsi" w:cstheme="majorHAnsi"/>
          <w:u w:val="single"/>
        </w:rPr>
        <w:t>považuj</w:t>
      </w:r>
      <w:r w:rsidR="00126950" w:rsidRPr="00AE52A0">
        <w:rPr>
          <w:rFonts w:asciiTheme="majorHAnsi" w:hAnsiTheme="majorHAnsi" w:cstheme="majorHAnsi"/>
          <w:u w:val="single"/>
        </w:rPr>
        <w:t>í</w:t>
      </w:r>
      <w:r w:rsidR="00E3435C" w:rsidRPr="00AE52A0">
        <w:rPr>
          <w:rFonts w:asciiTheme="majorHAnsi" w:hAnsiTheme="majorHAnsi" w:cstheme="majorHAnsi"/>
          <w:u w:val="single"/>
        </w:rPr>
        <w:t xml:space="preserve"> za svoje obchodní tajemství a k jejichž uveřejnění </w:t>
      </w:r>
      <w:r w:rsidR="00126950" w:rsidRPr="00AE52A0">
        <w:rPr>
          <w:rFonts w:asciiTheme="majorHAnsi" w:hAnsiTheme="majorHAnsi" w:cstheme="majorHAnsi"/>
          <w:u w:val="single"/>
        </w:rPr>
        <w:t>souhlas neudělují</w:t>
      </w:r>
      <w:r w:rsidR="00E3435C" w:rsidRPr="00AE52A0">
        <w:rPr>
          <w:rFonts w:asciiTheme="majorHAnsi" w:hAnsiTheme="majorHAnsi" w:cstheme="majorHAnsi"/>
          <w:u w:val="single"/>
        </w:rPr>
        <w:t>.</w:t>
      </w:r>
    </w:p>
    <w:p w14:paraId="778849ED" w14:textId="77777777" w:rsidR="002D32FC" w:rsidRPr="00951CD7" w:rsidRDefault="002D32FC" w:rsidP="00E74D6A">
      <w:pPr>
        <w:pStyle w:val="22uroven"/>
        <w:rPr>
          <w:rFonts w:asciiTheme="majorHAnsi" w:hAnsiTheme="majorHAnsi" w:cstheme="majorHAnsi"/>
        </w:rPr>
      </w:pPr>
      <w:r w:rsidRPr="00951CD7">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3CAD48C0" w:rsidR="002D32FC" w:rsidRDefault="002D32FC" w:rsidP="00A51C5B">
      <w:pPr>
        <w:pStyle w:val="22uroven"/>
        <w:rPr>
          <w:rFonts w:asciiTheme="majorHAnsi" w:hAnsiTheme="majorHAnsi" w:cstheme="majorHAnsi"/>
        </w:rPr>
      </w:pPr>
      <w:r w:rsidRPr="00951CD7">
        <w:rPr>
          <w:rFonts w:asciiTheme="majorHAnsi" w:hAnsiTheme="majorHAnsi" w:cstheme="majorHAnsi"/>
        </w:rPr>
        <w:t xml:space="preserve">Smluvní strany prohlašují, že s obsahem této smlouvy souhlasí a nemají žádných připomínek. Na důkaz toho připojují své podpisy. </w:t>
      </w:r>
    </w:p>
    <w:p w14:paraId="5ECCC2CB" w14:textId="49CC91EC" w:rsidR="00420F95" w:rsidRPr="00AE52A0" w:rsidRDefault="00420F95" w:rsidP="00A51C5B">
      <w:pPr>
        <w:pStyle w:val="22uroven"/>
        <w:rPr>
          <w:rFonts w:asciiTheme="majorHAnsi" w:hAnsiTheme="majorHAnsi" w:cstheme="majorHAnsi"/>
        </w:rPr>
      </w:pPr>
      <w:r w:rsidRPr="00AE52A0">
        <w:rPr>
          <w:rFonts w:asciiTheme="majorHAnsi" w:hAnsiTheme="majorHAnsi" w:cstheme="majorHAnsi"/>
        </w:rPr>
        <w:t>Nedílnou součástí této smlouvy</w:t>
      </w:r>
      <w:r w:rsidR="003F0207" w:rsidRPr="00AE52A0">
        <w:rPr>
          <w:rFonts w:asciiTheme="majorHAnsi" w:hAnsiTheme="majorHAnsi" w:cstheme="majorHAnsi"/>
        </w:rPr>
        <w:t xml:space="preserve"> jsou následující přílohy:</w:t>
      </w:r>
    </w:p>
    <w:p w14:paraId="12B0D845" w14:textId="70CDC309" w:rsidR="003F0207" w:rsidRPr="000B25BA" w:rsidRDefault="00AE52A0" w:rsidP="00E745A9">
      <w:pPr>
        <w:ind w:left="709"/>
        <w:outlineLvl w:val="0"/>
        <w:rPr>
          <w:rFonts w:ascii="Arial" w:hAnsi="Arial" w:cs="Arial"/>
        </w:rPr>
      </w:pPr>
      <w:r>
        <w:rPr>
          <w:rFonts w:ascii="Arial" w:hAnsi="Arial" w:cs="Arial"/>
        </w:rPr>
        <w:t>P</w:t>
      </w:r>
      <w:r w:rsidR="003F0207" w:rsidRPr="00AE52A0">
        <w:rPr>
          <w:rFonts w:ascii="Arial" w:hAnsi="Arial" w:cs="Arial"/>
        </w:rPr>
        <w:t>říloha č.</w:t>
      </w:r>
      <w:r>
        <w:rPr>
          <w:rFonts w:ascii="Arial" w:hAnsi="Arial" w:cs="Arial"/>
        </w:rPr>
        <w:t xml:space="preserve"> </w:t>
      </w:r>
      <w:r w:rsidR="003F0207" w:rsidRPr="00AE52A0">
        <w:rPr>
          <w:rFonts w:ascii="Arial" w:hAnsi="Arial" w:cs="Arial"/>
        </w:rPr>
        <w:t xml:space="preserve">1 – </w:t>
      </w:r>
      <w:r w:rsidRPr="00AE52A0">
        <w:rPr>
          <w:rFonts w:ascii="Arial" w:hAnsi="Arial" w:cs="Arial"/>
        </w:rPr>
        <w:t>Směrnice pro výkon strážní služby a pohotovostní jednotky pro Brněnské vodárny a kanalizace, a.s.</w:t>
      </w:r>
    </w:p>
    <w:p w14:paraId="663B805D" w14:textId="3BA0AFDA" w:rsidR="003F0207" w:rsidRPr="003F0207" w:rsidRDefault="003F0207" w:rsidP="003F0207">
      <w:pPr>
        <w:pStyle w:val="11uroven"/>
        <w:numPr>
          <w:ilvl w:val="0"/>
          <w:numId w:val="0"/>
        </w:numPr>
        <w:ind w:left="360"/>
      </w:pPr>
    </w:p>
    <w:p w14:paraId="2F96191F" w14:textId="77777777" w:rsidR="002D32FC" w:rsidRPr="00951CD7"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127"/>
        <w:gridCol w:w="426"/>
        <w:gridCol w:w="1724"/>
        <w:gridCol w:w="538"/>
        <w:gridCol w:w="2143"/>
        <w:gridCol w:w="710"/>
        <w:gridCol w:w="1404"/>
      </w:tblGrid>
      <w:tr w:rsidR="0039785C" w:rsidRPr="00951CD7" w14:paraId="2044C8EB" w14:textId="77777777" w:rsidTr="002101BA">
        <w:tc>
          <w:tcPr>
            <w:tcW w:w="2127" w:type="dxa"/>
          </w:tcPr>
          <w:p w14:paraId="2C4E7E4C" w14:textId="652FF568" w:rsidR="002D32FC" w:rsidRPr="00951CD7" w:rsidRDefault="008B7CB9" w:rsidP="00447647">
            <w:pPr>
              <w:rPr>
                <w:rFonts w:asciiTheme="majorHAnsi" w:hAnsiTheme="majorHAnsi" w:cstheme="majorHAnsi"/>
              </w:rPr>
            </w:pPr>
            <w:r w:rsidRPr="00951CD7">
              <w:rPr>
                <w:rFonts w:asciiTheme="majorHAnsi" w:hAnsiTheme="majorHAnsi" w:cstheme="majorHAnsi"/>
              </w:rPr>
              <w:t>V</w:t>
            </w:r>
            <w:r w:rsidR="0039785C" w:rsidRPr="00951CD7">
              <w:rPr>
                <w:rFonts w:asciiTheme="majorHAnsi" w:hAnsiTheme="majorHAnsi" w:cstheme="majorHAnsi"/>
              </w:rPr>
              <w:t> </w:t>
            </w:r>
            <w:r w:rsidR="00447647">
              <w:rPr>
                <w:rFonts w:asciiTheme="majorHAnsi" w:hAnsiTheme="majorHAnsi" w:cstheme="majorHAnsi"/>
              </w:rPr>
              <w:t>Brně</w:t>
            </w:r>
            <w:r w:rsidR="0039785C" w:rsidRPr="00951CD7">
              <w:rPr>
                <w:rFonts w:asciiTheme="majorHAnsi" w:hAnsiTheme="majorHAnsi" w:cstheme="majorHAnsi"/>
              </w:rPr>
              <w:t xml:space="preserve">   dne</w:t>
            </w:r>
          </w:p>
        </w:tc>
        <w:tc>
          <w:tcPr>
            <w:tcW w:w="426" w:type="dxa"/>
          </w:tcPr>
          <w:p w14:paraId="5A5000C0" w14:textId="26DD0145" w:rsidR="002D32FC" w:rsidRPr="00951CD7" w:rsidRDefault="002D32FC" w:rsidP="004D11E8">
            <w:pPr>
              <w:rPr>
                <w:rFonts w:asciiTheme="majorHAnsi" w:hAnsiTheme="majorHAnsi" w:cstheme="majorHAnsi"/>
              </w:rPr>
            </w:pPr>
          </w:p>
        </w:tc>
        <w:tc>
          <w:tcPr>
            <w:tcW w:w="1724" w:type="dxa"/>
          </w:tcPr>
          <w:p w14:paraId="4A39A91B" w14:textId="302761B2" w:rsidR="002D32FC" w:rsidRPr="00951CD7" w:rsidRDefault="008532A3" w:rsidP="004D11E8">
            <w:pPr>
              <w:rPr>
                <w:rFonts w:asciiTheme="majorHAnsi" w:hAnsiTheme="majorHAnsi" w:cstheme="majorHAnsi"/>
              </w:rPr>
            </w:pPr>
            <w:r>
              <w:rPr>
                <w:rFonts w:asciiTheme="majorHAnsi" w:hAnsiTheme="majorHAnsi" w:cstheme="majorHAnsi"/>
              </w:rPr>
              <w:t>21. 12. 2023</w:t>
            </w:r>
          </w:p>
        </w:tc>
        <w:tc>
          <w:tcPr>
            <w:tcW w:w="538" w:type="dxa"/>
          </w:tcPr>
          <w:p w14:paraId="2119451B" w14:textId="77777777" w:rsidR="002D32FC" w:rsidRPr="00951CD7" w:rsidRDefault="002D32FC" w:rsidP="004D11E8">
            <w:pPr>
              <w:rPr>
                <w:rFonts w:asciiTheme="majorHAnsi" w:hAnsiTheme="majorHAnsi" w:cstheme="majorHAnsi"/>
              </w:rPr>
            </w:pPr>
          </w:p>
        </w:tc>
        <w:tc>
          <w:tcPr>
            <w:tcW w:w="2143" w:type="dxa"/>
          </w:tcPr>
          <w:p w14:paraId="617CDD8C" w14:textId="3E7D65CC" w:rsidR="002D32FC" w:rsidRPr="00951CD7" w:rsidRDefault="002D32FC" w:rsidP="0039785C">
            <w:pPr>
              <w:rPr>
                <w:rFonts w:asciiTheme="majorHAnsi" w:hAnsiTheme="majorHAnsi" w:cstheme="majorHAnsi"/>
              </w:rPr>
            </w:pPr>
            <w:r w:rsidRPr="00951CD7">
              <w:rPr>
                <w:rFonts w:asciiTheme="majorHAnsi" w:hAnsiTheme="majorHAnsi" w:cstheme="majorHAnsi"/>
              </w:rPr>
              <w:t>V Brně</w:t>
            </w:r>
            <w:r w:rsidR="0039785C" w:rsidRPr="00951CD7">
              <w:rPr>
                <w:rFonts w:asciiTheme="majorHAnsi" w:hAnsiTheme="majorHAnsi" w:cstheme="majorHAnsi"/>
              </w:rPr>
              <w:t xml:space="preserve">    dne</w:t>
            </w:r>
          </w:p>
        </w:tc>
        <w:tc>
          <w:tcPr>
            <w:tcW w:w="710" w:type="dxa"/>
          </w:tcPr>
          <w:p w14:paraId="0E4C1B4E" w14:textId="0AF8ABB2" w:rsidR="002D32FC" w:rsidRPr="00951CD7" w:rsidRDefault="002D32FC" w:rsidP="004D11E8">
            <w:pPr>
              <w:rPr>
                <w:rFonts w:asciiTheme="majorHAnsi" w:hAnsiTheme="majorHAnsi" w:cstheme="majorHAnsi"/>
              </w:rPr>
            </w:pPr>
          </w:p>
        </w:tc>
        <w:tc>
          <w:tcPr>
            <w:tcW w:w="1404" w:type="dxa"/>
          </w:tcPr>
          <w:p w14:paraId="18C031D7" w14:textId="09292EC1" w:rsidR="002D32FC" w:rsidRPr="00951CD7" w:rsidRDefault="008532A3" w:rsidP="004D11E8">
            <w:pPr>
              <w:rPr>
                <w:rFonts w:asciiTheme="majorHAnsi" w:hAnsiTheme="majorHAnsi" w:cstheme="majorHAnsi"/>
              </w:rPr>
            </w:pPr>
            <w:r>
              <w:rPr>
                <w:rFonts w:asciiTheme="majorHAnsi" w:hAnsiTheme="majorHAnsi" w:cstheme="majorHAnsi"/>
              </w:rPr>
              <w:t>22. 12. 2023</w:t>
            </w:r>
          </w:p>
        </w:tc>
      </w:tr>
      <w:tr w:rsidR="002D32FC" w:rsidRPr="00951CD7" w14:paraId="18CA59F0" w14:textId="77777777" w:rsidTr="002101BA">
        <w:tc>
          <w:tcPr>
            <w:tcW w:w="4277" w:type="dxa"/>
            <w:gridSpan w:val="3"/>
          </w:tcPr>
          <w:p w14:paraId="6F6FC5C6" w14:textId="77777777" w:rsidR="00ED11C0" w:rsidRPr="00951CD7" w:rsidRDefault="00ED11C0" w:rsidP="00ED2CA0">
            <w:pPr>
              <w:rPr>
                <w:rFonts w:asciiTheme="majorHAnsi" w:hAnsiTheme="majorHAnsi" w:cstheme="majorHAnsi"/>
              </w:rPr>
            </w:pPr>
          </w:p>
          <w:p w14:paraId="09DCA19D" w14:textId="2A8946D9" w:rsidR="002D32FC" w:rsidRPr="00951CD7" w:rsidRDefault="002D32FC" w:rsidP="00ED2CA0">
            <w:pPr>
              <w:rPr>
                <w:rFonts w:asciiTheme="majorHAnsi" w:hAnsiTheme="majorHAnsi" w:cstheme="majorHAnsi"/>
              </w:rPr>
            </w:pPr>
            <w:r w:rsidRPr="00951CD7">
              <w:rPr>
                <w:rFonts w:asciiTheme="majorHAnsi" w:hAnsiTheme="majorHAnsi" w:cstheme="majorHAnsi"/>
              </w:rPr>
              <w:t xml:space="preserve">Za </w:t>
            </w:r>
            <w:r w:rsidR="00ED2CA0" w:rsidRPr="00951CD7">
              <w:rPr>
                <w:rFonts w:asciiTheme="majorHAnsi" w:hAnsiTheme="majorHAnsi" w:cstheme="majorHAnsi"/>
              </w:rPr>
              <w:t>zhotovitele</w:t>
            </w:r>
          </w:p>
        </w:tc>
        <w:tc>
          <w:tcPr>
            <w:tcW w:w="538" w:type="dxa"/>
          </w:tcPr>
          <w:p w14:paraId="7030A706" w14:textId="77777777" w:rsidR="002D32FC" w:rsidRPr="00951CD7" w:rsidRDefault="002D32FC" w:rsidP="004D11E8">
            <w:pPr>
              <w:rPr>
                <w:rFonts w:asciiTheme="majorHAnsi" w:hAnsiTheme="majorHAnsi" w:cstheme="majorHAnsi"/>
              </w:rPr>
            </w:pPr>
          </w:p>
        </w:tc>
        <w:tc>
          <w:tcPr>
            <w:tcW w:w="4257" w:type="dxa"/>
            <w:gridSpan w:val="3"/>
          </w:tcPr>
          <w:p w14:paraId="2D193B71" w14:textId="77777777" w:rsidR="00ED11C0" w:rsidRPr="00951CD7" w:rsidRDefault="00ED11C0" w:rsidP="00ED2CA0">
            <w:pPr>
              <w:rPr>
                <w:rFonts w:asciiTheme="majorHAnsi" w:hAnsiTheme="majorHAnsi" w:cstheme="majorHAnsi"/>
              </w:rPr>
            </w:pPr>
          </w:p>
          <w:p w14:paraId="15848AB7" w14:textId="03F6C611" w:rsidR="002D32FC" w:rsidRPr="00951CD7" w:rsidRDefault="002D32FC" w:rsidP="00ED2CA0">
            <w:pPr>
              <w:rPr>
                <w:rFonts w:asciiTheme="majorHAnsi" w:hAnsiTheme="majorHAnsi" w:cstheme="majorHAnsi"/>
              </w:rPr>
            </w:pPr>
            <w:r w:rsidRPr="00951CD7">
              <w:rPr>
                <w:rFonts w:asciiTheme="majorHAnsi" w:hAnsiTheme="majorHAnsi" w:cstheme="majorHAnsi"/>
              </w:rPr>
              <w:t xml:space="preserve">Za </w:t>
            </w:r>
            <w:r w:rsidR="00ED2CA0" w:rsidRPr="00951CD7">
              <w:rPr>
                <w:rFonts w:asciiTheme="majorHAnsi" w:hAnsiTheme="majorHAnsi" w:cstheme="majorHAnsi"/>
              </w:rPr>
              <w:t>objednatele</w:t>
            </w:r>
          </w:p>
        </w:tc>
      </w:tr>
      <w:tr w:rsidR="002D32FC" w:rsidRPr="00951CD7" w14:paraId="382AF0CC" w14:textId="77777777" w:rsidTr="002101BA">
        <w:trPr>
          <w:trHeight w:val="1475"/>
        </w:trPr>
        <w:tc>
          <w:tcPr>
            <w:tcW w:w="4277" w:type="dxa"/>
            <w:gridSpan w:val="3"/>
            <w:tcBorders>
              <w:bottom w:val="dashed" w:sz="4" w:space="0" w:color="auto"/>
            </w:tcBorders>
          </w:tcPr>
          <w:p w14:paraId="255ED63C" w14:textId="77777777" w:rsidR="002D32FC" w:rsidRPr="00951CD7" w:rsidRDefault="002D32FC" w:rsidP="004D11E8">
            <w:pPr>
              <w:rPr>
                <w:rFonts w:asciiTheme="majorHAnsi" w:hAnsiTheme="majorHAnsi" w:cstheme="majorHAnsi"/>
              </w:rPr>
            </w:pPr>
          </w:p>
          <w:p w14:paraId="011AF470" w14:textId="77777777" w:rsidR="00ED11C0" w:rsidRPr="00951CD7" w:rsidRDefault="00ED11C0" w:rsidP="004D11E8">
            <w:pPr>
              <w:rPr>
                <w:rFonts w:asciiTheme="majorHAnsi" w:hAnsiTheme="majorHAnsi" w:cstheme="majorHAnsi"/>
              </w:rPr>
            </w:pPr>
          </w:p>
          <w:p w14:paraId="42F1128E" w14:textId="77777777" w:rsidR="00ED11C0" w:rsidRPr="00951CD7" w:rsidRDefault="00ED11C0" w:rsidP="004D11E8">
            <w:pPr>
              <w:rPr>
                <w:rFonts w:asciiTheme="majorHAnsi" w:hAnsiTheme="majorHAnsi" w:cstheme="majorHAnsi"/>
              </w:rPr>
            </w:pPr>
          </w:p>
          <w:p w14:paraId="660E9093" w14:textId="77777777" w:rsidR="00ED11C0" w:rsidRPr="00951CD7" w:rsidRDefault="00ED11C0" w:rsidP="004D11E8">
            <w:pPr>
              <w:rPr>
                <w:rFonts w:asciiTheme="majorHAnsi" w:hAnsiTheme="majorHAnsi" w:cstheme="majorHAnsi"/>
              </w:rPr>
            </w:pPr>
          </w:p>
          <w:p w14:paraId="25E8FC4B" w14:textId="645683E3" w:rsidR="00ED11C0" w:rsidRPr="00951CD7" w:rsidRDefault="00ED11C0" w:rsidP="004D11E8">
            <w:pPr>
              <w:rPr>
                <w:rFonts w:asciiTheme="majorHAnsi" w:hAnsiTheme="majorHAnsi" w:cstheme="majorHAnsi"/>
              </w:rPr>
            </w:pPr>
          </w:p>
        </w:tc>
        <w:tc>
          <w:tcPr>
            <w:tcW w:w="538" w:type="dxa"/>
          </w:tcPr>
          <w:p w14:paraId="7623943F" w14:textId="77777777" w:rsidR="002D32FC" w:rsidRPr="00951CD7" w:rsidRDefault="002D32FC" w:rsidP="004D11E8">
            <w:pPr>
              <w:rPr>
                <w:rFonts w:asciiTheme="majorHAnsi" w:hAnsiTheme="majorHAnsi" w:cstheme="majorHAnsi"/>
              </w:rPr>
            </w:pPr>
          </w:p>
        </w:tc>
        <w:tc>
          <w:tcPr>
            <w:tcW w:w="4257" w:type="dxa"/>
            <w:gridSpan w:val="3"/>
            <w:tcBorders>
              <w:bottom w:val="dashed" w:sz="4" w:space="0" w:color="auto"/>
            </w:tcBorders>
          </w:tcPr>
          <w:p w14:paraId="4DFB2E45" w14:textId="77777777" w:rsidR="002D32FC" w:rsidRPr="00951CD7" w:rsidRDefault="002D32FC" w:rsidP="004D11E8">
            <w:pPr>
              <w:rPr>
                <w:rFonts w:asciiTheme="majorHAnsi" w:hAnsiTheme="majorHAnsi" w:cstheme="majorHAnsi"/>
              </w:rPr>
            </w:pPr>
          </w:p>
        </w:tc>
      </w:tr>
      <w:tr w:rsidR="002D32FC" w:rsidRPr="00951CD7" w14:paraId="50DB294A" w14:textId="77777777" w:rsidTr="002101BA">
        <w:tc>
          <w:tcPr>
            <w:tcW w:w="4277" w:type="dxa"/>
            <w:gridSpan w:val="3"/>
            <w:tcBorders>
              <w:top w:val="dashed" w:sz="4" w:space="0" w:color="auto"/>
            </w:tcBorders>
          </w:tcPr>
          <w:p w14:paraId="0A98ED15" w14:textId="77777777" w:rsidR="002669AC" w:rsidRDefault="00AB672E" w:rsidP="00BF6029">
            <w:pPr>
              <w:pStyle w:val="zarovnannasted"/>
              <w:rPr>
                <w:rFonts w:asciiTheme="majorHAnsi" w:hAnsiTheme="majorHAnsi" w:cstheme="majorHAnsi"/>
                <w:sz w:val="20"/>
              </w:rPr>
            </w:pPr>
            <w:r w:rsidRPr="00AB672E">
              <w:rPr>
                <w:rFonts w:asciiTheme="majorHAnsi" w:hAnsiTheme="majorHAnsi" w:cstheme="majorHAnsi"/>
                <w:sz w:val="20"/>
              </w:rPr>
              <w:t xml:space="preserve">ASG </w:t>
            </w:r>
            <w:proofErr w:type="spellStart"/>
            <w:r w:rsidRPr="00AB672E">
              <w:rPr>
                <w:rFonts w:asciiTheme="majorHAnsi" w:hAnsiTheme="majorHAnsi" w:cstheme="majorHAnsi"/>
                <w:sz w:val="20"/>
              </w:rPr>
              <w:t>service</w:t>
            </w:r>
            <w:proofErr w:type="spellEnd"/>
            <w:r w:rsidRPr="00AB672E">
              <w:rPr>
                <w:rFonts w:asciiTheme="majorHAnsi" w:hAnsiTheme="majorHAnsi" w:cstheme="majorHAnsi"/>
                <w:sz w:val="20"/>
              </w:rPr>
              <w:t xml:space="preserve"> s.r.o.</w:t>
            </w:r>
          </w:p>
          <w:p w14:paraId="095562EC" w14:textId="67D49B82" w:rsidR="00AB672E" w:rsidRDefault="008E5397" w:rsidP="00BF6029">
            <w:pPr>
              <w:pStyle w:val="zarovnannasted"/>
              <w:rPr>
                <w:rFonts w:asciiTheme="majorHAnsi" w:hAnsiTheme="majorHAnsi" w:cstheme="majorHAnsi"/>
                <w:sz w:val="20"/>
              </w:rPr>
            </w:pPr>
            <w:r>
              <w:rPr>
                <w:rFonts w:asciiTheme="majorHAnsi" w:hAnsiTheme="majorHAnsi" w:cstheme="majorHAnsi"/>
                <w:sz w:val="20"/>
              </w:rPr>
              <w:t xml:space="preserve">Bc. </w:t>
            </w:r>
            <w:r w:rsidR="00AB672E">
              <w:rPr>
                <w:rFonts w:asciiTheme="majorHAnsi" w:hAnsiTheme="majorHAnsi" w:cstheme="majorHAnsi"/>
                <w:sz w:val="20"/>
              </w:rPr>
              <w:t>Patrik Bazala,</w:t>
            </w:r>
          </w:p>
          <w:p w14:paraId="4763BA99" w14:textId="4CC0B5CA" w:rsidR="00AB672E" w:rsidRPr="00951CD7" w:rsidRDefault="00AB672E" w:rsidP="00BF6029">
            <w:pPr>
              <w:pStyle w:val="zarovnannasted"/>
              <w:rPr>
                <w:rFonts w:asciiTheme="majorHAnsi" w:hAnsiTheme="majorHAnsi" w:cstheme="majorHAnsi"/>
                <w:sz w:val="20"/>
              </w:rPr>
            </w:pPr>
            <w:r>
              <w:rPr>
                <w:rFonts w:asciiTheme="majorHAnsi" w:hAnsiTheme="majorHAnsi" w:cstheme="majorHAnsi"/>
                <w:sz w:val="20"/>
              </w:rPr>
              <w:t>jednatel</w:t>
            </w:r>
          </w:p>
        </w:tc>
        <w:tc>
          <w:tcPr>
            <w:tcW w:w="538" w:type="dxa"/>
          </w:tcPr>
          <w:p w14:paraId="57FA58E5" w14:textId="77777777" w:rsidR="002D32FC" w:rsidRPr="00951CD7" w:rsidRDefault="002D32FC" w:rsidP="004D11E8">
            <w:pPr>
              <w:rPr>
                <w:rFonts w:asciiTheme="majorHAnsi" w:hAnsiTheme="majorHAnsi" w:cstheme="majorHAnsi"/>
              </w:rPr>
            </w:pPr>
          </w:p>
        </w:tc>
        <w:tc>
          <w:tcPr>
            <w:tcW w:w="4257" w:type="dxa"/>
            <w:gridSpan w:val="3"/>
            <w:tcBorders>
              <w:top w:val="dashed" w:sz="4" w:space="0" w:color="auto"/>
            </w:tcBorders>
          </w:tcPr>
          <w:p w14:paraId="3A3136D0" w14:textId="77777777" w:rsidR="002D32FC" w:rsidRPr="00951CD7" w:rsidRDefault="002D32FC" w:rsidP="004D11E8">
            <w:pPr>
              <w:pStyle w:val="zarovnannasted"/>
              <w:rPr>
                <w:rFonts w:asciiTheme="majorHAnsi" w:hAnsiTheme="majorHAnsi" w:cstheme="majorHAnsi"/>
                <w:sz w:val="20"/>
              </w:rPr>
            </w:pPr>
            <w:r w:rsidRPr="00951CD7">
              <w:rPr>
                <w:rFonts w:asciiTheme="majorHAnsi" w:hAnsiTheme="majorHAnsi" w:cstheme="majorHAnsi"/>
                <w:sz w:val="20"/>
              </w:rPr>
              <w:t>Brněnské vodárny a kanalizace, a.s.</w:t>
            </w:r>
          </w:p>
          <w:p w14:paraId="7E503EE5" w14:textId="436A6F6A" w:rsidR="00D573D2" w:rsidRPr="00951CD7" w:rsidRDefault="006F6BCC" w:rsidP="00970B7C">
            <w:pPr>
              <w:pStyle w:val="zarovnannasted"/>
              <w:rPr>
                <w:rFonts w:asciiTheme="majorHAnsi" w:hAnsiTheme="majorHAnsi" w:cstheme="majorHAnsi"/>
                <w:sz w:val="20"/>
              </w:rPr>
            </w:pPr>
            <w:r>
              <w:rPr>
                <w:rFonts w:asciiTheme="majorHAnsi" w:hAnsiTheme="majorHAnsi" w:cstheme="majorHAnsi"/>
                <w:sz w:val="20"/>
              </w:rPr>
              <w:t xml:space="preserve">Ing. Daniel </w:t>
            </w:r>
            <w:proofErr w:type="spellStart"/>
            <w:r>
              <w:rPr>
                <w:rFonts w:asciiTheme="majorHAnsi" w:hAnsiTheme="majorHAnsi" w:cstheme="majorHAnsi"/>
                <w:sz w:val="20"/>
              </w:rPr>
              <w:t>Struž</w:t>
            </w:r>
            <w:proofErr w:type="spellEnd"/>
            <w:r w:rsidR="00D573D2" w:rsidRPr="00951CD7">
              <w:rPr>
                <w:rFonts w:asciiTheme="majorHAnsi" w:hAnsiTheme="majorHAnsi" w:cstheme="majorHAnsi"/>
                <w:sz w:val="20"/>
              </w:rPr>
              <w:t xml:space="preserve">, MBA, </w:t>
            </w:r>
          </w:p>
          <w:p w14:paraId="0D109971" w14:textId="0B635F6B" w:rsidR="002D32FC" w:rsidRPr="00951CD7" w:rsidRDefault="00D573D2" w:rsidP="00970B7C">
            <w:pPr>
              <w:pStyle w:val="zarovnannasted"/>
              <w:rPr>
                <w:rFonts w:asciiTheme="majorHAnsi" w:hAnsiTheme="majorHAnsi" w:cstheme="majorHAnsi"/>
                <w:sz w:val="20"/>
              </w:rPr>
            </w:pPr>
            <w:r w:rsidRPr="00951CD7">
              <w:rPr>
                <w:rFonts w:asciiTheme="majorHAnsi" w:hAnsiTheme="majorHAnsi" w:cstheme="majorHAnsi"/>
                <w:sz w:val="20"/>
              </w:rPr>
              <w:t>předseda představenstva</w:t>
            </w:r>
          </w:p>
        </w:tc>
      </w:tr>
    </w:tbl>
    <w:p w14:paraId="02CBE04A" w14:textId="77777777" w:rsidR="002D32FC" w:rsidRPr="00951CD7" w:rsidRDefault="002D32FC" w:rsidP="00257A5F">
      <w:pPr>
        <w:rPr>
          <w:rFonts w:asciiTheme="majorHAnsi" w:hAnsiTheme="majorHAnsi" w:cstheme="majorHAnsi"/>
        </w:rPr>
      </w:pPr>
    </w:p>
    <w:p w14:paraId="626839A4" w14:textId="77777777" w:rsidR="002D32FC" w:rsidRPr="00951CD7" w:rsidRDefault="002D32FC" w:rsidP="00F54A43">
      <w:pPr>
        <w:rPr>
          <w:rFonts w:asciiTheme="majorHAnsi" w:hAnsiTheme="majorHAnsi" w:cstheme="majorHAnsi"/>
        </w:rPr>
        <w:sectPr w:rsidR="002D32FC" w:rsidRPr="00951CD7" w:rsidSect="002D32F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537842B6" w14:textId="56F51447" w:rsidR="002D32FC" w:rsidRDefault="002D32FC" w:rsidP="00F54A43">
      <w:pPr>
        <w:rPr>
          <w:rFonts w:asciiTheme="majorHAnsi" w:hAnsiTheme="majorHAnsi" w:cstheme="majorHAnsi"/>
        </w:rPr>
      </w:pPr>
    </w:p>
    <w:p w14:paraId="1317DD5C" w14:textId="5E75E35D" w:rsidR="00200047" w:rsidRDefault="00200047" w:rsidP="00F54A43">
      <w:pPr>
        <w:rPr>
          <w:rFonts w:asciiTheme="majorHAnsi" w:hAnsiTheme="majorHAnsi" w:cstheme="majorHAnsi"/>
        </w:rPr>
      </w:pPr>
    </w:p>
    <w:p w14:paraId="6BA04A36" w14:textId="64EDC773" w:rsidR="00200047" w:rsidRDefault="00200047" w:rsidP="00F54A43">
      <w:pPr>
        <w:rPr>
          <w:rFonts w:asciiTheme="majorHAnsi" w:hAnsiTheme="majorHAnsi" w:cstheme="majorHAnsi"/>
        </w:rPr>
      </w:pPr>
    </w:p>
    <w:p w14:paraId="11096A96" w14:textId="4530D7DA" w:rsidR="00200047" w:rsidRDefault="00200047" w:rsidP="00F54A43">
      <w:pPr>
        <w:rPr>
          <w:rFonts w:asciiTheme="majorHAnsi" w:hAnsiTheme="majorHAnsi" w:cstheme="majorHAnsi"/>
        </w:rPr>
      </w:pPr>
    </w:p>
    <w:p w14:paraId="7DD58D39" w14:textId="47FBA0C1" w:rsidR="00200047" w:rsidRDefault="00200047" w:rsidP="00F54A43">
      <w:pPr>
        <w:rPr>
          <w:rFonts w:asciiTheme="majorHAnsi" w:hAnsiTheme="majorHAnsi" w:cstheme="majorHAnsi"/>
        </w:rPr>
      </w:pPr>
    </w:p>
    <w:p w14:paraId="1B52D552" w14:textId="012402AB" w:rsidR="00200047" w:rsidRDefault="00200047" w:rsidP="00F54A43">
      <w:pPr>
        <w:rPr>
          <w:rFonts w:asciiTheme="majorHAnsi" w:hAnsiTheme="majorHAnsi" w:cstheme="majorHAnsi"/>
        </w:rPr>
      </w:pPr>
    </w:p>
    <w:p w14:paraId="5D871AC8" w14:textId="774AB613" w:rsidR="00200047" w:rsidRDefault="00200047" w:rsidP="00F54A43">
      <w:pPr>
        <w:rPr>
          <w:rFonts w:asciiTheme="majorHAnsi" w:hAnsiTheme="majorHAnsi" w:cstheme="majorHAnsi"/>
        </w:rPr>
      </w:pPr>
    </w:p>
    <w:sectPr w:rsidR="00200047" w:rsidSect="002D32FC">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51FB5" w14:textId="77777777" w:rsidR="00F10C77" w:rsidRDefault="00F10C77" w:rsidP="00C3612E">
      <w:r>
        <w:separator/>
      </w:r>
    </w:p>
  </w:endnote>
  <w:endnote w:type="continuationSeparator" w:id="0">
    <w:p w14:paraId="3EF62BD1" w14:textId="77777777" w:rsidR="00F10C77" w:rsidRDefault="00F10C7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Light">
    <w:altName w:val="Corbel"/>
    <w:charset w:val="EE"/>
    <w:family w:val="swiss"/>
    <w:pitch w:val="variable"/>
    <w:sig w:usb0="00000001" w:usb1="00000001"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69F1" w14:textId="77777777" w:rsidR="004B71E8" w:rsidRDefault="004B71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4B71E8" w:rsidRDefault="004B71E8">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674A4996" w:rsidR="004B71E8" w:rsidRDefault="004B71E8">
        <w:pPr>
          <w:pStyle w:val="Zpat"/>
          <w:jc w:val="center"/>
        </w:pPr>
        <w:r>
          <w:fldChar w:fldCharType="begin"/>
        </w:r>
        <w:r>
          <w:instrText>PAGE    \* MERGEFORMAT</w:instrText>
        </w:r>
        <w:r>
          <w:fldChar w:fldCharType="separate"/>
        </w:r>
        <w:r w:rsidR="00E95004">
          <w:rPr>
            <w:noProof/>
          </w:rPr>
          <w:t>8</w:t>
        </w:r>
        <w:r>
          <w:fldChar w:fldCharType="end"/>
        </w:r>
      </w:p>
    </w:sdtContent>
  </w:sdt>
  <w:p w14:paraId="02C56F34" w14:textId="77777777" w:rsidR="004B71E8" w:rsidRDefault="004B71E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5EA9" w14:textId="77777777" w:rsidR="004B71E8" w:rsidRDefault="004B71E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4B71E8" w:rsidRDefault="004B71E8">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162DEEF5" w:rsidR="004B71E8" w:rsidRDefault="004B71E8">
        <w:pPr>
          <w:pStyle w:val="Zpat"/>
          <w:jc w:val="center"/>
        </w:pPr>
        <w:r>
          <w:fldChar w:fldCharType="begin"/>
        </w:r>
        <w:r>
          <w:instrText>PAGE    \* MERGEFORMAT</w:instrText>
        </w:r>
        <w:r>
          <w:fldChar w:fldCharType="separate"/>
        </w:r>
        <w:r w:rsidR="007B7E73">
          <w:rPr>
            <w:noProof/>
          </w:rPr>
          <w:t>11</w:t>
        </w:r>
        <w:r>
          <w:fldChar w:fldCharType="end"/>
        </w:r>
      </w:p>
    </w:sdtContent>
  </w:sdt>
  <w:p w14:paraId="626DE048" w14:textId="77777777" w:rsidR="004B71E8" w:rsidRDefault="004B71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E2FC" w14:textId="77777777" w:rsidR="00F10C77" w:rsidRDefault="00F10C77" w:rsidP="00C3612E">
      <w:r>
        <w:separator/>
      </w:r>
    </w:p>
  </w:footnote>
  <w:footnote w:type="continuationSeparator" w:id="0">
    <w:p w14:paraId="20FD153F" w14:textId="77777777" w:rsidR="00F10C77" w:rsidRDefault="00F10C7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D60D" w14:textId="51FFEC9E" w:rsidR="004B71E8" w:rsidRDefault="00F10C77">
    <w:pPr>
      <w:pStyle w:val="Zhlav"/>
    </w:pPr>
    <w:r>
      <w:rPr>
        <w:noProof/>
      </w:rPr>
      <w:pict w14:anchorId="62255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1" o:spid="_x0000_s2062"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F589" w14:textId="07940672" w:rsidR="004B71E8" w:rsidRDefault="00F10C77">
    <w:pPr>
      <w:pStyle w:val="Zhlav"/>
    </w:pPr>
    <w:r>
      <w:rPr>
        <w:noProof/>
      </w:rPr>
      <w:pict w14:anchorId="54C7F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2" o:spid="_x0000_s2063"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8570" w14:textId="0CFD2F6C" w:rsidR="004B71E8" w:rsidRDefault="00F10C77">
    <w:pPr>
      <w:pStyle w:val="Zhlav"/>
    </w:pPr>
    <w:r>
      <w:rPr>
        <w:noProof/>
      </w:rPr>
      <w:pict w14:anchorId="6810F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0" o:spid="_x0000_s2061"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2663" w14:textId="5CCAD138" w:rsidR="004B71E8" w:rsidRDefault="00F10C77">
    <w:pPr>
      <w:pStyle w:val="Zhlav"/>
    </w:pPr>
    <w:r>
      <w:rPr>
        <w:noProof/>
      </w:rPr>
      <w:pict w14:anchorId="6BC94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4"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3B28" w14:textId="477DCE5E" w:rsidR="004B71E8" w:rsidRDefault="00F10C77">
    <w:pPr>
      <w:pStyle w:val="Zhlav"/>
    </w:pPr>
    <w:r>
      <w:rPr>
        <w:noProof/>
      </w:rPr>
      <w:pict w14:anchorId="4062C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5"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286" w14:textId="5A525BFD" w:rsidR="004B71E8" w:rsidRDefault="00F10C77">
    <w:pPr>
      <w:pStyle w:val="Zhlav"/>
    </w:pPr>
    <w:r>
      <w:rPr>
        <w:noProof/>
      </w:rPr>
      <w:pict w14:anchorId="249FE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3"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446"/>
    <w:multiLevelType w:val="hybridMultilevel"/>
    <w:tmpl w:val="45903534"/>
    <w:lvl w:ilvl="0" w:tplc="6EB8EE50">
      <w:start w:val="1"/>
      <w:numFmt w:val="bullet"/>
      <w:lvlText w:val=""/>
      <w:lvlJc w:val="left"/>
      <w:pPr>
        <w:ind w:left="1322" w:hanging="360"/>
      </w:pPr>
      <w:rPr>
        <w:rFonts w:ascii="Symbol" w:hAnsi="Symbol" w:hint="default"/>
        <w:sz w:val="18"/>
        <w:szCs w:val="18"/>
      </w:rPr>
    </w:lvl>
    <w:lvl w:ilvl="1" w:tplc="04050003" w:tentative="1">
      <w:start w:val="1"/>
      <w:numFmt w:val="bullet"/>
      <w:lvlText w:val="o"/>
      <w:lvlJc w:val="left"/>
      <w:pPr>
        <w:ind w:left="2042" w:hanging="360"/>
      </w:pPr>
      <w:rPr>
        <w:rFonts w:ascii="Courier New" w:hAnsi="Courier New" w:cs="Courier New" w:hint="default"/>
      </w:rPr>
    </w:lvl>
    <w:lvl w:ilvl="2" w:tplc="04050005" w:tentative="1">
      <w:start w:val="1"/>
      <w:numFmt w:val="bullet"/>
      <w:lvlText w:val=""/>
      <w:lvlJc w:val="left"/>
      <w:pPr>
        <w:ind w:left="2762" w:hanging="360"/>
      </w:pPr>
      <w:rPr>
        <w:rFonts w:ascii="Wingdings" w:hAnsi="Wingdings" w:hint="default"/>
      </w:rPr>
    </w:lvl>
    <w:lvl w:ilvl="3" w:tplc="04050001" w:tentative="1">
      <w:start w:val="1"/>
      <w:numFmt w:val="bullet"/>
      <w:lvlText w:val=""/>
      <w:lvlJc w:val="left"/>
      <w:pPr>
        <w:ind w:left="3482" w:hanging="360"/>
      </w:pPr>
      <w:rPr>
        <w:rFonts w:ascii="Symbol" w:hAnsi="Symbol" w:hint="default"/>
      </w:rPr>
    </w:lvl>
    <w:lvl w:ilvl="4" w:tplc="04050003" w:tentative="1">
      <w:start w:val="1"/>
      <w:numFmt w:val="bullet"/>
      <w:lvlText w:val="o"/>
      <w:lvlJc w:val="left"/>
      <w:pPr>
        <w:ind w:left="4202" w:hanging="360"/>
      </w:pPr>
      <w:rPr>
        <w:rFonts w:ascii="Courier New" w:hAnsi="Courier New" w:cs="Courier New" w:hint="default"/>
      </w:rPr>
    </w:lvl>
    <w:lvl w:ilvl="5" w:tplc="04050005" w:tentative="1">
      <w:start w:val="1"/>
      <w:numFmt w:val="bullet"/>
      <w:lvlText w:val=""/>
      <w:lvlJc w:val="left"/>
      <w:pPr>
        <w:ind w:left="4922" w:hanging="360"/>
      </w:pPr>
      <w:rPr>
        <w:rFonts w:ascii="Wingdings" w:hAnsi="Wingdings" w:hint="default"/>
      </w:rPr>
    </w:lvl>
    <w:lvl w:ilvl="6" w:tplc="04050001" w:tentative="1">
      <w:start w:val="1"/>
      <w:numFmt w:val="bullet"/>
      <w:lvlText w:val=""/>
      <w:lvlJc w:val="left"/>
      <w:pPr>
        <w:ind w:left="5642" w:hanging="360"/>
      </w:pPr>
      <w:rPr>
        <w:rFonts w:ascii="Symbol" w:hAnsi="Symbol" w:hint="default"/>
      </w:rPr>
    </w:lvl>
    <w:lvl w:ilvl="7" w:tplc="04050003" w:tentative="1">
      <w:start w:val="1"/>
      <w:numFmt w:val="bullet"/>
      <w:lvlText w:val="o"/>
      <w:lvlJc w:val="left"/>
      <w:pPr>
        <w:ind w:left="6362" w:hanging="360"/>
      </w:pPr>
      <w:rPr>
        <w:rFonts w:ascii="Courier New" w:hAnsi="Courier New" w:cs="Courier New" w:hint="default"/>
      </w:rPr>
    </w:lvl>
    <w:lvl w:ilvl="8" w:tplc="04050005" w:tentative="1">
      <w:start w:val="1"/>
      <w:numFmt w:val="bullet"/>
      <w:lvlText w:val=""/>
      <w:lvlJc w:val="left"/>
      <w:pPr>
        <w:ind w:left="7082"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B09DF"/>
    <w:multiLevelType w:val="hybridMultilevel"/>
    <w:tmpl w:val="8A2E87CA"/>
    <w:lvl w:ilvl="0" w:tplc="F43AD930">
      <w:start w:val="1"/>
      <w:numFmt w:val="bullet"/>
      <w:lvlText w:val=""/>
      <w:lvlJc w:val="left"/>
      <w:pPr>
        <w:ind w:left="1080" w:hanging="360"/>
      </w:pPr>
      <w:rPr>
        <w:rFonts w:ascii="Symbol" w:hAnsi="Symbol" w:hint="default"/>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4BE6689"/>
    <w:multiLevelType w:val="hybridMultilevel"/>
    <w:tmpl w:val="A4ACFDFC"/>
    <w:lvl w:ilvl="0" w:tplc="79947DB4">
      <w:start w:val="1"/>
      <w:numFmt w:val="bullet"/>
      <w:lvlText w:val=""/>
      <w:lvlJc w:val="left"/>
      <w:pPr>
        <w:ind w:left="720"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7" w15:restartNumberingAfterBreak="0">
    <w:nsid w:val="168769FA"/>
    <w:multiLevelType w:val="hybridMultilevel"/>
    <w:tmpl w:val="946ECA10"/>
    <w:lvl w:ilvl="0" w:tplc="7952E2FA">
      <w:start w:val="1"/>
      <w:numFmt w:val="bullet"/>
      <w:lvlText w:val=""/>
      <w:lvlJc w:val="left"/>
      <w:pPr>
        <w:ind w:left="714"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BB31BD"/>
    <w:multiLevelType w:val="hybridMultilevel"/>
    <w:tmpl w:val="25987D32"/>
    <w:lvl w:ilvl="0" w:tplc="7EAADF78">
      <w:start w:val="1"/>
      <w:numFmt w:val="bullet"/>
      <w:lvlText w:val=""/>
      <w:lvlJc w:val="left"/>
      <w:pPr>
        <w:ind w:left="501" w:hanging="360"/>
      </w:pPr>
      <w:rPr>
        <w:rFonts w:ascii="Symbol" w:hAnsi="Symbol" w:hint="default"/>
        <w:sz w:val="18"/>
        <w:szCs w:val="18"/>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9"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10"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1" w15:restartNumberingAfterBreak="0">
    <w:nsid w:val="21D22662"/>
    <w:multiLevelType w:val="hybridMultilevel"/>
    <w:tmpl w:val="5B868692"/>
    <w:lvl w:ilvl="0" w:tplc="1CE6E3D2">
      <w:start w:val="1"/>
      <w:numFmt w:val="bullet"/>
      <w:lvlText w:val=""/>
      <w:lvlJc w:val="left"/>
      <w:pPr>
        <w:ind w:left="720"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3709C2"/>
    <w:multiLevelType w:val="hybridMultilevel"/>
    <w:tmpl w:val="C6D0BC04"/>
    <w:lvl w:ilvl="0" w:tplc="9A6A6EB8">
      <w:start w:val="1"/>
      <w:numFmt w:val="bullet"/>
      <w:lvlText w:val=""/>
      <w:lvlJc w:val="left"/>
      <w:pPr>
        <w:ind w:left="644" w:hanging="360"/>
      </w:pPr>
      <w:rPr>
        <w:rFonts w:ascii="Symbol" w:hAnsi="Symbol" w:hint="default"/>
        <w:color w:val="auto"/>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3" w15:restartNumberingAfterBreak="0">
    <w:nsid w:val="2CCB2DF6"/>
    <w:multiLevelType w:val="hybridMultilevel"/>
    <w:tmpl w:val="2B9685AC"/>
    <w:lvl w:ilvl="0" w:tplc="924CF84A">
      <w:start w:val="1"/>
      <w:numFmt w:val="bullet"/>
      <w:lvlText w:val=""/>
      <w:lvlJc w:val="left"/>
      <w:pPr>
        <w:ind w:left="732" w:hanging="360"/>
      </w:pPr>
      <w:rPr>
        <w:rFonts w:ascii="Symbol" w:hAnsi="Symbol" w:hint="default"/>
        <w:sz w:val="18"/>
        <w:szCs w:val="18"/>
      </w:rPr>
    </w:lvl>
    <w:lvl w:ilvl="1" w:tplc="04050003" w:tentative="1">
      <w:start w:val="1"/>
      <w:numFmt w:val="bullet"/>
      <w:lvlText w:val="o"/>
      <w:lvlJc w:val="left"/>
      <w:pPr>
        <w:ind w:left="1452" w:hanging="360"/>
      </w:pPr>
      <w:rPr>
        <w:rFonts w:ascii="Courier New" w:hAnsi="Courier New" w:cs="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cs="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cs="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14" w15:restartNumberingAfterBreak="0">
    <w:nsid w:val="33406C3B"/>
    <w:multiLevelType w:val="hybridMultilevel"/>
    <w:tmpl w:val="84563F68"/>
    <w:lvl w:ilvl="0" w:tplc="8C3A15B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055AB0"/>
    <w:multiLevelType w:val="hybridMultilevel"/>
    <w:tmpl w:val="BF56DF46"/>
    <w:lvl w:ilvl="0" w:tplc="2916BDF2">
      <w:start w:val="1"/>
      <w:numFmt w:val="bullet"/>
      <w:lvlText w:val=""/>
      <w:lvlJc w:val="left"/>
      <w:pPr>
        <w:ind w:left="1038" w:hanging="360"/>
      </w:pPr>
      <w:rPr>
        <w:rFonts w:ascii="Symbol" w:hAnsi="Symbol" w:hint="default"/>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6"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4"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AE2320"/>
    <w:multiLevelType w:val="hybridMultilevel"/>
    <w:tmpl w:val="2778849C"/>
    <w:lvl w:ilvl="0" w:tplc="D8F84132">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60E46133"/>
    <w:multiLevelType w:val="hybridMultilevel"/>
    <w:tmpl w:val="9BDE2A4E"/>
    <w:lvl w:ilvl="0" w:tplc="43068B56">
      <w:start w:val="1"/>
      <w:numFmt w:val="bullet"/>
      <w:lvlText w:val=""/>
      <w:lvlJc w:val="left"/>
      <w:pPr>
        <w:ind w:left="1039" w:hanging="360"/>
      </w:pPr>
      <w:rPr>
        <w:rFonts w:ascii="Symbol" w:hAnsi="Symbol" w:hint="default"/>
        <w:color w:val="auto"/>
        <w:sz w:val="18"/>
        <w:szCs w:val="18"/>
      </w:rPr>
    </w:lvl>
    <w:lvl w:ilvl="1" w:tplc="04050003" w:tentative="1">
      <w:start w:val="1"/>
      <w:numFmt w:val="bullet"/>
      <w:lvlText w:val="o"/>
      <w:lvlJc w:val="left"/>
      <w:pPr>
        <w:ind w:left="1759" w:hanging="360"/>
      </w:pPr>
      <w:rPr>
        <w:rFonts w:ascii="Courier New" w:hAnsi="Courier New" w:cs="Courier New" w:hint="default"/>
      </w:rPr>
    </w:lvl>
    <w:lvl w:ilvl="2" w:tplc="04050005" w:tentative="1">
      <w:start w:val="1"/>
      <w:numFmt w:val="bullet"/>
      <w:lvlText w:val=""/>
      <w:lvlJc w:val="left"/>
      <w:pPr>
        <w:ind w:left="2479" w:hanging="360"/>
      </w:pPr>
      <w:rPr>
        <w:rFonts w:ascii="Wingdings" w:hAnsi="Wingdings" w:hint="default"/>
      </w:rPr>
    </w:lvl>
    <w:lvl w:ilvl="3" w:tplc="04050001" w:tentative="1">
      <w:start w:val="1"/>
      <w:numFmt w:val="bullet"/>
      <w:lvlText w:val=""/>
      <w:lvlJc w:val="left"/>
      <w:pPr>
        <w:ind w:left="3199" w:hanging="360"/>
      </w:pPr>
      <w:rPr>
        <w:rFonts w:ascii="Symbol" w:hAnsi="Symbol" w:hint="default"/>
      </w:rPr>
    </w:lvl>
    <w:lvl w:ilvl="4" w:tplc="04050003" w:tentative="1">
      <w:start w:val="1"/>
      <w:numFmt w:val="bullet"/>
      <w:lvlText w:val="o"/>
      <w:lvlJc w:val="left"/>
      <w:pPr>
        <w:ind w:left="3919" w:hanging="360"/>
      </w:pPr>
      <w:rPr>
        <w:rFonts w:ascii="Courier New" w:hAnsi="Courier New" w:cs="Courier New" w:hint="default"/>
      </w:rPr>
    </w:lvl>
    <w:lvl w:ilvl="5" w:tplc="04050005" w:tentative="1">
      <w:start w:val="1"/>
      <w:numFmt w:val="bullet"/>
      <w:lvlText w:val=""/>
      <w:lvlJc w:val="left"/>
      <w:pPr>
        <w:ind w:left="4639" w:hanging="360"/>
      </w:pPr>
      <w:rPr>
        <w:rFonts w:ascii="Wingdings" w:hAnsi="Wingdings" w:hint="default"/>
      </w:rPr>
    </w:lvl>
    <w:lvl w:ilvl="6" w:tplc="04050001" w:tentative="1">
      <w:start w:val="1"/>
      <w:numFmt w:val="bullet"/>
      <w:lvlText w:val=""/>
      <w:lvlJc w:val="left"/>
      <w:pPr>
        <w:ind w:left="5359" w:hanging="360"/>
      </w:pPr>
      <w:rPr>
        <w:rFonts w:ascii="Symbol" w:hAnsi="Symbol" w:hint="default"/>
      </w:rPr>
    </w:lvl>
    <w:lvl w:ilvl="7" w:tplc="04050003" w:tentative="1">
      <w:start w:val="1"/>
      <w:numFmt w:val="bullet"/>
      <w:lvlText w:val="o"/>
      <w:lvlJc w:val="left"/>
      <w:pPr>
        <w:ind w:left="6079" w:hanging="360"/>
      </w:pPr>
      <w:rPr>
        <w:rFonts w:ascii="Courier New" w:hAnsi="Courier New" w:cs="Courier New" w:hint="default"/>
      </w:rPr>
    </w:lvl>
    <w:lvl w:ilvl="8" w:tplc="04050005" w:tentative="1">
      <w:start w:val="1"/>
      <w:numFmt w:val="bullet"/>
      <w:lvlText w:val=""/>
      <w:lvlJc w:val="left"/>
      <w:pPr>
        <w:ind w:left="6799" w:hanging="360"/>
      </w:pPr>
      <w:rPr>
        <w:rFonts w:ascii="Wingdings" w:hAnsi="Wingdings" w:hint="default"/>
      </w:rPr>
    </w:lvl>
  </w:abstractNum>
  <w:abstractNum w:abstractNumId="32" w15:restartNumberingAfterBreak="0">
    <w:nsid w:val="61537AFA"/>
    <w:multiLevelType w:val="hybridMultilevel"/>
    <w:tmpl w:val="700E3980"/>
    <w:lvl w:ilvl="0" w:tplc="F9689736">
      <w:numFmt w:val="bullet"/>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67C07936"/>
    <w:multiLevelType w:val="hybridMultilevel"/>
    <w:tmpl w:val="330E1202"/>
    <w:lvl w:ilvl="0" w:tplc="EFEE1C7C">
      <w:start w:val="1"/>
      <w:numFmt w:val="bullet"/>
      <w:lvlText w:val="•"/>
      <w:lvlJc w:val="left"/>
      <w:pPr>
        <w:ind w:left="402" w:hanging="284"/>
      </w:pPr>
      <w:rPr>
        <w:rFonts w:ascii="Source Sans Pro Light" w:eastAsia="Source Sans Pro Light" w:hAnsi="Source Sans Pro Light" w:hint="default"/>
        <w:color w:val="44C8F4"/>
        <w:position w:val="-1"/>
        <w:sz w:val="32"/>
        <w:szCs w:val="32"/>
      </w:rPr>
    </w:lvl>
    <w:lvl w:ilvl="1" w:tplc="30F20E3A">
      <w:start w:val="1"/>
      <w:numFmt w:val="bullet"/>
      <w:pStyle w:val="Abody"/>
      <w:lvlText w:val="•"/>
      <w:lvlJc w:val="left"/>
      <w:pPr>
        <w:ind w:left="602" w:hanging="284"/>
      </w:pPr>
      <w:rPr>
        <w:rFonts w:ascii="Source Sans Pro Light" w:eastAsia="Source Sans Pro Light" w:hAnsi="Source Sans Pro Light" w:hint="default"/>
        <w:color w:val="44C8F4"/>
        <w:position w:val="-1"/>
        <w:sz w:val="32"/>
        <w:szCs w:val="32"/>
      </w:rPr>
    </w:lvl>
    <w:lvl w:ilvl="2" w:tplc="84A4E828">
      <w:start w:val="1"/>
      <w:numFmt w:val="bullet"/>
      <w:lvlText w:val="•"/>
      <w:lvlJc w:val="left"/>
      <w:pPr>
        <w:ind w:left="755" w:hanging="284"/>
      </w:pPr>
    </w:lvl>
    <w:lvl w:ilvl="3" w:tplc="0D04C93C">
      <w:start w:val="1"/>
      <w:numFmt w:val="bullet"/>
      <w:lvlText w:val="•"/>
      <w:lvlJc w:val="left"/>
      <w:pPr>
        <w:ind w:left="657" w:hanging="284"/>
      </w:pPr>
    </w:lvl>
    <w:lvl w:ilvl="4" w:tplc="A552C9C4">
      <w:start w:val="1"/>
      <w:numFmt w:val="bullet"/>
      <w:lvlText w:val="•"/>
      <w:lvlJc w:val="left"/>
      <w:pPr>
        <w:ind w:left="558" w:hanging="284"/>
      </w:pPr>
    </w:lvl>
    <w:lvl w:ilvl="5" w:tplc="03D43D90">
      <w:start w:val="1"/>
      <w:numFmt w:val="bullet"/>
      <w:lvlText w:val="•"/>
      <w:lvlJc w:val="left"/>
      <w:pPr>
        <w:ind w:left="460" w:hanging="284"/>
      </w:pPr>
    </w:lvl>
    <w:lvl w:ilvl="6" w:tplc="1924D6DA">
      <w:start w:val="1"/>
      <w:numFmt w:val="bullet"/>
      <w:lvlText w:val="•"/>
      <w:lvlJc w:val="left"/>
      <w:pPr>
        <w:ind w:left="361" w:hanging="284"/>
      </w:pPr>
    </w:lvl>
    <w:lvl w:ilvl="7" w:tplc="1C10EE9A">
      <w:start w:val="1"/>
      <w:numFmt w:val="bullet"/>
      <w:lvlText w:val="•"/>
      <w:lvlJc w:val="left"/>
      <w:pPr>
        <w:ind w:left="263" w:hanging="284"/>
      </w:pPr>
    </w:lvl>
    <w:lvl w:ilvl="8" w:tplc="14403E9A">
      <w:start w:val="1"/>
      <w:numFmt w:val="bullet"/>
      <w:lvlText w:val="•"/>
      <w:lvlJc w:val="left"/>
      <w:pPr>
        <w:ind w:left="164" w:hanging="284"/>
      </w:pPr>
    </w:lvl>
  </w:abstractNum>
  <w:abstractNum w:abstractNumId="3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7" w15:restartNumberingAfterBreak="0">
    <w:nsid w:val="711B79B6"/>
    <w:multiLevelType w:val="hybridMultilevel"/>
    <w:tmpl w:val="C906A636"/>
    <w:lvl w:ilvl="0" w:tplc="DD72FEE2">
      <w:start w:val="1"/>
      <w:numFmt w:val="bullet"/>
      <w:lvlText w:val=""/>
      <w:lvlJc w:val="left"/>
      <w:pPr>
        <w:ind w:left="502"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2D34F1D"/>
    <w:multiLevelType w:val="hybridMultilevel"/>
    <w:tmpl w:val="0E867690"/>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15:restartNumberingAfterBreak="0">
    <w:nsid w:val="755F2204"/>
    <w:multiLevelType w:val="hybridMultilevel"/>
    <w:tmpl w:val="830028D6"/>
    <w:lvl w:ilvl="0" w:tplc="02FCCC9C">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3" w15:restartNumberingAfterBreak="0">
    <w:nsid w:val="7FC45B1F"/>
    <w:multiLevelType w:val="hybridMultilevel"/>
    <w:tmpl w:val="F0687426"/>
    <w:lvl w:ilvl="0" w:tplc="32AAEBD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abstractNumId w:val="27"/>
  </w:num>
  <w:num w:numId="2">
    <w:abstractNumId w:val="18"/>
  </w:num>
  <w:num w:numId="3">
    <w:abstractNumId w:val="30"/>
  </w:num>
  <w:num w:numId="4">
    <w:abstractNumId w:val="22"/>
  </w:num>
  <w:num w:numId="5">
    <w:abstractNumId w:val="1"/>
  </w:num>
  <w:num w:numId="6">
    <w:abstractNumId w:val="3"/>
  </w:num>
  <w:num w:numId="7">
    <w:abstractNumId w:val="4"/>
  </w:num>
  <w:num w:numId="8">
    <w:abstractNumId w:val="17"/>
  </w:num>
  <w:num w:numId="9">
    <w:abstractNumId w:val="19"/>
  </w:num>
  <w:num w:numId="10">
    <w:abstractNumId w:val="24"/>
  </w:num>
  <w:num w:numId="11">
    <w:abstractNumId w:val="36"/>
  </w:num>
  <w:num w:numId="12">
    <w:abstractNumId w:val="10"/>
  </w:num>
  <w:num w:numId="13">
    <w:abstractNumId w:val="26"/>
  </w:num>
  <w:num w:numId="14">
    <w:abstractNumId w:val="27"/>
  </w:num>
  <w:num w:numId="15">
    <w:abstractNumId w:val="27"/>
  </w:num>
  <w:num w:numId="16">
    <w:abstractNumId w:val="6"/>
  </w:num>
  <w:num w:numId="17">
    <w:abstractNumId w:val="29"/>
  </w:num>
  <w:num w:numId="18">
    <w:abstractNumId w:val="6"/>
    <w:lvlOverride w:ilvl="0">
      <w:startOverride w:val="1"/>
    </w:lvlOverride>
  </w:num>
  <w:num w:numId="19">
    <w:abstractNumId w:val="42"/>
  </w:num>
  <w:num w:numId="20">
    <w:abstractNumId w:val="33"/>
  </w:num>
  <w:num w:numId="21">
    <w:abstractNumId w:val="35"/>
  </w:num>
  <w:num w:numId="22">
    <w:abstractNumId w:val="38"/>
  </w:num>
  <w:num w:numId="23">
    <w:abstractNumId w:val="16"/>
  </w:num>
  <w:num w:numId="24">
    <w:abstractNumId w:val="20"/>
  </w:num>
  <w:num w:numId="25">
    <w:abstractNumId w:val="9"/>
  </w:num>
  <w:num w:numId="26">
    <w:abstractNumId w:val="23"/>
  </w:num>
  <w:num w:numId="27">
    <w:abstractNumId w:val="21"/>
  </w:num>
  <w:num w:numId="28">
    <w:abstractNumId w:val="41"/>
  </w:num>
  <w:num w:numId="29">
    <w:abstractNumId w:val="25"/>
  </w:num>
  <w:num w:numId="30">
    <w:abstractNumId w:val="32"/>
  </w:num>
  <w:num w:numId="31">
    <w:abstractNumId w:val="14"/>
  </w:num>
  <w:num w:numId="32">
    <w:abstractNumId w:val="28"/>
  </w:num>
  <w:num w:numId="33">
    <w:abstractNumId w:val="34"/>
  </w:num>
  <w:num w:numId="34">
    <w:abstractNumId w:val="13"/>
  </w:num>
  <w:num w:numId="35">
    <w:abstractNumId w:val="0"/>
  </w:num>
  <w:num w:numId="36">
    <w:abstractNumId w:val="8"/>
  </w:num>
  <w:num w:numId="37">
    <w:abstractNumId w:val="43"/>
  </w:num>
  <w:num w:numId="38">
    <w:abstractNumId w:val="7"/>
  </w:num>
  <w:num w:numId="39">
    <w:abstractNumId w:val="5"/>
  </w:num>
  <w:num w:numId="40">
    <w:abstractNumId w:val="15"/>
  </w:num>
  <w:num w:numId="41">
    <w:abstractNumId w:val="11"/>
  </w:num>
  <w:num w:numId="42">
    <w:abstractNumId w:val="37"/>
  </w:num>
  <w:num w:numId="43">
    <w:abstractNumId w:val="31"/>
  </w:num>
  <w:num w:numId="44">
    <w:abstractNumId w:val="12"/>
  </w:num>
  <w:num w:numId="45">
    <w:abstractNumId w:val="40"/>
  </w:num>
  <w:num w:numId="46">
    <w:abstractNumId w:val="3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4C83"/>
    <w:rsid w:val="00022EF9"/>
    <w:rsid w:val="00040AE0"/>
    <w:rsid w:val="00043B94"/>
    <w:rsid w:val="00046A2A"/>
    <w:rsid w:val="00050A2E"/>
    <w:rsid w:val="0006384B"/>
    <w:rsid w:val="00064381"/>
    <w:rsid w:val="00065AD3"/>
    <w:rsid w:val="00066EB5"/>
    <w:rsid w:val="00067AA4"/>
    <w:rsid w:val="00071541"/>
    <w:rsid w:val="00075582"/>
    <w:rsid w:val="00085A1C"/>
    <w:rsid w:val="00086D87"/>
    <w:rsid w:val="00091C70"/>
    <w:rsid w:val="00092C99"/>
    <w:rsid w:val="00095301"/>
    <w:rsid w:val="000A383D"/>
    <w:rsid w:val="000A6158"/>
    <w:rsid w:val="000B0E91"/>
    <w:rsid w:val="000B520B"/>
    <w:rsid w:val="000C1CBB"/>
    <w:rsid w:val="000C356F"/>
    <w:rsid w:val="000C7DD3"/>
    <w:rsid w:val="000D3283"/>
    <w:rsid w:val="000D5281"/>
    <w:rsid w:val="000E02FD"/>
    <w:rsid w:val="000E0913"/>
    <w:rsid w:val="000E315F"/>
    <w:rsid w:val="000E375C"/>
    <w:rsid w:val="000F2404"/>
    <w:rsid w:val="000F2D51"/>
    <w:rsid w:val="001166E6"/>
    <w:rsid w:val="00116D8A"/>
    <w:rsid w:val="001218DE"/>
    <w:rsid w:val="00126950"/>
    <w:rsid w:val="00131470"/>
    <w:rsid w:val="00131F22"/>
    <w:rsid w:val="00157B45"/>
    <w:rsid w:val="001639EA"/>
    <w:rsid w:val="00170823"/>
    <w:rsid w:val="00180E81"/>
    <w:rsid w:val="0018142D"/>
    <w:rsid w:val="00181F6C"/>
    <w:rsid w:val="001843E3"/>
    <w:rsid w:val="00186326"/>
    <w:rsid w:val="0019129A"/>
    <w:rsid w:val="00193283"/>
    <w:rsid w:val="001B1AF9"/>
    <w:rsid w:val="001C55D6"/>
    <w:rsid w:val="001C5EFC"/>
    <w:rsid w:val="001C7217"/>
    <w:rsid w:val="001D459C"/>
    <w:rsid w:val="001E110B"/>
    <w:rsid w:val="001E2979"/>
    <w:rsid w:val="001F6051"/>
    <w:rsid w:val="00200047"/>
    <w:rsid w:val="0020709F"/>
    <w:rsid w:val="002101BA"/>
    <w:rsid w:val="0022731B"/>
    <w:rsid w:val="00230491"/>
    <w:rsid w:val="00230B84"/>
    <w:rsid w:val="00235606"/>
    <w:rsid w:val="00236A30"/>
    <w:rsid w:val="00236C6F"/>
    <w:rsid w:val="00244193"/>
    <w:rsid w:val="00252177"/>
    <w:rsid w:val="00257A5F"/>
    <w:rsid w:val="002608BC"/>
    <w:rsid w:val="00260CB8"/>
    <w:rsid w:val="00263502"/>
    <w:rsid w:val="002669AC"/>
    <w:rsid w:val="002737A6"/>
    <w:rsid w:val="00276C4D"/>
    <w:rsid w:val="0028404C"/>
    <w:rsid w:val="0029008A"/>
    <w:rsid w:val="00291759"/>
    <w:rsid w:val="0029484C"/>
    <w:rsid w:val="00294F48"/>
    <w:rsid w:val="00295AAC"/>
    <w:rsid w:val="002968F2"/>
    <w:rsid w:val="002B2841"/>
    <w:rsid w:val="002B2B7C"/>
    <w:rsid w:val="002B41F9"/>
    <w:rsid w:val="002B708A"/>
    <w:rsid w:val="002C19B0"/>
    <w:rsid w:val="002C36A8"/>
    <w:rsid w:val="002D3270"/>
    <w:rsid w:val="002D32FC"/>
    <w:rsid w:val="002E15D6"/>
    <w:rsid w:val="002E3E4A"/>
    <w:rsid w:val="002E6ACB"/>
    <w:rsid w:val="002F1408"/>
    <w:rsid w:val="00301B48"/>
    <w:rsid w:val="0030239D"/>
    <w:rsid w:val="003023B9"/>
    <w:rsid w:val="00305075"/>
    <w:rsid w:val="00313996"/>
    <w:rsid w:val="00314D65"/>
    <w:rsid w:val="00335187"/>
    <w:rsid w:val="00336309"/>
    <w:rsid w:val="00351DCC"/>
    <w:rsid w:val="00355A63"/>
    <w:rsid w:val="00360191"/>
    <w:rsid w:val="00361FA8"/>
    <w:rsid w:val="00365A78"/>
    <w:rsid w:val="00366EDF"/>
    <w:rsid w:val="0037197C"/>
    <w:rsid w:val="003811A5"/>
    <w:rsid w:val="00382F40"/>
    <w:rsid w:val="0039785C"/>
    <w:rsid w:val="003A315C"/>
    <w:rsid w:val="003B4EEF"/>
    <w:rsid w:val="003B5325"/>
    <w:rsid w:val="003B5405"/>
    <w:rsid w:val="003B720A"/>
    <w:rsid w:val="003C3D11"/>
    <w:rsid w:val="003D13F4"/>
    <w:rsid w:val="003D1EFA"/>
    <w:rsid w:val="003D216D"/>
    <w:rsid w:val="003E051B"/>
    <w:rsid w:val="003F0207"/>
    <w:rsid w:val="003F04ED"/>
    <w:rsid w:val="003F5FC5"/>
    <w:rsid w:val="0041037E"/>
    <w:rsid w:val="004123B0"/>
    <w:rsid w:val="00420F95"/>
    <w:rsid w:val="00422B92"/>
    <w:rsid w:val="00435462"/>
    <w:rsid w:val="004371C2"/>
    <w:rsid w:val="00442213"/>
    <w:rsid w:val="00443479"/>
    <w:rsid w:val="00447647"/>
    <w:rsid w:val="00453070"/>
    <w:rsid w:val="00455144"/>
    <w:rsid w:val="004646F2"/>
    <w:rsid w:val="00473804"/>
    <w:rsid w:val="00477A53"/>
    <w:rsid w:val="00486623"/>
    <w:rsid w:val="00487DE9"/>
    <w:rsid w:val="00494259"/>
    <w:rsid w:val="00494690"/>
    <w:rsid w:val="004961F5"/>
    <w:rsid w:val="00496CB3"/>
    <w:rsid w:val="004979AA"/>
    <w:rsid w:val="004A56A3"/>
    <w:rsid w:val="004B0CD0"/>
    <w:rsid w:val="004B260C"/>
    <w:rsid w:val="004B71E8"/>
    <w:rsid w:val="004C1CAC"/>
    <w:rsid w:val="004C7D31"/>
    <w:rsid w:val="004D11E8"/>
    <w:rsid w:val="004D43B9"/>
    <w:rsid w:val="004D4574"/>
    <w:rsid w:val="004D6DB4"/>
    <w:rsid w:val="004D79AD"/>
    <w:rsid w:val="004E2B9A"/>
    <w:rsid w:val="004E2BB1"/>
    <w:rsid w:val="004F4590"/>
    <w:rsid w:val="004F6074"/>
    <w:rsid w:val="0050005F"/>
    <w:rsid w:val="00506B29"/>
    <w:rsid w:val="0051160F"/>
    <w:rsid w:val="00514144"/>
    <w:rsid w:val="0051548E"/>
    <w:rsid w:val="005229FA"/>
    <w:rsid w:val="00523479"/>
    <w:rsid w:val="00523942"/>
    <w:rsid w:val="00523A61"/>
    <w:rsid w:val="0053047B"/>
    <w:rsid w:val="005333B8"/>
    <w:rsid w:val="00535691"/>
    <w:rsid w:val="00535CB7"/>
    <w:rsid w:val="00536994"/>
    <w:rsid w:val="00556C89"/>
    <w:rsid w:val="00562F40"/>
    <w:rsid w:val="00565A84"/>
    <w:rsid w:val="005750A3"/>
    <w:rsid w:val="00584C0A"/>
    <w:rsid w:val="00585CB9"/>
    <w:rsid w:val="00586402"/>
    <w:rsid w:val="00591DF5"/>
    <w:rsid w:val="00594B3F"/>
    <w:rsid w:val="00597D2E"/>
    <w:rsid w:val="005A5A6B"/>
    <w:rsid w:val="005B1CF2"/>
    <w:rsid w:val="005B46F4"/>
    <w:rsid w:val="005C1960"/>
    <w:rsid w:val="005C55D5"/>
    <w:rsid w:val="005D6B55"/>
    <w:rsid w:val="005E0A1E"/>
    <w:rsid w:val="005E16AE"/>
    <w:rsid w:val="005F03C6"/>
    <w:rsid w:val="005F29DE"/>
    <w:rsid w:val="005F4031"/>
    <w:rsid w:val="00604EFC"/>
    <w:rsid w:val="00606A30"/>
    <w:rsid w:val="00607F69"/>
    <w:rsid w:val="0061074F"/>
    <w:rsid w:val="00621693"/>
    <w:rsid w:val="00625000"/>
    <w:rsid w:val="006254B0"/>
    <w:rsid w:val="0062730F"/>
    <w:rsid w:val="0063193C"/>
    <w:rsid w:val="00633372"/>
    <w:rsid w:val="006334CD"/>
    <w:rsid w:val="00634F6E"/>
    <w:rsid w:val="00636ACC"/>
    <w:rsid w:val="0064250D"/>
    <w:rsid w:val="006435EE"/>
    <w:rsid w:val="006441A9"/>
    <w:rsid w:val="0065097C"/>
    <w:rsid w:val="006522B3"/>
    <w:rsid w:val="00653789"/>
    <w:rsid w:val="00660F5D"/>
    <w:rsid w:val="00666D95"/>
    <w:rsid w:val="006719A2"/>
    <w:rsid w:val="0068079F"/>
    <w:rsid w:val="006847BB"/>
    <w:rsid w:val="00684CB7"/>
    <w:rsid w:val="00687A49"/>
    <w:rsid w:val="00691580"/>
    <w:rsid w:val="00691D0C"/>
    <w:rsid w:val="006A2CBE"/>
    <w:rsid w:val="006A7B06"/>
    <w:rsid w:val="006B70E1"/>
    <w:rsid w:val="006C5016"/>
    <w:rsid w:val="006D2874"/>
    <w:rsid w:val="006D4BA5"/>
    <w:rsid w:val="006D7D40"/>
    <w:rsid w:val="006E04EE"/>
    <w:rsid w:val="006E438F"/>
    <w:rsid w:val="006E74F8"/>
    <w:rsid w:val="006F4125"/>
    <w:rsid w:val="006F6BCC"/>
    <w:rsid w:val="00700C9E"/>
    <w:rsid w:val="0070235C"/>
    <w:rsid w:val="007046F0"/>
    <w:rsid w:val="00712844"/>
    <w:rsid w:val="007168ED"/>
    <w:rsid w:val="0072488D"/>
    <w:rsid w:val="00760590"/>
    <w:rsid w:val="00763F67"/>
    <w:rsid w:val="00765DDC"/>
    <w:rsid w:val="00770FD0"/>
    <w:rsid w:val="00772962"/>
    <w:rsid w:val="007824D5"/>
    <w:rsid w:val="007837F6"/>
    <w:rsid w:val="00791058"/>
    <w:rsid w:val="00791CAC"/>
    <w:rsid w:val="00793366"/>
    <w:rsid w:val="0079478B"/>
    <w:rsid w:val="007971F0"/>
    <w:rsid w:val="007A2C62"/>
    <w:rsid w:val="007B7E73"/>
    <w:rsid w:val="007C5F91"/>
    <w:rsid w:val="007C795E"/>
    <w:rsid w:val="007D0199"/>
    <w:rsid w:val="007D033F"/>
    <w:rsid w:val="007D0B28"/>
    <w:rsid w:val="007D19E8"/>
    <w:rsid w:val="007D4D71"/>
    <w:rsid w:val="007D6682"/>
    <w:rsid w:val="007E07E1"/>
    <w:rsid w:val="007E0871"/>
    <w:rsid w:val="007E71A2"/>
    <w:rsid w:val="007E73AF"/>
    <w:rsid w:val="007F470A"/>
    <w:rsid w:val="008054C4"/>
    <w:rsid w:val="00814A73"/>
    <w:rsid w:val="008200F4"/>
    <w:rsid w:val="00823C2B"/>
    <w:rsid w:val="00825278"/>
    <w:rsid w:val="00836F64"/>
    <w:rsid w:val="00844CD6"/>
    <w:rsid w:val="008530AD"/>
    <w:rsid w:val="008532A3"/>
    <w:rsid w:val="00854C9C"/>
    <w:rsid w:val="0085606C"/>
    <w:rsid w:val="00863A54"/>
    <w:rsid w:val="00871058"/>
    <w:rsid w:val="00873B4A"/>
    <w:rsid w:val="00874D73"/>
    <w:rsid w:val="00895992"/>
    <w:rsid w:val="008A2101"/>
    <w:rsid w:val="008A3EDE"/>
    <w:rsid w:val="008A7EBB"/>
    <w:rsid w:val="008B16AE"/>
    <w:rsid w:val="008B67E4"/>
    <w:rsid w:val="008B7CB9"/>
    <w:rsid w:val="008C3AF5"/>
    <w:rsid w:val="008C5CD1"/>
    <w:rsid w:val="008D28B8"/>
    <w:rsid w:val="008E5397"/>
    <w:rsid w:val="008E7FED"/>
    <w:rsid w:val="008F5231"/>
    <w:rsid w:val="0091036D"/>
    <w:rsid w:val="00914A31"/>
    <w:rsid w:val="00925250"/>
    <w:rsid w:val="009344D0"/>
    <w:rsid w:val="0093662C"/>
    <w:rsid w:val="00941142"/>
    <w:rsid w:val="00944F61"/>
    <w:rsid w:val="00951CD7"/>
    <w:rsid w:val="00952B23"/>
    <w:rsid w:val="00952BB8"/>
    <w:rsid w:val="00957F2A"/>
    <w:rsid w:val="00960CA4"/>
    <w:rsid w:val="009703E1"/>
    <w:rsid w:val="00970B7C"/>
    <w:rsid w:val="009714D5"/>
    <w:rsid w:val="009717F2"/>
    <w:rsid w:val="009722F3"/>
    <w:rsid w:val="00972D7B"/>
    <w:rsid w:val="00973514"/>
    <w:rsid w:val="00975E5F"/>
    <w:rsid w:val="009777E7"/>
    <w:rsid w:val="009818E4"/>
    <w:rsid w:val="0098562F"/>
    <w:rsid w:val="00987CDE"/>
    <w:rsid w:val="009935E3"/>
    <w:rsid w:val="0099751F"/>
    <w:rsid w:val="009A12EA"/>
    <w:rsid w:val="009A4997"/>
    <w:rsid w:val="009C1637"/>
    <w:rsid w:val="009C4649"/>
    <w:rsid w:val="009C49A6"/>
    <w:rsid w:val="009C7BD2"/>
    <w:rsid w:val="009D1C1E"/>
    <w:rsid w:val="009F6C08"/>
    <w:rsid w:val="009F743C"/>
    <w:rsid w:val="00A03F7D"/>
    <w:rsid w:val="00A04DF0"/>
    <w:rsid w:val="00A05F51"/>
    <w:rsid w:val="00A07CA2"/>
    <w:rsid w:val="00A132B5"/>
    <w:rsid w:val="00A1378B"/>
    <w:rsid w:val="00A1658D"/>
    <w:rsid w:val="00A1716D"/>
    <w:rsid w:val="00A17546"/>
    <w:rsid w:val="00A20D61"/>
    <w:rsid w:val="00A343F0"/>
    <w:rsid w:val="00A415DC"/>
    <w:rsid w:val="00A44EBE"/>
    <w:rsid w:val="00A51C5B"/>
    <w:rsid w:val="00A626C1"/>
    <w:rsid w:val="00A749B7"/>
    <w:rsid w:val="00A75D16"/>
    <w:rsid w:val="00A7740F"/>
    <w:rsid w:val="00A82565"/>
    <w:rsid w:val="00A82E6D"/>
    <w:rsid w:val="00A932DB"/>
    <w:rsid w:val="00A94C61"/>
    <w:rsid w:val="00AA1C09"/>
    <w:rsid w:val="00AB0594"/>
    <w:rsid w:val="00AB08C4"/>
    <w:rsid w:val="00AB09B1"/>
    <w:rsid w:val="00AB5411"/>
    <w:rsid w:val="00AB672E"/>
    <w:rsid w:val="00AB6B3C"/>
    <w:rsid w:val="00AB7937"/>
    <w:rsid w:val="00AC2339"/>
    <w:rsid w:val="00AC66EF"/>
    <w:rsid w:val="00AC67A5"/>
    <w:rsid w:val="00AD0542"/>
    <w:rsid w:val="00AE2026"/>
    <w:rsid w:val="00AE52A0"/>
    <w:rsid w:val="00AE67F2"/>
    <w:rsid w:val="00AF18CB"/>
    <w:rsid w:val="00AF4925"/>
    <w:rsid w:val="00AF6763"/>
    <w:rsid w:val="00B12771"/>
    <w:rsid w:val="00B142BD"/>
    <w:rsid w:val="00B15B4F"/>
    <w:rsid w:val="00B16F06"/>
    <w:rsid w:val="00B27414"/>
    <w:rsid w:val="00B42292"/>
    <w:rsid w:val="00B46991"/>
    <w:rsid w:val="00B5578A"/>
    <w:rsid w:val="00B5714B"/>
    <w:rsid w:val="00B6450B"/>
    <w:rsid w:val="00B6793A"/>
    <w:rsid w:val="00B74C7E"/>
    <w:rsid w:val="00B85A10"/>
    <w:rsid w:val="00B91614"/>
    <w:rsid w:val="00B92DE0"/>
    <w:rsid w:val="00B93A5F"/>
    <w:rsid w:val="00B9693E"/>
    <w:rsid w:val="00BA018A"/>
    <w:rsid w:val="00BA2506"/>
    <w:rsid w:val="00BB084B"/>
    <w:rsid w:val="00BB11C8"/>
    <w:rsid w:val="00BC4001"/>
    <w:rsid w:val="00BC7477"/>
    <w:rsid w:val="00BD2097"/>
    <w:rsid w:val="00BE0879"/>
    <w:rsid w:val="00BE371F"/>
    <w:rsid w:val="00BE72E6"/>
    <w:rsid w:val="00BF30F7"/>
    <w:rsid w:val="00BF6029"/>
    <w:rsid w:val="00C02B91"/>
    <w:rsid w:val="00C0325B"/>
    <w:rsid w:val="00C04077"/>
    <w:rsid w:val="00C07445"/>
    <w:rsid w:val="00C15D8A"/>
    <w:rsid w:val="00C17F97"/>
    <w:rsid w:val="00C32D8D"/>
    <w:rsid w:val="00C33AF8"/>
    <w:rsid w:val="00C341C8"/>
    <w:rsid w:val="00C34A3E"/>
    <w:rsid w:val="00C3612E"/>
    <w:rsid w:val="00C3757C"/>
    <w:rsid w:val="00C4410B"/>
    <w:rsid w:val="00C46391"/>
    <w:rsid w:val="00C53FE2"/>
    <w:rsid w:val="00C553D4"/>
    <w:rsid w:val="00C55ED4"/>
    <w:rsid w:val="00C601ED"/>
    <w:rsid w:val="00C70B53"/>
    <w:rsid w:val="00C71884"/>
    <w:rsid w:val="00C77462"/>
    <w:rsid w:val="00C95A35"/>
    <w:rsid w:val="00C96AC7"/>
    <w:rsid w:val="00CA07B9"/>
    <w:rsid w:val="00CA1031"/>
    <w:rsid w:val="00CA5A3A"/>
    <w:rsid w:val="00CB138E"/>
    <w:rsid w:val="00CB205E"/>
    <w:rsid w:val="00CC67FB"/>
    <w:rsid w:val="00CD2584"/>
    <w:rsid w:val="00CD3858"/>
    <w:rsid w:val="00CD5558"/>
    <w:rsid w:val="00CD57DE"/>
    <w:rsid w:val="00CD6AD9"/>
    <w:rsid w:val="00CD748B"/>
    <w:rsid w:val="00CE4423"/>
    <w:rsid w:val="00CE57CF"/>
    <w:rsid w:val="00CE73EB"/>
    <w:rsid w:val="00CF392F"/>
    <w:rsid w:val="00CF4065"/>
    <w:rsid w:val="00D038D5"/>
    <w:rsid w:val="00D06CB1"/>
    <w:rsid w:val="00D07731"/>
    <w:rsid w:val="00D10C8A"/>
    <w:rsid w:val="00D21322"/>
    <w:rsid w:val="00D247BC"/>
    <w:rsid w:val="00D26E19"/>
    <w:rsid w:val="00D324AE"/>
    <w:rsid w:val="00D36A91"/>
    <w:rsid w:val="00D4270C"/>
    <w:rsid w:val="00D505EC"/>
    <w:rsid w:val="00D573D2"/>
    <w:rsid w:val="00D63212"/>
    <w:rsid w:val="00D66E99"/>
    <w:rsid w:val="00D6709A"/>
    <w:rsid w:val="00D76794"/>
    <w:rsid w:val="00D8135B"/>
    <w:rsid w:val="00D81BD0"/>
    <w:rsid w:val="00D84361"/>
    <w:rsid w:val="00D859F6"/>
    <w:rsid w:val="00D9144F"/>
    <w:rsid w:val="00D94AF8"/>
    <w:rsid w:val="00DA0583"/>
    <w:rsid w:val="00DA398C"/>
    <w:rsid w:val="00DA7766"/>
    <w:rsid w:val="00DD6775"/>
    <w:rsid w:val="00DE10A2"/>
    <w:rsid w:val="00DE55A0"/>
    <w:rsid w:val="00DF3528"/>
    <w:rsid w:val="00DF412C"/>
    <w:rsid w:val="00E17866"/>
    <w:rsid w:val="00E213D3"/>
    <w:rsid w:val="00E22AE4"/>
    <w:rsid w:val="00E25DC2"/>
    <w:rsid w:val="00E3435C"/>
    <w:rsid w:val="00E373A0"/>
    <w:rsid w:val="00E41986"/>
    <w:rsid w:val="00E42441"/>
    <w:rsid w:val="00E477E7"/>
    <w:rsid w:val="00E60970"/>
    <w:rsid w:val="00E64715"/>
    <w:rsid w:val="00E73C2B"/>
    <w:rsid w:val="00E745A9"/>
    <w:rsid w:val="00E74D6A"/>
    <w:rsid w:val="00E77BA3"/>
    <w:rsid w:val="00E77CDC"/>
    <w:rsid w:val="00E83000"/>
    <w:rsid w:val="00E94F47"/>
    <w:rsid w:val="00E95004"/>
    <w:rsid w:val="00EA0136"/>
    <w:rsid w:val="00EB5216"/>
    <w:rsid w:val="00EB7650"/>
    <w:rsid w:val="00EC33A9"/>
    <w:rsid w:val="00EC37F8"/>
    <w:rsid w:val="00EC38CB"/>
    <w:rsid w:val="00ED11C0"/>
    <w:rsid w:val="00ED2CA0"/>
    <w:rsid w:val="00EE1B42"/>
    <w:rsid w:val="00EE3268"/>
    <w:rsid w:val="00EE448C"/>
    <w:rsid w:val="00EE6785"/>
    <w:rsid w:val="00EF3739"/>
    <w:rsid w:val="00EF4BBE"/>
    <w:rsid w:val="00EF71BA"/>
    <w:rsid w:val="00F01A61"/>
    <w:rsid w:val="00F04030"/>
    <w:rsid w:val="00F0576F"/>
    <w:rsid w:val="00F0701A"/>
    <w:rsid w:val="00F10C77"/>
    <w:rsid w:val="00F1114C"/>
    <w:rsid w:val="00F169DD"/>
    <w:rsid w:val="00F20375"/>
    <w:rsid w:val="00F2379B"/>
    <w:rsid w:val="00F2626E"/>
    <w:rsid w:val="00F303C2"/>
    <w:rsid w:val="00F31580"/>
    <w:rsid w:val="00F32552"/>
    <w:rsid w:val="00F41AAB"/>
    <w:rsid w:val="00F434D3"/>
    <w:rsid w:val="00F54A43"/>
    <w:rsid w:val="00F54A82"/>
    <w:rsid w:val="00F556D5"/>
    <w:rsid w:val="00F605A5"/>
    <w:rsid w:val="00F62356"/>
    <w:rsid w:val="00F626C7"/>
    <w:rsid w:val="00F70172"/>
    <w:rsid w:val="00F74420"/>
    <w:rsid w:val="00F76C8B"/>
    <w:rsid w:val="00F77D28"/>
    <w:rsid w:val="00F80AB6"/>
    <w:rsid w:val="00FA29A3"/>
    <w:rsid w:val="00FA40CA"/>
    <w:rsid w:val="00FA42E0"/>
    <w:rsid w:val="00FA6341"/>
    <w:rsid w:val="00FB62F8"/>
    <w:rsid w:val="00FB7FDA"/>
    <w:rsid w:val="00FC359B"/>
    <w:rsid w:val="00FC6D98"/>
    <w:rsid w:val="00FD04FC"/>
    <w:rsid w:val="00FD6017"/>
    <w:rsid w:val="00FD7619"/>
    <w:rsid w:val="00FD79E4"/>
    <w:rsid w:val="00FE7024"/>
    <w:rsid w:val="00FF0B7A"/>
    <w:rsid w:val="00FF3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200047"/>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styleId="Seznam">
    <w:name w:val="List"/>
    <w:basedOn w:val="Normln"/>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51CD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51CD7"/>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Zkladntext2">
    <w:name w:val="Body Text 2"/>
    <w:basedOn w:val="Normln"/>
    <w:link w:val="Zkladntext2Char"/>
    <w:uiPriority w:val="99"/>
    <w:semiHidden/>
    <w:unhideWhenUsed/>
    <w:locked/>
    <w:rsid w:val="007E0871"/>
    <w:pPr>
      <w:spacing w:after="120" w:line="480" w:lineRule="auto"/>
    </w:pPr>
  </w:style>
  <w:style w:type="character" w:customStyle="1" w:styleId="Zkladntext2Char">
    <w:name w:val="Základní text 2 Char"/>
    <w:basedOn w:val="Standardnpsmoodstavce"/>
    <w:link w:val="Zkladntext2"/>
    <w:uiPriority w:val="99"/>
    <w:semiHidden/>
    <w:rsid w:val="007E0871"/>
  </w:style>
  <w:style w:type="character" w:customStyle="1" w:styleId="AbodyChar">
    <w:name w:val="A body Char"/>
    <w:link w:val="Abody"/>
    <w:uiPriority w:val="1"/>
    <w:locked/>
    <w:rsid w:val="005C1960"/>
    <w:rPr>
      <w:rFonts w:ascii="Source Sans Pro Light" w:eastAsia="Source Sans Pro Light" w:hAnsi="Source Sans Pro Light"/>
      <w:color w:val="58595B"/>
      <w:lang w:val="en-US"/>
    </w:rPr>
  </w:style>
  <w:style w:type="paragraph" w:customStyle="1" w:styleId="Abody">
    <w:name w:val="A body"/>
    <w:basedOn w:val="Zkladntext"/>
    <w:link w:val="AbodyChar"/>
    <w:uiPriority w:val="1"/>
    <w:qFormat/>
    <w:rsid w:val="005C1960"/>
    <w:pPr>
      <w:numPr>
        <w:ilvl w:val="1"/>
        <w:numId w:val="33"/>
      </w:numPr>
      <w:tabs>
        <w:tab w:val="left" w:pos="603"/>
      </w:tabs>
      <w:spacing w:line="240" w:lineRule="exact"/>
    </w:pPr>
    <w:rPr>
      <w:rFonts w:ascii="Source Sans Pro Light" w:eastAsia="Source Sans Pro Light" w:hAnsi="Source Sans Pro Light"/>
      <w:color w:val="58595B"/>
      <w:sz w:val="20"/>
      <w:lang w:val="en-US"/>
    </w:rPr>
  </w:style>
  <w:style w:type="character" w:styleId="Sledovanodkaz">
    <w:name w:val="FollowedHyperlink"/>
    <w:basedOn w:val="Standardnpsmoodstavce"/>
    <w:uiPriority w:val="99"/>
    <w:semiHidden/>
    <w:unhideWhenUsed/>
    <w:locked/>
    <w:rsid w:val="00925250"/>
    <w:rPr>
      <w:color w:val="800080"/>
      <w:u w:val="single"/>
    </w:rPr>
  </w:style>
  <w:style w:type="paragraph" w:customStyle="1" w:styleId="msonormal0">
    <w:name w:val="msonormal"/>
    <w:basedOn w:val="Normln"/>
    <w:rsid w:val="00925250"/>
    <w:pPr>
      <w:widowControl/>
      <w:spacing w:before="100" w:beforeAutospacing="1" w:after="100" w:afterAutospacing="1"/>
      <w:jc w:val="left"/>
    </w:pPr>
    <w:rPr>
      <w:rFonts w:ascii="Times New Roman" w:hAnsi="Times New Roman"/>
      <w:sz w:val="24"/>
      <w:szCs w:val="24"/>
    </w:rPr>
  </w:style>
  <w:style w:type="paragraph" w:customStyle="1" w:styleId="font5">
    <w:name w:val="font5"/>
    <w:basedOn w:val="Normln"/>
    <w:rsid w:val="00925250"/>
    <w:pPr>
      <w:widowControl/>
      <w:spacing w:before="100" w:beforeAutospacing="1" w:after="100" w:afterAutospacing="1"/>
      <w:jc w:val="left"/>
    </w:pPr>
    <w:rPr>
      <w:rFonts w:ascii="Arial" w:hAnsi="Arial" w:cs="Arial"/>
      <w:color w:val="000000"/>
    </w:rPr>
  </w:style>
  <w:style w:type="paragraph" w:customStyle="1" w:styleId="font6">
    <w:name w:val="font6"/>
    <w:basedOn w:val="Normln"/>
    <w:rsid w:val="00925250"/>
    <w:pPr>
      <w:widowControl/>
      <w:spacing w:before="100" w:beforeAutospacing="1" w:after="100" w:afterAutospacing="1"/>
      <w:jc w:val="left"/>
    </w:pPr>
    <w:rPr>
      <w:rFonts w:ascii="Arial" w:hAnsi="Arial" w:cs="Arial"/>
      <w:b/>
      <w:bCs/>
      <w:color w:val="000000"/>
    </w:rPr>
  </w:style>
  <w:style w:type="paragraph" w:customStyle="1" w:styleId="font7">
    <w:name w:val="font7"/>
    <w:basedOn w:val="Normln"/>
    <w:rsid w:val="00925250"/>
    <w:pPr>
      <w:widowControl/>
      <w:spacing w:before="100" w:beforeAutospacing="1" w:after="100" w:afterAutospacing="1"/>
      <w:jc w:val="left"/>
    </w:pPr>
    <w:rPr>
      <w:rFonts w:ascii="Arial" w:hAnsi="Arial" w:cs="Arial"/>
      <w:b/>
      <w:bCs/>
      <w:color w:val="000000"/>
    </w:rPr>
  </w:style>
  <w:style w:type="paragraph" w:customStyle="1" w:styleId="font8">
    <w:name w:val="font8"/>
    <w:basedOn w:val="Normln"/>
    <w:rsid w:val="00925250"/>
    <w:pPr>
      <w:widowControl/>
      <w:spacing w:before="100" w:beforeAutospacing="1" w:after="100" w:afterAutospacing="1"/>
      <w:jc w:val="left"/>
    </w:pPr>
    <w:rPr>
      <w:rFonts w:ascii="Arial" w:hAnsi="Arial" w:cs="Arial"/>
      <w:i/>
      <w:iCs/>
      <w:color w:val="0000FF"/>
    </w:rPr>
  </w:style>
  <w:style w:type="paragraph" w:customStyle="1" w:styleId="xl66">
    <w:name w:val="xl66"/>
    <w:basedOn w:val="Normln"/>
    <w:rsid w:val="00925250"/>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67">
    <w:name w:val="xl67"/>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8">
    <w:name w:val="xl68"/>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9">
    <w:name w:val="xl69"/>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70">
    <w:name w:val="xl7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2">
    <w:name w:val="xl7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4">
    <w:name w:val="xl7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5">
    <w:name w:val="xl75"/>
    <w:basedOn w:val="Normln"/>
    <w:rsid w:val="00925250"/>
    <w:pPr>
      <w:widowControl/>
      <w:spacing w:before="100" w:beforeAutospacing="1" w:after="100" w:afterAutospacing="1"/>
      <w:jc w:val="left"/>
    </w:pPr>
    <w:rPr>
      <w:rFonts w:ascii="Arial" w:hAnsi="Arial" w:cs="Arial"/>
    </w:rPr>
  </w:style>
  <w:style w:type="paragraph" w:customStyle="1" w:styleId="xl76">
    <w:name w:val="xl7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77">
    <w:name w:val="xl77"/>
    <w:basedOn w:val="Normln"/>
    <w:rsid w:val="00925250"/>
    <w:pPr>
      <w:widowControl/>
      <w:spacing w:before="100" w:beforeAutospacing="1" w:after="100" w:afterAutospacing="1"/>
      <w:jc w:val="left"/>
    </w:pPr>
    <w:rPr>
      <w:rFonts w:ascii="Arial" w:hAnsi="Arial" w:cs="Arial"/>
    </w:rPr>
  </w:style>
  <w:style w:type="paragraph" w:customStyle="1" w:styleId="xl79">
    <w:name w:val="xl7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0">
    <w:name w:val="xl8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3">
    <w:name w:val="xl83"/>
    <w:basedOn w:val="Normln"/>
    <w:rsid w:val="00925250"/>
    <w:pPr>
      <w:widowControl/>
      <w:spacing w:before="100" w:beforeAutospacing="1" w:after="100" w:afterAutospacing="1"/>
      <w:jc w:val="left"/>
    </w:pPr>
    <w:rPr>
      <w:rFonts w:ascii="Arial" w:hAnsi="Arial" w:cs="Arial"/>
    </w:rPr>
  </w:style>
  <w:style w:type="paragraph" w:customStyle="1" w:styleId="xl84">
    <w:name w:val="xl8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85">
    <w:name w:val="xl8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6">
    <w:name w:val="xl8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8">
    <w:name w:val="xl8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0">
    <w:name w:val="xl9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91">
    <w:name w:val="xl9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2">
    <w:name w:val="xl9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93">
    <w:name w:val="xl93"/>
    <w:basedOn w:val="Normln"/>
    <w:rsid w:val="00925250"/>
    <w:pPr>
      <w:widowControl/>
      <w:spacing w:before="100" w:beforeAutospacing="1" w:after="100" w:afterAutospacing="1"/>
      <w:jc w:val="left"/>
    </w:pPr>
    <w:rPr>
      <w:rFonts w:ascii="Arial" w:hAnsi="Arial" w:cs="Arial"/>
      <w:color w:val="FF0000"/>
    </w:rPr>
  </w:style>
  <w:style w:type="paragraph" w:customStyle="1" w:styleId="xl94">
    <w:name w:val="xl9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5">
    <w:name w:val="xl9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7">
    <w:name w:val="xl9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98">
    <w:name w:val="xl9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9">
    <w:name w:val="xl99"/>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100">
    <w:name w:val="xl10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1">
    <w:name w:val="xl10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rPr>
  </w:style>
  <w:style w:type="paragraph" w:customStyle="1" w:styleId="xl102">
    <w:name w:val="xl10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Normln"/>
    <w:rsid w:val="00925250"/>
    <w:pPr>
      <w:widowControl/>
      <w:spacing w:before="100" w:beforeAutospacing="1" w:after="100" w:afterAutospacing="1"/>
      <w:jc w:val="left"/>
    </w:pPr>
    <w:rPr>
      <w:rFonts w:ascii="Arial" w:hAnsi="Arial" w:cs="Arial"/>
      <w:i/>
      <w:iCs/>
      <w:color w:val="0000FF"/>
    </w:rPr>
  </w:style>
  <w:style w:type="paragraph" w:customStyle="1" w:styleId="xl105">
    <w:name w:val="xl105"/>
    <w:basedOn w:val="Normln"/>
    <w:rsid w:val="00925250"/>
    <w:pPr>
      <w:widowControl/>
      <w:spacing w:before="100" w:beforeAutospacing="1" w:after="100" w:afterAutospacing="1"/>
      <w:jc w:val="right"/>
    </w:pPr>
    <w:rPr>
      <w:rFonts w:ascii="Arial" w:hAnsi="Arial" w:cs="Arial"/>
    </w:rPr>
  </w:style>
  <w:style w:type="paragraph" w:customStyle="1" w:styleId="xl106">
    <w:name w:val="xl106"/>
    <w:basedOn w:val="Normln"/>
    <w:rsid w:val="00925250"/>
    <w:pPr>
      <w:widowControl/>
      <w:spacing w:before="100" w:beforeAutospacing="1" w:after="100" w:afterAutospacing="1"/>
      <w:jc w:val="right"/>
    </w:pPr>
    <w:rPr>
      <w:rFonts w:ascii="Arial" w:hAnsi="Arial" w:cs="Arial"/>
    </w:rPr>
  </w:style>
  <w:style w:type="paragraph" w:customStyle="1" w:styleId="xl107">
    <w:name w:val="xl10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8">
    <w:name w:val="xl10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9">
    <w:name w:val="xl10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rPr>
  </w:style>
  <w:style w:type="paragraph" w:customStyle="1" w:styleId="xl110">
    <w:name w:val="xl11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111">
    <w:name w:val="xl11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rPr>
  </w:style>
  <w:style w:type="paragraph" w:customStyle="1" w:styleId="xl112">
    <w:name w:val="xl11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FF0000"/>
    </w:rPr>
  </w:style>
  <w:style w:type="paragraph" w:customStyle="1" w:styleId="xl113">
    <w:name w:val="xl11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14">
    <w:name w:val="xl114"/>
    <w:basedOn w:val="Normln"/>
    <w:rsid w:val="00925250"/>
    <w:pPr>
      <w:widowControl/>
      <w:spacing w:before="100" w:beforeAutospacing="1" w:after="100" w:afterAutospacing="1"/>
      <w:jc w:val="right"/>
    </w:pPr>
    <w:rPr>
      <w:rFonts w:ascii="Arial" w:hAnsi="Arial" w:cs="Arial"/>
    </w:rPr>
  </w:style>
  <w:style w:type="paragraph" w:customStyle="1" w:styleId="xl115">
    <w:name w:val="xl11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16">
    <w:name w:val="xl11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17">
    <w:name w:val="xl117"/>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18">
    <w:name w:val="xl118"/>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19">
    <w:name w:val="xl11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0">
    <w:name w:val="xl12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1">
    <w:name w:val="xl12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2">
    <w:name w:val="xl12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3">
    <w:name w:val="xl12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24">
    <w:name w:val="xl12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25">
    <w:name w:val="xl12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26">
    <w:name w:val="xl12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27">
    <w:name w:val="xl12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28">
    <w:name w:val="xl128"/>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FF"/>
    </w:rPr>
  </w:style>
  <w:style w:type="paragraph" w:customStyle="1" w:styleId="xl129">
    <w:name w:val="xl129"/>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30">
    <w:name w:val="xl130"/>
    <w:basedOn w:val="Normln"/>
    <w:rsid w:val="00925250"/>
    <w:pPr>
      <w:widowControl/>
      <w:spacing w:before="100" w:beforeAutospacing="1" w:after="100" w:afterAutospacing="1"/>
      <w:jc w:val="left"/>
    </w:pPr>
    <w:rPr>
      <w:rFonts w:ascii="Arial" w:hAnsi="Arial" w:cs="Arial"/>
      <w:i/>
      <w:iCs/>
      <w:color w:val="0000FF"/>
    </w:rPr>
  </w:style>
  <w:style w:type="paragraph" w:customStyle="1" w:styleId="xl131">
    <w:name w:val="xl131"/>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32">
    <w:name w:val="xl13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33">
    <w:name w:val="xl13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i/>
      <w:iCs/>
      <w:color w:val="FF0000"/>
    </w:rPr>
  </w:style>
  <w:style w:type="paragraph" w:customStyle="1" w:styleId="xl134">
    <w:name w:val="xl13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color w:val="FF0000"/>
    </w:rPr>
  </w:style>
  <w:style w:type="paragraph" w:customStyle="1" w:styleId="xl135">
    <w:name w:val="xl13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36">
    <w:name w:val="xl136"/>
    <w:basedOn w:val="Normln"/>
    <w:rsid w:val="00925250"/>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37">
    <w:name w:val="xl137"/>
    <w:basedOn w:val="Normln"/>
    <w:rsid w:val="00925250"/>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8">
    <w:name w:val="xl138"/>
    <w:basedOn w:val="Normln"/>
    <w:rsid w:val="00925250"/>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9">
    <w:name w:val="xl139"/>
    <w:basedOn w:val="Normln"/>
    <w:rsid w:val="00925250"/>
    <w:pPr>
      <w:widowControl/>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ln"/>
    <w:rsid w:val="009252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ln"/>
    <w:rsid w:val="00925250"/>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142">
    <w:name w:val="xl142"/>
    <w:basedOn w:val="Normln"/>
    <w:rsid w:val="0092525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rPr>
  </w:style>
  <w:style w:type="paragraph" w:customStyle="1" w:styleId="xl143">
    <w:name w:val="xl14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44">
    <w:name w:val="xl14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45">
    <w:name w:val="xl145"/>
    <w:basedOn w:val="Normln"/>
    <w:rsid w:val="00925250"/>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46">
    <w:name w:val="xl146"/>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7">
    <w:name w:val="xl147"/>
    <w:basedOn w:val="Normln"/>
    <w:rsid w:val="00925250"/>
    <w:pPr>
      <w:widowControl/>
      <w:pBdr>
        <w:top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8">
    <w:name w:val="xl148"/>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rPr>
  </w:style>
  <w:style w:type="paragraph" w:customStyle="1" w:styleId="xl65">
    <w:name w:val="xl65"/>
    <w:basedOn w:val="Normln"/>
    <w:rsid w:val="0006384B"/>
    <w:pPr>
      <w:widowControl/>
      <w:pBdr>
        <w:left w:val="single" w:sz="4"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78">
    <w:name w:val="xl78"/>
    <w:basedOn w:val="Normln"/>
    <w:rsid w:val="0006384B"/>
    <w:pPr>
      <w:widowControl/>
      <w:pBdr>
        <w:left w:val="single" w:sz="4" w:space="0" w:color="auto"/>
      </w:pBdr>
      <w:spacing w:before="100" w:beforeAutospacing="1" w:after="100" w:afterAutospacing="1"/>
      <w:jc w:val="left"/>
    </w:pPr>
    <w:rPr>
      <w:rFonts w:ascii="Arial" w:hAnsi="Arial" w:cs="Arial"/>
    </w:rPr>
  </w:style>
  <w:style w:type="paragraph" w:customStyle="1" w:styleId="xl149">
    <w:name w:val="xl149"/>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0">
    <w:name w:val="xl150"/>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1">
    <w:name w:val="xl151"/>
    <w:basedOn w:val="Normln"/>
    <w:rsid w:val="0006384B"/>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2">
    <w:name w:val="xl152"/>
    <w:basedOn w:val="Normln"/>
    <w:rsid w:val="0006384B"/>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3">
    <w:name w:val="xl153"/>
    <w:basedOn w:val="Normln"/>
    <w:rsid w:val="0006384B"/>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4">
    <w:name w:val="xl154"/>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5">
    <w:name w:val="xl155"/>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156">
    <w:name w:val="xl156"/>
    <w:basedOn w:val="Normln"/>
    <w:rsid w:val="0006384B"/>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586">
      <w:bodyDiv w:val="1"/>
      <w:marLeft w:val="0"/>
      <w:marRight w:val="0"/>
      <w:marTop w:val="0"/>
      <w:marBottom w:val="0"/>
      <w:divBdr>
        <w:top w:val="none" w:sz="0" w:space="0" w:color="auto"/>
        <w:left w:val="none" w:sz="0" w:space="0" w:color="auto"/>
        <w:bottom w:val="none" w:sz="0" w:space="0" w:color="auto"/>
        <w:right w:val="none" w:sz="0" w:space="0" w:color="auto"/>
      </w:divBdr>
    </w:div>
    <w:div w:id="355542275">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94629">
      <w:bodyDiv w:val="1"/>
      <w:marLeft w:val="0"/>
      <w:marRight w:val="0"/>
      <w:marTop w:val="0"/>
      <w:marBottom w:val="0"/>
      <w:divBdr>
        <w:top w:val="none" w:sz="0" w:space="0" w:color="auto"/>
        <w:left w:val="none" w:sz="0" w:space="0" w:color="auto"/>
        <w:bottom w:val="none" w:sz="0" w:space="0" w:color="auto"/>
        <w:right w:val="none" w:sz="0" w:space="0" w:color="auto"/>
      </w:divBdr>
    </w:div>
    <w:div w:id="800078945">
      <w:bodyDiv w:val="1"/>
      <w:marLeft w:val="0"/>
      <w:marRight w:val="0"/>
      <w:marTop w:val="0"/>
      <w:marBottom w:val="0"/>
      <w:divBdr>
        <w:top w:val="none" w:sz="0" w:space="0" w:color="auto"/>
        <w:left w:val="none" w:sz="0" w:space="0" w:color="auto"/>
        <w:bottom w:val="none" w:sz="0" w:space="0" w:color="auto"/>
        <w:right w:val="none" w:sz="0" w:space="0" w:color="auto"/>
      </w:divBdr>
    </w:div>
    <w:div w:id="823551325">
      <w:bodyDiv w:val="1"/>
      <w:marLeft w:val="0"/>
      <w:marRight w:val="0"/>
      <w:marTop w:val="0"/>
      <w:marBottom w:val="0"/>
      <w:divBdr>
        <w:top w:val="none" w:sz="0" w:space="0" w:color="auto"/>
        <w:left w:val="none" w:sz="0" w:space="0" w:color="auto"/>
        <w:bottom w:val="none" w:sz="0" w:space="0" w:color="auto"/>
        <w:right w:val="none" w:sz="0" w:space="0" w:color="auto"/>
      </w:divBdr>
    </w:div>
    <w:div w:id="1054548934">
      <w:bodyDiv w:val="1"/>
      <w:marLeft w:val="0"/>
      <w:marRight w:val="0"/>
      <w:marTop w:val="0"/>
      <w:marBottom w:val="0"/>
      <w:divBdr>
        <w:top w:val="none" w:sz="0" w:space="0" w:color="auto"/>
        <w:left w:val="none" w:sz="0" w:space="0" w:color="auto"/>
        <w:bottom w:val="none" w:sz="0" w:space="0" w:color="auto"/>
        <w:right w:val="none" w:sz="0" w:space="0" w:color="auto"/>
      </w:divBdr>
    </w:div>
    <w:div w:id="1107699024">
      <w:bodyDiv w:val="1"/>
      <w:marLeft w:val="0"/>
      <w:marRight w:val="0"/>
      <w:marTop w:val="0"/>
      <w:marBottom w:val="0"/>
      <w:divBdr>
        <w:top w:val="none" w:sz="0" w:space="0" w:color="auto"/>
        <w:left w:val="none" w:sz="0" w:space="0" w:color="auto"/>
        <w:bottom w:val="none" w:sz="0" w:space="0" w:color="auto"/>
        <w:right w:val="none" w:sz="0" w:space="0" w:color="auto"/>
      </w:divBdr>
    </w:div>
    <w:div w:id="1139881821">
      <w:bodyDiv w:val="1"/>
      <w:marLeft w:val="0"/>
      <w:marRight w:val="0"/>
      <w:marTop w:val="0"/>
      <w:marBottom w:val="0"/>
      <w:divBdr>
        <w:top w:val="none" w:sz="0" w:space="0" w:color="auto"/>
        <w:left w:val="none" w:sz="0" w:space="0" w:color="auto"/>
        <w:bottom w:val="none" w:sz="0" w:space="0" w:color="auto"/>
        <w:right w:val="none" w:sz="0" w:space="0" w:color="auto"/>
      </w:divBdr>
    </w:div>
    <w:div w:id="1461609984">
      <w:bodyDiv w:val="1"/>
      <w:marLeft w:val="0"/>
      <w:marRight w:val="0"/>
      <w:marTop w:val="0"/>
      <w:marBottom w:val="0"/>
      <w:divBdr>
        <w:top w:val="none" w:sz="0" w:space="0" w:color="auto"/>
        <w:left w:val="none" w:sz="0" w:space="0" w:color="auto"/>
        <w:bottom w:val="none" w:sz="0" w:space="0" w:color="auto"/>
        <w:right w:val="none" w:sz="0" w:space="0" w:color="auto"/>
      </w:divBdr>
    </w:div>
    <w:div w:id="1495799380">
      <w:bodyDiv w:val="1"/>
      <w:marLeft w:val="0"/>
      <w:marRight w:val="0"/>
      <w:marTop w:val="0"/>
      <w:marBottom w:val="0"/>
      <w:divBdr>
        <w:top w:val="none" w:sz="0" w:space="0" w:color="auto"/>
        <w:left w:val="none" w:sz="0" w:space="0" w:color="auto"/>
        <w:bottom w:val="none" w:sz="0" w:space="0" w:color="auto"/>
        <w:right w:val="none" w:sz="0" w:space="0" w:color="auto"/>
      </w:divBdr>
    </w:div>
    <w:div w:id="1526752627">
      <w:bodyDiv w:val="1"/>
      <w:marLeft w:val="0"/>
      <w:marRight w:val="0"/>
      <w:marTop w:val="0"/>
      <w:marBottom w:val="0"/>
      <w:divBdr>
        <w:top w:val="none" w:sz="0" w:space="0" w:color="auto"/>
        <w:left w:val="none" w:sz="0" w:space="0" w:color="auto"/>
        <w:bottom w:val="none" w:sz="0" w:space="0" w:color="auto"/>
        <w:right w:val="none" w:sz="0" w:space="0" w:color="auto"/>
      </w:divBdr>
    </w:div>
    <w:div w:id="1527253902">
      <w:bodyDiv w:val="1"/>
      <w:marLeft w:val="0"/>
      <w:marRight w:val="0"/>
      <w:marTop w:val="0"/>
      <w:marBottom w:val="0"/>
      <w:divBdr>
        <w:top w:val="none" w:sz="0" w:space="0" w:color="auto"/>
        <w:left w:val="none" w:sz="0" w:space="0" w:color="auto"/>
        <w:bottom w:val="none" w:sz="0" w:space="0" w:color="auto"/>
        <w:right w:val="none" w:sz="0" w:space="0" w:color="auto"/>
      </w:divBdr>
    </w:div>
    <w:div w:id="187272163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0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4E58-2B07-42C9-A24C-DBD2626E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4</TotalTime>
  <Pages>10</Pages>
  <Words>3634</Words>
  <Characters>21442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7</cp:revision>
  <cp:lastPrinted>2023-09-13T07:06:00Z</cp:lastPrinted>
  <dcterms:created xsi:type="dcterms:W3CDTF">2023-12-28T11:09:00Z</dcterms:created>
  <dcterms:modified xsi:type="dcterms:W3CDTF">2023-12-28T11:12:00Z</dcterms:modified>
</cp:coreProperties>
</file>