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EC" w:rsidRDefault="001A15EC" w:rsidP="009F3930">
      <w:pPr>
        <w:jc w:val="right"/>
        <w:rPr>
          <w:rFonts w:ascii="Arial" w:hAnsi="Arial" w:cs="Arial"/>
        </w:rPr>
      </w:pPr>
    </w:p>
    <w:p w:rsidR="00F32528" w:rsidRDefault="00154B9F" w:rsidP="009F3930">
      <w:pPr>
        <w:jc w:val="right"/>
        <w:rPr>
          <w:rFonts w:ascii="Arial" w:hAnsi="Arial" w:cs="Arial"/>
        </w:rPr>
      </w:pPr>
      <w:r w:rsidRPr="009F3930">
        <w:rPr>
          <w:rFonts w:ascii="Arial" w:hAnsi="Arial" w:cs="Arial"/>
        </w:rPr>
        <w:t>č. smlouvy:</w:t>
      </w:r>
      <w:r w:rsidR="001A15EC">
        <w:rPr>
          <w:rFonts w:ascii="Arial" w:hAnsi="Arial" w:cs="Arial"/>
        </w:rPr>
        <w:t xml:space="preserve"> 17/275-4</w:t>
      </w:r>
    </w:p>
    <w:p w:rsidR="001A15EC" w:rsidRDefault="001A15EC" w:rsidP="009F39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číslo jednací: 37243/2023-UVCR-2</w:t>
      </w:r>
    </w:p>
    <w:p w:rsidR="00C310D5" w:rsidRPr="00F26AD4" w:rsidRDefault="00C310D5" w:rsidP="009F3930">
      <w:pPr>
        <w:jc w:val="right"/>
        <w:rPr>
          <w:rFonts w:ascii="Arial" w:hAnsi="Arial" w:cs="Arial"/>
          <w:b/>
        </w:rPr>
      </w:pPr>
    </w:p>
    <w:p w:rsidR="001A15EC" w:rsidRPr="00F26AD4" w:rsidRDefault="001A15EC" w:rsidP="00324A5A">
      <w:pPr>
        <w:jc w:val="center"/>
        <w:rPr>
          <w:rFonts w:ascii="Arial" w:hAnsi="Arial" w:cs="Arial"/>
          <w:b/>
          <w:sz w:val="32"/>
          <w:szCs w:val="32"/>
        </w:rPr>
      </w:pPr>
      <w:r w:rsidRPr="00F26AD4">
        <w:rPr>
          <w:rFonts w:ascii="Arial" w:hAnsi="Arial" w:cs="Arial"/>
          <w:b/>
          <w:sz w:val="32"/>
          <w:szCs w:val="32"/>
        </w:rPr>
        <w:t>Dodatek č. 4</w:t>
      </w:r>
      <w:r w:rsidR="00D214A4" w:rsidRPr="00F26AD4">
        <w:rPr>
          <w:rFonts w:ascii="Arial" w:hAnsi="Arial" w:cs="Arial"/>
          <w:b/>
          <w:sz w:val="32"/>
          <w:szCs w:val="32"/>
        </w:rPr>
        <w:t xml:space="preserve"> k nájemní smlouvě</w:t>
      </w:r>
    </w:p>
    <w:p w:rsidR="00084738" w:rsidRPr="00F26AD4" w:rsidRDefault="001A15EC" w:rsidP="00324A5A">
      <w:pPr>
        <w:jc w:val="center"/>
        <w:rPr>
          <w:rFonts w:ascii="Arial" w:hAnsi="Arial" w:cs="Arial"/>
          <w:b/>
          <w:sz w:val="32"/>
          <w:szCs w:val="32"/>
        </w:rPr>
      </w:pPr>
      <w:r w:rsidRPr="00F26AD4">
        <w:rPr>
          <w:rFonts w:ascii="Arial" w:hAnsi="Arial" w:cs="Arial"/>
          <w:b/>
          <w:sz w:val="32"/>
          <w:szCs w:val="32"/>
        </w:rPr>
        <w:t>č. 17/275-4</w:t>
      </w:r>
    </w:p>
    <w:p w:rsidR="00324A5A" w:rsidRDefault="00324A5A" w:rsidP="00324A5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</w:rPr>
      </w:pPr>
    </w:p>
    <w:p w:rsidR="00324A5A" w:rsidRPr="003B3322" w:rsidRDefault="00324A5A" w:rsidP="00324A5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b/>
        </w:rPr>
      </w:pPr>
      <w:r w:rsidRPr="003B3322">
        <w:rPr>
          <w:rFonts w:ascii="Arial" w:hAnsi="Arial" w:cs="Arial"/>
          <w:b/>
        </w:rPr>
        <w:t>Česká republika – Úřad vlády České republiky</w:t>
      </w:r>
    </w:p>
    <w:p w:rsidR="00324A5A" w:rsidRPr="003B3322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  <w:r w:rsidRPr="003B3322">
        <w:rPr>
          <w:rFonts w:ascii="Arial" w:hAnsi="Arial" w:cs="Arial"/>
        </w:rPr>
        <w:t xml:space="preserve">se sídlem: </w:t>
      </w:r>
      <w:r w:rsidRPr="003B3322">
        <w:rPr>
          <w:rFonts w:ascii="Arial" w:hAnsi="Arial" w:cs="Arial"/>
        </w:rPr>
        <w:tab/>
        <w:t>nábř. E. Beneše 128/4, Praha 1 - Malá Strana, PSČ 118 01</w:t>
      </w:r>
    </w:p>
    <w:p w:rsidR="00324A5A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  <w:r w:rsidRPr="003B3322">
        <w:rPr>
          <w:rFonts w:ascii="Arial" w:hAnsi="Arial" w:cs="Arial"/>
        </w:rPr>
        <w:t>IČO:</w:t>
      </w:r>
      <w:r w:rsidRPr="003B3322">
        <w:rPr>
          <w:rFonts w:ascii="Arial" w:hAnsi="Arial" w:cs="Arial"/>
        </w:rPr>
        <w:tab/>
        <w:t>00006599</w:t>
      </w:r>
    </w:p>
    <w:p w:rsidR="00324A5A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CZ0006599</w:t>
      </w:r>
    </w:p>
    <w:p w:rsidR="00324A5A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  <w:t>19-4320001/0710</w:t>
      </w:r>
    </w:p>
    <w:p w:rsidR="00324A5A" w:rsidRPr="003B3322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ČNB Praha 1</w:t>
      </w:r>
    </w:p>
    <w:p w:rsidR="00084738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  <w:r w:rsidRPr="003B3322">
        <w:rPr>
          <w:rFonts w:ascii="Arial" w:hAnsi="Arial" w:cs="Arial"/>
        </w:rPr>
        <w:t>kterou zastupuje:</w:t>
      </w:r>
      <w:r w:rsidRPr="003B3322">
        <w:rPr>
          <w:rFonts w:ascii="Arial" w:hAnsi="Arial" w:cs="Arial"/>
        </w:rPr>
        <w:tab/>
        <w:t xml:space="preserve">Ing. Ivana Hošťálková, ředitelka </w:t>
      </w:r>
      <w:r w:rsidR="001A15EC">
        <w:rPr>
          <w:rFonts w:ascii="Arial" w:hAnsi="Arial" w:cs="Arial"/>
        </w:rPr>
        <w:t xml:space="preserve">Odboru majetku a služeb, </w:t>
      </w:r>
      <w:r w:rsidRPr="003B3322">
        <w:rPr>
          <w:rFonts w:ascii="Arial" w:hAnsi="Arial" w:cs="Arial"/>
        </w:rPr>
        <w:t>na základě vnitřního předpisu</w:t>
      </w:r>
    </w:p>
    <w:p w:rsidR="00782DA0" w:rsidRDefault="00782DA0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</w:p>
    <w:p w:rsidR="005F1676" w:rsidRDefault="005F1676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(dále jen „pronajímatel“)</w:t>
      </w:r>
    </w:p>
    <w:p w:rsidR="00324A5A" w:rsidRDefault="00324A5A" w:rsidP="00324A5A">
      <w:pPr>
        <w:overflowPunct w:val="0"/>
        <w:autoSpaceDE w:val="0"/>
        <w:autoSpaceDN w:val="0"/>
        <w:adjustRightInd w:val="0"/>
        <w:spacing w:after="120"/>
        <w:ind w:left="1985" w:hanging="1985"/>
        <w:contextualSpacing/>
        <w:jc w:val="both"/>
        <w:textAlignment w:val="baseline"/>
        <w:rPr>
          <w:rFonts w:ascii="Arial" w:hAnsi="Arial" w:cs="Arial"/>
        </w:rPr>
      </w:pPr>
    </w:p>
    <w:p w:rsidR="00324A5A" w:rsidRDefault="00324A5A" w:rsidP="000847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324A5A" w:rsidRPr="00324A5A" w:rsidRDefault="00324A5A" w:rsidP="00084738">
      <w:pPr>
        <w:jc w:val="both"/>
        <w:rPr>
          <w:rFonts w:ascii="Arial" w:hAnsi="Arial" w:cs="Arial"/>
          <w:b/>
        </w:rPr>
      </w:pPr>
      <w:r w:rsidRPr="00324A5A">
        <w:rPr>
          <w:rFonts w:ascii="Arial" w:hAnsi="Arial" w:cs="Arial"/>
          <w:b/>
        </w:rPr>
        <w:t>Martina Červenková</w:t>
      </w:r>
    </w:p>
    <w:p w:rsidR="00324A5A" w:rsidRDefault="00D16A06" w:rsidP="00324A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24A5A">
        <w:rPr>
          <w:rFonts w:ascii="Arial" w:hAnsi="Arial" w:cs="Arial"/>
        </w:rPr>
        <w:t>e sídlem:</w:t>
      </w:r>
      <w:r w:rsidR="00324A5A">
        <w:rPr>
          <w:rFonts w:ascii="Arial" w:hAnsi="Arial" w:cs="Arial"/>
        </w:rPr>
        <w:tab/>
      </w:r>
      <w:r w:rsidR="00324A5A">
        <w:rPr>
          <w:rFonts w:ascii="Arial" w:hAnsi="Arial" w:cs="Arial"/>
        </w:rPr>
        <w:tab/>
        <w:t>Bernolákova 1226/2, 142 00 Praha 4 – Krč</w:t>
      </w:r>
    </w:p>
    <w:p w:rsidR="00324A5A" w:rsidRDefault="00324A5A" w:rsidP="00324A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43015000</w:t>
      </w:r>
    </w:p>
    <w:p w:rsidR="00324A5A" w:rsidRDefault="00324A5A" w:rsidP="00324A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není plátce DPH</w:t>
      </w:r>
    </w:p>
    <w:p w:rsidR="00324A5A" w:rsidRDefault="00324A5A" w:rsidP="00324A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3ACB">
        <w:rPr>
          <w:rFonts w:ascii="Arial" w:hAnsi="Arial" w:cs="Arial"/>
        </w:rPr>
        <w:t>xxxxxxxxxxxxxxxxx</w:t>
      </w:r>
    </w:p>
    <w:p w:rsidR="00324A5A" w:rsidRDefault="00324A5A" w:rsidP="00324A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 w:rsidR="00C6726E">
        <w:rPr>
          <w:rFonts w:ascii="Arial" w:hAnsi="Arial" w:cs="Arial"/>
        </w:rPr>
        <w:t>ČSOB</w:t>
      </w:r>
      <w:bookmarkStart w:id="0" w:name="_GoBack"/>
      <w:bookmarkEnd w:id="0"/>
    </w:p>
    <w:p w:rsidR="00CF2422" w:rsidRDefault="00CF2422" w:rsidP="00324A5A">
      <w:pPr>
        <w:spacing w:after="0"/>
        <w:jc w:val="both"/>
        <w:rPr>
          <w:rFonts w:ascii="Arial" w:hAnsi="Arial" w:cs="Arial"/>
        </w:rPr>
      </w:pPr>
    </w:p>
    <w:p w:rsidR="00CF2422" w:rsidRDefault="00CF2422" w:rsidP="00324A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„nájemce“)</w:t>
      </w:r>
    </w:p>
    <w:p w:rsidR="00324A5A" w:rsidRDefault="00324A5A" w:rsidP="00084738">
      <w:pPr>
        <w:jc w:val="both"/>
        <w:rPr>
          <w:rFonts w:ascii="Arial" w:hAnsi="Arial" w:cs="Arial"/>
        </w:rPr>
      </w:pPr>
    </w:p>
    <w:p w:rsidR="00CF2422" w:rsidRDefault="00CF2422" w:rsidP="000847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uzavírají níže uvedeného dne, měsíce a roku</w:t>
      </w:r>
      <w:r w:rsidR="00D214A4">
        <w:rPr>
          <w:rFonts w:ascii="Arial" w:hAnsi="Arial" w:cs="Arial"/>
        </w:rPr>
        <w:t xml:space="preserve"> tento</w:t>
      </w:r>
    </w:p>
    <w:p w:rsidR="00CF2422" w:rsidRDefault="00CF2422" w:rsidP="00084738">
      <w:pPr>
        <w:jc w:val="both"/>
        <w:rPr>
          <w:rFonts w:ascii="Arial" w:hAnsi="Arial" w:cs="Arial"/>
        </w:rPr>
      </w:pPr>
    </w:p>
    <w:p w:rsidR="00F32528" w:rsidRDefault="00F06B52" w:rsidP="009F39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A15EC">
        <w:rPr>
          <w:rFonts w:ascii="Arial" w:hAnsi="Arial" w:cs="Arial"/>
        </w:rPr>
        <w:t>odatek č. 4</w:t>
      </w:r>
      <w:r w:rsidR="00D214A4">
        <w:rPr>
          <w:rFonts w:ascii="Arial" w:hAnsi="Arial" w:cs="Arial"/>
        </w:rPr>
        <w:t xml:space="preserve"> k nájemní smlouvě</w:t>
      </w:r>
      <w:r>
        <w:rPr>
          <w:rFonts w:ascii="Arial" w:hAnsi="Arial" w:cs="Arial"/>
        </w:rPr>
        <w:t xml:space="preserve">, ev. č. </w:t>
      </w:r>
      <w:r w:rsidR="001A15EC">
        <w:rPr>
          <w:rFonts w:ascii="Arial" w:hAnsi="Arial" w:cs="Arial"/>
        </w:rPr>
        <w:t>17/275-4</w:t>
      </w:r>
    </w:p>
    <w:p w:rsidR="00F32528" w:rsidRDefault="00F32528" w:rsidP="009F3930">
      <w:pPr>
        <w:jc w:val="center"/>
        <w:rPr>
          <w:rFonts w:ascii="Arial" w:hAnsi="Arial" w:cs="Arial"/>
        </w:rPr>
      </w:pPr>
    </w:p>
    <w:p w:rsidR="00F32528" w:rsidRPr="00F26AD4" w:rsidRDefault="00266939" w:rsidP="009F3930">
      <w:pPr>
        <w:jc w:val="center"/>
        <w:rPr>
          <w:rFonts w:ascii="Arial" w:hAnsi="Arial" w:cs="Arial"/>
          <w:b/>
        </w:rPr>
      </w:pPr>
      <w:r w:rsidRPr="00F26AD4">
        <w:rPr>
          <w:rFonts w:ascii="Arial" w:hAnsi="Arial" w:cs="Arial"/>
          <w:b/>
        </w:rPr>
        <w:t>Čl. I</w:t>
      </w:r>
    </w:p>
    <w:p w:rsidR="00AA6AB6" w:rsidRDefault="00D214A4" w:rsidP="00C32D74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9F3930">
        <w:rPr>
          <w:rFonts w:ascii="Arial" w:hAnsi="Arial" w:cs="Arial"/>
        </w:rPr>
        <w:t xml:space="preserve">Pronajímatel a nájemce </w:t>
      </w:r>
      <w:r w:rsidR="00EC7507" w:rsidRPr="009F3930">
        <w:rPr>
          <w:rFonts w:ascii="Arial" w:hAnsi="Arial" w:cs="Arial"/>
        </w:rPr>
        <w:t xml:space="preserve">mají mezi sebou uzavřenou nájemní smlouvu ze </w:t>
      </w:r>
      <w:r w:rsidRPr="009F3930">
        <w:rPr>
          <w:rFonts w:ascii="Arial" w:hAnsi="Arial" w:cs="Arial"/>
        </w:rPr>
        <w:t>dne</w:t>
      </w:r>
      <w:r w:rsidR="009F3930">
        <w:rPr>
          <w:rFonts w:ascii="Arial" w:hAnsi="Arial" w:cs="Arial"/>
        </w:rPr>
        <w:t xml:space="preserve"> </w:t>
      </w:r>
      <w:proofErr w:type="gramStart"/>
      <w:r w:rsidR="009F3930">
        <w:rPr>
          <w:rFonts w:ascii="Arial" w:hAnsi="Arial" w:cs="Arial"/>
        </w:rPr>
        <w:t>20.04.2017</w:t>
      </w:r>
      <w:proofErr w:type="gramEnd"/>
      <w:r w:rsidR="004503FF" w:rsidRPr="009F3930">
        <w:rPr>
          <w:rFonts w:ascii="Arial" w:hAnsi="Arial" w:cs="Arial"/>
        </w:rPr>
        <w:t>, ev.</w:t>
      </w:r>
      <w:r w:rsidR="009F3930">
        <w:rPr>
          <w:rFonts w:ascii="Arial" w:hAnsi="Arial" w:cs="Arial"/>
        </w:rPr>
        <w:t xml:space="preserve"> </w:t>
      </w:r>
      <w:r w:rsidR="004503FF" w:rsidRPr="009F3930">
        <w:rPr>
          <w:rFonts w:ascii="Arial" w:hAnsi="Arial" w:cs="Arial"/>
        </w:rPr>
        <w:t xml:space="preserve">č. </w:t>
      </w:r>
      <w:r w:rsidR="00EC7507" w:rsidRPr="009F3930">
        <w:rPr>
          <w:rFonts w:ascii="Arial" w:hAnsi="Arial" w:cs="Arial"/>
        </w:rPr>
        <w:t xml:space="preserve">smlouvy </w:t>
      </w:r>
      <w:r w:rsidR="001A15EC">
        <w:rPr>
          <w:rFonts w:ascii="Arial" w:hAnsi="Arial" w:cs="Arial"/>
        </w:rPr>
        <w:t>17/275</w:t>
      </w:r>
      <w:r w:rsidR="006B34B1">
        <w:rPr>
          <w:rFonts w:ascii="Arial" w:hAnsi="Arial" w:cs="Arial"/>
        </w:rPr>
        <w:t>-0</w:t>
      </w:r>
      <w:r w:rsidR="00EC7507" w:rsidRPr="009F3930">
        <w:rPr>
          <w:rFonts w:ascii="Arial" w:hAnsi="Arial" w:cs="Arial"/>
        </w:rPr>
        <w:t xml:space="preserve"> (dále jen „</w:t>
      </w:r>
      <w:r w:rsidR="00EC7507" w:rsidRPr="009F3930">
        <w:rPr>
          <w:rFonts w:ascii="Arial" w:hAnsi="Arial" w:cs="Arial"/>
          <w:b/>
        </w:rPr>
        <w:t>Nájemní smlouva</w:t>
      </w:r>
      <w:r w:rsidR="00EC7507" w:rsidRPr="009F3930">
        <w:rPr>
          <w:rFonts w:ascii="Arial" w:hAnsi="Arial" w:cs="Arial"/>
        </w:rPr>
        <w:t xml:space="preserve">“). Nájemní smlouvou pronajímatel přenechává nájemci k dočasnému užívání </w:t>
      </w:r>
      <w:r w:rsidR="00AA6AB6">
        <w:rPr>
          <w:rFonts w:ascii="Arial" w:hAnsi="Arial" w:cs="Arial"/>
        </w:rPr>
        <w:t xml:space="preserve">smlouvou </w:t>
      </w:r>
      <w:r w:rsidR="00EC7507" w:rsidRPr="009F3930">
        <w:rPr>
          <w:rFonts w:ascii="Arial" w:hAnsi="Arial" w:cs="Arial"/>
        </w:rPr>
        <w:t xml:space="preserve">vymezené nebytové prostory </w:t>
      </w:r>
      <w:r w:rsidR="004503FF" w:rsidRPr="009F3930">
        <w:rPr>
          <w:rFonts w:ascii="Arial" w:hAnsi="Arial" w:cs="Arial"/>
        </w:rPr>
        <w:t xml:space="preserve">za účelem provozování kadeřnických a holičských služeb </w:t>
      </w:r>
      <w:r w:rsidR="00EC7507" w:rsidRPr="009F3930">
        <w:rPr>
          <w:rFonts w:ascii="Arial" w:hAnsi="Arial" w:cs="Arial"/>
        </w:rPr>
        <w:t xml:space="preserve">a nájemce se </w:t>
      </w:r>
      <w:r w:rsidR="00EC7507" w:rsidRPr="009F3930">
        <w:rPr>
          <w:rFonts w:ascii="Arial" w:hAnsi="Arial" w:cs="Arial"/>
        </w:rPr>
        <w:lastRenderedPageBreak/>
        <w:t>zavazuje platit za to pronajímateli sjednané nájemné a služby poskytované spolu s nájmem</w:t>
      </w:r>
      <w:r w:rsidR="004503FF" w:rsidRPr="009F3930">
        <w:rPr>
          <w:rFonts w:ascii="Arial" w:hAnsi="Arial" w:cs="Arial"/>
        </w:rPr>
        <w:t>.</w:t>
      </w:r>
    </w:p>
    <w:p w:rsidR="00AA6AB6" w:rsidRDefault="00AA6AB6" w:rsidP="009F3930">
      <w:pPr>
        <w:pStyle w:val="Odstavecseseznamem"/>
        <w:jc w:val="both"/>
        <w:rPr>
          <w:rFonts w:ascii="Arial" w:hAnsi="Arial" w:cs="Arial"/>
        </w:rPr>
      </w:pPr>
    </w:p>
    <w:p w:rsidR="00626F53" w:rsidRDefault="00626F53" w:rsidP="00836455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Úřad pro zastupování státu </w:t>
      </w:r>
      <w:r w:rsidR="006B34B1">
        <w:rPr>
          <w:rFonts w:ascii="Arial" w:hAnsi="Arial" w:cs="Arial"/>
        </w:rPr>
        <w:t xml:space="preserve">ve věcech majetkových (dále jen „ÚZSVM“) </w:t>
      </w:r>
      <w:r>
        <w:rPr>
          <w:rFonts w:ascii="Arial" w:hAnsi="Arial" w:cs="Arial"/>
        </w:rPr>
        <w:t>vypracoval odborný odhad, na jehož základě stanovil obvyklé nájemné vymezených nebytovýc</w:t>
      </w:r>
      <w:r w:rsidR="006B34B1">
        <w:rPr>
          <w:rFonts w:ascii="Arial" w:hAnsi="Arial" w:cs="Arial"/>
        </w:rPr>
        <w:t>h prostor na částku ve výši 144/Kč/m2/</w:t>
      </w:r>
      <w:r>
        <w:rPr>
          <w:rFonts w:ascii="Arial" w:hAnsi="Arial" w:cs="Arial"/>
        </w:rPr>
        <w:t xml:space="preserve">měsíc. Smluvní strany na základě tohoto podkladu přistoupily k úpravě nájemného s účinností od 1. ledna 2024 a současně stanovily novou výši paušálních plateb a záloh na služby s účinností od 1. ledna 2024. </w:t>
      </w:r>
    </w:p>
    <w:p w:rsidR="00626F53" w:rsidRPr="00626F53" w:rsidRDefault="00626F53" w:rsidP="00626F53">
      <w:pPr>
        <w:pStyle w:val="Odstavecseseznamem"/>
        <w:rPr>
          <w:rFonts w:ascii="Arial" w:hAnsi="Arial" w:cs="Arial"/>
        </w:rPr>
      </w:pPr>
    </w:p>
    <w:p w:rsidR="001B1309" w:rsidRPr="00F26AD4" w:rsidRDefault="00626F53" w:rsidP="009F3930">
      <w:pPr>
        <w:jc w:val="center"/>
        <w:rPr>
          <w:rFonts w:ascii="Arial" w:hAnsi="Arial" w:cs="Arial"/>
          <w:b/>
        </w:rPr>
      </w:pPr>
      <w:r w:rsidRPr="00F26AD4">
        <w:rPr>
          <w:rFonts w:ascii="Arial" w:hAnsi="Arial" w:cs="Arial"/>
          <w:b/>
        </w:rPr>
        <w:t>Čl. II</w:t>
      </w:r>
    </w:p>
    <w:p w:rsidR="00626F53" w:rsidRDefault="00626F53" w:rsidP="00626F5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čl. IV odst. 1 se mění tak, že zní:</w:t>
      </w:r>
    </w:p>
    <w:p w:rsidR="00626F53" w:rsidRDefault="00626F53" w:rsidP="00626F53">
      <w:pPr>
        <w:pStyle w:val="Odstavecseseznamem"/>
        <w:jc w:val="both"/>
        <w:rPr>
          <w:rFonts w:ascii="Arial" w:hAnsi="Arial" w:cs="Arial"/>
        </w:rPr>
      </w:pPr>
    </w:p>
    <w:p w:rsidR="00AA2081" w:rsidRPr="00AA2081" w:rsidRDefault="00626F53" w:rsidP="00626F53">
      <w:pPr>
        <w:pStyle w:val="Odstavecseseznamem"/>
        <w:jc w:val="both"/>
        <w:rPr>
          <w:rFonts w:ascii="Arial" w:hAnsi="Arial" w:cs="Arial"/>
          <w:i/>
        </w:rPr>
      </w:pPr>
      <w:r w:rsidRPr="00AA2081">
        <w:rPr>
          <w:rFonts w:ascii="Arial" w:hAnsi="Arial" w:cs="Arial"/>
          <w:i/>
        </w:rPr>
        <w:t>„</w:t>
      </w:r>
      <w:r w:rsidR="00AA2081" w:rsidRPr="00AA2081">
        <w:rPr>
          <w:rFonts w:ascii="Arial" w:hAnsi="Arial" w:cs="Arial"/>
          <w:i/>
        </w:rPr>
        <w:t>S</w:t>
      </w:r>
      <w:r w:rsidRPr="00AA2081">
        <w:rPr>
          <w:rFonts w:ascii="Arial" w:hAnsi="Arial" w:cs="Arial"/>
          <w:i/>
        </w:rPr>
        <w:t xml:space="preserve">mluvní strany se dohodly na nájemném ve výši </w:t>
      </w:r>
      <w:r w:rsidR="00AA2081" w:rsidRPr="007E45D5">
        <w:rPr>
          <w:rFonts w:ascii="Arial" w:hAnsi="Arial" w:cs="Arial"/>
          <w:b/>
          <w:i/>
        </w:rPr>
        <w:t>6.667 Kč</w:t>
      </w:r>
      <w:r w:rsidR="00AA2081" w:rsidRPr="00AA2081">
        <w:rPr>
          <w:rFonts w:ascii="Arial" w:hAnsi="Arial" w:cs="Arial"/>
          <w:i/>
        </w:rPr>
        <w:t xml:space="preserve">.“ </w:t>
      </w:r>
    </w:p>
    <w:p w:rsidR="00AA2081" w:rsidRDefault="00AA2081" w:rsidP="00626F53">
      <w:pPr>
        <w:pStyle w:val="Odstavecseseznamem"/>
        <w:jc w:val="both"/>
        <w:rPr>
          <w:rFonts w:ascii="Arial" w:hAnsi="Arial" w:cs="Arial"/>
        </w:rPr>
      </w:pPr>
    </w:p>
    <w:p w:rsidR="00AA2081" w:rsidRDefault="00AA2081" w:rsidP="00626F5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skutečnost, že nájemné je stanoveno nově s účinností od 1. ledna 2024 na základě odhadu ÚZSVM, který byl vypracován v září roku 2023, bude nájemné indexováno v roce 2025 dle roční míry inflace roku 2024. </w:t>
      </w:r>
    </w:p>
    <w:p w:rsidR="00AA2081" w:rsidRDefault="00AA2081" w:rsidP="00626F53">
      <w:pPr>
        <w:pStyle w:val="Odstavecseseznamem"/>
        <w:jc w:val="both"/>
        <w:rPr>
          <w:rFonts w:ascii="Arial" w:hAnsi="Arial" w:cs="Arial"/>
        </w:rPr>
      </w:pPr>
    </w:p>
    <w:p w:rsidR="00AA2081" w:rsidRDefault="00AA2081" w:rsidP="00AA208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čl. V odst. 2 se mění tak, že zní:</w:t>
      </w:r>
    </w:p>
    <w:p w:rsidR="00AA2081" w:rsidRPr="00653225" w:rsidRDefault="00AA2081" w:rsidP="00AA2081">
      <w:pPr>
        <w:pStyle w:val="Odstavecseseznamem"/>
        <w:jc w:val="both"/>
        <w:rPr>
          <w:rFonts w:ascii="Arial" w:hAnsi="Arial" w:cs="Arial"/>
          <w:i/>
        </w:rPr>
      </w:pPr>
    </w:p>
    <w:p w:rsidR="00653225" w:rsidRPr="00653225" w:rsidRDefault="00AA2081" w:rsidP="00AA2081">
      <w:pPr>
        <w:pStyle w:val="Odstavecseseznamem"/>
        <w:jc w:val="both"/>
        <w:rPr>
          <w:rFonts w:ascii="Arial" w:hAnsi="Arial" w:cs="Arial"/>
          <w:i/>
        </w:rPr>
      </w:pPr>
      <w:r w:rsidRPr="00653225">
        <w:rPr>
          <w:rFonts w:ascii="Arial" w:hAnsi="Arial" w:cs="Arial"/>
          <w:i/>
        </w:rPr>
        <w:t>„</w:t>
      </w:r>
      <w:r w:rsidR="00653225" w:rsidRPr="00653225">
        <w:rPr>
          <w:rFonts w:ascii="Arial" w:hAnsi="Arial" w:cs="Arial"/>
          <w:i/>
        </w:rPr>
        <w:t>Pronajímatel prohlašuje a nájemce bere na vědomí, že pronajímatel:</w:t>
      </w:r>
    </w:p>
    <w:p w:rsidR="00653225" w:rsidRPr="00653225" w:rsidRDefault="00653225" w:rsidP="006532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653225">
        <w:rPr>
          <w:rFonts w:ascii="Arial" w:hAnsi="Arial" w:cs="Arial"/>
          <w:i/>
        </w:rPr>
        <w:t>nemá možnost z technických důvodů provést přesný výpočet spotřeby služeb (elektrická energie, vytápění, odvoz a likvidace komunálního odpadu) pro předmětné nebytové prostory. Vzhledem k tomu se nájemce zavazuje hradit pronajímateli paušální platbu na ú</w:t>
      </w:r>
      <w:r w:rsidR="006B34B1">
        <w:rPr>
          <w:rFonts w:ascii="Arial" w:hAnsi="Arial" w:cs="Arial"/>
          <w:i/>
        </w:rPr>
        <w:t>h</w:t>
      </w:r>
      <w:r w:rsidRPr="00653225">
        <w:rPr>
          <w:rFonts w:ascii="Arial" w:hAnsi="Arial" w:cs="Arial"/>
          <w:i/>
        </w:rPr>
        <w:t xml:space="preserve">radu nákladů na služby uvedené v předchozí větě, které zajišťuje pronajímatel, a to v celkové výši </w:t>
      </w:r>
      <w:r w:rsidR="007E45D5" w:rsidRPr="007E45D5">
        <w:rPr>
          <w:rFonts w:ascii="Arial" w:hAnsi="Arial" w:cs="Arial"/>
          <w:b/>
          <w:i/>
        </w:rPr>
        <w:t>4.314</w:t>
      </w:r>
      <w:r w:rsidRPr="007E45D5">
        <w:rPr>
          <w:rFonts w:ascii="Arial" w:hAnsi="Arial" w:cs="Arial"/>
          <w:b/>
          <w:i/>
        </w:rPr>
        <w:t xml:space="preserve"> Kč</w:t>
      </w:r>
      <w:r w:rsidRPr="00653225">
        <w:rPr>
          <w:rFonts w:ascii="Arial" w:hAnsi="Arial" w:cs="Arial"/>
          <w:i/>
        </w:rPr>
        <w:t xml:space="preserve"> včetně DPH měsíčně. Při stanovení této výše se vychází ze současných cen s</w:t>
      </w:r>
      <w:r w:rsidR="006B34B1">
        <w:rPr>
          <w:rFonts w:ascii="Arial" w:hAnsi="Arial" w:cs="Arial"/>
          <w:i/>
        </w:rPr>
        <w:t>l</w:t>
      </w:r>
      <w:r w:rsidRPr="00653225">
        <w:rPr>
          <w:rFonts w:ascii="Arial" w:hAnsi="Arial" w:cs="Arial"/>
          <w:i/>
        </w:rPr>
        <w:t>užeb, podlahové plochy předmětných nebytových prostor, počtu osob užívajících předmětné nebytové prostory a účelu, ke kterému jsou prostory určeny. Jednotlivé služby a výše paušálu na tyto služby budou uvedeny na výpočtovém listu pro předmětné nebytové prostory, které předal pronajímatel nájemci při podpisu smlouvy;</w:t>
      </w:r>
    </w:p>
    <w:p w:rsidR="00653225" w:rsidRPr="00653225" w:rsidRDefault="00653225" w:rsidP="00653225">
      <w:pPr>
        <w:pStyle w:val="Odstavecseseznamem"/>
        <w:ind w:left="1080"/>
        <w:jc w:val="both"/>
        <w:rPr>
          <w:rFonts w:ascii="Arial" w:hAnsi="Arial" w:cs="Arial"/>
          <w:i/>
        </w:rPr>
      </w:pPr>
    </w:p>
    <w:p w:rsidR="00653225" w:rsidRPr="00653225" w:rsidRDefault="00653225" w:rsidP="00653225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i/>
        </w:rPr>
      </w:pPr>
      <w:r w:rsidRPr="00653225">
        <w:rPr>
          <w:rFonts w:ascii="Arial" w:hAnsi="Arial" w:cs="Arial"/>
          <w:i/>
        </w:rPr>
        <w:t>má možnost vyúčtovat náklady na provozování telefonní linky (vyúčtování telefonních hovorů). Vzhledem k</w:t>
      </w:r>
      <w:r w:rsidR="006B34B1">
        <w:rPr>
          <w:rFonts w:ascii="Arial" w:hAnsi="Arial" w:cs="Arial"/>
          <w:i/>
        </w:rPr>
        <w:t> </w:t>
      </w:r>
      <w:r w:rsidRPr="00653225">
        <w:rPr>
          <w:rFonts w:ascii="Arial" w:hAnsi="Arial" w:cs="Arial"/>
          <w:i/>
        </w:rPr>
        <w:t>tomu</w:t>
      </w:r>
      <w:r w:rsidR="006B34B1">
        <w:rPr>
          <w:rFonts w:ascii="Arial" w:hAnsi="Arial" w:cs="Arial"/>
          <w:i/>
        </w:rPr>
        <w:t xml:space="preserve"> </w:t>
      </w:r>
      <w:r w:rsidRPr="00653225">
        <w:rPr>
          <w:rFonts w:ascii="Arial" w:hAnsi="Arial" w:cs="Arial"/>
          <w:i/>
        </w:rPr>
        <w:t>se nájemce zavazuje hradit pronajímateli skutečné náklady na provozování telefonní linky čtvrtletně zpětně, a to na základě vyúčtování telefonních hovorů;</w:t>
      </w:r>
    </w:p>
    <w:p w:rsidR="00653225" w:rsidRPr="00653225" w:rsidRDefault="00653225" w:rsidP="00653225">
      <w:pPr>
        <w:spacing w:after="0"/>
        <w:jc w:val="both"/>
        <w:rPr>
          <w:rFonts w:ascii="Arial" w:hAnsi="Arial" w:cs="Arial"/>
          <w:i/>
        </w:rPr>
      </w:pPr>
    </w:p>
    <w:p w:rsidR="00653225" w:rsidRPr="00653225" w:rsidRDefault="00653225" w:rsidP="00653225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i/>
        </w:rPr>
      </w:pPr>
      <w:r w:rsidRPr="00653225">
        <w:rPr>
          <w:rFonts w:ascii="Arial" w:hAnsi="Arial" w:cs="Arial"/>
          <w:i/>
        </w:rPr>
        <w:t>má možnost vyúčtovat dodávky služeb (teplá voda, vodné a stočné). Vzhledem k tomu bude nájemce platit pronajímateli na tyto služby měsíční zálohy v celkové výši</w:t>
      </w:r>
      <w:r w:rsidR="007E45D5">
        <w:rPr>
          <w:rFonts w:ascii="Arial" w:hAnsi="Arial" w:cs="Arial"/>
          <w:i/>
        </w:rPr>
        <w:t xml:space="preserve"> </w:t>
      </w:r>
      <w:r w:rsidR="007E45D5" w:rsidRPr="007E45D5">
        <w:rPr>
          <w:rFonts w:ascii="Arial" w:hAnsi="Arial" w:cs="Arial"/>
          <w:b/>
          <w:i/>
        </w:rPr>
        <w:t>1.987</w:t>
      </w:r>
      <w:r w:rsidRPr="007E45D5">
        <w:rPr>
          <w:rFonts w:ascii="Arial" w:hAnsi="Arial" w:cs="Arial"/>
          <w:b/>
          <w:i/>
        </w:rPr>
        <w:t xml:space="preserve"> Kč</w:t>
      </w:r>
      <w:r>
        <w:rPr>
          <w:rFonts w:ascii="Arial" w:hAnsi="Arial" w:cs="Arial"/>
          <w:i/>
        </w:rPr>
        <w:t xml:space="preserve"> v</w:t>
      </w:r>
      <w:r w:rsidRPr="00653225">
        <w:rPr>
          <w:rFonts w:ascii="Arial" w:hAnsi="Arial" w:cs="Arial"/>
          <w:i/>
        </w:rPr>
        <w:t xml:space="preserve">četně DPH. </w:t>
      </w:r>
      <w:r w:rsidR="006B34B1">
        <w:rPr>
          <w:rFonts w:ascii="Arial" w:hAnsi="Arial" w:cs="Arial"/>
          <w:i/>
        </w:rPr>
        <w:t>Jednotlivé s</w:t>
      </w:r>
      <w:r w:rsidRPr="00653225">
        <w:rPr>
          <w:rFonts w:ascii="Arial" w:hAnsi="Arial" w:cs="Arial"/>
          <w:i/>
        </w:rPr>
        <w:t>lužby a výše záloh na tyto služby budou uvedeny na výpočtovém listu pro předmětné nebytové prostory, který předal pronajímatel nájemci.“</w:t>
      </w:r>
    </w:p>
    <w:p w:rsidR="00653225" w:rsidRDefault="00653225" w:rsidP="00653225">
      <w:pPr>
        <w:rPr>
          <w:rFonts w:ascii="Arial" w:hAnsi="Arial" w:cs="Arial"/>
        </w:rPr>
      </w:pPr>
    </w:p>
    <w:p w:rsidR="00653225" w:rsidRDefault="00653225" w:rsidP="00F26AD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 čl. VIII odst. 4 se mění tak, že zní:</w:t>
      </w:r>
    </w:p>
    <w:p w:rsidR="00653225" w:rsidRDefault="00653225" w:rsidP="00653225">
      <w:pPr>
        <w:rPr>
          <w:rFonts w:ascii="Arial" w:hAnsi="Arial" w:cs="Arial"/>
        </w:rPr>
      </w:pPr>
    </w:p>
    <w:p w:rsidR="00653225" w:rsidRPr="00F26AD4" w:rsidRDefault="00653225" w:rsidP="00653225">
      <w:pPr>
        <w:rPr>
          <w:rFonts w:ascii="Arial" w:hAnsi="Arial" w:cs="Arial"/>
          <w:i/>
        </w:rPr>
      </w:pPr>
      <w:r w:rsidRPr="00F26AD4">
        <w:rPr>
          <w:rFonts w:ascii="Arial" w:hAnsi="Arial" w:cs="Arial"/>
          <w:i/>
        </w:rPr>
        <w:lastRenderedPageBreak/>
        <w:t>„Ke dni podpisu tohoto dodatku jsou:</w:t>
      </w:r>
    </w:p>
    <w:p w:rsidR="00653225" w:rsidRPr="00F26AD4" w:rsidRDefault="00653225" w:rsidP="00653225">
      <w:pPr>
        <w:pStyle w:val="Odstavecseseznamem"/>
        <w:numPr>
          <w:ilvl w:val="0"/>
          <w:numId w:val="8"/>
        </w:numPr>
        <w:rPr>
          <w:rFonts w:ascii="Arial" w:hAnsi="Arial" w:cs="Arial"/>
          <w:i/>
        </w:rPr>
      </w:pPr>
      <w:r w:rsidRPr="00F26AD4">
        <w:rPr>
          <w:rFonts w:ascii="Arial" w:hAnsi="Arial" w:cs="Arial"/>
          <w:i/>
        </w:rPr>
        <w:t>pověřenou osobou pronajímatele:</w:t>
      </w:r>
    </w:p>
    <w:p w:rsidR="00653225" w:rsidRPr="00F26AD4" w:rsidRDefault="00653225" w:rsidP="00653225">
      <w:pPr>
        <w:pStyle w:val="Odstavecseseznamem"/>
        <w:rPr>
          <w:rFonts w:ascii="Arial" w:hAnsi="Arial" w:cs="Arial"/>
          <w:i/>
        </w:rPr>
      </w:pPr>
      <w:r w:rsidRPr="00F26AD4">
        <w:rPr>
          <w:rFonts w:ascii="Arial" w:hAnsi="Arial" w:cs="Arial"/>
          <w:i/>
        </w:rPr>
        <w:t xml:space="preserve">pro věci smluvní: </w:t>
      </w:r>
      <w:r w:rsidR="00866578">
        <w:rPr>
          <w:rFonts w:ascii="Arial" w:hAnsi="Arial" w:cs="Arial"/>
          <w:i/>
        </w:rPr>
        <w:t>XXXXXXX</w:t>
      </w:r>
      <w:r w:rsidRPr="00F26AD4">
        <w:rPr>
          <w:rFonts w:ascii="Arial" w:hAnsi="Arial" w:cs="Arial"/>
          <w:i/>
        </w:rPr>
        <w:t xml:space="preserve">, Odbor majetku a služeb, tel.: </w:t>
      </w:r>
      <w:r w:rsidR="00866578">
        <w:rPr>
          <w:rFonts w:ascii="Arial" w:hAnsi="Arial" w:cs="Arial"/>
          <w:i/>
        </w:rPr>
        <w:t>XXXXXXX</w:t>
      </w:r>
      <w:r w:rsidR="00F26AD4" w:rsidRPr="00F26AD4">
        <w:rPr>
          <w:rFonts w:ascii="Arial" w:hAnsi="Arial" w:cs="Arial"/>
          <w:i/>
        </w:rPr>
        <w:t xml:space="preserve">, email: </w:t>
      </w:r>
      <w:hyperlink r:id="rId8" w:history="1">
        <w:r w:rsidR="00866578">
          <w:rPr>
            <w:rStyle w:val="Hypertextovodkaz"/>
            <w:rFonts w:ascii="Arial" w:hAnsi="Arial" w:cs="Arial"/>
            <w:i/>
            <w:color w:val="auto"/>
            <w:u w:val="none"/>
          </w:rPr>
          <w:t>XXXXXXX</w:t>
        </w:r>
      </w:hyperlink>
      <w:r w:rsidR="00F26AD4" w:rsidRPr="00F26AD4">
        <w:rPr>
          <w:rFonts w:ascii="Arial" w:hAnsi="Arial" w:cs="Arial"/>
          <w:i/>
        </w:rPr>
        <w:t>;</w:t>
      </w:r>
    </w:p>
    <w:p w:rsidR="00F26AD4" w:rsidRPr="00F26AD4" w:rsidRDefault="00F26AD4" w:rsidP="00F26AD4">
      <w:pPr>
        <w:pStyle w:val="Odstavecseseznamem"/>
        <w:rPr>
          <w:rFonts w:ascii="Arial" w:hAnsi="Arial" w:cs="Arial"/>
          <w:i/>
        </w:rPr>
      </w:pPr>
      <w:r w:rsidRPr="00F26AD4">
        <w:rPr>
          <w:rFonts w:ascii="Arial" w:hAnsi="Arial" w:cs="Arial"/>
          <w:i/>
        </w:rPr>
        <w:t xml:space="preserve">pro věci technicko-provozní: </w:t>
      </w:r>
      <w:r w:rsidR="00866578">
        <w:rPr>
          <w:rFonts w:ascii="Arial" w:hAnsi="Arial" w:cs="Arial"/>
          <w:i/>
        </w:rPr>
        <w:t>XXXXXXX</w:t>
      </w:r>
      <w:r w:rsidRPr="00F26AD4">
        <w:rPr>
          <w:rFonts w:ascii="Arial" w:hAnsi="Arial" w:cs="Arial"/>
          <w:i/>
        </w:rPr>
        <w:t xml:space="preserve">, Odbor správy nemovitostí, tel.: </w:t>
      </w:r>
      <w:r w:rsidR="00866578">
        <w:rPr>
          <w:rFonts w:ascii="Arial" w:hAnsi="Arial" w:cs="Arial"/>
          <w:i/>
        </w:rPr>
        <w:t>XXXXXXX</w:t>
      </w:r>
      <w:r w:rsidRPr="00F26AD4">
        <w:rPr>
          <w:rFonts w:ascii="Arial" w:hAnsi="Arial" w:cs="Arial"/>
          <w:i/>
        </w:rPr>
        <w:t xml:space="preserve">, email: </w:t>
      </w:r>
      <w:hyperlink r:id="rId9" w:history="1">
        <w:r w:rsidR="00866578">
          <w:rPr>
            <w:rStyle w:val="Hypertextovodkaz"/>
            <w:rFonts w:ascii="Arial" w:hAnsi="Arial" w:cs="Arial"/>
            <w:i/>
            <w:color w:val="auto"/>
            <w:u w:val="none"/>
          </w:rPr>
          <w:t>XXXXXXX</w:t>
        </w:r>
      </w:hyperlink>
      <w:r w:rsidRPr="00F26AD4">
        <w:rPr>
          <w:rFonts w:ascii="Arial" w:hAnsi="Arial" w:cs="Arial"/>
          <w:i/>
        </w:rPr>
        <w:t>;</w:t>
      </w:r>
    </w:p>
    <w:p w:rsidR="00F26AD4" w:rsidRPr="00F26AD4" w:rsidRDefault="00F26AD4" w:rsidP="00F26AD4">
      <w:pPr>
        <w:pStyle w:val="Odstavecseseznamem"/>
        <w:rPr>
          <w:rFonts w:ascii="Arial" w:hAnsi="Arial" w:cs="Arial"/>
          <w:i/>
        </w:rPr>
      </w:pPr>
    </w:p>
    <w:p w:rsidR="00F26AD4" w:rsidRPr="00F26AD4" w:rsidRDefault="00F26AD4" w:rsidP="00F26AD4">
      <w:pPr>
        <w:pStyle w:val="Odstavecseseznamem"/>
        <w:numPr>
          <w:ilvl w:val="0"/>
          <w:numId w:val="8"/>
        </w:numPr>
        <w:rPr>
          <w:rFonts w:ascii="Arial" w:hAnsi="Arial" w:cs="Arial"/>
          <w:i/>
        </w:rPr>
      </w:pPr>
      <w:r w:rsidRPr="00F26AD4">
        <w:rPr>
          <w:rFonts w:ascii="Arial" w:hAnsi="Arial" w:cs="Arial"/>
          <w:i/>
        </w:rPr>
        <w:t xml:space="preserve">pověřenou osobou nájemce: </w:t>
      </w:r>
      <w:r w:rsidR="00866578">
        <w:rPr>
          <w:rFonts w:ascii="Arial" w:hAnsi="Arial" w:cs="Arial"/>
          <w:i/>
        </w:rPr>
        <w:t>XXXXXXX</w:t>
      </w:r>
      <w:r w:rsidRPr="00F26AD4">
        <w:rPr>
          <w:rFonts w:ascii="Arial" w:hAnsi="Arial" w:cs="Arial"/>
          <w:i/>
        </w:rPr>
        <w:t xml:space="preserve">, tel.: </w:t>
      </w:r>
      <w:r w:rsidR="00866578">
        <w:rPr>
          <w:rFonts w:ascii="Arial" w:hAnsi="Arial" w:cs="Arial"/>
          <w:i/>
        </w:rPr>
        <w:t>XXXXXXX</w:t>
      </w:r>
      <w:r w:rsidRPr="00F26AD4">
        <w:rPr>
          <w:rFonts w:ascii="Arial" w:hAnsi="Arial" w:cs="Arial"/>
          <w:i/>
        </w:rPr>
        <w:t xml:space="preserve">, email: </w:t>
      </w:r>
      <w:r w:rsidR="00866578">
        <w:rPr>
          <w:rFonts w:ascii="Arial" w:hAnsi="Arial" w:cs="Arial"/>
          <w:i/>
        </w:rPr>
        <w:t>XXXXXXX</w:t>
      </w:r>
      <w:r w:rsidRPr="00F26AD4">
        <w:rPr>
          <w:rFonts w:ascii="Arial" w:hAnsi="Arial" w:cs="Arial"/>
          <w:i/>
        </w:rPr>
        <w:t>“</w:t>
      </w:r>
    </w:p>
    <w:p w:rsidR="00F26AD4" w:rsidRDefault="00F26AD4" w:rsidP="00F26AD4">
      <w:pPr>
        <w:spacing w:after="0"/>
        <w:jc w:val="both"/>
        <w:rPr>
          <w:rFonts w:ascii="Arial" w:hAnsi="Arial" w:cs="Arial"/>
        </w:rPr>
      </w:pPr>
    </w:p>
    <w:p w:rsidR="00F26AD4" w:rsidRDefault="00F26AD4" w:rsidP="00F26AD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Ostatní ustanovení smlouvy, tímto dodatkem nedotčená, zůstávají v platnosti.</w:t>
      </w:r>
    </w:p>
    <w:p w:rsidR="00F26AD4" w:rsidRDefault="00F26AD4" w:rsidP="00F26AD4">
      <w:pPr>
        <w:pStyle w:val="Odstavecseseznamem"/>
        <w:rPr>
          <w:rFonts w:ascii="Arial" w:hAnsi="Arial" w:cs="Arial"/>
        </w:rPr>
      </w:pPr>
    </w:p>
    <w:p w:rsidR="00F26AD4" w:rsidRDefault="00F26AD4" w:rsidP="00F26AD4">
      <w:pPr>
        <w:pStyle w:val="Odstavecseseznamem"/>
        <w:rPr>
          <w:rFonts w:ascii="Arial" w:hAnsi="Arial" w:cs="Arial"/>
        </w:rPr>
      </w:pPr>
    </w:p>
    <w:p w:rsidR="00F26AD4" w:rsidRPr="00F26AD4" w:rsidRDefault="00F26AD4" w:rsidP="00F26AD4">
      <w:pPr>
        <w:pStyle w:val="Odstavecseseznamem"/>
        <w:jc w:val="center"/>
        <w:rPr>
          <w:rFonts w:ascii="Arial" w:hAnsi="Arial" w:cs="Arial"/>
        </w:rPr>
      </w:pPr>
      <w:r w:rsidRPr="00F26AD4">
        <w:rPr>
          <w:rFonts w:ascii="Arial" w:hAnsi="Arial" w:cs="Arial"/>
        </w:rPr>
        <w:t>Čl. II</w:t>
      </w:r>
    </w:p>
    <w:p w:rsidR="00F26AD4" w:rsidRDefault="00F26AD4" w:rsidP="00F26AD4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nabývá platnosti dnem jeho podpisu druhou smluvní stranou a účinnosti dnem 1. ledna 2024.</w:t>
      </w:r>
    </w:p>
    <w:p w:rsidR="00F26AD4" w:rsidRPr="00F26AD4" w:rsidRDefault="00F26AD4" w:rsidP="00F26AD4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F26AD4">
        <w:rPr>
          <w:rFonts w:ascii="Arial" w:hAnsi="Arial" w:cs="Arial"/>
          <w:bCs/>
        </w:rPr>
        <w:t>Tento dodatek bude uveřejněn</w:t>
      </w:r>
      <w:r w:rsidR="00EC7507" w:rsidRPr="00F26AD4">
        <w:rPr>
          <w:rFonts w:ascii="Arial" w:hAnsi="Arial" w:cs="Arial"/>
        </w:rPr>
        <w:t xml:space="preserve"> v registru smluv podle zákona č. 340/2015 Sb., o zvláštních podmínkách účinnosti některých smluv, uveřejňování těchto smluv a o registru smluv (zákon o registru smluv), v platném znění. </w:t>
      </w:r>
      <w:r w:rsidR="00AA6AB6" w:rsidRPr="00F26AD4">
        <w:rPr>
          <w:rFonts w:ascii="Arial" w:hAnsi="Arial" w:cs="Arial"/>
        </w:rPr>
        <w:t>Pronajímatel</w:t>
      </w:r>
      <w:r w:rsidR="00EC7507" w:rsidRPr="00F26AD4">
        <w:rPr>
          <w:rFonts w:ascii="Arial" w:hAnsi="Arial" w:cs="Arial"/>
        </w:rPr>
        <w:t xml:space="preserve"> se za</w:t>
      </w:r>
      <w:r w:rsidR="00C32D74" w:rsidRPr="00F26AD4">
        <w:rPr>
          <w:rFonts w:ascii="Arial" w:hAnsi="Arial" w:cs="Arial"/>
        </w:rPr>
        <w:t xml:space="preserve">vazuje zaslat tento dodatek </w:t>
      </w:r>
      <w:r w:rsidR="00EC7507" w:rsidRPr="00F26AD4">
        <w:rPr>
          <w:rFonts w:ascii="Arial" w:hAnsi="Arial" w:cs="Arial"/>
        </w:rPr>
        <w:t>správci registru smluv k uveřejnění prostřednictvím registr</w:t>
      </w:r>
      <w:r>
        <w:rPr>
          <w:rFonts w:ascii="Arial" w:hAnsi="Arial" w:cs="Arial"/>
        </w:rPr>
        <w:t>u smluv bez zbytečného odkladu a nájemce se zveřejněním tohoto dodatku souhlasí.</w:t>
      </w:r>
    </w:p>
    <w:p w:rsidR="00D23AA6" w:rsidRPr="00F26AD4" w:rsidRDefault="00F26AD4" w:rsidP="00F26AD4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Tento dodatek </w:t>
      </w:r>
      <w:r w:rsidR="00EC7507" w:rsidRPr="00F26AD4">
        <w:rPr>
          <w:rFonts w:ascii="Arial" w:hAnsi="Arial" w:cs="Arial"/>
        </w:rPr>
        <w:t>je vyhotoven ve</w:t>
      </w:r>
      <w:r>
        <w:rPr>
          <w:rFonts w:ascii="Arial" w:hAnsi="Arial" w:cs="Arial"/>
        </w:rPr>
        <w:t xml:space="preserve"> třech</w:t>
      </w:r>
      <w:r w:rsidR="00EC7507" w:rsidRPr="00F26AD4">
        <w:rPr>
          <w:rFonts w:ascii="Arial" w:hAnsi="Arial" w:cs="Arial"/>
        </w:rPr>
        <w:t xml:space="preserve"> stejnopisech s</w:t>
      </w:r>
      <w:r>
        <w:rPr>
          <w:rFonts w:ascii="Arial" w:hAnsi="Arial" w:cs="Arial"/>
        </w:rPr>
        <w:t> platností originálu, z nichž dva</w:t>
      </w:r>
      <w:r w:rsidR="00EC7507" w:rsidRPr="00F26AD4">
        <w:rPr>
          <w:rFonts w:ascii="Arial" w:hAnsi="Arial" w:cs="Arial"/>
        </w:rPr>
        <w:t xml:space="preserve"> obdrží </w:t>
      </w:r>
      <w:r w:rsidR="00AA6AB6" w:rsidRPr="00F26AD4">
        <w:rPr>
          <w:rFonts w:ascii="Arial" w:hAnsi="Arial" w:cs="Arial"/>
        </w:rPr>
        <w:t>pronajímatel</w:t>
      </w:r>
      <w:r w:rsidR="00EC7507" w:rsidRPr="00F26AD4">
        <w:rPr>
          <w:rFonts w:ascii="Arial" w:hAnsi="Arial" w:cs="Arial"/>
        </w:rPr>
        <w:t xml:space="preserve"> a jed</w:t>
      </w:r>
      <w:r w:rsidR="009F3930" w:rsidRPr="00F26AD4">
        <w:rPr>
          <w:rFonts w:ascii="Arial" w:hAnsi="Arial" w:cs="Arial"/>
        </w:rPr>
        <w:t>en</w:t>
      </w:r>
      <w:r w:rsidR="00EC7507" w:rsidRPr="00F26AD4">
        <w:rPr>
          <w:rFonts w:ascii="Arial" w:hAnsi="Arial" w:cs="Arial"/>
        </w:rPr>
        <w:t xml:space="preserve"> </w:t>
      </w:r>
      <w:r w:rsidR="00AA6AB6" w:rsidRPr="00F26AD4">
        <w:rPr>
          <w:rFonts w:ascii="Arial" w:hAnsi="Arial" w:cs="Arial"/>
        </w:rPr>
        <w:t>nájemce</w:t>
      </w:r>
      <w:r w:rsidR="00EC7507" w:rsidRPr="00F26AD4">
        <w:rPr>
          <w:rFonts w:ascii="Arial" w:hAnsi="Arial" w:cs="Arial"/>
        </w:rPr>
        <w:t>.</w:t>
      </w:r>
    </w:p>
    <w:p w:rsidR="009F3930" w:rsidRDefault="009F3930" w:rsidP="00084738">
      <w:pPr>
        <w:jc w:val="both"/>
        <w:rPr>
          <w:rFonts w:ascii="Arial" w:hAnsi="Arial" w:cs="Arial"/>
        </w:rPr>
      </w:pPr>
    </w:p>
    <w:p w:rsidR="009F3930" w:rsidRDefault="009F3930" w:rsidP="00084738">
      <w:pPr>
        <w:jc w:val="both"/>
        <w:rPr>
          <w:rFonts w:ascii="Arial" w:hAnsi="Arial" w:cs="Arial"/>
        </w:rPr>
      </w:pPr>
    </w:p>
    <w:p w:rsidR="009F3930" w:rsidRDefault="003660D0" w:rsidP="000847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F26AD4">
        <w:rPr>
          <w:rFonts w:ascii="Arial" w:hAnsi="Arial" w:cs="Arial"/>
        </w:rPr>
        <w:tab/>
      </w:r>
      <w:r w:rsidR="00F26AD4">
        <w:rPr>
          <w:rFonts w:ascii="Arial" w:hAnsi="Arial" w:cs="Arial"/>
        </w:rPr>
        <w:tab/>
      </w:r>
      <w:r w:rsidR="00F26AD4">
        <w:rPr>
          <w:rFonts w:ascii="Arial" w:hAnsi="Arial" w:cs="Arial"/>
        </w:rPr>
        <w:tab/>
      </w:r>
      <w:r w:rsidR="00F26AD4">
        <w:rPr>
          <w:rFonts w:ascii="Arial" w:hAnsi="Arial" w:cs="Arial"/>
        </w:rPr>
        <w:tab/>
      </w:r>
      <w:r w:rsidR="00F26AD4">
        <w:rPr>
          <w:rFonts w:ascii="Arial" w:hAnsi="Arial" w:cs="Arial"/>
        </w:rPr>
        <w:tab/>
      </w:r>
      <w:r w:rsidR="00F26AD4">
        <w:rPr>
          <w:rFonts w:ascii="Arial" w:hAnsi="Arial" w:cs="Arial"/>
        </w:rPr>
        <w:tab/>
      </w:r>
      <w:r w:rsidR="00F26AD4">
        <w:rPr>
          <w:rFonts w:ascii="Arial" w:hAnsi="Arial" w:cs="Arial"/>
        </w:rPr>
        <w:tab/>
        <w:t xml:space="preserve">V Praze dne </w:t>
      </w:r>
    </w:p>
    <w:p w:rsidR="009F3930" w:rsidRDefault="009F3930" w:rsidP="00084738">
      <w:pPr>
        <w:jc w:val="both"/>
        <w:rPr>
          <w:rFonts w:ascii="Arial" w:hAnsi="Arial" w:cs="Arial"/>
        </w:rPr>
      </w:pPr>
    </w:p>
    <w:p w:rsidR="003660D0" w:rsidRDefault="003660D0" w:rsidP="000847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pronajímatele</w:t>
      </w:r>
      <w:r w:rsidR="009F3930">
        <w:rPr>
          <w:rFonts w:ascii="Arial" w:hAnsi="Arial" w:cs="Arial"/>
        </w:rPr>
        <w:tab/>
      </w:r>
      <w:r w:rsidR="009F3930">
        <w:rPr>
          <w:rFonts w:ascii="Arial" w:hAnsi="Arial" w:cs="Arial"/>
        </w:rPr>
        <w:tab/>
      </w:r>
      <w:r w:rsidR="009F3930">
        <w:rPr>
          <w:rFonts w:ascii="Arial" w:hAnsi="Arial" w:cs="Arial"/>
        </w:rPr>
        <w:tab/>
      </w:r>
      <w:r w:rsidR="009F3930">
        <w:rPr>
          <w:rFonts w:ascii="Arial" w:hAnsi="Arial" w:cs="Arial"/>
        </w:rPr>
        <w:tab/>
      </w:r>
      <w:r w:rsidR="009F3930">
        <w:rPr>
          <w:rFonts w:ascii="Arial" w:hAnsi="Arial" w:cs="Arial"/>
        </w:rPr>
        <w:tab/>
      </w:r>
      <w:r w:rsidR="009F3930">
        <w:rPr>
          <w:rFonts w:ascii="Arial" w:hAnsi="Arial" w:cs="Arial"/>
        </w:rPr>
        <w:tab/>
      </w:r>
      <w:r w:rsidR="00B83BA1">
        <w:rPr>
          <w:rFonts w:ascii="Arial" w:hAnsi="Arial" w:cs="Arial"/>
        </w:rPr>
        <w:t>N</w:t>
      </w:r>
      <w:r>
        <w:rPr>
          <w:rFonts w:ascii="Arial" w:hAnsi="Arial" w:cs="Arial"/>
        </w:rPr>
        <w:t>ájemce</w:t>
      </w:r>
    </w:p>
    <w:p w:rsidR="009F3930" w:rsidRDefault="009F3930" w:rsidP="00084738">
      <w:pPr>
        <w:jc w:val="both"/>
        <w:rPr>
          <w:rFonts w:ascii="Arial" w:hAnsi="Arial" w:cs="Arial"/>
        </w:rPr>
      </w:pPr>
    </w:p>
    <w:p w:rsidR="009F3930" w:rsidRDefault="009F3930" w:rsidP="00084738">
      <w:pPr>
        <w:jc w:val="both"/>
        <w:rPr>
          <w:rFonts w:ascii="Arial" w:hAnsi="Arial" w:cs="Arial"/>
        </w:rPr>
      </w:pPr>
    </w:p>
    <w:p w:rsidR="00D23AA6" w:rsidRDefault="00F26AD4" w:rsidP="009F39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Ivana Hošťálková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AA6">
        <w:rPr>
          <w:rFonts w:ascii="Arial" w:hAnsi="Arial" w:cs="Arial"/>
        </w:rPr>
        <w:t>Martina Červenková</w:t>
      </w:r>
    </w:p>
    <w:p w:rsidR="00D23AA6" w:rsidRPr="00084738" w:rsidRDefault="00D23AA6" w:rsidP="009F39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ředitelka Odboru </w:t>
      </w:r>
      <w:r w:rsidR="00F26AD4">
        <w:rPr>
          <w:rFonts w:ascii="Arial" w:hAnsi="Arial" w:cs="Arial"/>
        </w:rPr>
        <w:t>majetku a služeb</w:t>
      </w:r>
    </w:p>
    <w:sectPr w:rsidR="00D23AA6" w:rsidRPr="00084738" w:rsidSect="00E225D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2A" w:rsidRDefault="00F9792A" w:rsidP="009F23B7">
      <w:pPr>
        <w:spacing w:after="0" w:line="240" w:lineRule="auto"/>
      </w:pPr>
      <w:r>
        <w:separator/>
      </w:r>
    </w:p>
  </w:endnote>
  <w:endnote w:type="continuationSeparator" w:id="0">
    <w:p w:rsidR="00F9792A" w:rsidRDefault="00F9792A" w:rsidP="009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694763"/>
      <w:docPartObj>
        <w:docPartGallery w:val="Page Numbers (Bottom of Page)"/>
        <w:docPartUnique/>
      </w:docPartObj>
    </w:sdtPr>
    <w:sdtEndPr/>
    <w:sdtContent>
      <w:p w:rsidR="009F23B7" w:rsidRDefault="009F23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26E">
          <w:rPr>
            <w:noProof/>
          </w:rPr>
          <w:t>3</w:t>
        </w:r>
        <w:r>
          <w:fldChar w:fldCharType="end"/>
        </w:r>
      </w:p>
    </w:sdtContent>
  </w:sdt>
  <w:p w:rsidR="009F23B7" w:rsidRDefault="009F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2A" w:rsidRDefault="00F9792A" w:rsidP="009F23B7">
      <w:pPr>
        <w:spacing w:after="0" w:line="240" w:lineRule="auto"/>
      </w:pPr>
      <w:r>
        <w:separator/>
      </w:r>
    </w:p>
  </w:footnote>
  <w:footnote w:type="continuationSeparator" w:id="0">
    <w:p w:rsidR="00F9792A" w:rsidRDefault="00F9792A" w:rsidP="009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E225D6" w:rsidTr="005F62C7">
      <w:tc>
        <w:tcPr>
          <w:tcW w:w="6345" w:type="dxa"/>
          <w:shd w:val="clear" w:color="auto" w:fill="auto"/>
        </w:tcPr>
        <w:p w:rsidR="00E225D6" w:rsidRPr="00F76890" w:rsidRDefault="00E225D6" w:rsidP="00626F53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626F53">
            <w:rPr>
              <w:rFonts w:ascii="Cambria" w:hAnsi="Cambria" w:cs="Arial"/>
              <w:color w:val="1F497D"/>
              <w:sz w:val="28"/>
              <w:szCs w:val="26"/>
            </w:rPr>
            <w:t>majetku a služeb</w:t>
          </w:r>
        </w:p>
      </w:tc>
      <w:tc>
        <w:tcPr>
          <w:tcW w:w="3544" w:type="dxa"/>
          <w:shd w:val="clear" w:color="auto" w:fill="auto"/>
        </w:tcPr>
        <w:p w:rsidR="00E225D6" w:rsidRDefault="00E225D6" w:rsidP="005F62C7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  <w:lang w:eastAsia="cs-CZ"/>
            </w:rPr>
            <w:drawing>
              <wp:inline distT="0" distB="0" distL="0" distR="0">
                <wp:extent cx="1802765" cy="521335"/>
                <wp:effectExtent l="0" t="0" r="6985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25D6" w:rsidRPr="00A94081" w:rsidRDefault="00E225D6" w:rsidP="00E225D6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1D8"/>
    <w:multiLevelType w:val="hybridMultilevel"/>
    <w:tmpl w:val="617C3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5CD"/>
    <w:multiLevelType w:val="hybridMultilevel"/>
    <w:tmpl w:val="1B8AC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8D9"/>
    <w:multiLevelType w:val="hybridMultilevel"/>
    <w:tmpl w:val="C0981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245B5"/>
    <w:multiLevelType w:val="hybridMultilevel"/>
    <w:tmpl w:val="C0981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1310D"/>
    <w:multiLevelType w:val="hybridMultilevel"/>
    <w:tmpl w:val="83E0C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26A2A"/>
    <w:multiLevelType w:val="hybridMultilevel"/>
    <w:tmpl w:val="D3EEE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4931"/>
    <w:multiLevelType w:val="hybridMultilevel"/>
    <w:tmpl w:val="979E0F80"/>
    <w:lvl w:ilvl="0" w:tplc="8774DD4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7851A8"/>
    <w:multiLevelType w:val="hybridMultilevel"/>
    <w:tmpl w:val="AE2A3122"/>
    <w:lvl w:ilvl="0" w:tplc="FEDA8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687342"/>
    <w:multiLevelType w:val="hybridMultilevel"/>
    <w:tmpl w:val="0392384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38"/>
    <w:rsid w:val="00066289"/>
    <w:rsid w:val="00084738"/>
    <w:rsid w:val="0010371D"/>
    <w:rsid w:val="0011312D"/>
    <w:rsid w:val="00154B9F"/>
    <w:rsid w:val="001A15EC"/>
    <w:rsid w:val="001B1309"/>
    <w:rsid w:val="0026476D"/>
    <w:rsid w:val="002666A6"/>
    <w:rsid w:val="00266939"/>
    <w:rsid w:val="00282D77"/>
    <w:rsid w:val="00297E9B"/>
    <w:rsid w:val="002A26D6"/>
    <w:rsid w:val="002A3ACB"/>
    <w:rsid w:val="002C4B32"/>
    <w:rsid w:val="002C4D8F"/>
    <w:rsid w:val="00324A5A"/>
    <w:rsid w:val="00325E29"/>
    <w:rsid w:val="003559CB"/>
    <w:rsid w:val="003660D0"/>
    <w:rsid w:val="003C0ADF"/>
    <w:rsid w:val="004503FF"/>
    <w:rsid w:val="00472BBD"/>
    <w:rsid w:val="004C79DF"/>
    <w:rsid w:val="00545DB9"/>
    <w:rsid w:val="00573D71"/>
    <w:rsid w:val="005F1676"/>
    <w:rsid w:val="00626F53"/>
    <w:rsid w:val="00653225"/>
    <w:rsid w:val="00696F62"/>
    <w:rsid w:val="006A59A0"/>
    <w:rsid w:val="006B34B1"/>
    <w:rsid w:val="006C7080"/>
    <w:rsid w:val="006E7AC7"/>
    <w:rsid w:val="00776A5A"/>
    <w:rsid w:val="00782DA0"/>
    <w:rsid w:val="00783191"/>
    <w:rsid w:val="007E45D5"/>
    <w:rsid w:val="008006EF"/>
    <w:rsid w:val="00836455"/>
    <w:rsid w:val="00866578"/>
    <w:rsid w:val="008E012B"/>
    <w:rsid w:val="00960C54"/>
    <w:rsid w:val="009F23B7"/>
    <w:rsid w:val="009F3930"/>
    <w:rsid w:val="009F5761"/>
    <w:rsid w:val="00A46680"/>
    <w:rsid w:val="00AA2081"/>
    <w:rsid w:val="00AA6AB6"/>
    <w:rsid w:val="00AB6E76"/>
    <w:rsid w:val="00B426DC"/>
    <w:rsid w:val="00B83BA1"/>
    <w:rsid w:val="00BC5094"/>
    <w:rsid w:val="00C13892"/>
    <w:rsid w:val="00C310D5"/>
    <w:rsid w:val="00C32D74"/>
    <w:rsid w:val="00C609C6"/>
    <w:rsid w:val="00C6726E"/>
    <w:rsid w:val="00C72461"/>
    <w:rsid w:val="00CB31EC"/>
    <w:rsid w:val="00CF2422"/>
    <w:rsid w:val="00D16A06"/>
    <w:rsid w:val="00D214A4"/>
    <w:rsid w:val="00D23AA6"/>
    <w:rsid w:val="00DB5C50"/>
    <w:rsid w:val="00DE7486"/>
    <w:rsid w:val="00E225D6"/>
    <w:rsid w:val="00E41E82"/>
    <w:rsid w:val="00E92A27"/>
    <w:rsid w:val="00EB0052"/>
    <w:rsid w:val="00EB75D4"/>
    <w:rsid w:val="00EC1DF2"/>
    <w:rsid w:val="00EC7507"/>
    <w:rsid w:val="00F06B52"/>
    <w:rsid w:val="00F26AD4"/>
    <w:rsid w:val="00F32528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19C68"/>
  <w15:docId w15:val="{926CA586-7FBB-490C-982C-789ACB8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F57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57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57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7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7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76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503FF"/>
    <w:rPr>
      <w:b/>
      <w:bCs/>
    </w:rPr>
  </w:style>
  <w:style w:type="paragraph" w:styleId="Odstavecseseznamem">
    <w:name w:val="List Paragraph"/>
    <w:basedOn w:val="Normln"/>
    <w:uiPriority w:val="34"/>
    <w:qFormat/>
    <w:rsid w:val="00EC7507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3B7"/>
  </w:style>
  <w:style w:type="paragraph" w:styleId="Zpat">
    <w:name w:val="footer"/>
    <w:basedOn w:val="Normln"/>
    <w:link w:val="ZpatChar"/>
    <w:uiPriority w:val="99"/>
    <w:unhideWhenUsed/>
    <w:rsid w:val="009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3B7"/>
  </w:style>
  <w:style w:type="character" w:styleId="Hypertextovodkaz">
    <w:name w:val="Hyperlink"/>
    <w:basedOn w:val="Standardnpsmoodstavce"/>
    <w:uiPriority w:val="99"/>
    <w:unhideWhenUsed/>
    <w:rsid w:val="00F26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ikova.zuzana@vlad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llert.jan@vl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430B5-AA38-4CDA-BAB8-26B08BFC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Oleárníková Šárka</dc:creator>
  <cp:lastModifiedBy>OPR</cp:lastModifiedBy>
  <cp:revision>4</cp:revision>
  <dcterms:created xsi:type="dcterms:W3CDTF">2023-12-28T10:37:00Z</dcterms:created>
  <dcterms:modified xsi:type="dcterms:W3CDTF">2023-12-28T11:31:00Z</dcterms:modified>
</cp:coreProperties>
</file>