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5609" w14:textId="77777777" w:rsidR="00A8066D" w:rsidRDefault="00D41CFB" w:rsidP="005B735B">
      <w:pPr>
        <w:jc w:val="center"/>
        <w:rPr>
          <w:b/>
          <w:sz w:val="32"/>
          <w:szCs w:val="32"/>
        </w:rPr>
      </w:pPr>
      <w:proofErr w:type="gramStart"/>
      <w:r>
        <w:rPr>
          <w:b/>
          <w:sz w:val="32"/>
          <w:szCs w:val="32"/>
        </w:rPr>
        <w:t>SMLOUVA</w:t>
      </w:r>
      <w:r w:rsidR="00545EB9">
        <w:rPr>
          <w:b/>
          <w:sz w:val="32"/>
          <w:szCs w:val="32"/>
        </w:rPr>
        <w:t xml:space="preserve">  O</w:t>
      </w:r>
      <w:proofErr w:type="gramEnd"/>
      <w:r w:rsidR="00545EB9">
        <w:rPr>
          <w:b/>
          <w:sz w:val="32"/>
          <w:szCs w:val="32"/>
        </w:rPr>
        <w:t xml:space="preserve">  VYUŽITÍ  SPORTOVNÍHO CENTRA PĚŠINKY</w:t>
      </w:r>
    </w:p>
    <w:p w14:paraId="19D677EE" w14:textId="62191281" w:rsidR="00545EB9" w:rsidRPr="0045256F" w:rsidRDefault="00545EB9">
      <w:r w:rsidRPr="0045256F">
        <w:t>Dnešního dne byla uzavřena</w:t>
      </w:r>
      <w:r w:rsidR="00D718C7" w:rsidRPr="0045256F">
        <w:t xml:space="preserve"> smlouva číslo 1/20</w:t>
      </w:r>
      <w:r w:rsidR="00F300D1" w:rsidRPr="0045256F">
        <w:t>23</w:t>
      </w:r>
      <w:r w:rsidRPr="0045256F">
        <w:t xml:space="preserve"> mezi smluvními stranami:</w:t>
      </w:r>
    </w:p>
    <w:p w14:paraId="13A0ABE9" w14:textId="77777777" w:rsidR="00545EB9" w:rsidRPr="0045256F" w:rsidRDefault="00545EB9" w:rsidP="0045256F">
      <w:pPr>
        <w:pStyle w:val="Bezmezer"/>
        <w:rPr>
          <w:b/>
          <w:bCs/>
        </w:rPr>
      </w:pPr>
      <w:r w:rsidRPr="0045256F">
        <w:rPr>
          <w:b/>
          <w:bCs/>
        </w:rPr>
        <w:t>Sportovní zařízení města Světlá n.S. s.r.o.</w:t>
      </w:r>
    </w:p>
    <w:p w14:paraId="15EFD39A" w14:textId="77777777" w:rsidR="00545EB9" w:rsidRDefault="00545EB9" w:rsidP="0045256F">
      <w:pPr>
        <w:pStyle w:val="Bezmezer"/>
      </w:pPr>
      <w:r>
        <w:t>Pěšinky 971, 582 91 Světlá nad Sázavou</w:t>
      </w:r>
    </w:p>
    <w:p w14:paraId="2C957923" w14:textId="77777777" w:rsidR="00545EB9" w:rsidRDefault="00545EB9" w:rsidP="0045256F">
      <w:pPr>
        <w:pStyle w:val="Bezmezer"/>
      </w:pPr>
      <w:r>
        <w:t xml:space="preserve">IČ 28796462     </w:t>
      </w:r>
      <w:proofErr w:type="gramStart"/>
      <w:r>
        <w:t>DIČ  CZ</w:t>
      </w:r>
      <w:proofErr w:type="gramEnd"/>
      <w:r>
        <w:t>28796462</w:t>
      </w:r>
    </w:p>
    <w:p w14:paraId="7D550469" w14:textId="77777777" w:rsidR="00545EB9" w:rsidRDefault="00545EB9" w:rsidP="0045256F">
      <w:pPr>
        <w:pStyle w:val="Bezmezer"/>
      </w:pPr>
      <w:r>
        <w:t>zapsaný v OR KS Hradec Králové, oddíl C, vložka 27843</w:t>
      </w:r>
    </w:p>
    <w:p w14:paraId="41972209" w14:textId="31F5114A" w:rsidR="00545EB9" w:rsidRDefault="00545EB9" w:rsidP="0045256F">
      <w:pPr>
        <w:pStyle w:val="Bezmezer"/>
      </w:pPr>
      <w:proofErr w:type="spellStart"/>
      <w:r>
        <w:t>č.ú</w:t>
      </w:r>
      <w:proofErr w:type="spellEnd"/>
      <w:r>
        <w:t xml:space="preserve">. </w:t>
      </w:r>
      <w:proofErr w:type="spellStart"/>
      <w:r w:rsidR="00317A75">
        <w:t>xxxxxxxxxxxxxxxxx</w:t>
      </w:r>
      <w:proofErr w:type="spellEnd"/>
    </w:p>
    <w:p w14:paraId="5E0190B4" w14:textId="010F87AB" w:rsidR="00545EB9" w:rsidRDefault="00545EB9" w:rsidP="0045256F">
      <w:pPr>
        <w:pStyle w:val="Bezmezer"/>
      </w:pPr>
      <w:r>
        <w:t xml:space="preserve">zastoupený: </w:t>
      </w:r>
      <w:proofErr w:type="spellStart"/>
      <w:r w:rsidR="00317A75">
        <w:t>xxxxxxxxxxxxxxxxx</w:t>
      </w:r>
      <w:proofErr w:type="spellEnd"/>
    </w:p>
    <w:p w14:paraId="4B51DE9C" w14:textId="77777777" w:rsidR="00545EB9" w:rsidRPr="0045256F" w:rsidRDefault="00545EB9" w:rsidP="0045256F">
      <w:pPr>
        <w:pStyle w:val="Bezmezer"/>
      </w:pPr>
      <w:r w:rsidRPr="0045256F">
        <w:t>a</w:t>
      </w:r>
    </w:p>
    <w:p w14:paraId="0F0A0825" w14:textId="77777777" w:rsidR="00545EB9" w:rsidRPr="0045256F" w:rsidRDefault="00545EB9" w:rsidP="0045256F">
      <w:pPr>
        <w:pStyle w:val="Bezmezer"/>
        <w:rPr>
          <w:b/>
          <w:bCs/>
        </w:rPr>
      </w:pPr>
      <w:r w:rsidRPr="0045256F">
        <w:rPr>
          <w:b/>
          <w:bCs/>
        </w:rPr>
        <w:t>HC Světlá n</w:t>
      </w:r>
      <w:r w:rsidR="00AA3DE4" w:rsidRPr="0045256F">
        <w:rPr>
          <w:b/>
          <w:bCs/>
        </w:rPr>
        <w:t xml:space="preserve">ad </w:t>
      </w:r>
      <w:r w:rsidRPr="0045256F">
        <w:rPr>
          <w:b/>
          <w:bCs/>
        </w:rPr>
        <w:t>S</w:t>
      </w:r>
      <w:r w:rsidR="00AA3DE4" w:rsidRPr="0045256F">
        <w:rPr>
          <w:b/>
          <w:bCs/>
        </w:rPr>
        <w:t>ázavou, z. s</w:t>
      </w:r>
      <w:r w:rsidRPr="0045256F">
        <w:rPr>
          <w:b/>
          <w:bCs/>
        </w:rPr>
        <w:t>.</w:t>
      </w:r>
    </w:p>
    <w:p w14:paraId="0EE71D54" w14:textId="77777777" w:rsidR="00545EB9" w:rsidRPr="0045256F" w:rsidRDefault="00545EB9" w:rsidP="0045256F">
      <w:pPr>
        <w:pStyle w:val="Bezmezer"/>
      </w:pPr>
      <w:r w:rsidRPr="0045256F">
        <w:t>Pěšinky 971, 582 91 Světlá nad Sázavou</w:t>
      </w:r>
    </w:p>
    <w:p w14:paraId="535CE799" w14:textId="77777777" w:rsidR="00553449" w:rsidRPr="0045256F" w:rsidRDefault="00545EB9" w:rsidP="0045256F">
      <w:pPr>
        <w:pStyle w:val="Bezmezer"/>
      </w:pPr>
      <w:proofErr w:type="gramStart"/>
      <w:r w:rsidRPr="0045256F">
        <w:t>IČ :</w:t>
      </w:r>
      <w:proofErr w:type="gramEnd"/>
      <w:r w:rsidRPr="0045256F">
        <w:t xml:space="preserve"> 60128364</w:t>
      </w:r>
    </w:p>
    <w:p w14:paraId="2E2DA862" w14:textId="02B83BA8" w:rsidR="00553449" w:rsidRPr="0045256F" w:rsidRDefault="00CF4C62" w:rsidP="0045256F">
      <w:pPr>
        <w:pStyle w:val="Bezmezer"/>
      </w:pPr>
      <w:r w:rsidRPr="0045256F">
        <w:t>Z</w:t>
      </w:r>
      <w:r w:rsidR="00553449" w:rsidRPr="0045256F">
        <w:t>astoupený</w:t>
      </w:r>
      <w:r w:rsidR="00081276" w:rsidRPr="0045256F">
        <w:t xml:space="preserve">: </w:t>
      </w:r>
      <w:r w:rsidR="00317A75">
        <w:t>xxxxxxxxxxxxxxxxxxxxx</w:t>
      </w:r>
    </w:p>
    <w:p w14:paraId="28A17C3D" w14:textId="77777777" w:rsidR="00553449" w:rsidRPr="0045256F" w:rsidRDefault="00553449" w:rsidP="0045256F">
      <w:pPr>
        <w:pStyle w:val="Bezmezer"/>
      </w:pPr>
    </w:p>
    <w:p w14:paraId="5627F252" w14:textId="77777777" w:rsidR="00553449" w:rsidRPr="0045256F" w:rsidRDefault="00553449" w:rsidP="0045256F">
      <w:pPr>
        <w:pStyle w:val="Bezmezer"/>
      </w:pPr>
      <w:r w:rsidRPr="0045256F">
        <w:t>tato dohoda o využití Sportovního centra Pěšinky:</w:t>
      </w:r>
    </w:p>
    <w:p w14:paraId="55881C8A" w14:textId="77777777" w:rsidR="00553449" w:rsidRDefault="00553449" w:rsidP="00545EB9">
      <w:pPr>
        <w:pStyle w:val="Odstavecseseznamem"/>
        <w:rPr>
          <w:sz w:val="24"/>
          <w:szCs w:val="24"/>
        </w:rPr>
      </w:pPr>
    </w:p>
    <w:p w14:paraId="61BBB16C" w14:textId="77777777" w:rsidR="00507DE9" w:rsidRPr="005B735B" w:rsidRDefault="00553449" w:rsidP="00507DE9">
      <w:pPr>
        <w:pStyle w:val="Bezmezer"/>
        <w:rPr>
          <w:b/>
          <w:sz w:val="24"/>
          <w:szCs w:val="24"/>
        </w:rPr>
      </w:pPr>
      <w:r w:rsidRPr="005B735B">
        <w:rPr>
          <w:b/>
          <w:sz w:val="24"/>
          <w:szCs w:val="24"/>
        </w:rPr>
        <w:t xml:space="preserve">                                                        </w:t>
      </w:r>
      <w:r w:rsidR="00507DE9" w:rsidRPr="005B735B">
        <w:rPr>
          <w:b/>
          <w:sz w:val="24"/>
          <w:szCs w:val="24"/>
        </w:rPr>
        <w:t xml:space="preserve">                    </w:t>
      </w:r>
      <w:r w:rsidRPr="005B735B">
        <w:rPr>
          <w:b/>
          <w:sz w:val="24"/>
          <w:szCs w:val="24"/>
        </w:rPr>
        <w:t>čl. 1</w:t>
      </w:r>
    </w:p>
    <w:p w14:paraId="78926D86" w14:textId="77777777" w:rsidR="00553449" w:rsidRDefault="00507DE9" w:rsidP="00507DE9">
      <w:pPr>
        <w:pStyle w:val="Bezmezer"/>
        <w:rPr>
          <w:b/>
          <w:sz w:val="24"/>
          <w:szCs w:val="24"/>
        </w:rPr>
      </w:pPr>
      <w:r w:rsidRPr="005B735B">
        <w:rPr>
          <w:b/>
          <w:sz w:val="24"/>
          <w:szCs w:val="24"/>
        </w:rPr>
        <w:t xml:space="preserve">                                                            </w:t>
      </w:r>
      <w:proofErr w:type="gramStart"/>
      <w:r w:rsidRPr="005B735B">
        <w:rPr>
          <w:b/>
          <w:sz w:val="24"/>
          <w:szCs w:val="24"/>
        </w:rPr>
        <w:t>Úvodní  ustanovení</w:t>
      </w:r>
      <w:proofErr w:type="gramEnd"/>
      <w:r w:rsidR="00553449" w:rsidRPr="005B735B">
        <w:rPr>
          <w:b/>
          <w:sz w:val="24"/>
          <w:szCs w:val="24"/>
        </w:rPr>
        <w:t xml:space="preserve"> </w:t>
      </w:r>
    </w:p>
    <w:p w14:paraId="2480A019" w14:textId="77777777" w:rsidR="005B735B" w:rsidRPr="005B735B" w:rsidRDefault="005B735B" w:rsidP="00507DE9">
      <w:pPr>
        <w:pStyle w:val="Bezmezer"/>
        <w:rPr>
          <w:b/>
          <w:sz w:val="24"/>
          <w:szCs w:val="24"/>
        </w:rPr>
      </w:pPr>
    </w:p>
    <w:p w14:paraId="758AA0A4" w14:textId="77777777" w:rsidR="00553449" w:rsidRPr="0045256F" w:rsidRDefault="00553449" w:rsidP="005B735B">
      <w:pPr>
        <w:pStyle w:val="Bezmezer"/>
      </w:pPr>
      <w:r w:rsidRPr="0045256F">
        <w:t xml:space="preserve">     Město Světlá nad Sázavou je vlastníkem areálu „Sportovní centrum Pěšinky“, které je koncipováno jako multifunkční sportovní zařízení, sloužící sportovním oddílům města i široké veřejnosti.  Na základě nájemní smlouvy jsou tato sportoviště pronajata společnosti Sportovní zařízení města Světlá n.S. s.r.o. k hospodaření a všestrannému využití.</w:t>
      </w:r>
    </w:p>
    <w:p w14:paraId="6241B14E" w14:textId="77777777" w:rsidR="00AA3DE4" w:rsidRPr="0045256F" w:rsidRDefault="00AA3DE4" w:rsidP="002B3BAC">
      <w:pPr>
        <w:pStyle w:val="Bezmezer"/>
      </w:pPr>
      <w:r w:rsidRPr="0045256F">
        <w:t xml:space="preserve">     HC Světlá nad Sázavou z. s. je registrován ve veřejném rejstříku jako právní forma „spolek“, zřízený za účelem „vytváření materiálních a organizačních podmínek pro zájmovou, amatérskou i profesionální činnost svých členů, zejména hru ledního hokeje“. Spolek je nezisková sportovní organizace.</w:t>
      </w:r>
    </w:p>
    <w:p w14:paraId="13787B99" w14:textId="77777777" w:rsidR="00553449" w:rsidRPr="005B735B" w:rsidRDefault="00553449" w:rsidP="00545EB9">
      <w:pPr>
        <w:pStyle w:val="Odstavecseseznamem"/>
        <w:rPr>
          <w:b/>
          <w:sz w:val="24"/>
          <w:szCs w:val="24"/>
        </w:rPr>
      </w:pPr>
      <w:r w:rsidRPr="005B735B">
        <w:rPr>
          <w:b/>
          <w:sz w:val="24"/>
          <w:szCs w:val="24"/>
        </w:rPr>
        <w:t xml:space="preserve">                                                         </w:t>
      </w:r>
      <w:r w:rsidR="001F1D08" w:rsidRPr="005B735B">
        <w:rPr>
          <w:b/>
          <w:sz w:val="24"/>
          <w:szCs w:val="24"/>
        </w:rPr>
        <w:t>č</w:t>
      </w:r>
      <w:r w:rsidRPr="005B735B">
        <w:rPr>
          <w:b/>
          <w:sz w:val="24"/>
          <w:szCs w:val="24"/>
        </w:rPr>
        <w:t>l. 2</w:t>
      </w:r>
    </w:p>
    <w:p w14:paraId="102A6A36" w14:textId="01D3212F" w:rsidR="00507DE9" w:rsidRPr="005B735B" w:rsidRDefault="0045256F" w:rsidP="0045256F">
      <w:pPr>
        <w:pStyle w:val="Odstavecseseznamem"/>
        <w:jc w:val="both"/>
        <w:rPr>
          <w:b/>
          <w:sz w:val="24"/>
          <w:szCs w:val="24"/>
        </w:rPr>
      </w:pPr>
      <w:r>
        <w:rPr>
          <w:b/>
          <w:sz w:val="24"/>
          <w:szCs w:val="24"/>
        </w:rPr>
        <w:t xml:space="preserve">                                            </w:t>
      </w:r>
      <w:r w:rsidR="00507DE9" w:rsidRPr="005B735B">
        <w:rPr>
          <w:b/>
          <w:sz w:val="24"/>
          <w:szCs w:val="24"/>
        </w:rPr>
        <w:t>Předmět smlouvy</w:t>
      </w:r>
    </w:p>
    <w:p w14:paraId="2057D77F" w14:textId="5A54BE88" w:rsidR="001F1D08" w:rsidRPr="0045256F" w:rsidRDefault="00553449" w:rsidP="005B735B">
      <w:pPr>
        <w:pStyle w:val="Bezmezer"/>
      </w:pPr>
      <w:r w:rsidRPr="0045256F">
        <w:t xml:space="preserve">    Předmětem této smlouvy je využití sportovišť a prostorů k nim náležejících hokejovým klubem HC Světlá n.S.</w:t>
      </w:r>
      <w:r w:rsidR="00234E99" w:rsidRPr="0045256F">
        <w:t xml:space="preserve"> z.s</w:t>
      </w:r>
      <w:r w:rsidR="00AA3DE4" w:rsidRPr="0045256F">
        <w:t>.</w:t>
      </w:r>
      <w:r w:rsidRPr="0045256F">
        <w:t xml:space="preserve"> pro tréninky a zápasy v ledním hokeji</w:t>
      </w:r>
      <w:r w:rsidR="005B735B" w:rsidRPr="0045256F">
        <w:t>, tj. pro sportovní činnost klubu</w:t>
      </w:r>
      <w:r w:rsidRPr="0045256F">
        <w:t>.</w:t>
      </w:r>
      <w:r w:rsidR="001F1D08" w:rsidRPr="0045256F">
        <w:t xml:space="preserve"> Areál je využíván v období zimní sezóny (ledová plocha</w:t>
      </w:r>
      <w:r w:rsidR="00B14844">
        <w:t>, posilovna</w:t>
      </w:r>
      <w:r w:rsidR="001F1D08" w:rsidRPr="0045256F">
        <w:t>) a letní přípravy (umělá plocha, posilovna). Sportoviště a prostory jsou využívány v souladu s předloženým plánem tréninků a zápasů oddílu ledního hokeje.</w:t>
      </w:r>
    </w:p>
    <w:p w14:paraId="7115E6E7" w14:textId="77777777" w:rsidR="0045256F" w:rsidRDefault="001F1D08" w:rsidP="00545EB9">
      <w:pPr>
        <w:pStyle w:val="Odstavecseseznamem"/>
        <w:rPr>
          <w:b/>
          <w:sz w:val="24"/>
          <w:szCs w:val="24"/>
        </w:rPr>
      </w:pPr>
      <w:r w:rsidRPr="009511B0">
        <w:rPr>
          <w:b/>
          <w:sz w:val="24"/>
          <w:szCs w:val="24"/>
        </w:rPr>
        <w:t xml:space="preserve">                                                        </w:t>
      </w:r>
    </w:p>
    <w:p w14:paraId="64F2DAA8" w14:textId="187B92CD" w:rsidR="001F1D08" w:rsidRPr="009511B0" w:rsidRDefault="0045256F" w:rsidP="0045256F">
      <w:pPr>
        <w:pStyle w:val="Odstavecseseznamem"/>
        <w:rPr>
          <w:b/>
          <w:sz w:val="24"/>
          <w:szCs w:val="24"/>
        </w:rPr>
      </w:pPr>
      <w:r>
        <w:rPr>
          <w:b/>
          <w:sz w:val="24"/>
          <w:szCs w:val="24"/>
        </w:rPr>
        <w:t xml:space="preserve">                                                         </w:t>
      </w:r>
      <w:r w:rsidR="001F1D08" w:rsidRPr="009511B0">
        <w:rPr>
          <w:b/>
          <w:sz w:val="24"/>
          <w:szCs w:val="24"/>
        </w:rPr>
        <w:t>čl. 3</w:t>
      </w:r>
    </w:p>
    <w:p w14:paraId="53BB4FB9" w14:textId="320CDC0E" w:rsidR="00507DE9" w:rsidRPr="009511B0" w:rsidRDefault="0045256F" w:rsidP="0045256F">
      <w:pPr>
        <w:pStyle w:val="Odstavecseseznamem"/>
        <w:rPr>
          <w:b/>
          <w:sz w:val="24"/>
          <w:szCs w:val="24"/>
        </w:rPr>
      </w:pPr>
      <w:r>
        <w:rPr>
          <w:b/>
          <w:sz w:val="24"/>
          <w:szCs w:val="24"/>
        </w:rPr>
        <w:t xml:space="preserve">                              </w:t>
      </w:r>
      <w:r w:rsidR="006D5E7C" w:rsidRPr="009511B0">
        <w:rPr>
          <w:b/>
          <w:sz w:val="24"/>
          <w:szCs w:val="24"/>
        </w:rPr>
        <w:t>Práva a povinnosti smluvních stran</w:t>
      </w:r>
    </w:p>
    <w:p w14:paraId="53EE4D3D" w14:textId="77777777" w:rsidR="001F1D08" w:rsidRPr="009511B0" w:rsidRDefault="001F1D08" w:rsidP="005B735B">
      <w:pPr>
        <w:pStyle w:val="Bezmezer"/>
      </w:pPr>
    </w:p>
    <w:p w14:paraId="7815FF9D" w14:textId="77777777" w:rsidR="001F1D08" w:rsidRDefault="001F1D08" w:rsidP="005B735B">
      <w:pPr>
        <w:pStyle w:val="Bezmezer"/>
      </w:pPr>
      <w:r w:rsidRPr="009511B0">
        <w:t xml:space="preserve">    Na základě této </w:t>
      </w:r>
      <w:r w:rsidR="00234E99">
        <w:t>dohody je oddíl HC Světlá n/</w:t>
      </w:r>
      <w:proofErr w:type="gramStart"/>
      <w:r w:rsidR="00234E99">
        <w:t>S</w:t>
      </w:r>
      <w:proofErr w:type="gramEnd"/>
      <w:r w:rsidR="002B3BAC">
        <w:t xml:space="preserve"> z.s.</w:t>
      </w:r>
      <w:r w:rsidRPr="009511B0">
        <w:t xml:space="preserve"> oprávněn užívat následující sportoviště a prostor</w:t>
      </w:r>
      <w:r w:rsidR="00CF4C62">
        <w:t>y</w:t>
      </w:r>
      <w:r w:rsidRPr="009511B0">
        <w:t>:</w:t>
      </w:r>
    </w:p>
    <w:p w14:paraId="29100D60" w14:textId="7728AFCB" w:rsidR="001F1D08" w:rsidRPr="009511B0" w:rsidRDefault="001F1D08" w:rsidP="005B735B">
      <w:pPr>
        <w:pStyle w:val="Bezmezer"/>
        <w:numPr>
          <w:ilvl w:val="0"/>
          <w:numId w:val="3"/>
        </w:numPr>
      </w:pPr>
      <w:r w:rsidRPr="009511B0">
        <w:t>ledová plocha (dle provozních možností)</w:t>
      </w:r>
    </w:p>
    <w:p w14:paraId="67DDF5DD" w14:textId="19E44991" w:rsidR="002907C7" w:rsidRPr="009511B0" w:rsidRDefault="001F1D08" w:rsidP="005B735B">
      <w:pPr>
        <w:pStyle w:val="Bezmezer"/>
        <w:numPr>
          <w:ilvl w:val="0"/>
          <w:numId w:val="3"/>
        </w:numPr>
      </w:pPr>
      <w:r w:rsidRPr="009511B0">
        <w:t xml:space="preserve">umělá plocha </w:t>
      </w:r>
      <w:r w:rsidR="00C33F06">
        <w:t>v letním období</w:t>
      </w:r>
    </w:p>
    <w:p w14:paraId="492DFEE5" w14:textId="77777777" w:rsidR="002907C7" w:rsidRPr="009511B0" w:rsidRDefault="002907C7" w:rsidP="005B735B">
      <w:pPr>
        <w:pStyle w:val="Bezmezer"/>
        <w:numPr>
          <w:ilvl w:val="0"/>
          <w:numId w:val="3"/>
        </w:numPr>
      </w:pPr>
      <w:r w:rsidRPr="009511B0">
        <w:t xml:space="preserve">šatny mužstev </w:t>
      </w:r>
      <w:r w:rsidR="00C81743" w:rsidRPr="009511B0">
        <w:t>dle potřeby – nezbytné množství</w:t>
      </w:r>
    </w:p>
    <w:p w14:paraId="04986858" w14:textId="77777777" w:rsidR="002907C7" w:rsidRPr="009511B0" w:rsidRDefault="002907C7" w:rsidP="005B735B">
      <w:pPr>
        <w:pStyle w:val="Bezmezer"/>
        <w:numPr>
          <w:ilvl w:val="0"/>
          <w:numId w:val="3"/>
        </w:numPr>
      </w:pPr>
      <w:r w:rsidRPr="009511B0">
        <w:t>šatny při zápasech – hosté č. 148, rozhodčí č. 146, ošetřovna č. 144</w:t>
      </w:r>
    </w:p>
    <w:p w14:paraId="65E7A094" w14:textId="47780DF4" w:rsidR="002907C7" w:rsidRDefault="002907C7" w:rsidP="005B735B">
      <w:pPr>
        <w:pStyle w:val="Bezmezer"/>
        <w:numPr>
          <w:ilvl w:val="0"/>
          <w:numId w:val="3"/>
        </w:numPr>
      </w:pPr>
      <w:r w:rsidRPr="009511B0">
        <w:t xml:space="preserve">posilovna a </w:t>
      </w:r>
      <w:r w:rsidR="0045256F">
        <w:t>sauna</w:t>
      </w:r>
      <w:r w:rsidR="00E54F9F" w:rsidRPr="009511B0">
        <w:t xml:space="preserve"> dle objednávek</w:t>
      </w:r>
    </w:p>
    <w:p w14:paraId="020838D8" w14:textId="47E0420E" w:rsidR="00CF4C62" w:rsidRPr="00BC048E" w:rsidRDefault="00C33F06" w:rsidP="00C33F06">
      <w:pPr>
        <w:pStyle w:val="Bezmezer"/>
      </w:pPr>
      <w:r>
        <w:lastRenderedPageBreak/>
        <w:t>Pronájmy</w:t>
      </w:r>
      <w:r w:rsidR="00CF4C62" w:rsidRPr="00BC048E">
        <w:t xml:space="preserve"> nebytových prostor – klubovny č. 225 a 226 jsou řešeny samostatnou smlouvou</w:t>
      </w:r>
      <w:r>
        <w:t>.</w:t>
      </w:r>
    </w:p>
    <w:p w14:paraId="1A61376E" w14:textId="1482DC42" w:rsidR="00B0505A" w:rsidRPr="0045256F" w:rsidRDefault="002907C7" w:rsidP="00921918">
      <w:pPr>
        <w:pStyle w:val="Bezmezer"/>
      </w:pPr>
      <w:r w:rsidRPr="0045256F">
        <w:t>Hokejový klub je oprávněn využívat tyto sportoviště a prostory v souladu s platnými provozními řády</w:t>
      </w:r>
      <w:r w:rsidR="003064ED" w:rsidRPr="0045256F">
        <w:t xml:space="preserve">, udržovat ve všech prostorách pořádek a zabránit jejich poškozování. </w:t>
      </w:r>
      <w:r w:rsidR="00E54F9F" w:rsidRPr="0045256F">
        <w:t xml:space="preserve">Nesmí do využívaných prostor umísťovat elektrické spotřebiče bez vědomí a souhlasu provozovatele. HC je povinen zajistit revizi elektrospotřebičů, které ve využívaných prostorách použije. V případě způsobení škody díky </w:t>
      </w:r>
      <w:r w:rsidR="002E4F63" w:rsidRPr="0045256F">
        <w:t>nevhodné</w:t>
      </w:r>
      <w:r w:rsidR="00E54F9F" w:rsidRPr="0045256F">
        <w:t xml:space="preserve"> manipulaci s těmito spotřebiči</w:t>
      </w:r>
      <w:r w:rsidR="0045256F">
        <w:t xml:space="preserve"> </w:t>
      </w:r>
      <w:r w:rsidR="00E54F9F" w:rsidRPr="0045256F">
        <w:t>nese HC veškerou zodpovědnost</w:t>
      </w:r>
      <w:r w:rsidR="002E4F63" w:rsidRPr="0045256F">
        <w:t xml:space="preserve"> za</w:t>
      </w:r>
      <w:r w:rsidR="00E54F9F" w:rsidRPr="0045256F">
        <w:t xml:space="preserve"> vzniklou škodnou událost. </w:t>
      </w:r>
      <w:r w:rsidR="003064ED" w:rsidRPr="0045256F">
        <w:t xml:space="preserve">V případě způsobení </w:t>
      </w:r>
      <w:r w:rsidR="00E54F9F" w:rsidRPr="0045256F">
        <w:t xml:space="preserve">jakékoliv </w:t>
      </w:r>
      <w:r w:rsidR="003064ED" w:rsidRPr="0045256F">
        <w:t>škody je povinen toto neprodleně oznámit provozovateli a způsobenou škodu je povinen nahradit.</w:t>
      </w:r>
      <w:r w:rsidR="009511B0" w:rsidRPr="0045256F">
        <w:t xml:space="preserve"> HC nesmí bez souhlasu provozovatele provádět v užívaných prostorách žádné stavební úpravy.</w:t>
      </w:r>
    </w:p>
    <w:p w14:paraId="1E983F45" w14:textId="0551F063" w:rsidR="00B0505A" w:rsidRPr="0045256F" w:rsidRDefault="00B0505A" w:rsidP="00921918">
      <w:pPr>
        <w:pStyle w:val="Bezmezer"/>
      </w:pPr>
      <w:r w:rsidRPr="0045256F">
        <w:t>HC je povinen dodržovat bezpečnostní, požární, hygienické a ekologické předpisy. HC při pořádání akcí, kterých se zúčastňuje větší počet osob dle Nařízení kraje Vysočina ze dne 3. 8. 2004 č. 2/2004 je povinen dodržovat stanovení podmínek požární bezpečnosti.</w:t>
      </w:r>
      <w:r w:rsidR="00B14844">
        <w:t xml:space="preserve"> HC bere na vědomí, že maximální kapacita diváků při hokejových zápasech a turnajích je maximálně 536 osob. </w:t>
      </w:r>
    </w:p>
    <w:p w14:paraId="51BFF868" w14:textId="77777777" w:rsidR="003064ED" w:rsidRPr="0045256F" w:rsidRDefault="003064ED" w:rsidP="00921918">
      <w:pPr>
        <w:pStyle w:val="Bezmezer"/>
      </w:pPr>
      <w:r w:rsidRPr="0045256F">
        <w:t>HC je povinen dále respektovat provozní dobu areálu a dbát pokynů provozních pracovníků. Případné změny termínů nebo začátků pořádaných akcí je nutno včas oznámit provozovateli. H</w:t>
      </w:r>
      <w:r w:rsidR="009511B0" w:rsidRPr="0045256F">
        <w:t>C</w:t>
      </w:r>
      <w:r w:rsidRPr="0045256F">
        <w:t xml:space="preserve"> je povinen zajistit viditelně označenou pořadatelskou službu</w:t>
      </w:r>
      <w:r w:rsidR="00921918" w:rsidRPr="0045256F">
        <w:t xml:space="preserve"> při pořádání jednotlivých akcí.</w:t>
      </w:r>
    </w:p>
    <w:p w14:paraId="4CA98C6A" w14:textId="18BDE233" w:rsidR="00921918" w:rsidRDefault="00921918" w:rsidP="00921918">
      <w:pPr>
        <w:pStyle w:val="Bezmezer"/>
      </w:pPr>
      <w:r w:rsidRPr="0045256F">
        <w:t xml:space="preserve">     Provozovatel je povinen zajistit přístup do areálu v požadovaných časech, přípravu sport</w:t>
      </w:r>
      <w:r w:rsidR="00B0505A" w:rsidRPr="0045256F">
        <w:t xml:space="preserve">ovišť </w:t>
      </w:r>
      <w:r w:rsidRPr="0045256F">
        <w:t>(úprav</w:t>
      </w:r>
      <w:r w:rsidR="009511B0" w:rsidRPr="0045256F">
        <w:t>u</w:t>
      </w:r>
      <w:r w:rsidRPr="0045256F">
        <w:t xml:space="preserve"> ledu, umístění branek), úklid používaných prostor a </w:t>
      </w:r>
      <w:r w:rsidR="004D0AEA" w:rsidRPr="0045256F">
        <w:t xml:space="preserve">smluvně </w:t>
      </w:r>
      <w:r w:rsidRPr="0045256F">
        <w:t>provoz občerstvení v areálu Sportovního centra při konání akcí – zápasů, turnajů.</w:t>
      </w:r>
    </w:p>
    <w:p w14:paraId="479B8243" w14:textId="098C2007" w:rsidR="00C33F06" w:rsidRPr="0045256F" w:rsidRDefault="00C33F06" w:rsidP="00921918">
      <w:pPr>
        <w:pStyle w:val="Bezmezer"/>
      </w:pPr>
      <w:r>
        <w:t xml:space="preserve">     HC se zavazuje dodržovat všechna hygienická opatření vyhlášená Vládou ČR, MZČR, MŠMT, NSA a Krajskou hygienickou stanicí.</w:t>
      </w:r>
    </w:p>
    <w:p w14:paraId="1F7CA829" w14:textId="77777777" w:rsidR="00921918" w:rsidRPr="004D0AEA" w:rsidRDefault="00921918" w:rsidP="00921918">
      <w:pPr>
        <w:pStyle w:val="Bezmezer"/>
        <w:rPr>
          <w:sz w:val="24"/>
          <w:szCs w:val="24"/>
        </w:rPr>
      </w:pPr>
    </w:p>
    <w:p w14:paraId="0C4BE4B8" w14:textId="77777777" w:rsidR="00921918" w:rsidRPr="009511B0" w:rsidRDefault="00921918" w:rsidP="006D5E7C">
      <w:pPr>
        <w:pStyle w:val="Bezmezer"/>
        <w:rPr>
          <w:b/>
          <w:sz w:val="24"/>
          <w:szCs w:val="24"/>
        </w:rPr>
      </w:pPr>
      <w:r w:rsidRPr="009511B0">
        <w:rPr>
          <w:b/>
          <w:sz w:val="24"/>
          <w:szCs w:val="24"/>
        </w:rPr>
        <w:t xml:space="preserve">                                                        </w:t>
      </w:r>
      <w:r w:rsidR="006D5E7C" w:rsidRPr="009511B0">
        <w:rPr>
          <w:b/>
          <w:sz w:val="24"/>
          <w:szCs w:val="24"/>
        </w:rPr>
        <w:t xml:space="preserve">                    </w:t>
      </w:r>
      <w:r w:rsidRPr="009511B0">
        <w:rPr>
          <w:b/>
          <w:sz w:val="24"/>
          <w:szCs w:val="24"/>
        </w:rPr>
        <w:t>čl. 4</w:t>
      </w:r>
    </w:p>
    <w:p w14:paraId="569226AE" w14:textId="77777777" w:rsidR="006D5E7C" w:rsidRPr="009511B0" w:rsidRDefault="006D5E7C" w:rsidP="00921918">
      <w:pPr>
        <w:ind w:left="720"/>
        <w:rPr>
          <w:b/>
          <w:sz w:val="24"/>
          <w:szCs w:val="24"/>
        </w:rPr>
      </w:pPr>
      <w:r w:rsidRPr="009511B0">
        <w:rPr>
          <w:b/>
          <w:sz w:val="24"/>
          <w:szCs w:val="24"/>
        </w:rPr>
        <w:t xml:space="preserve">                                        Cena </w:t>
      </w:r>
      <w:r w:rsidR="009511B0" w:rsidRPr="009511B0">
        <w:rPr>
          <w:b/>
          <w:sz w:val="24"/>
          <w:szCs w:val="24"/>
        </w:rPr>
        <w:t xml:space="preserve">za využití </w:t>
      </w:r>
      <w:r w:rsidRPr="009511B0">
        <w:rPr>
          <w:b/>
          <w:sz w:val="24"/>
          <w:szCs w:val="24"/>
        </w:rPr>
        <w:t xml:space="preserve">sportovišť                                      </w:t>
      </w:r>
    </w:p>
    <w:p w14:paraId="1CBA7DA2" w14:textId="5FB55F32" w:rsidR="004D0AEA" w:rsidRDefault="00921918" w:rsidP="00C33F06">
      <w:pPr>
        <w:pStyle w:val="Bezmezer"/>
      </w:pPr>
      <w:r>
        <w:t xml:space="preserve">Ceny </w:t>
      </w:r>
      <w:r w:rsidR="009511B0">
        <w:t>za využití</w:t>
      </w:r>
      <w:r>
        <w:t xml:space="preserve"> sportovišť a dalších prostor se řídí ceníkem služeb, schváleným Radou města Světlá n.S. </w:t>
      </w:r>
    </w:p>
    <w:p w14:paraId="397268A6" w14:textId="2C42D959" w:rsidR="009511B0" w:rsidRDefault="009511B0" w:rsidP="009511B0">
      <w:pPr>
        <w:pStyle w:val="Bezmezer"/>
      </w:pPr>
      <w:r>
        <w:t>Ceny jsou uvedeny včetně sazby DPH</w:t>
      </w:r>
      <w:r w:rsidR="00293F01">
        <w:t xml:space="preserve">. Předpokládaná roční hodnota za využití sportovišť je </w:t>
      </w:r>
      <w:proofErr w:type="gramStart"/>
      <w:r w:rsidR="00C33F06">
        <w:t>600</w:t>
      </w:r>
      <w:r w:rsidR="00293F01" w:rsidRPr="00BC048E">
        <w:t>.000,-</w:t>
      </w:r>
      <w:proofErr w:type="gramEnd"/>
      <w:r w:rsidR="00293F01">
        <w:t xml:space="preserve"> Kč, včetně DPH.</w:t>
      </w:r>
    </w:p>
    <w:p w14:paraId="75257601" w14:textId="77777777" w:rsidR="00CC74E3" w:rsidRDefault="00CC74E3" w:rsidP="00CC74E3">
      <w:pPr>
        <w:pStyle w:val="Bezmezer"/>
      </w:pPr>
      <w:r>
        <w:t>Výběr vstupného při zápasech HC – zajistí pořadatel, náleží pořadateli.  Případné úpravy nebo změny cen musí být řešeny písemným dodatkem této dohody.  Platba za odebrané služby se uskutečňuje měsíčně na základě vystavené faktury společností Sportovní zařízení města Světlá n.S. s.r.o.  se splatností 14  dnů.</w:t>
      </w:r>
    </w:p>
    <w:p w14:paraId="0B690AA4" w14:textId="4C41ABC4" w:rsidR="005B735B" w:rsidRDefault="002B3BAC" w:rsidP="00C33F06">
      <w:pPr>
        <w:pStyle w:val="Bezmezer"/>
        <w:rPr>
          <w:b/>
          <w:sz w:val="24"/>
          <w:szCs w:val="24"/>
        </w:rPr>
      </w:pPr>
      <w:r>
        <w:t xml:space="preserve">   </w:t>
      </w:r>
      <w:r w:rsidR="00CC74E3">
        <w:t xml:space="preserve">                                              </w:t>
      </w:r>
    </w:p>
    <w:p w14:paraId="57C9ED79" w14:textId="77777777" w:rsidR="00CC74E3" w:rsidRPr="009511B0" w:rsidRDefault="00CC74E3" w:rsidP="009511B0">
      <w:pPr>
        <w:pStyle w:val="Bezmezer"/>
        <w:jc w:val="center"/>
        <w:rPr>
          <w:b/>
          <w:sz w:val="24"/>
          <w:szCs w:val="24"/>
        </w:rPr>
      </w:pPr>
      <w:r w:rsidRPr="009511B0">
        <w:rPr>
          <w:b/>
          <w:sz w:val="24"/>
          <w:szCs w:val="24"/>
        </w:rPr>
        <w:t>čl. 5</w:t>
      </w:r>
    </w:p>
    <w:p w14:paraId="78A82820" w14:textId="77777777" w:rsidR="006D5E7C" w:rsidRPr="009511B0" w:rsidRDefault="006D5E7C" w:rsidP="00CC74E3">
      <w:pPr>
        <w:pStyle w:val="Bezmezer"/>
        <w:rPr>
          <w:b/>
          <w:sz w:val="24"/>
          <w:szCs w:val="24"/>
        </w:rPr>
      </w:pPr>
      <w:r w:rsidRPr="009511B0">
        <w:rPr>
          <w:b/>
          <w:sz w:val="24"/>
          <w:szCs w:val="24"/>
        </w:rPr>
        <w:t xml:space="preserve">                                                                   Doba trvání dohody</w:t>
      </w:r>
    </w:p>
    <w:p w14:paraId="6618466A" w14:textId="77777777" w:rsidR="00CC74E3" w:rsidRPr="009511B0" w:rsidRDefault="00CC74E3" w:rsidP="00CC74E3">
      <w:pPr>
        <w:pStyle w:val="Bezmezer"/>
        <w:rPr>
          <w:sz w:val="24"/>
          <w:szCs w:val="24"/>
        </w:rPr>
      </w:pPr>
    </w:p>
    <w:p w14:paraId="4C5234D6" w14:textId="4DF3DB82" w:rsidR="00CC74E3" w:rsidRPr="009511B0" w:rsidRDefault="00507DE9" w:rsidP="00CC74E3">
      <w:pPr>
        <w:pStyle w:val="Bezmezer"/>
        <w:rPr>
          <w:sz w:val="24"/>
          <w:szCs w:val="24"/>
        </w:rPr>
      </w:pPr>
      <w:r w:rsidRPr="009511B0">
        <w:rPr>
          <w:sz w:val="24"/>
          <w:szCs w:val="24"/>
        </w:rPr>
        <w:t xml:space="preserve">    Tato dohoda </w:t>
      </w:r>
      <w:r w:rsidR="00CC74E3" w:rsidRPr="009511B0">
        <w:rPr>
          <w:sz w:val="24"/>
          <w:szCs w:val="24"/>
        </w:rPr>
        <w:t xml:space="preserve">se uzavírá na dobu určitou od </w:t>
      </w:r>
      <w:r w:rsidR="00CC74E3" w:rsidRPr="009511B0">
        <w:rPr>
          <w:b/>
          <w:sz w:val="24"/>
          <w:szCs w:val="24"/>
        </w:rPr>
        <w:t>1.</w:t>
      </w:r>
      <w:r w:rsidR="00CF4C62">
        <w:rPr>
          <w:b/>
          <w:sz w:val="24"/>
          <w:szCs w:val="24"/>
        </w:rPr>
        <w:t xml:space="preserve"> </w:t>
      </w:r>
      <w:r w:rsidR="00B0505A">
        <w:rPr>
          <w:b/>
          <w:sz w:val="24"/>
          <w:szCs w:val="24"/>
        </w:rPr>
        <w:t>1.</w:t>
      </w:r>
      <w:r w:rsidR="00CF4C62">
        <w:rPr>
          <w:b/>
          <w:sz w:val="24"/>
          <w:szCs w:val="24"/>
        </w:rPr>
        <w:t xml:space="preserve"> </w:t>
      </w:r>
      <w:r w:rsidR="00C33F06">
        <w:rPr>
          <w:b/>
          <w:sz w:val="24"/>
          <w:szCs w:val="24"/>
        </w:rPr>
        <w:t>202</w:t>
      </w:r>
      <w:r w:rsidR="00B14844">
        <w:rPr>
          <w:b/>
          <w:sz w:val="24"/>
          <w:szCs w:val="24"/>
        </w:rPr>
        <w:t>4</w:t>
      </w:r>
      <w:r w:rsidR="00CC74E3" w:rsidRPr="009511B0">
        <w:rPr>
          <w:b/>
          <w:sz w:val="24"/>
          <w:szCs w:val="24"/>
        </w:rPr>
        <w:t xml:space="preserve"> do 31.</w:t>
      </w:r>
      <w:r w:rsidR="00CF4C62">
        <w:rPr>
          <w:b/>
          <w:sz w:val="24"/>
          <w:szCs w:val="24"/>
        </w:rPr>
        <w:t xml:space="preserve"> </w:t>
      </w:r>
      <w:r w:rsidR="00E54F9F" w:rsidRPr="009511B0">
        <w:rPr>
          <w:b/>
          <w:sz w:val="24"/>
          <w:szCs w:val="24"/>
        </w:rPr>
        <w:t>12</w:t>
      </w:r>
      <w:r w:rsidR="00CC74E3" w:rsidRPr="009511B0">
        <w:rPr>
          <w:b/>
          <w:sz w:val="24"/>
          <w:szCs w:val="24"/>
        </w:rPr>
        <w:t>. 20</w:t>
      </w:r>
      <w:r w:rsidR="00C33F06">
        <w:rPr>
          <w:b/>
          <w:sz w:val="24"/>
          <w:szCs w:val="24"/>
        </w:rPr>
        <w:t>2</w:t>
      </w:r>
      <w:r w:rsidR="00B14844">
        <w:rPr>
          <w:b/>
          <w:sz w:val="24"/>
          <w:szCs w:val="24"/>
        </w:rPr>
        <w:t>4</w:t>
      </w:r>
      <w:r w:rsidR="00CC74E3" w:rsidRPr="009511B0">
        <w:rPr>
          <w:b/>
          <w:sz w:val="24"/>
          <w:szCs w:val="24"/>
        </w:rPr>
        <w:t xml:space="preserve">. </w:t>
      </w:r>
      <w:r w:rsidR="00CC74E3" w:rsidRPr="009511B0">
        <w:rPr>
          <w:sz w:val="24"/>
          <w:szCs w:val="24"/>
        </w:rPr>
        <w:t>Smlouvu</w:t>
      </w:r>
      <w:r w:rsidRPr="009511B0">
        <w:rPr>
          <w:sz w:val="24"/>
          <w:szCs w:val="24"/>
        </w:rPr>
        <w:t xml:space="preserve"> lze vypovědět dohodou účastníků nebo i bez udání důvodů. Výpovědní lhůta činí oboustranně 3 měsíce a počíná prvním dnem měsíce následujícího po doručení písemné výpovědi druhé straně.</w:t>
      </w:r>
    </w:p>
    <w:p w14:paraId="65F473B9" w14:textId="77777777" w:rsidR="006D5E7C" w:rsidRPr="009511B0" w:rsidRDefault="006D5E7C" w:rsidP="00CC74E3">
      <w:pPr>
        <w:pStyle w:val="Bezmezer"/>
        <w:rPr>
          <w:b/>
          <w:sz w:val="24"/>
          <w:szCs w:val="24"/>
        </w:rPr>
      </w:pPr>
    </w:p>
    <w:p w14:paraId="6E087804" w14:textId="77777777" w:rsidR="006D5E7C" w:rsidRPr="009511B0" w:rsidRDefault="00507DE9" w:rsidP="00CC74E3">
      <w:pPr>
        <w:pStyle w:val="Bezmezer"/>
        <w:rPr>
          <w:b/>
          <w:sz w:val="24"/>
          <w:szCs w:val="24"/>
        </w:rPr>
      </w:pPr>
      <w:r w:rsidRPr="009511B0">
        <w:rPr>
          <w:b/>
          <w:sz w:val="24"/>
          <w:szCs w:val="24"/>
        </w:rPr>
        <w:t xml:space="preserve">                                                                               čl.6</w:t>
      </w:r>
    </w:p>
    <w:p w14:paraId="55F11C4D" w14:textId="77777777" w:rsidR="00507DE9" w:rsidRPr="009511B0" w:rsidRDefault="006D5E7C" w:rsidP="00CC74E3">
      <w:pPr>
        <w:pStyle w:val="Bezmezer"/>
        <w:rPr>
          <w:sz w:val="24"/>
          <w:szCs w:val="24"/>
        </w:rPr>
      </w:pPr>
      <w:r w:rsidRPr="009511B0">
        <w:rPr>
          <w:b/>
          <w:sz w:val="24"/>
          <w:szCs w:val="24"/>
        </w:rPr>
        <w:t xml:space="preserve">                                                           </w:t>
      </w:r>
      <w:proofErr w:type="gramStart"/>
      <w:r w:rsidRPr="009511B0">
        <w:rPr>
          <w:b/>
          <w:sz w:val="24"/>
          <w:szCs w:val="24"/>
        </w:rPr>
        <w:t>Závěrečná  ustanovení</w:t>
      </w:r>
      <w:proofErr w:type="gramEnd"/>
      <w:r w:rsidR="00507DE9" w:rsidRPr="009511B0">
        <w:rPr>
          <w:sz w:val="24"/>
          <w:szCs w:val="24"/>
        </w:rPr>
        <w:t xml:space="preserve"> </w:t>
      </w:r>
    </w:p>
    <w:p w14:paraId="1DD790B7" w14:textId="77777777" w:rsidR="006D5E7C" w:rsidRPr="009511B0" w:rsidRDefault="006D5E7C" w:rsidP="00CC74E3">
      <w:pPr>
        <w:pStyle w:val="Bezmezer"/>
        <w:rPr>
          <w:sz w:val="24"/>
          <w:szCs w:val="24"/>
        </w:rPr>
      </w:pPr>
    </w:p>
    <w:p w14:paraId="71D76EAE" w14:textId="77777777" w:rsidR="008B2E82" w:rsidRDefault="00BC048E" w:rsidP="008B2E82">
      <w:pPr>
        <w:pStyle w:val="Normlnweb"/>
        <w:spacing w:after="0" w:afterAutospacing="0"/>
        <w:rPr>
          <w:rFonts w:asciiTheme="minorHAnsi" w:hAnsiTheme="minorHAnsi" w:cstheme="minorHAnsi"/>
        </w:rPr>
      </w:pPr>
      <w:r>
        <w:rPr>
          <w:rFonts w:asciiTheme="minorHAnsi" w:hAnsiTheme="minorHAnsi" w:cstheme="minorHAnsi"/>
        </w:rPr>
        <w:t xml:space="preserve">     </w:t>
      </w:r>
      <w:r w:rsidR="008B2E82">
        <w:rPr>
          <w:rFonts w:asciiTheme="minorHAnsi" w:hAnsiTheme="minorHAnsi" w:cstheme="minorHAnsi"/>
        </w:rPr>
        <w:t xml:space="preserve">Tato smlouva nabývá platnosti dnem podpisu obou smluvních stran a účinnosti dnem zveřejnění v Registru smluv v souladu se zákonem č. 340/2015 Sb., o zvláštních podmínkách účinnosti některých smluv, uveřejňování těchto smluv a o registru smluv (zákon o registru </w:t>
      </w:r>
      <w:r w:rsidR="008B2E82">
        <w:rPr>
          <w:rFonts w:asciiTheme="minorHAnsi" w:hAnsiTheme="minorHAnsi" w:cstheme="minorHAnsi"/>
        </w:rPr>
        <w:lastRenderedPageBreak/>
        <w:t>smluv), kterou v souladu s tímto zákonem zveřejní bez zbytečného odkladu Sportovní zařízení města Světlá nad Sázavou s.r.o.</w:t>
      </w:r>
    </w:p>
    <w:p w14:paraId="70BDFDDF" w14:textId="77777777" w:rsidR="00507DE9" w:rsidRPr="009511B0" w:rsidRDefault="00507DE9" w:rsidP="00CC74E3">
      <w:pPr>
        <w:pStyle w:val="Bezmezer"/>
        <w:rPr>
          <w:sz w:val="24"/>
          <w:szCs w:val="24"/>
        </w:rPr>
      </w:pPr>
    </w:p>
    <w:p w14:paraId="43C14D2C" w14:textId="77777777" w:rsidR="00507DE9" w:rsidRPr="009511B0" w:rsidRDefault="00507DE9" w:rsidP="00CC74E3">
      <w:pPr>
        <w:pStyle w:val="Bezmezer"/>
        <w:rPr>
          <w:sz w:val="24"/>
          <w:szCs w:val="24"/>
        </w:rPr>
      </w:pPr>
      <w:r w:rsidRPr="009511B0">
        <w:rPr>
          <w:sz w:val="24"/>
          <w:szCs w:val="24"/>
        </w:rPr>
        <w:t xml:space="preserve">      Veškeré změny nebo doplňky této dohody musí být realizovány v písemné podobě, vždy se souhlasným stanoviskem a podpisy obou zúčastněných stran.</w:t>
      </w:r>
    </w:p>
    <w:p w14:paraId="69BA5FE2" w14:textId="77777777" w:rsidR="00507DE9" w:rsidRPr="009511B0" w:rsidRDefault="00507DE9" w:rsidP="00CC74E3">
      <w:pPr>
        <w:pStyle w:val="Bezmezer"/>
        <w:rPr>
          <w:sz w:val="24"/>
          <w:szCs w:val="24"/>
        </w:rPr>
      </w:pPr>
      <w:r w:rsidRPr="009511B0">
        <w:rPr>
          <w:sz w:val="24"/>
          <w:szCs w:val="24"/>
        </w:rPr>
        <w:t>Smluvní strany prohlašují, že si tuto dohodu před jejím podpisem přečetly, že byla uzavřena z jejich pravé a svobodné vůle, vážně a srozumitelně, nikoliv v tísni ani za nápadně nevýhodných podmínek pro kteroukoliv ze zúčastněných stran, což stvrzují svými podpisy.</w:t>
      </w:r>
    </w:p>
    <w:p w14:paraId="2DFD4535" w14:textId="77777777" w:rsidR="00507DE9" w:rsidRPr="009511B0" w:rsidRDefault="00507DE9" w:rsidP="00CC74E3">
      <w:pPr>
        <w:pStyle w:val="Bezmezer"/>
        <w:rPr>
          <w:sz w:val="24"/>
          <w:szCs w:val="24"/>
        </w:rPr>
      </w:pPr>
      <w:r w:rsidRPr="009511B0">
        <w:rPr>
          <w:sz w:val="24"/>
          <w:szCs w:val="24"/>
        </w:rPr>
        <w:t xml:space="preserve">    Tato dohoda je vyhotovena ve 2 výtiscích, z nichž každý má platnost originálu. Dohoda </w:t>
      </w:r>
      <w:r w:rsidR="00CF4C62">
        <w:rPr>
          <w:sz w:val="24"/>
          <w:szCs w:val="24"/>
        </w:rPr>
        <w:t>j</w:t>
      </w:r>
      <w:r w:rsidRPr="009511B0">
        <w:rPr>
          <w:sz w:val="24"/>
          <w:szCs w:val="24"/>
        </w:rPr>
        <w:t xml:space="preserve">e platná dnem podpisu smluvních stran. </w:t>
      </w:r>
    </w:p>
    <w:p w14:paraId="6854CF81" w14:textId="77777777" w:rsidR="00507DE9" w:rsidRPr="009511B0" w:rsidRDefault="00507DE9" w:rsidP="00CC74E3">
      <w:pPr>
        <w:pStyle w:val="Bezmezer"/>
        <w:rPr>
          <w:sz w:val="24"/>
          <w:szCs w:val="24"/>
        </w:rPr>
      </w:pPr>
    </w:p>
    <w:p w14:paraId="18A96C1F" w14:textId="77777777" w:rsidR="00507DE9" w:rsidRPr="009511B0" w:rsidRDefault="00507DE9" w:rsidP="00CC74E3">
      <w:pPr>
        <w:pStyle w:val="Bezmezer"/>
        <w:rPr>
          <w:sz w:val="24"/>
          <w:szCs w:val="24"/>
        </w:rPr>
      </w:pPr>
    </w:p>
    <w:p w14:paraId="36A59616" w14:textId="77777777" w:rsidR="00507DE9" w:rsidRPr="009511B0" w:rsidRDefault="00507DE9" w:rsidP="00CC74E3">
      <w:pPr>
        <w:pStyle w:val="Bezmezer"/>
        <w:rPr>
          <w:sz w:val="24"/>
          <w:szCs w:val="24"/>
        </w:rPr>
      </w:pPr>
    </w:p>
    <w:p w14:paraId="097BA602" w14:textId="500E6BC5" w:rsidR="00921918" w:rsidRPr="009511B0" w:rsidRDefault="00921918" w:rsidP="00921918">
      <w:pPr>
        <w:pStyle w:val="Bezmezer"/>
        <w:rPr>
          <w:sz w:val="24"/>
          <w:szCs w:val="24"/>
        </w:rPr>
      </w:pPr>
      <w:r w:rsidRPr="009511B0">
        <w:rPr>
          <w:sz w:val="24"/>
          <w:szCs w:val="24"/>
        </w:rPr>
        <w:t xml:space="preserve"> </w:t>
      </w:r>
      <w:r w:rsidR="006D5E7C" w:rsidRPr="009511B0">
        <w:rPr>
          <w:sz w:val="24"/>
          <w:szCs w:val="24"/>
        </w:rPr>
        <w:t xml:space="preserve">Ve Světlé nad Sázavou    </w:t>
      </w:r>
      <w:r w:rsidR="00B14844">
        <w:rPr>
          <w:sz w:val="24"/>
          <w:szCs w:val="24"/>
        </w:rPr>
        <w:t>28</w:t>
      </w:r>
      <w:r w:rsidR="00B0505A">
        <w:rPr>
          <w:sz w:val="24"/>
          <w:szCs w:val="24"/>
        </w:rPr>
        <w:t>.</w:t>
      </w:r>
      <w:r w:rsidR="00CF4C62">
        <w:rPr>
          <w:sz w:val="24"/>
          <w:szCs w:val="24"/>
        </w:rPr>
        <w:t xml:space="preserve"> </w:t>
      </w:r>
      <w:r w:rsidR="00B0505A">
        <w:rPr>
          <w:sz w:val="24"/>
          <w:szCs w:val="24"/>
        </w:rPr>
        <w:t>1</w:t>
      </w:r>
      <w:r w:rsidR="00C33F06">
        <w:rPr>
          <w:sz w:val="24"/>
          <w:szCs w:val="24"/>
        </w:rPr>
        <w:t>2</w:t>
      </w:r>
      <w:r w:rsidR="00B0505A">
        <w:rPr>
          <w:sz w:val="24"/>
          <w:szCs w:val="24"/>
        </w:rPr>
        <w:t>.</w:t>
      </w:r>
      <w:r w:rsidR="00812BA3">
        <w:rPr>
          <w:sz w:val="24"/>
          <w:szCs w:val="24"/>
        </w:rPr>
        <w:t xml:space="preserve"> </w:t>
      </w:r>
      <w:r w:rsidR="00B0505A">
        <w:rPr>
          <w:sz w:val="24"/>
          <w:szCs w:val="24"/>
        </w:rPr>
        <w:t>20</w:t>
      </w:r>
      <w:r w:rsidR="00C33F06">
        <w:rPr>
          <w:sz w:val="24"/>
          <w:szCs w:val="24"/>
        </w:rPr>
        <w:t>2</w:t>
      </w:r>
      <w:r w:rsidR="00B14844">
        <w:rPr>
          <w:sz w:val="24"/>
          <w:szCs w:val="24"/>
        </w:rPr>
        <w:t>3</w:t>
      </w:r>
    </w:p>
    <w:p w14:paraId="679C504C" w14:textId="77777777" w:rsidR="00545EB9" w:rsidRPr="009511B0" w:rsidRDefault="003064ED" w:rsidP="002907C7">
      <w:pPr>
        <w:ind w:left="720"/>
        <w:rPr>
          <w:sz w:val="24"/>
          <w:szCs w:val="24"/>
        </w:rPr>
      </w:pPr>
      <w:r w:rsidRPr="009511B0">
        <w:rPr>
          <w:sz w:val="24"/>
          <w:szCs w:val="24"/>
        </w:rPr>
        <w:t xml:space="preserve">           </w:t>
      </w:r>
      <w:r w:rsidR="00553449" w:rsidRPr="009511B0">
        <w:rPr>
          <w:sz w:val="24"/>
          <w:szCs w:val="24"/>
        </w:rPr>
        <w:t xml:space="preserve"> </w:t>
      </w:r>
      <w:r w:rsidR="00545EB9" w:rsidRPr="009511B0">
        <w:rPr>
          <w:sz w:val="24"/>
          <w:szCs w:val="24"/>
        </w:rPr>
        <w:t xml:space="preserve">  </w:t>
      </w:r>
    </w:p>
    <w:p w14:paraId="72C16EF0" w14:textId="77777777" w:rsidR="00545EB9" w:rsidRPr="009511B0" w:rsidRDefault="006D5E7C">
      <w:pPr>
        <w:rPr>
          <w:sz w:val="24"/>
          <w:szCs w:val="24"/>
        </w:rPr>
      </w:pPr>
      <w:r w:rsidRPr="009511B0">
        <w:rPr>
          <w:sz w:val="24"/>
          <w:szCs w:val="24"/>
        </w:rPr>
        <w:t>Za HC</w:t>
      </w:r>
      <w:r w:rsidR="00E54F9F" w:rsidRPr="009511B0">
        <w:rPr>
          <w:sz w:val="24"/>
          <w:szCs w:val="24"/>
        </w:rPr>
        <w:t xml:space="preserve"> Světlá nad Sázavou</w:t>
      </w:r>
      <w:r w:rsidR="00B0505A">
        <w:rPr>
          <w:sz w:val="24"/>
          <w:szCs w:val="24"/>
        </w:rPr>
        <w:t xml:space="preserve"> z. s.</w:t>
      </w:r>
      <w:r w:rsidR="00E54F9F" w:rsidRPr="009511B0">
        <w:rPr>
          <w:sz w:val="24"/>
          <w:szCs w:val="24"/>
        </w:rPr>
        <w:t xml:space="preserve">:                </w:t>
      </w:r>
      <w:r w:rsidRPr="009511B0">
        <w:rPr>
          <w:sz w:val="24"/>
          <w:szCs w:val="24"/>
        </w:rPr>
        <w:t xml:space="preserve">                                 Za Sportovní zařízení s.</w:t>
      </w:r>
      <w:r w:rsidR="00CF4C62">
        <w:rPr>
          <w:sz w:val="24"/>
          <w:szCs w:val="24"/>
        </w:rPr>
        <w:t xml:space="preserve"> </w:t>
      </w:r>
      <w:r w:rsidRPr="009511B0">
        <w:rPr>
          <w:sz w:val="24"/>
          <w:szCs w:val="24"/>
        </w:rPr>
        <w:t>r.</w:t>
      </w:r>
      <w:r w:rsidR="00CF4C62">
        <w:rPr>
          <w:sz w:val="24"/>
          <w:szCs w:val="24"/>
        </w:rPr>
        <w:t xml:space="preserve"> </w:t>
      </w:r>
      <w:r w:rsidRPr="009511B0">
        <w:rPr>
          <w:sz w:val="24"/>
          <w:szCs w:val="24"/>
        </w:rPr>
        <w:t>o.:</w:t>
      </w:r>
    </w:p>
    <w:p w14:paraId="01C9ECA5" w14:textId="77777777" w:rsidR="006D5E7C" w:rsidRPr="009511B0" w:rsidRDefault="006D5E7C">
      <w:pPr>
        <w:rPr>
          <w:sz w:val="24"/>
          <w:szCs w:val="24"/>
        </w:rPr>
      </w:pPr>
    </w:p>
    <w:p w14:paraId="3A88285E" w14:textId="77777777" w:rsidR="006D5E7C" w:rsidRPr="009511B0" w:rsidRDefault="006D5E7C">
      <w:pPr>
        <w:rPr>
          <w:sz w:val="24"/>
          <w:szCs w:val="24"/>
        </w:rPr>
      </w:pPr>
      <w:r w:rsidRPr="009511B0">
        <w:rPr>
          <w:sz w:val="24"/>
          <w:szCs w:val="24"/>
        </w:rPr>
        <w:t xml:space="preserve">……………………………………….                                                     ……………………………………………. </w:t>
      </w:r>
    </w:p>
    <w:p w14:paraId="1481815C" w14:textId="4A77D1B1" w:rsidR="001C1CD5" w:rsidRPr="009511B0" w:rsidRDefault="00BC048E">
      <w:pPr>
        <w:rPr>
          <w:sz w:val="24"/>
          <w:szCs w:val="24"/>
        </w:rPr>
      </w:pPr>
      <w:r>
        <w:rPr>
          <w:sz w:val="24"/>
          <w:szCs w:val="24"/>
        </w:rPr>
        <w:t xml:space="preserve">   </w:t>
      </w:r>
      <w:r w:rsidR="006D5E7C" w:rsidRPr="009511B0">
        <w:rPr>
          <w:sz w:val="24"/>
          <w:szCs w:val="24"/>
        </w:rPr>
        <w:t xml:space="preserve"> předseda </w:t>
      </w:r>
      <w:r>
        <w:rPr>
          <w:sz w:val="24"/>
          <w:szCs w:val="24"/>
        </w:rPr>
        <w:t>HC</w:t>
      </w:r>
      <w:r w:rsidR="006D5E7C" w:rsidRPr="009511B0">
        <w:rPr>
          <w:sz w:val="24"/>
          <w:szCs w:val="24"/>
        </w:rPr>
        <w:t xml:space="preserve">                                                   </w:t>
      </w:r>
      <w:r>
        <w:rPr>
          <w:sz w:val="24"/>
          <w:szCs w:val="24"/>
        </w:rPr>
        <w:t xml:space="preserve">                 </w:t>
      </w:r>
      <w:r w:rsidR="006D5E7C" w:rsidRPr="009511B0">
        <w:rPr>
          <w:sz w:val="24"/>
          <w:szCs w:val="24"/>
        </w:rPr>
        <w:t xml:space="preserve">      </w:t>
      </w:r>
      <w:r>
        <w:rPr>
          <w:sz w:val="24"/>
          <w:szCs w:val="24"/>
        </w:rPr>
        <w:t xml:space="preserve">       </w:t>
      </w:r>
      <w:r w:rsidR="006D5E7C" w:rsidRPr="009511B0">
        <w:rPr>
          <w:sz w:val="24"/>
          <w:szCs w:val="24"/>
        </w:rPr>
        <w:t xml:space="preserve"> </w:t>
      </w:r>
      <w:r w:rsidR="00C33F06">
        <w:rPr>
          <w:sz w:val="24"/>
          <w:szCs w:val="24"/>
        </w:rPr>
        <w:t>ředitel</w:t>
      </w:r>
      <w:r>
        <w:rPr>
          <w:sz w:val="24"/>
          <w:szCs w:val="24"/>
        </w:rPr>
        <w:t xml:space="preserve"> společnosti</w:t>
      </w:r>
    </w:p>
    <w:p w14:paraId="474C5D6B" w14:textId="77777777" w:rsidR="006D5E7C" w:rsidRPr="009511B0" w:rsidRDefault="006D5E7C">
      <w:pPr>
        <w:rPr>
          <w:sz w:val="24"/>
          <w:szCs w:val="24"/>
        </w:rPr>
      </w:pPr>
      <w:r w:rsidRPr="009511B0">
        <w:rPr>
          <w:sz w:val="24"/>
          <w:szCs w:val="24"/>
        </w:rPr>
        <w:t xml:space="preserve">    </w:t>
      </w:r>
    </w:p>
    <w:sectPr w:rsidR="006D5E7C" w:rsidRPr="009511B0" w:rsidSect="00A80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4A7"/>
    <w:multiLevelType w:val="hybridMultilevel"/>
    <w:tmpl w:val="4FE434B4"/>
    <w:lvl w:ilvl="0" w:tplc="719272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772DC9"/>
    <w:multiLevelType w:val="hybridMultilevel"/>
    <w:tmpl w:val="ABB27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DD7056"/>
    <w:multiLevelType w:val="hybridMultilevel"/>
    <w:tmpl w:val="541E725C"/>
    <w:lvl w:ilvl="0" w:tplc="C526C328">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02531784">
    <w:abstractNumId w:val="1"/>
  </w:num>
  <w:num w:numId="2" w16cid:durableId="293341076">
    <w:abstractNumId w:val="2"/>
  </w:num>
  <w:num w:numId="3" w16cid:durableId="15630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B9"/>
    <w:rsid w:val="00081276"/>
    <w:rsid w:val="000872ED"/>
    <w:rsid w:val="001661B4"/>
    <w:rsid w:val="001C1CD5"/>
    <w:rsid w:val="001E04E5"/>
    <w:rsid w:val="001F1D08"/>
    <w:rsid w:val="00234E99"/>
    <w:rsid w:val="002907C7"/>
    <w:rsid w:val="00293F01"/>
    <w:rsid w:val="002B3BAC"/>
    <w:rsid w:val="002E4F63"/>
    <w:rsid w:val="003064ED"/>
    <w:rsid w:val="00317A75"/>
    <w:rsid w:val="0045256F"/>
    <w:rsid w:val="004D0AEA"/>
    <w:rsid w:val="00507DE9"/>
    <w:rsid w:val="00545EB9"/>
    <w:rsid w:val="00553449"/>
    <w:rsid w:val="005B735B"/>
    <w:rsid w:val="006C262A"/>
    <w:rsid w:val="006D5E7C"/>
    <w:rsid w:val="00812BA3"/>
    <w:rsid w:val="008143E1"/>
    <w:rsid w:val="008B2E82"/>
    <w:rsid w:val="00921918"/>
    <w:rsid w:val="00924F6D"/>
    <w:rsid w:val="009511B0"/>
    <w:rsid w:val="009C406F"/>
    <w:rsid w:val="00A8066D"/>
    <w:rsid w:val="00AA3DE4"/>
    <w:rsid w:val="00B0505A"/>
    <w:rsid w:val="00B14844"/>
    <w:rsid w:val="00BC048E"/>
    <w:rsid w:val="00C33F06"/>
    <w:rsid w:val="00C81743"/>
    <w:rsid w:val="00CC74E3"/>
    <w:rsid w:val="00CF4C62"/>
    <w:rsid w:val="00D41CFB"/>
    <w:rsid w:val="00D718C7"/>
    <w:rsid w:val="00E54F9F"/>
    <w:rsid w:val="00F30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6151"/>
  <w15:docId w15:val="{25D8647A-C9BC-4B09-B587-821F1DCE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6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5EB9"/>
    <w:pPr>
      <w:ind w:left="720"/>
      <w:contextualSpacing/>
    </w:pPr>
  </w:style>
  <w:style w:type="paragraph" w:styleId="Bezmezer">
    <w:name w:val="No Spacing"/>
    <w:uiPriority w:val="1"/>
    <w:qFormat/>
    <w:rsid w:val="003064ED"/>
    <w:pPr>
      <w:spacing w:after="0" w:line="240" w:lineRule="auto"/>
    </w:pPr>
  </w:style>
  <w:style w:type="paragraph" w:styleId="Normlnweb">
    <w:name w:val="Normal (Web)"/>
    <w:basedOn w:val="Normln"/>
    <w:uiPriority w:val="99"/>
    <w:semiHidden/>
    <w:unhideWhenUsed/>
    <w:rsid w:val="008B2E82"/>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5800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Manažer</dc:creator>
  <cp:keywords/>
  <dc:description/>
  <cp:lastModifiedBy>Jana Brunerová</cp:lastModifiedBy>
  <cp:revision>2</cp:revision>
  <cp:lastPrinted>2023-10-24T10:43:00Z</cp:lastPrinted>
  <dcterms:created xsi:type="dcterms:W3CDTF">2023-12-28T10:07:00Z</dcterms:created>
  <dcterms:modified xsi:type="dcterms:W3CDTF">2023-12-28T10:07:00Z</dcterms:modified>
</cp:coreProperties>
</file>