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387"/>
      </w:tblGrid>
      <w:tr w:rsidR="00A77AAC" w14:paraId="4FC81739" w14:textId="77777777" w:rsidTr="00BE1D27">
        <w:trPr>
          <w:trHeight w:val="2378"/>
        </w:trPr>
        <w:tc>
          <w:tcPr>
            <w:tcW w:w="4387" w:type="dxa"/>
          </w:tcPr>
          <w:p w14:paraId="6AA0A476" w14:textId="77777777" w:rsidR="00A77AAC" w:rsidRDefault="00A77AAC" w:rsidP="00A77A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2FD237D5" w14:textId="77777777" w:rsidR="00A77AAC" w:rsidRDefault="00A77AAC" w:rsidP="00A77A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6FE3C5F7" w14:textId="2EB4AE9C" w:rsidR="00A77AAC" w:rsidRDefault="00A77AAC" w:rsidP="00A77AAC">
            <w:pPr>
              <w:pStyle w:val="Zkladntext"/>
              <w:rPr>
                <w:rFonts w:ascii="DejaVuSans-Bold" w:eastAsiaTheme="minorHAnsi" w:hAnsi="DejaVuSans-Bold" w:cs="DejaVuSans-Bold"/>
                <w:b/>
                <w:bCs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szCs w:val="24"/>
                <w:lang w:eastAsia="en-US"/>
              </w:rPr>
              <w:t>IČO 05687993</w:t>
            </w:r>
          </w:p>
        </w:tc>
      </w:tr>
    </w:tbl>
    <w:p w14:paraId="531E7542" w14:textId="77777777" w:rsidR="00A77AAC" w:rsidRDefault="00A77AAC" w:rsidP="00A77AA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2853B38" w14:textId="77777777" w:rsidR="00A77AAC" w:rsidRDefault="00A77AAC" w:rsidP="00A77AA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C3DAFCE" w14:textId="77777777" w:rsidR="00A77AAC" w:rsidRDefault="00A77AAC" w:rsidP="00A77AA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458E5138" w14:textId="77777777" w:rsidR="00A77AAC" w:rsidRDefault="00A77AAC" w:rsidP="00A77AA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FCEB3F2" w14:textId="77777777" w:rsidR="00A77AAC" w:rsidRDefault="00A77AAC" w:rsidP="00A77A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DA4C9E" w14:textId="77777777" w:rsidR="00A77AAC" w:rsidRDefault="00A77AAC" w:rsidP="00A77A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BA0D0F" w14:textId="77777777" w:rsidR="00A77AAC" w:rsidRDefault="00A77AAC" w:rsidP="00A77A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93D31D" w14:textId="77777777" w:rsidR="00A77AAC" w:rsidRDefault="00A77AAC" w:rsidP="00A77A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16D121" w14:textId="77777777" w:rsidR="00A77AAC" w:rsidRDefault="00A77AAC" w:rsidP="00A77A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61D7C6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ab/>
      </w:r>
      <w:r w:rsidRPr="006D3FA7">
        <w:rPr>
          <w:rFonts w:ascii="Times New Roman" w:hAnsi="Times New Roman" w:cs="Times New Roman"/>
        </w:rPr>
        <w:tab/>
        <w:t xml:space="preserve"> </w:t>
      </w:r>
      <w:r w:rsidRPr="006D3FA7">
        <w:rPr>
          <w:rFonts w:ascii="Times New Roman" w:hAnsi="Times New Roman" w:cs="Times New Roman"/>
        </w:rPr>
        <w:tab/>
      </w:r>
      <w:r w:rsidRPr="006D3FA7">
        <w:rPr>
          <w:rFonts w:ascii="Times New Roman" w:hAnsi="Times New Roman" w:cs="Times New Roman"/>
        </w:rPr>
        <w:tab/>
      </w:r>
      <w:r w:rsidRPr="006D3FA7">
        <w:rPr>
          <w:rFonts w:ascii="Times New Roman" w:hAnsi="Times New Roman" w:cs="Times New Roman"/>
        </w:rPr>
        <w:tab/>
      </w:r>
      <w:r w:rsidRPr="006D3FA7">
        <w:rPr>
          <w:rFonts w:ascii="Times New Roman" w:hAnsi="Times New Roman" w:cs="Times New Roman"/>
        </w:rPr>
        <w:tab/>
      </w:r>
    </w:p>
    <w:p w14:paraId="3C9F9947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 xml:space="preserve">Objednávka        </w:t>
      </w:r>
      <w:r>
        <w:rPr>
          <w:rFonts w:ascii="Times New Roman" w:hAnsi="Times New Roman" w:cs="Times New Roman"/>
        </w:rPr>
        <w:t>319</w:t>
      </w:r>
      <w:r w:rsidRPr="006D3FA7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3FA7">
        <w:rPr>
          <w:rFonts w:ascii="Times New Roman" w:hAnsi="Times New Roman" w:cs="Times New Roman"/>
        </w:rPr>
        <w:t xml:space="preserve"> Česká Lípa</w:t>
      </w:r>
      <w:proofErr w:type="gramStart"/>
      <w:r w:rsidRPr="006D3FA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28</w:t>
      </w:r>
      <w:r w:rsidRPr="006D3F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D3FA7">
        <w:rPr>
          <w:rFonts w:ascii="Times New Roman" w:hAnsi="Times New Roman" w:cs="Times New Roman"/>
        </w:rPr>
        <w:t>.2023</w:t>
      </w:r>
      <w:proofErr w:type="gramEnd"/>
    </w:p>
    <w:p w14:paraId="51C8042C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</w:p>
    <w:p w14:paraId="0154DB7D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 xml:space="preserve">Objednáváme u Vás na základě cenové nabídky ze dne </w:t>
      </w:r>
      <w:r>
        <w:rPr>
          <w:rFonts w:ascii="Times New Roman" w:hAnsi="Times New Roman" w:cs="Times New Roman"/>
        </w:rPr>
        <w:t>27.12.2023</w:t>
      </w:r>
      <w:r w:rsidRPr="006D3FA7">
        <w:rPr>
          <w:rFonts w:ascii="Times New Roman" w:hAnsi="Times New Roman" w:cs="Times New Roman"/>
        </w:rPr>
        <w:t xml:space="preserve">: </w:t>
      </w:r>
    </w:p>
    <w:p w14:paraId="2F74F32C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 ks PC do kanceláří vedení + k </w:t>
      </w:r>
      <w:proofErr w:type="gramStart"/>
      <w:r>
        <w:rPr>
          <w:rFonts w:ascii="Times New Roman" w:hAnsi="Times New Roman" w:cs="Times New Roman"/>
          <w:color w:val="auto"/>
        </w:rPr>
        <w:t>sekretářce  á</w:t>
      </w:r>
      <w:proofErr w:type="gramEnd"/>
      <w:r>
        <w:rPr>
          <w:rFonts w:ascii="Times New Roman" w:hAnsi="Times New Roman" w:cs="Times New Roman"/>
          <w:color w:val="auto"/>
        </w:rPr>
        <w:t xml:space="preserve"> 115 072,- Kč (1ks á 28 768,- Kč) s instalací</w:t>
      </w:r>
    </w:p>
    <w:p w14:paraId="34A1B1A2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ks monitor Dell Professional P3424WE á 14 990,- Kč s DPH</w:t>
      </w:r>
    </w:p>
    <w:p w14:paraId="3A28603E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ks monitor Dell S2421 HS 3400,- s DPH</w:t>
      </w:r>
    </w:p>
    <w:p w14:paraId="3A00F830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1ks PC včetně monitoru do kabinetu TV včetně instalace á 17 141,- Kč s DPH</w:t>
      </w:r>
    </w:p>
    <w:p w14:paraId="523E1A82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Reinstalace 4 ks PC 6655,- Kč s DPH</w:t>
      </w:r>
    </w:p>
    <w:p w14:paraId="338BDB99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Instalace 5 ks dataprojektorů na 1. stupeň á 24 000,- Kč s DPH, nohy od </w:t>
      </w:r>
      <w:proofErr w:type="gramStart"/>
      <w:r>
        <w:rPr>
          <w:rFonts w:ascii="Times New Roman" w:hAnsi="Times New Roman" w:cs="Times New Roman"/>
          <w:color w:val="auto"/>
        </w:rPr>
        <w:t>projektorů  5</w:t>
      </w:r>
      <w:proofErr w:type="gramEnd"/>
      <w:r>
        <w:rPr>
          <w:rFonts w:ascii="Times New Roman" w:hAnsi="Times New Roman" w:cs="Times New Roman"/>
          <w:color w:val="auto"/>
        </w:rPr>
        <w:t>ks á 4000,- s DPH ( 1ks á 800,- Kč)</w:t>
      </w:r>
    </w:p>
    <w:p w14:paraId="1774456A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</w:p>
    <w:p w14:paraId="6297BC43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Cena celkem 185 258,- Kč s DPH</w:t>
      </w:r>
    </w:p>
    <w:p w14:paraId="721E3E7D" w14:textId="77777777" w:rsidR="00A77AAC" w:rsidRDefault="00A77AAC" w:rsidP="00A77A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Prosím o zaslání faktury.</w:t>
      </w:r>
    </w:p>
    <w:p w14:paraId="0D502DAF" w14:textId="77777777" w:rsidR="00A77AAC" w:rsidRPr="006D3FA7" w:rsidRDefault="00A77AAC" w:rsidP="00A77AAC">
      <w:pPr>
        <w:rPr>
          <w:rFonts w:ascii="Times New Roman" w:hAnsi="Times New Roman" w:cs="Times New Roman"/>
          <w:color w:val="auto"/>
        </w:rPr>
      </w:pPr>
    </w:p>
    <w:p w14:paraId="57F5582E" w14:textId="77777777" w:rsidR="00A77AAC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</w:p>
    <w:p w14:paraId="7A44D318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Dodavatel akceptuje objednávku.</w:t>
      </w:r>
    </w:p>
    <w:p w14:paraId="3D633F9F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Fakturační adresa:</w:t>
      </w:r>
    </w:p>
    <w:p w14:paraId="238C9300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Základní škola, Česká Lípa, Šluknovská 2904, příspěvková organizace</w:t>
      </w:r>
    </w:p>
    <w:p w14:paraId="62F0317A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Šluknovská 2904</w:t>
      </w:r>
    </w:p>
    <w:p w14:paraId="33A7044A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470 05 Česká Lípa</w:t>
      </w:r>
    </w:p>
    <w:p w14:paraId="295C6519" w14:textId="77777777" w:rsidR="00A77AAC" w:rsidRPr="006D3FA7" w:rsidRDefault="00A77AAC" w:rsidP="00A77AAC">
      <w:pPr>
        <w:pStyle w:val="Zkladntextodsazen"/>
        <w:rPr>
          <w:rFonts w:ascii="Times New Roman" w:hAnsi="Times New Roman" w:cs="Times New Roman"/>
          <w:b/>
          <w:bCs/>
        </w:rPr>
      </w:pPr>
      <w:r w:rsidRPr="006D3FA7">
        <w:rPr>
          <w:rFonts w:ascii="Times New Roman" w:hAnsi="Times New Roman" w:cs="Times New Roman"/>
        </w:rPr>
        <w:t>IČO 48283070</w:t>
      </w:r>
    </w:p>
    <w:p w14:paraId="589F3E3B" w14:textId="77777777" w:rsidR="00A77AAC" w:rsidRDefault="00A77AAC" w:rsidP="00A77AAC">
      <w:pPr>
        <w:pStyle w:val="Zkladntextodsazen"/>
        <w:rPr>
          <w:b/>
          <w:bCs/>
        </w:rPr>
      </w:pPr>
    </w:p>
    <w:p w14:paraId="70234894" w14:textId="77777777" w:rsidR="00A77AAC" w:rsidRDefault="00A77AAC" w:rsidP="00A77AAC">
      <w:pPr>
        <w:pStyle w:val="Zkladntextodsazen"/>
        <w:rPr>
          <w:b/>
          <w:bCs/>
        </w:rPr>
      </w:pPr>
    </w:p>
    <w:p w14:paraId="0291E1CD" w14:textId="5D7A58F9" w:rsidR="00B5293F" w:rsidRPr="00B5293F" w:rsidRDefault="00A77AAC" w:rsidP="00A77AAC">
      <w:pPr>
        <w:pStyle w:val="Zkladntextodsazen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>Děkujeme.</w:t>
      </w:r>
      <w:r>
        <w:tab/>
      </w:r>
      <w:r>
        <w:tab/>
        <w:t xml:space="preserve">                                                                          PhDr. Radek Častulík, ředitel školy</w:t>
      </w:r>
    </w:p>
    <w:sectPr w:rsidR="00B5293F" w:rsidRPr="00B5293F" w:rsidSect="00D8578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8085" w14:textId="77777777" w:rsidR="003F32E6" w:rsidRDefault="003F32E6" w:rsidP="00D85782">
      <w:pPr>
        <w:spacing w:after="0" w:line="240" w:lineRule="auto"/>
      </w:pPr>
      <w:r>
        <w:separator/>
      </w:r>
    </w:p>
  </w:endnote>
  <w:endnote w:type="continuationSeparator" w:id="0">
    <w:p w14:paraId="6B8345DB" w14:textId="77777777" w:rsidR="003F32E6" w:rsidRDefault="003F32E6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F5F" w14:textId="77777777" w:rsidR="002A2C78" w:rsidRDefault="003F32E6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33887B0E">
        <v:rect id="_x0000_i1026" style="width:468.8pt;height:1pt" o:hralign="center" o:hrstd="t" o:hrnoshade="t" o:hr="t" fillcolor="black [3213]" stroked="f"/>
      </w:pict>
    </w:r>
  </w:p>
  <w:p w14:paraId="2F7F418F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  <w:t>Moneta Money bank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4002E0D1" w14:textId="2A5481F4" w:rsidR="0059313C" w:rsidRDefault="0059313C" w:rsidP="0059313C">
    <w:pPr>
      <w:rPr>
        <w:rFonts w:ascii="Cambria" w:hAnsi="Cambria" w:cs="Times New Roman"/>
        <w:sz w:val="20"/>
        <w:szCs w:val="20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</w:p>
  <w:p w14:paraId="497791E9" w14:textId="77777777" w:rsidR="002A2C78" w:rsidRPr="004A62C5" w:rsidRDefault="0041446E" w:rsidP="002A2C78">
    <w:pPr>
      <w:pStyle w:val="Zpat"/>
      <w:rPr>
        <w:rFonts w:ascii="Cambria" w:hAnsi="Cambria"/>
      </w:rPr>
    </w:pP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A61B" w14:textId="77777777" w:rsidR="003F32E6" w:rsidRDefault="003F32E6" w:rsidP="00D85782">
      <w:pPr>
        <w:spacing w:after="0" w:line="240" w:lineRule="auto"/>
      </w:pPr>
      <w:r>
        <w:separator/>
      </w:r>
    </w:p>
  </w:footnote>
  <w:footnote w:type="continuationSeparator" w:id="0">
    <w:p w14:paraId="0044C2DE" w14:textId="77777777" w:rsidR="003F32E6" w:rsidRDefault="003F32E6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E4D" w14:textId="11E567BC" w:rsidR="00D220E0" w:rsidRDefault="002C03BF" w:rsidP="00D220E0">
    <w:pPr>
      <w:pStyle w:val="Zhlav"/>
      <w:jc w:val="right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229DC99" wp14:editId="6B009FF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333500" cy="981075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391FD31B" w14:textId="77777777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14F27233" w14:textId="77777777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3413DBA1" w14:textId="66BE138E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</w:t>
    </w:r>
    <w:r w:rsidR="002C03BF">
      <w:rPr>
        <w:rFonts w:ascii="Cambria" w:hAnsi="Cambria"/>
        <w:sz w:val="20"/>
      </w:rPr>
      <w:t>1</w:t>
    </w:r>
    <w:r w:rsidRPr="002A2C78">
      <w:rPr>
        <w:rFonts w:ascii="Cambria" w:hAnsi="Cambria"/>
        <w:sz w:val="20"/>
      </w:rPr>
      <w:t xml:space="preserve"> Česká Lípa</w:t>
    </w:r>
  </w:p>
  <w:p w14:paraId="78DD85CD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65631344" w14:textId="4FF2A298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="002C03BF">
      <w:rPr>
        <w:rFonts w:ascii="Cambria" w:hAnsi="Cambria"/>
        <w:spacing w:val="20"/>
        <w:sz w:val="20"/>
      </w:rPr>
      <w:t xml:space="preserve">                     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  <w:t>@.cz</w:t>
    </w:r>
  </w:p>
  <w:p w14:paraId="24E6F30B" w14:textId="7B9CF868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</w:r>
    <w:proofErr w:type="gramStart"/>
    <w:r w:rsidRPr="002A2C78">
      <w:rPr>
        <w:rFonts w:ascii="Cambria" w:hAnsi="Cambria"/>
        <w:b/>
        <w:spacing w:val="20"/>
        <w:sz w:val="20"/>
      </w:rPr>
      <w:t>www..</w:t>
    </w:r>
    <w:proofErr w:type="spellStart"/>
    <w:proofErr w:type="gramEnd"/>
    <w:r w:rsidRPr="002A2C78">
      <w:rPr>
        <w:rFonts w:ascii="Cambria" w:hAnsi="Cambria"/>
        <w:b/>
        <w:spacing w:val="20"/>
        <w:sz w:val="20"/>
      </w:rPr>
      <w:t>cz</w:t>
    </w:r>
    <w:proofErr w:type="spellEnd"/>
  </w:p>
  <w:p w14:paraId="4B06B095" w14:textId="77777777" w:rsidR="00D85782" w:rsidRDefault="003F32E6">
    <w:pPr>
      <w:pStyle w:val="Zhlav"/>
    </w:pPr>
    <w:r>
      <w:rPr>
        <w:color w:val="auto"/>
      </w:rPr>
      <w:pict w14:anchorId="1FA5B7CA">
        <v:rect id="_x0000_i1025" style="width:468.8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A00"/>
    <w:multiLevelType w:val="hybridMultilevel"/>
    <w:tmpl w:val="85BCDBD6"/>
    <w:lvl w:ilvl="0" w:tplc="45C06A82">
      <w:start w:val="1"/>
      <w:numFmt w:val="decimal"/>
      <w:lvlText w:val="%1"/>
      <w:lvlJc w:val="left"/>
      <w:pPr>
        <w:tabs>
          <w:tab w:val="num" w:pos="3816"/>
        </w:tabs>
        <w:ind w:left="3816" w:hanging="14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92"/>
        </w:tabs>
        <w:ind w:left="34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12"/>
        </w:tabs>
        <w:ind w:left="42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32"/>
        </w:tabs>
        <w:ind w:left="49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52"/>
        </w:tabs>
        <w:ind w:left="56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72"/>
        </w:tabs>
        <w:ind w:left="63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92"/>
        </w:tabs>
        <w:ind w:left="70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12"/>
        </w:tabs>
        <w:ind w:left="78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32"/>
        </w:tabs>
        <w:ind w:left="8532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82"/>
    <w:rsid w:val="000C32BE"/>
    <w:rsid w:val="00171694"/>
    <w:rsid w:val="001E73E8"/>
    <w:rsid w:val="001F3DAC"/>
    <w:rsid w:val="00235630"/>
    <w:rsid w:val="00236D26"/>
    <w:rsid w:val="00253CED"/>
    <w:rsid w:val="002A2C78"/>
    <w:rsid w:val="002B1FCE"/>
    <w:rsid w:val="002C03BF"/>
    <w:rsid w:val="002F4DC6"/>
    <w:rsid w:val="00326421"/>
    <w:rsid w:val="003E5D72"/>
    <w:rsid w:val="003F32E6"/>
    <w:rsid w:val="0041446E"/>
    <w:rsid w:val="00464792"/>
    <w:rsid w:val="00490B62"/>
    <w:rsid w:val="004A62C5"/>
    <w:rsid w:val="004D6186"/>
    <w:rsid w:val="00531408"/>
    <w:rsid w:val="0059313C"/>
    <w:rsid w:val="005F72A3"/>
    <w:rsid w:val="00622C65"/>
    <w:rsid w:val="00645693"/>
    <w:rsid w:val="0067583F"/>
    <w:rsid w:val="006D230D"/>
    <w:rsid w:val="006F54DF"/>
    <w:rsid w:val="007C4C35"/>
    <w:rsid w:val="00835F3A"/>
    <w:rsid w:val="00852FF4"/>
    <w:rsid w:val="008F2655"/>
    <w:rsid w:val="00972F22"/>
    <w:rsid w:val="009E255B"/>
    <w:rsid w:val="009F7E24"/>
    <w:rsid w:val="00A07A64"/>
    <w:rsid w:val="00A2061C"/>
    <w:rsid w:val="00A72C7F"/>
    <w:rsid w:val="00A77AAC"/>
    <w:rsid w:val="00AF4B85"/>
    <w:rsid w:val="00B21DB4"/>
    <w:rsid w:val="00B5293F"/>
    <w:rsid w:val="00BD77D0"/>
    <w:rsid w:val="00CB5D7F"/>
    <w:rsid w:val="00D220E0"/>
    <w:rsid w:val="00D54F21"/>
    <w:rsid w:val="00D85782"/>
    <w:rsid w:val="00E3176D"/>
    <w:rsid w:val="00E840CB"/>
    <w:rsid w:val="00ED1271"/>
    <w:rsid w:val="00EE0389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A61D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E25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55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20</cp:revision>
  <cp:lastPrinted>2023-12-28T09:10:00Z</cp:lastPrinted>
  <dcterms:created xsi:type="dcterms:W3CDTF">2017-07-12T08:36:00Z</dcterms:created>
  <dcterms:modified xsi:type="dcterms:W3CDTF">2023-12-28T09:10:00Z</dcterms:modified>
</cp:coreProperties>
</file>